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172B" w14:textId="77777777" w:rsidR="0049365A" w:rsidRPr="00671410" w:rsidRDefault="0049365A" w:rsidP="0049365A">
      <w:pPr>
        <w:ind w:firstLine="0"/>
        <w:rPr>
          <w:sz w:val="20"/>
          <w:szCs w:val="20"/>
        </w:rPr>
      </w:pPr>
      <w:r>
        <w:rPr>
          <w:noProof/>
          <w:sz w:val="20"/>
          <w:szCs w:val="20"/>
        </w:rPr>
        <mc:AlternateContent>
          <mc:Choice Requires="wpg">
            <w:drawing>
              <wp:anchor distT="0" distB="0" distL="114300" distR="114300" simplePos="0" relativeHeight="251669504" behindDoc="0" locked="0" layoutInCell="1" allowOverlap="1" wp14:anchorId="661397FC" wp14:editId="27FB6585">
                <wp:simplePos x="0" y="0"/>
                <wp:positionH relativeFrom="margin">
                  <wp:posOffset>-110490</wp:posOffset>
                </wp:positionH>
                <wp:positionV relativeFrom="paragraph">
                  <wp:posOffset>-374650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41EB9C32" w14:textId="77777777" w:rsidR="0049365A" w:rsidRDefault="0049365A" w:rsidP="0049365A">
                              <w:pPr>
                                <w:ind w:firstLine="0"/>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387" y="760"/>
                            <a:ext cx="7008" cy="2490"/>
                          </a:xfrm>
                          <a:prstGeom prst="rect">
                            <a:avLst/>
                          </a:prstGeom>
                          <a:solidFill>
                            <a:srgbClr val="FFFFFF"/>
                          </a:solidFill>
                          <a:ln>
                            <a:noFill/>
                          </a:ln>
                        </wps:spPr>
                        <wps:txbx>
                          <w:txbxContent>
                            <w:p w14:paraId="10DDD2B1" w14:textId="77777777" w:rsidR="0049365A" w:rsidRPr="00752D4D" w:rsidRDefault="0049365A" w:rsidP="0049365A">
                              <w:pPr>
                                <w:ind w:firstLine="0"/>
                                <w:jc w:val="center"/>
                                <w:rPr>
                                  <w:rFonts w:cs="Arial"/>
                                  <w:w w:val="70"/>
                                </w:rPr>
                              </w:pPr>
                              <w:r w:rsidRPr="00752D4D">
                                <w:rPr>
                                  <w:rFonts w:cs="Arial"/>
                                  <w:w w:val="70"/>
                                </w:rPr>
                                <w:t xml:space="preserve">Официальное периодическое печатное издание органов местного самоуправления </w:t>
                              </w:r>
                            </w:p>
                            <w:p w14:paraId="28E8813B" w14:textId="77777777" w:rsidR="0049365A" w:rsidRPr="00752D4D" w:rsidRDefault="0049365A" w:rsidP="0049365A">
                              <w:pPr>
                                <w:ind w:firstLine="0"/>
                                <w:jc w:val="center"/>
                                <w:rPr>
                                  <w:rFonts w:cs="Arial"/>
                                  <w:w w:val="70"/>
                                </w:rPr>
                              </w:pPr>
                              <w:r w:rsidRPr="00752D4D">
                                <w:rPr>
                                  <w:rFonts w:cs="Arial"/>
                                  <w:w w:val="70"/>
                                </w:rPr>
                                <w:t>Рамонского муниципального района Воронежской области</w:t>
                              </w:r>
                            </w:p>
                            <w:p w14:paraId="7AB27F5C" w14:textId="77777777" w:rsidR="0049365A" w:rsidRPr="00752D4D" w:rsidRDefault="0049365A" w:rsidP="0049365A">
                              <w:pPr>
                                <w:ind w:firstLine="0"/>
                                <w:jc w:val="center"/>
                                <w:rPr>
                                  <w:rFonts w:cs="Arial"/>
                                  <w:w w:val="70"/>
                                  <w:sz w:val="76"/>
                                  <w:szCs w:val="76"/>
                                </w:rPr>
                              </w:pPr>
                              <w:r w:rsidRPr="00752D4D">
                                <w:rPr>
                                  <w:rFonts w:cs="Arial"/>
                                  <w:w w:val="70"/>
                                  <w:sz w:val="76"/>
                                  <w:szCs w:val="76"/>
                                </w:rPr>
                                <w:t>«МУНИЦИПАЛЬНЫЙ</w:t>
                              </w:r>
                            </w:p>
                            <w:p w14:paraId="2CCCDED7" w14:textId="77777777" w:rsidR="0049365A" w:rsidRPr="00752D4D" w:rsidRDefault="0049365A" w:rsidP="0049365A">
                              <w:pPr>
                                <w:ind w:firstLine="0"/>
                                <w:jc w:val="center"/>
                                <w:rPr>
                                  <w:rFonts w:cs="Arial"/>
                                  <w:b/>
                                  <w:bCs/>
                                  <w:w w:val="70"/>
                                  <w:sz w:val="76"/>
                                  <w:szCs w:val="76"/>
                                </w:rPr>
                              </w:pPr>
                              <w:r w:rsidRPr="00752D4D">
                                <w:rPr>
                                  <w:rFonts w:cs="Arial"/>
                                  <w:w w:val="70"/>
                                  <w:sz w:val="76"/>
                                  <w:szCs w:val="76"/>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36333A7D" w14:textId="3263EFDA" w:rsidR="0049365A" w:rsidRPr="00752D4D" w:rsidRDefault="00C246EC" w:rsidP="0049365A">
                              <w:pPr>
                                <w:ind w:firstLine="0"/>
                                <w:jc w:val="center"/>
                                <w:rPr>
                                  <w:rFonts w:cs="Arial"/>
                                  <w:w w:val="70"/>
                                  <w:sz w:val="40"/>
                                  <w:szCs w:val="40"/>
                                </w:rPr>
                              </w:pPr>
                              <w:r>
                                <w:rPr>
                                  <w:rFonts w:cs="Arial"/>
                                  <w:w w:val="70"/>
                                  <w:sz w:val="40"/>
                                  <w:szCs w:val="40"/>
                                </w:rPr>
                                <w:t>6</w:t>
                              </w:r>
                            </w:p>
                            <w:p w14:paraId="66579F4E" w14:textId="0BB43C16" w:rsidR="0049365A" w:rsidRPr="00752D4D" w:rsidRDefault="00C246EC" w:rsidP="0049365A">
                              <w:pPr>
                                <w:ind w:firstLine="0"/>
                                <w:jc w:val="center"/>
                                <w:rPr>
                                  <w:rFonts w:cs="Arial"/>
                                  <w:w w:val="70"/>
                                  <w:sz w:val="40"/>
                                  <w:szCs w:val="40"/>
                                </w:rPr>
                              </w:pPr>
                              <w:r>
                                <w:rPr>
                                  <w:rFonts w:cs="Arial"/>
                                  <w:w w:val="70"/>
                                  <w:sz w:val="40"/>
                                  <w:szCs w:val="40"/>
                                </w:rPr>
                                <w:t>ма</w:t>
                              </w:r>
                              <w:r w:rsidR="0049365A">
                                <w:rPr>
                                  <w:rFonts w:cs="Arial"/>
                                  <w:w w:val="70"/>
                                  <w:sz w:val="40"/>
                                  <w:szCs w:val="40"/>
                                </w:rPr>
                                <w:t>я</w:t>
                              </w:r>
                            </w:p>
                            <w:p w14:paraId="4A8761A1" w14:textId="77777777" w:rsidR="0049365A" w:rsidRPr="00752D4D" w:rsidRDefault="0049365A" w:rsidP="0049365A">
                              <w:pPr>
                                <w:ind w:firstLine="0"/>
                                <w:jc w:val="center"/>
                                <w:rPr>
                                  <w:rFonts w:cs="Arial"/>
                                  <w:w w:val="70"/>
                                  <w:sz w:val="40"/>
                                  <w:szCs w:val="40"/>
                                </w:rPr>
                              </w:pPr>
                              <w:r w:rsidRPr="00752D4D">
                                <w:rPr>
                                  <w:rFonts w:cs="Arial"/>
                                  <w:w w:val="70"/>
                                  <w:sz w:val="40"/>
                                  <w:szCs w:val="40"/>
                                </w:rPr>
                                <w:t>2025 года</w:t>
                              </w:r>
                            </w:p>
                            <w:p w14:paraId="46B945B7" w14:textId="77777777" w:rsidR="0049365A" w:rsidRPr="00752D4D" w:rsidRDefault="0049365A" w:rsidP="0049365A">
                              <w:pPr>
                                <w:ind w:firstLine="0"/>
                                <w:jc w:val="center"/>
                                <w:rPr>
                                  <w:rFonts w:cs="Arial"/>
                                  <w:w w:val="70"/>
                                  <w:sz w:val="16"/>
                                  <w:szCs w:val="16"/>
                                </w:rPr>
                              </w:pPr>
                            </w:p>
                            <w:p w14:paraId="4CB44A5B" w14:textId="55BF9EF2" w:rsidR="0049365A" w:rsidRPr="00752D4D" w:rsidRDefault="0049365A" w:rsidP="0049365A">
                              <w:pPr>
                                <w:ind w:firstLine="0"/>
                                <w:jc w:val="center"/>
                                <w:rPr>
                                  <w:rFonts w:cs="Arial"/>
                                  <w:w w:val="70"/>
                                  <w:sz w:val="56"/>
                                  <w:szCs w:val="56"/>
                                </w:rPr>
                              </w:pPr>
                              <w:r w:rsidRPr="00752D4D">
                                <w:rPr>
                                  <w:rFonts w:cs="Arial"/>
                                  <w:w w:val="70"/>
                                  <w:sz w:val="56"/>
                                  <w:szCs w:val="56"/>
                                </w:rPr>
                                <w:t>№</w:t>
                              </w:r>
                              <w:r>
                                <w:rPr>
                                  <w:rFonts w:cs="Arial"/>
                                  <w:w w:val="70"/>
                                  <w:sz w:val="56"/>
                                  <w:szCs w:val="56"/>
                                </w:rPr>
                                <w:t>1</w:t>
                              </w:r>
                              <w:r w:rsidR="00C246EC">
                                <w:rPr>
                                  <w:rFonts w:cs="Arial"/>
                                  <w:w w:val="70"/>
                                  <w:sz w:val="56"/>
                                  <w:szCs w:val="56"/>
                                </w:rPr>
                                <w:t>5</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61397FC" id="Группа 1" o:spid="_x0000_s1026" style="position:absolute;left:0;text-align:left;margin-left:-8.7pt;margin-top:-29.5pt;width:510.8pt;height:126.4pt;z-index:251669504;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E4XWwQAANENAAAOAAAAZHJzL2Uyb0RvYy54bWzsV91u2zYUvh+wdyB0&#10;n9hSZMkW4hRd0gQFui1YtwegKcoiKpEcSVt2r1rsdq8woI+wYRvQFcv2CvIb7ZCU//KzFimQ9WIC&#10;bJCieHTOdw6/8+n40aKu0JwqzQQfB+FhP0CUE5EzPh0H3317fjAMkDaY57gSnI6DJdXBo5PPPztu&#10;ZEYjUYoqpwqBEa6zRo6D0hiZ9XqalLTG+lBIymGxEKrGBqZq2ssVbsB6XfWifj/pNULlUglCtYa7&#10;Z34xOHH2i4IS83VRaGpQNQ7AN+P+lfuf2P/eyTHOpgrLkpHODXwPL2rMOLx0Y+oMG4xmit0wVTOi&#10;hBaFOSSi7omiYIS6GCCasH8tmgslZtLFMs2aqdzABNBew+neZslX8wsln8tL5b2H4TNBXmjApdfI&#10;aba7budT/zCaNF+KHPKJZ0a4wBeFqq0JCAktHL7LDb50YRCBm0k8TMME0kBgDQaDaNhlgJSQJrtv&#10;OBoFCFbTOPG5IeWTbnfYj8LE741gp13u4cy/1/na+WZzD8Wkt3jpj8PreYkldWnQFo9LhVgO/g+H&#10;YTSI4QoQxzVg0f7U/tz+1v7dvl29Xv2IUuuhdQX2WICRWXwhIMTQ4aU9zoiL0xLzKX2slGhKinNw&#10;NnSx7Wz1drQ18j7gbwC4Bv/f4MOZVNpcUFEjOxgHCg6OcxPPn2njkV4/YrOsRcXyc1ZVbqKmk9NK&#10;oTmGQ3buri45e49VHDXjYDSIBh6AO0303XWbiZoZYIuK1VAom4dwZmF7wnNwE2cGs8qPoTgq7spY&#10;ZxY6D6JZTBZdXiYiXwKiSnhWABaDQSnUywA1wAjjQH8/w4oGqHrKISujMI4thbhJPEgjmKjdlcnu&#10;CuYETI0DEyA/PDWedmZSsWkJb/J1wMVjOEIFcyDblHuvOr+hih+onAeDPoQ3gGN3ezWP/pNqjo6G&#10;qecDoA2X33U5p/0+tBZLJFE8cmsbMnigarbVxoU9BP583FFsnizW6P1fczsUGqWDKBnFR9EdNRe6&#10;vO7w4MNQ6CgaQGlBZQHB7xddmEbA9q7ojmK3dv+i25SOpalPhRldsbrAtlT06ROkZCSDX6ePYHSj&#10;379fR8IuM7Nk77Vo/UE2aqxezOQBSDmJDZuwipmlk6XQ4axTfH7JiO08drIjHeIkSZMoSYHbOunw&#10;xomGH9qr9q/2HQoDlFNNoGG0b0BT/Ak3r1av23ft2/YPtHp10F6h9tf299Wr9hdboGvr/l1Af4w4&#10;EbcVF1pCQ7ctZ3vrht7Yt9Kz0z3/JxWT65Zvxx1S4OQ1MXoL2F7ongkyqyk3XrkrWgFoguuSSQ2t&#10;NKP1hOagPZ7m4CeBrwYDogq6JfdSpJrViAhuFLYKBcR/v2sJIN+XmnQsbD3zooR8AzG7nqGNooaU&#10;9nYBdN3dh6O7WXDRbgO0sX+Q2gpDSwhWzYZpfI0rjtKuQcHSRzaoPa64te+sPQbdYIfwcwrCfTfA&#10;aO/DZHfuntp+iZ38AwAA//8DAFBLAwQKAAAAAAAAACEAzgx/JU9TAABPUwAAFAAAAGRycy9tZWRp&#10;YS9pbWFnZTEucG5niVBORw0KGgoAAAANSUhEUgAAA7EAAASdBAMAAABkxMapAAAAMFBMVEUAAAD/&#10;///xJSqanJ7IyswAqlZyc27AwVecnl3//CXw7jTZ2UlZWU6xUz8qJyf///9yjrIkAAAAEHRSTlP/&#10;//////////////////8A4CNdGQAAAAFiS0dEAIgFHUgAAAAMY21QUEpDbXAwNzEyAAAAB09tt6UA&#10;AFKZSURBVHja7b3PbxtHtvd9/4SHIMGV4AXXbOMRbGQVEK9gwytBu+yE4BUSeJJ7/fZyEt8JtMzY&#10;dwwuJYryehIlRpZ34mcM4ZESO5MZqhZaU8RjS+EYzzTrb3i7fnR3VXd1s38Vm119vghiqUm2mv3p&#10;U3Xq1KlT/4ZBRur//FvVVwDSIyBrqoCsqQKypsol63zUGO2+H3/XCJ3sN43sP48aIiBrqhpH9n3V&#10;dxzIAlkgC2SBLJA1V0DWVAFZUwVkTRWQNVVA1lQBWVMFZE0VkDVVQNZUAVlTBWRNFZA1VUDWVAFZ&#10;UwVkTRWQNVVA1lQBWVMFZE0VkDVVQNZUAVlTBWRNFZA1VUDWVAFZUwVkTRWQNVVA1lQBWVMFZE1V&#10;HcgePgWyZpJ9Xso1Atn10wg/BrLmkB39u//jMf4VyK4N2ePPCp7gRVCoaozKKFoFZMvRwbzgCU4F&#10;mjZ+CWTXhezzomT3hQsb4s+B7LqQPS1Kdihc2D7+F5BdF7LDENnj/8p4Alu4sB9wCVcJZMuR7ci/&#10;H2T9O0h4NA4c5wTIrgfZMQ6R3c/4d8ZIOMHIQU+B7HqQPQyRHaOsZLFgpsfO7Fcgux5kR6H2c4Qz&#10;DkmPMRZOgKbFLxPIlqIDB0lkX2T1bg+xOIYdTou62kC2JD1foMfi70P898xkhRMML5xsHwey+sjO&#10;Phd+HTnSr2nIOiLZ/UXxKBSQLYusaKSni6zOrewO72f+PJDVRrYvuExjdCH6Q+nIzgSWPyyy2jyQ&#10;1eVBLSyhZ3zhWFn7Sbn9frGY/V8guxZkR44V9Ixj+6If+jPjFGSF5vxAagKAbIVkj3EPfe798gpf&#10;zkKu8fDxUrJ9YZw0WvQLXyeQLUfocuZZ2TFa9KgD9Ef/1fFSh+jQEVmOsjfnQFYT2f1ziw9bxs+c&#10;yz4JNPw5gHOwNLPp0LHm0m9ZXTAgq4nsC9dO/0F/eoXPezPSsu4HZF+kINuTAsdW4QEtkC1HI6c3&#10;dQi+H9222MJP3Z/swAjtpRZIOuqA/hj3CucvAtlyNEbnPTQ/OfpvvOj1ZuSPjILp8xFe2muOUU/o&#10;i8foUo5WAtnKyB6dOr0+/uVH7Fy6Jvu5e+C54/+pU7w8wO+y/Fz67enSjwDZlZA9xJe9KSZge+j9&#10;CbmzE+9PjdFk+V+1pZGSDWTXhuzR0OlZMwK2T3vZo+GF96cOnNnyOb3h5W3hTS5nILsuZEeuT2y5&#10;YC1msgLZYZoo8P65OKB1yS7/CJBdDVl3lNPrEbDOSwbnau4hv0oxhPnhnSUMe1yyvwLZdSF7iAnZ&#10;Pv4Hh3PFHeKhkyZU+HwhDnvsSHwSyFZH1sXR4yMe9huz1BG+TNHNHo0WPcFM7cvbRSd7gGx5Gp67&#10;ZP2xCx+4jG2nl8bPHTk94QGwL/tFlwkA2fK0/87tZnkvS+cISIP6Fb7sp8kLd9tyodFGUbIpzgFk&#10;Nel00RPooEuSgPgKX/RQmi5zjC8DF2rskg1N0B5mvXAgm0fj36mO/kDIeqZG4Dgvv0UOjyIvFboM&#10;Wu2xa8Ahsq+A7CrIHiqjhS9IyNgni90B0BvkXAY+1fGfks45PA8+fOz0wv40ytrvAtk8GsWSnQpw&#10;3BEQjSI/5UfsxOixa/F97w2HEbKjrAnMQDaX1NVfaGvsNaKur9uzJu44aMp7zx9t/EvSOQ8WPb+j&#10;HXlk/bSM7IulgWwenSrPsu97UOO/fI0WvR6LXDylR57hJYtij3EwZCKU6bvf8BcPcbrOGsgW1FB5&#10;FjKedcl+98XXCGN8zsjOaAv7zSOMl8yluy5Xz8uleuGRnfAXXzmZcyyAbB4pi78cIjLR4zwiWCdX&#10;VwyshZ2HTx66XJEXdYyVfd7zcmROOdnjyQk7Nc6+hAvI5tCxcg3lK4c2vgTrZc+TRThj7FyRhIsl&#10;KN71vHGP+yMlezh5yU99O3P+MZDNoUMV2W8QaX8tEStFezWZuBY8Xd5PPl/4UWe3XadkR9PH9O+h&#10;CzHhAshqIztSrI49RE4vVlOE/33pWY+xP0Ry23VK9gUju+9Y2RPegGwOHUTJHiLs2+rVFbNTIhfR&#10;lcs1ecDD5Xa0LLWVuMmU7FeU7CE6t7KXJAGyOXQaIfstcrjL5ELFEf3tD6lYkEgHSW11Bz2M7EX/&#10;5RHJyfCdZiCrl+xwEiI7trnFWgSr8+azJ0+efP2IIXYmn/1nutOSGFaPuN3e1MLxxewlS8PJ3s0C&#10;2TxCU3lafPwMX1CubrvrfPbH77zD3/31r3/9X9+lPu2hc8mMlg+Mj0bn0xO6TCjPigEgm13HOLS6&#10;9RULS7gjHOdPJwVObNOp+/kRHRi7F3pwOSVxRWFSAchqJTtyZLKHeMHBzlO2uzEirbA7Iv4d5mS/&#10;6r1xvTW3OUg1wwtkC+vAkZKUxkPSihKwvzvJeqqxNLF3QAdOU/qg9P95NL7o/W1E4s99P1EDyGol&#10;+3whkT3AHOx/ZD/VoTSaOeZnOmdkR+e9v9nkqcnhGQPZPHohkR0PF9R5wr/LcapDOTQ1ZM36JSP7&#10;4vIKOec9vk4IyOonu38uppm+om3xNI/FHoVTJUZBHKv/r6P/z2Lhjzz+E5DNo+H5VFyCQ002awVN&#10;/1yK5pgFJP81chAdTFnoVyC7GrJSMjAzWTR/me9cz+WWdnjhkZ3N3TEUjWtN850byGaWnDJKTXaa&#10;IuCvVmja6MBvjmdsxWbeXhbI5iErpoySZbP522LymEizOEFzbE14IHqaZ8gDZPNISiwcMpN9nPts&#10;tjy7YJ+HJgD7mROggGwZZI+ZyS5LhEkEIOXBDMNkZ3krHQPZzHKHJn7tJtov5m0v+dmQ2Ee/WITm&#10;7HHWTUSAbClkaWNcxGTJ9IJ4SYdyZoaVfyM1IJuLLF/0TP2nfrHSTcOJZPJISqOaObnPDWRzkeWV&#10;u547uUNEvk4Xks1LHe20wDZqQDazDh1/Jpzkt1g58h1EPV/0xTpg+wuxLWbFTIDsasiStVgsL/iY&#10;NJ1Ft+k4xFfiwEZwoSyUvy0Gsjk0xh5Z6hmnKUKRKFuaYBAmBfL7xUA2H1myhvlz8tMpbYyfpvxc&#10;3PLZ00VfKpMagP1bkcsEstllX/IyMDQTbZ6iljzV85g//dyx5JKLfidb6CqBbHaR1ekkMYkGoEhL&#10;+uxxmo+dxvxpt/0V85y4c+x2sk+B7IrJnr5jS9tpN+ua23G6Aa0d0yGTuaO5dHaWuFykkwWyueS6&#10;rzRwTKsEuVRHqZZmHMbWIxiei8t2mHNs5czRALJF9HzBglBkXoaMRdPtNXsQG3Ugler/Lp6dkC28&#10;5SGQzS4ShEKPqY9MutnDdIGi09jpOFK+LQgPs8l32K+nCrKHrKLEIe9ml2/sQTWMfZvriQmVZNiA&#10;tvAoGcjmEako8S/aIZIOcphqa50xil+bgy6FhTuc7K9AtgKy++ek+RzSVOCXhzjVKUc43s9yzxfE&#10;O9g8HuxlWQnZ57QoF+lmXU/qRboaXM8dJ+l8QTljFoQqvPUHkM2jEXaN9Q98XZWdrpvdv4j3dqXM&#10;KrLgvVd8iy0gm0ck+IQ+Y9MBhzhdoYFhwv4fYyzEKsaULOwGXglZ0sWyFXOzX/fTdbNHdtLOLq4L&#10;5aOkZPuFh7NANpdIFIquhkZPEU43PkHThL9MolAnEtnilwlk84jGKijZL510q27GeJoQeyDO8WOR&#10;bK51lUC2BLlYp6QYqmNfpPNiD50kssQ5/pz/TH3j4sNZIJtPpMgaLcyFr9I5UKPE+noHwsYfLLT1&#10;FMhWQ5YEd2nNF2ea7oSjRRJZl6a/cJMWRi68+yyQzSkyG9B3xyr4YpZuX52DRLLiIjBKtrhrDGRz&#10;augaLFq4cFP2iMlkyZLcYH/EXi9lQwBkNZB9QdvMiZO2utrzZLLusGfuv7OMmR4gm1csBwov0vo6&#10;zxf9JWS9UAXJlim8KR6QLXDjaEbqZYKvMz6RySb95f0gVEGmkEpwjYFsXtHUB6uXUJ72hWh4y8i+&#10;8x4R4pvlqHkLZEsje4zOw/lK38rZhvtiZ3mwSPR3T32yxDUuIbYIZPPrFctXEs63L/s9wxDZJEM8&#10;XXjpi2TdQRndLJDNrRG+DGWi2dLQdiwV8RotEqMPAVnSfxdc3QdkC8oOkR3JOYwjLIIeJY+PXEtl&#10;ZMnyvhybBgDZMskOaVW+wDBfyGmnzyWyh04vKVrlkyXj5BImZ4FsIbLEhRJwhdJO9/Gvwm+K3SlD&#10;ZNmcESniNitS9wLIlnDrQmSR7CLZUuNMIsMJGTD77xjZEb5Mu18tkNVG9lQmeygXdhojCdCYBDUe&#10;LyU7XJQz0QNki+iHdxLZF3JC1MiRp+RJ9nl8K8uTKqi/XcZ0AJAtIrq0KvCghhMpMPxiISeW2udJ&#10;ntGQkh3bfEEJkK2U7GghjnrGSPZ9hxdyt0qzMB7HncsdQblkX9Faf0UqwgHZMkTTWnyyh1iKHI1x&#10;qFGlgf5fY041xpcWevyKFqouWF4KyBbXsZQ+OnKkOfjDcK4inZyL++O0xNQXbM/EPDu4ANlSybKF&#10;PV7f+WLhZx8SHTih4O9zvnJPKbL7N69U3S9jngfIFhNZ8+7H+Yfnkuez/y6URkN75bjm2DVoi5cg&#10;LyHTGMgWFV9myX5Bl+J0uTt8Dbm4h0klGsmZJry2/NOjcgRk84tWgeE8D7GUCEEmAGREtPZBXHMc&#10;FEgty38CskVEB7QcIEEpUCPVu0IQ6dSQ2j0SNnPJt4MLkC2XLMvmZyhcH0gMCu5HJ9rZBILyzz/3&#10;q2jm3MEFyJZLlhWXYVb4wiUroESXVvgPkepRMRlOfk1jK/fuMEC2TLKUCB+2un2uQJYsYg/7uHQL&#10;UmXo8NjvZgvtSABkyxPJbOHBYJIwHJB9sYjmMrEmV9Uc+4Vv8266BGTLJsvqBlGg9qVYgGBfWDUp&#10;81PNCvhlyGfFaxgA2VIULIgcI4msfR5NBmc1YxTjnpHnGRerVA1kS7x5dBxKp3iOsVg0xB3FKAiy&#10;3jTa0e47hXdwAbJlkyXtKA0HHjoi2QNHlRhBM+J6kaXv3+Lzwju4ANmyyZJdXWh6E93D58S/qe9U&#10;BZ322aKCUF96jBbFd3ABsmWTZevTn9J4v8CSzLJHnaEfWElq2ZjHQ97LWimrDwHZlZAdk8U9pDk+&#10;cA0vQEYWxEf/Di9JLUUdDx/hC97Jlhd9ArIl6JSPaAlZoe6PkiyPIYpO84/IB1tuJwtki4o1x48Z&#10;WQ8ZGQz1o6vWOVl/3vb7L55hh4G9Qs6fUv5FILsasmzp+z9lsuQXxVIPTpYx//7LZ8jb79u12FJH&#10;skC2DLG9BF6OxBV0z9ULJT2y77988nCCXXGDJWBLWe8BZMsUrUSC/kHI+s0sTWb7NfLWHxbcCaZU&#10;J1dX3jQAwn86AbLrRpY2x1PnG0cwUzJwVZDd51ssTVyoHlU6jtXQFBciu4t9OcEJPkbB0df+0Ulw&#10;FPlHdx3hDHUly9Lc0C8u2due0xRD1r7sRXU1xeU7TwXJfoxVYJBw9Df/qHAQB2TFo7UlS6ddXbsT&#10;BjpqsmTHkChYhN+/1AK2CNmbzn2utkB2zzu4tS2Q3fKP2gHZa/8EnfqSpTM1rg8kVIShZCMe1HMn&#10;wtVyn4i/aQJbhOzblqeOSNY/uiGS9Y8OBLL+wRaqLVmW6nJFwvresIeQnUbGs8NFhCvCcx2+01qR&#10;ra/N8iyYmTDSIb5xJAY1CvIT/YZYn8EC2RLEa8w4QXo/TbUI5U6Mbdlkr1yDffNHfVyBbBm3cEEn&#10;54JMmINFdFuWrySTvZpgXS4xkC1P1DViFcof0wNeMFnQIV6IHSzW2xAD2XLE6vTNzv2iMGSuR86D&#10;OrYdwV4Rdp78p2auQLYM0Tp9/QXJ8GcH6Kzt58I7Xvht8WrsFciWo0M6pKXNMUM2PJdXSx6ii8Bv&#10;cj7TEkwEshrI0uxDun8PL7V4GnKOh44fInZ+d7ISrkC2FNGBDxnR8gXrIRdqxLMTLbcd1t+/Atky&#10;NXS85vhz8itdyuVP13pDWQs5q+MKZMsRtUrqN7HTD8W5d899mpa2nB3IrowsNdrZwi9GQKJQXnzx&#10;GHlJbH9bJVggW44O6YZbpA2m5z8U4havuMnOyioaA2RXSZbyoz4UM1pa14s2x57J9lAJe/AA2dWT&#10;PbadyylJRWQ9LUmPCn6ivWyJi56B7ArJuk7UBR3SMqM99OMW3hwP0pCeCGRXQfboGb6a0ppPNERB&#10;vGMC889eSvFqHWMgW6Zs54qFGUkVERK8IKv0vEyK8uo8AdmVkx1hh/hQzAk+ZmXjvUpPVklFi4Fs&#10;FWSPfsQoMFq6aPr9V9xkS6ogD2SrIesOfWiEeDY/8WLH3nr2kirIA9mKyI6fYZZf8bkXO/bmZcsq&#10;WgxkqyF7dPR7ipK6S6yS6kVVjTGQLVlkMQgb4tBs1RkzWvVWPd99d7KeZOcPPT1yJp7QG/+oHRzF&#10;/sGHyD84cYKjxpD9s+ONcWhlLwvRpZThctTHX379kN+Eh5/98X+tG1lcpkwhy2oo9vFj1tGSdSEX&#10;4VU+33yN5C//Zr1WWX4cmKQkPEkQivuQKWR53VNStIv9NCX7PghVR46/fOaynEwurpimE7JK+ula&#10;kX3XUyqor63Q7ZgPmUOWLQbpuy4TL6doSUXAfiQ1DK5Ct2gaLR4FZNeO7AErr4j+wasEEbL+Ip/j&#10;Z4Rr5NtbpWxLCmT1iscTp85LXtzWJcsdqPHvUcCVN8bUfMvZlhTIahZb2m6hv/MSmoQsnXQfuwbr&#10;5R0HRQD8cqtAdt3J8nIUrtGyn/q8ivU3zzDfuOVKdI2TNmgCsmtF1ute0d9ZOsWMVbH+hpdro8s/&#10;BJ33ErccBrLrQ9bbyGPmnLJ97mgV62MPbGgoyyuFAdkakD3wJu4QNUjLIRuQfouY6zT1wNLSQVPa&#10;zVpaulkgWz5Zb0HlDE94FjL6C5/0mXlc2Yh2SrtZPY0xkNVAdkojTNQ8Ly3s/ohtarG8i3UuvJEP&#10;s2pNiTRAtkwdf/n1f4388cwTd/ga9KZeF3vh3x/3gLYxD5AtU9/TSP9nb5788YsnDx9+9oQH/ieu&#10;CftNsRiB6vPG+ATIrjXZw0eIdKCuHZKJzEc0FjG5CkLEtCm+EEOLiHnGmtYOANmywLpISUMbjFcn&#10;UuCfgRW/s8U8Y12JyEC2HH2L/A7UCgLCAkYU1DMOWJ9rTEQGsqXoEDlJX5uBvQofckreCg/I6riN&#10;iWBpWyxbLPGfznWuvQSyZejPXl5xjFyKODwtO9PaywLZchQqqhi9JxGL5VnmMx1z7kC2NH0btMVW&#10;2HUimkbBMpPt6yk0D2RL0hj5Jhsd2/SorxSxaYvs6GIhjXETIFtcQenivj/nGjLPyD2Z0WTV0jfW&#10;ArJlyq+9xzdsiUYkokltdFnIlC7aA7JrS/aVb5Fskm4SstpZtJPtIVqs5BeNYIFsYUVMdn6HBxq9&#10;o5PIHbEmlxp2ryyN7OJKKXSVoFnMh2pMduiXLvbm1fc6NjFdDrzvXKieZbeN1gq2ANlwQk8xva4r&#10;2SBIYXmzsdetNvImZd02TBl3tJCjuRhukT22vDU57vOJ2DxkhnU90qdQbW02aItdk/2Qo91qdT7w&#10;Ots+VpnsFM91VzkusC8e3mSLZ93vsNmm34cK8X/bLrE39KcPHj58yN7buuUtuu1i7LQ2yPNNtPNb&#10;XckOA4tEN7c+9cjSu0JfsRyFwU6xzvFOYbLojEGyP7X3OvgO2pTJdsl3ZEdI3xMiuzG3r1s7b/g5&#10;go23akb2vwMveIo3d+4OKFn3Tmz7c3bRtvgK4TfawRYhuztnkHbe7ty0BpuDsxDZ6/v3Odk7d1CY&#10;7M7ZzlnL3rTp49Bd3Waa5ZIdBU2t5TY/A/cbM7JdHDv5Q7Iufqeda7FdSnlz3L3uXhO8b8NkWy1G&#10;1v2/HSZLoHacDmvCV9cYl0tW3NJj6jZLLtkBIztQ9q5sIwH9XWxhsh/fsA7V6TgMbwxZFCVLoXav&#10;2w57w+takiVVND1iE+y2YDt379uUbDccKLa4A0le/ePLVYAtRJY3xy4j23WhOk4S2ZAHRaHu3LCn&#10;ob26xrhUskO/k52xzvXWz/eYB2WH22Iv7jiZ6g08lUTWa45tt4+leNOTpVBpX0vKzfxWR7Lj3wct&#10;LsmF2SJfmTbGzoPo3A7PjdIdeCqLLG+OXUI3FG96sgPBgeqsLExRKtmvhK6UtLJzdxTLojfXKNZ9&#10;0jq7UyJZ3hxvXG9cM7yp+1nqQOH71IFqryxMUSbZP2NhoEqJumh3KFnFdCxXH6+u5Hwhsh+xMWxH&#10;cqHSkPUcqPmqG2P3YSznvv1eChpaE+L0zu/SgDGOH/HcXiAtKyrLJ8ubY7SJNinetK0xhbpzs3FN&#10;G+MVgi3LZr9STqbjn+5R643Nipqd61rrUTbZXQbT3hvsUbxpbZZCHbD2e4Vhio9KslnXeVKE+f1F&#10;z/Gpx7Nza2W1NYuR5c3xzpkLyt5jnm4asoO9nbeeA7XSxrgUssfPYqxyGk2okIXOtS3QKpssa443&#10;brpz1wQ3btK2xq4jvdfCWyx0/rpmZI+H2IkhdzWZTK56CWQvV7ehQEGyuw71bp2243rI3XlKm6Ve&#10;cXtOHaiNlTbGJZD9EQnB4qskjtH2mu4gsSIfqiBZXvUWbaEtijedzVKoG8yBWm1jXJzs74OiTqzo&#10;xOQiNd0+2xH+ZS3IsuZ4QF2oLQo1hc1SqG5f6362s8KYcQlkv/maJyJaVxPsJQ8sWdMjOlC0Sf68&#10;FmR3abDB9XVv3I52sNeKm+uRbJZCRaSvbW2vtjEuSNZvia+QXxjTZZzWZlny34qa46JkWXO8cf2A&#10;jE/pKCa5NWbuswu1g6mJr27OvQSyfks8VRbGXNrNJhUoXz+yH1/fv3//gdskkXyCufszunuf6sH8&#10;zh1Mfr6H79+3P2UHB9f0wATffYAnDvlxtWCLkP32EfaLOuXgSpBy031aC7K7xXIWV9wYFyD7I1/V&#10;bk0Th6xLu1l9lSlKJvtROFcxmruIg8TGcE1y9FtNyH7/NUtsusprsH5jHOw5vO5kw2sCMq0RuF0T&#10;smPEY4azvFyDxtgd95wA2XUhO/Lqi8wukr5eomZ+SHIlHS2QTXeblixqTyErGPauZNwDZFMp8Uul&#10;Uz94OPr6ahgA2Wyie45mixFHNHP8QgfWKka0QDaNyGYPCC8pIJMsS5ySF/bvAbKVkj1d0EIFTq+A&#10;SKTZezRI+fnak5WbsHqSJRuhkeEOijHaacrIhX9r+itwoXSTncoTIfUkSxrjGTE4dU87xek858A7&#10;XkVHq5nsFMsLg+tJ9tXC329UwWumKFegfqffmq9iP1q9ZKf4piOhrSXZQ2Kut+M6WZQ6iiyMe1YQ&#10;q9BK1sLXW6226HjUkuw+2+JbjWuWfnrAmxHorcSF0knWQtdkrvZeUOKslmQPmEs7C31Ppml6sJZw&#10;p1Yw3aORrIUcNgm/HXz7OpL1Ns0670VlpXSe6HuF3IsVTPdoJDvlS/VarQ9976OOZH/g16yy2Vly&#10;wWqZrPAQrGC6Rx/ZPv605clfQlxHsvvnvTj1Uye3kSddfK9+F0ofWXTtg3W9qPP6kh3Gk0VZpoCk&#10;Dll/AqM2slPeyTI94A+3WWT7Gdri3lQ6zezXupK18FlLFK/aXUeydizZWRaTlXNXZ/+3rmRn8y2J&#10;bJcZbR3JxtqslaWXtSZSNob+yLEmspbvF3uAd5y6kt0XrtmaToLuMpPJuh8V325pn3zXRHY292x1&#10;7jtRlzUl+zyIodF9vP3vGzf1E6O+9HZ8UkuylleEsYPwTxzttlNTsmOvaKY1ITuM+jwzNcaupvJt&#10;elpLsrNrvw3+0GuXO+RG1JHsEdvVm26KdSlYaj/jRLwchtTuHGsh6/eybfxpx/YoDxY1Jcsq3Voz&#10;mg8fVATK1s2GGmP9zrEWsr7JEqod/HNgtLUke/QCn7MuVipWMDvvZVFoRuG2budYC1mvPm6X2u6O&#10;50S5A8N6kj3EDqKbyRKJXzSLwtvi6Z4T0EG2z8NPHfSz8A+pIlNTsmSD72j9iWwOlByCWsGwRwfZ&#10;2Y1nsozwBq+12ULndSWrWsyTjWz4Nmmf7dFB1qtObnsdrFe3emdRT7LjocpZykTWikzQ68451kB2&#10;OvcaXy/+1HW8f+tJVh1gzEQ2mpExe1o7sl5jvONP43W8zSTQzCCyWTwoK2r0uge0GshyjG0/dBxA&#10;3sH1JKucfM9Cdhp9723NqVA6yG6FTDYw2m5NyZ6qyGYYzypMVvuwRwNZTtQWJ2j5L+2akn3hkRFH&#10;tP30MSiFyWpfaqmB7J7kNTFtcK/KrifZEY8cs5KZfGibfkZgqnoGdK8AKZ2sN83DK5SHmuOd0Hes&#10;CdlDCvEK4b/94bvvv3zmMLZpZ/Es5eqQ+pH1tgDZk3IqBt4OMLUkO0YXV2Tjlj+wX7//8hFhO02Z&#10;BhXjamle21M62f4171G3JLIb18FUXv3IHr0irfD7AMX49+ji0kKp1gfErcHUHKoonSwfzW5fS2Bb&#10;fDetVujddSF7PEGTz07EI4eu2aYy2qu4lXqaQxWlk+WhRVtujMk+Luyf81qSPRp/dxI+9I09QcvR&#10;WrFv0RyqKJssd6A6ocbYb45vyS5UbcgqaT9bXqfPinezNIcqSifLhjfteQisl+oWcqFqTfbo6C+P&#10;cHLlLyuh+LzmUEXZZLkDtXETJtvxjNkkskfjIV4koLWSBkaaZ2jLJssdqEG4m/VLHMtvrzvZo+NH&#10;CYUYryZJjbXmGdrSyTJHKdLN+qELeS1F7cmSTZniWuQlrrPmYhWlk91kvWkEbItvriY7xwaQPfpv&#10;v/C8DG7ZmMjCj+tEltWa786jZDntnXemkT365hnJV5XhWtPJVTJY3aGKksny2GLUgfJdqO7COLJ0&#10;+CNt72JNU4x0NS8TKJssa3LZPmohoc3osMcMskdHPz7ie/fQ3ZmuJpM0cUe9BWZKJtu/Ef3gUBSK&#10;+ssdI8m6dvvlM7LTC1lEMEk5vTfTuvlhyWRvv2XmuaUgyw1Zfr8xZF19/5cnXz/87MkfTlLm0fS1&#10;BqFKJssGPR2Fa+z2sNyejSXrK6GyhURWaxCqbLK0xW1fq8i2FcMeM8nupyOrNwhVMlk2395VkuWW&#10;3ACyL9JlSOnNqiibLHWdbt2oyPLAlDSgNZPsQcrcN61BKC1kd9RkmV8lpUKZSXaUcs201lBF2WQZ&#10;vLdKsmwsdMt8ssc4JdnP60MWxwcqvDyLDfPJpt0EBv1aG7I8uKiYwwsOdxtAdpiOrNaKBiWTZTMB&#10;g82mkz1PR1ZnqGKlZGkj3W4AWbE4WIK01qoomey14CpFxLpfaUrAULKn6YY9WoNQ5ZLtpyDbaQDZ&#10;H1KGKmpEloeGtxpONm0QSufFaCGLEsli88mmDkKdGEKWBTAaQHaUkqzOIFS5ZG/TbVySybYbQPYw&#10;bXjxaW3IYlqwOonsAyRmHBhK9jglWZ35MiW3xhOKNqGfvYcdsey6oWTHKQPHOvNlyl+x5WzG+caD&#10;s9aHWM7pM5Rs2sCxzkVb5a+MdtHGkf15OwTWWLJ2OrI6QxUaKpAgLFSCkshijN71GkE25ZRAzche&#10;oViyFzWtzqeNrMar0VFR08IxrXFd6xvnuK3nqcjqzITSU7kayKYlewJk60X2NB1ZnTluQFaLfniX&#10;jqzGIBSQrZSsxspBQFaLUk7j6awcBGQrJasxCAVkteh5SrIat7QEspWS1ZhVAWSrJasvVAFkqyWr&#10;L18GyFZM9iWQrRXZtCluPX01oYBstWT1BaGAbLVk9WVCAdmKyWrLhAKy1ZLVF6oAshWT1ZYvA2Sr&#10;JasvCAVkKyarLVQBZCslayFt+TJAtkqyFsJPdV0CkK2S7Az/h7ZLALIVkp3i3+m7BCBbHVkL16ea&#10;AZDlSjPXY6H5YyBrIlnkvNR5CUC2KrJ9/O9aLwHIVkTWwr/ovQQgWxFZND8BsiaSnWpui4GsJi3L&#10;JLfwP4R3j4GsMWRnol88/hOQNYVsH/+X8ObxCZCtDdnktXgW0rtdNJCtiuzUeQxka0o2cc277D4B&#10;WXPIznQPZYGsxtuaQFZ2n4CsOWRX4T4BWV1K2PzD0pcgA2RXQPYylizSueEHkNWt+IqafX2r74Bs&#10;lWQtpHnyDsjqVWx9477eRIr8ZHcnkl6LZK0rKuz+d0cp++JqtmBvuhTJKk5ac7LjWLKr6mUzk0VY&#10;lkj2Nk6vhUhWcdK6k42rNj9dmclmJvvmoSiZrCO9hhzRELH0mi2TlU76yACysTtErM5kM5PdFDvO&#10;jkz2JtyrCo7DXHptQya7FTlpzcnG7eqyQpMFsisli1YxFQBkNSpmo/eVjWWBrDay6pSKVZoskNUi&#10;9bIea5UmC2S1SJ2UurLwE5DVJmWCW1/jpgFAtso9o2ermZcFsjql2ud9pY4xkF0h2dnqwk9AVt9d&#10;facw2adA1kiyK4wYA1mNd/U8DHZV2U9AVq+iCW4rN1kguxqyqzdZIKuH7GWI7IpyjIGsboUT3FY9&#10;lgWyuhROg1px+AnI6lI4DaoKkwWyOhROg6rCZIGsDoWSZVayEBrIroJsKFlmpakUQFYr2UX1Jgtk&#10;dUhKlrHw51WABbI6JCXLzLTtFABkV05WrCwzxf9ZCVggq0NC/RELr3wqAMhqvKn+V7fQ/CWQNYds&#10;MNWjcdcWIFsl2elKanoB2ZWRtc89sL+cAFmjyF5ysO+rA5uZ7KdieYJ7+PVHH+Errtn1PeG1u/bF&#10;VaCpI9U1+HDhfYb8aRw6ae3J0of9aorfvKwObEayuxkKFuRX3cmSKhXWFOveAqJkskKBgqC8hDNR&#10;Sualfk/0LMgAshfku2vcGU0DWXESo+8BRWKPKgiJBOMqN8x8sufe2L72ZMlj+qSi0FNesmJAtO/9&#10;Mosjeyn8EkvWez7MIXv09ZM/nVTMdR3IvvPebQ7ZtRCQNVVA1lQBWVMFZE0VkDVVQNZUAVlTBWRN&#10;FZA1VUDWVAFZUwVkTVURsjg0S5OPrJdeAWTXiGxoZjUfWfPmZ9dDBchafpZTDLRUZKf+3PwlkF0T&#10;skuVimxEQLYGZNNkywDZOpIVE9yArEFkryQBWXPI5hOQBbJAFsgCWSBrjoCsqQKypgrImioga6qA&#10;rKkCsqYq6/rZK/0CslWQhWoGtVHOagbIefQGkTXNpAZBpFABfYX/X6xrMFG9kVYxwG8mj/zkGyBb&#10;AdlrXtqnPW+1dkiVoMFZq4Olqj+uuvRtO2f+Afvu/fv3781bYZG3kJpBHafV2rgxpmrQWignWUKT&#10;8iN47c2lZMk7OlGy7nHyjNAPDM6A7BqQbdl71NAok52fc5Ilz8eG/3zsAdl1IOvZqm+8ech2hTa9&#10;5VVyA7LVkt3w2k/SoDo5yYon6XgnAbLVkvVdKOoEbeYjS05AHSjSKt8A2bUg28GtaBeZlaxnqrSz&#10;PgOya0FW6dZmJKt2sIFsxWR33notKTfe7GSpA0XeNNgTBsVAtmKy1Fb3WkoXKiVZ8kDYkVMA2YrJ&#10;tr2wkcKFSkmWOlCb4ZETkK2YLMUxbwlDl8xkBzza0Z6LbwaylZAV4CDehPrhhsxkETfVDSlC2U5f&#10;IR3Ilkb2IyH4L0Xzr3OQbUsOVHDe34BsBWRRQItYGnWhXLzteQ6yG95IGG2KJ7BfA9kKyArNMbHV&#10;be5CdeTtO9KR9SYA/XmBFTTGQDZWQnPs2apvvBnJ2rwRbksd9QaQrYYs2ltCJj1Z9ZOhtzEGsvF3&#10;JvCVyFDHa02788xkg7QMMQKluTEGsvEKmmN/sOJ6QF0nM9kNL4glOVA7QLYqskFzrDa61GQ9B6ot&#10;5EC5R18D2YrIfhz0qFKkYS8rWWWkQ28ACsgm3hrHt04pOniTkawcnfSei23NjTGQTVAQrPAi+q2w&#10;C5WGLLHXW/6Mgve0aPaMgWySgub41o0wCyd2tGnISrOA3isdBGSrI7vru8FB4Jc4Q5vZyKqSyHWH&#10;KYBssnzvWM522ctGVplto9szBrKJ+vhaoBNkqN1kIltBEjmQXXpz/OZYSiefZyKrTCLvam+MgWyi&#10;/C5VSicXXKgUZJVJ5HqnZoHsUvnecVw6eQqyYg6UN4W3gsYYyCbfnWChhjqdPAVZVRL5ChpjIJss&#10;/MkdJvzJww8d99/B/M4ddH3H04dz8n87OIDo+lnnTiD3FPyTH3yCfmLHBr8B2YrJoiK1ChL0GshW&#10;TPbjC0XhkGlCdRJep0B4M1a8S3sACsguJXuuqPbTz1JRyFKVKAeyQBbIAlkgC2RNE5A1VUDWVAFZ&#10;UwVkTRWQNVVA1lQBWVMFZE0VkDVVQNZUAVlTBWRNFZA1VUDWVAFZUwVkTRWQNVVAtkR9+0TWifDa&#10;Yei1x+IHv5Rf+5P42o/ya39cF7IWSzhtBtnTUP60SO956LVfhdfGodfeiycdyq85JykuRD9Zy8s5&#10;dy4bQXb+UJRMVn4NyWSl1x7JZN9IL64H2SnZC49cqvvvRRPInrVEIYmsXCh4IJOVXmvLZDfF1zrr&#10;QNaa4Pnd++x67tmy2QJZmexWrcjO8E/CBX8ooQWyNSY7w59I3+UBXlwCWQPIznB4H8Q2XgDZ+pO1&#10;cHgbxFZrG58D2dqTRddbEbKtgd/VAtm6ku3jzSjYVgctgGy9yVrop5ZKXXwJZGtNtu+01BosgGyt&#10;yaKfW2p5RlsdWQfIFiDbn7fiZF+AzdaY7OymFaeuAzZbX7KW0jH2vu452GxtySaYbKu1swCbrS1Z&#10;dNaKV9sBm60rWUu+zs596deWfQ42W1OyfTFi3PkAY/xGvHDaHAPZOpKdCd+vbWNngrBzNzjUrZYs&#10;tMb5yQqecRs5n7r/3EN4L7g2EqwAsjUkK3azA065g4TYBelogWwNyQoBqAe++XZQ8MVIRwtka0j2&#10;trBxXhA+3gg2XesC2XqSnfldatcRLtj2KZMRLfjGNSQbbPluizM+wQ61HQw2W0eyFg4Iitcr/IYu&#10;gWwdyfq2Ke8Q3trxLXgAZOtINnCNd+TvEoDeOQeydSTrxxb97YK95tj76dY78KBqTVa+XOH3jQWQ&#10;rSNZf8v2cMqM7V1iF8jWkawfqGiHFwn4rXO7SrKr7GdfpiYrvbauZN96lhkm6++TVylZjTb7zfDn&#10;+6IQrz/wBdFX19Jr9i9iiQJ8V3ztwfwLQfan4mv3KiTr8dsI58zc8sk6ZpINFzPQourIzuLJvl0D&#10;sh/pJOtMAiHvFzRRC8f+Ip7FJ+qfNu3VNI2sVpsVVzbNvHs0u+ypJN0B5e2gt8R7PrxlM/3UfoLG&#10;1ji+nwWyacn6Z1kHsvEe1Fr4xkA2N9n4Uc8mkM1KFq0R2SBSEV6P528Eb2qkwnCbDaKLwUQtI70W&#10;0UWtvrHhZP2g4uBMItv2bbjSuR4gm5es5ZMNOcfBrwMgW8d+Vph5lzvawITtKmfe60V2nWy2J2TF&#10;7Alg28HxKvOgoJ/NT9Z3gVs7YnO87bfSxuYumk42WNbTltaB+AbcrZIs2Gx+sv0gXmwHk++D4MeN&#10;SjPJgWxusoFz7Bqtl6/4AH/qH3UHPU0ge8GqsV8hc8gKqR/bmFX8+gALEz/kqzaArD//Vois93ys&#10;A1nBhSKL8eZ37t97hIV1ILScAZBNOZ4Nn6VSsmIBErrkHeNPhEDjRqUro1fmQS1TOrJTfw5+HcjK&#10;db46Hzz85K54YGBsNQMNZKN3uUqyvaRyUKybBZt13RExK6YmZMVCFRFtVFw1aH3ISnlr9SCbUHbR&#10;bYzfAVmqK0n1INuTAsayOszJg9Y4pyomO7uOJbtTcUVNIFuIbF8sYyCbLJ9whNa4nmTjjXabEwWb&#10;rSnZPt6KMdmLismCzRYj25up3eMPPaBgs3Ulawnl+AJ1/a2YgGxdyfamTjQQ1bGDsuVAtq5keyjq&#10;H9vBbpZAtr5koxvjfRhsiwdka0y2N8VzsUHuPBK3jTaTrDPRrzUgS/YCD6bv7iFpP3Azya5izfs6&#10;kO1NEf7p7v2tVuf+vQ+wI230bibZ+UMm2/0BvXF/wG8ePnIehmTTt9HXmTBbzB5+30PkvhG7/z7C&#10;3ofcn9eCbM+aBtNUlz3zyXrJJGTpMK2kY28Ky5k8sbX//ppTXgKtHQ3buaegCxrJ6bxl5d31INvr&#10;XU0Y1/AsldlkCU1am3BwFqormoms+0m6vPzWTVBMa23Iugyvrq4uo0eNJkttdS4abx6y5AzUVMXn&#10;Y43IqmU4WY+Fb7x5yJLFi3a4TQey1ZLd8dpPtBUuBpyeLDkJzfD1WmUgWz1ZYm50Valrc5GONi1Z&#10;z4HyW2UgWz1ZCsN3oTbzkUXcVDduxGqkQLZSsn4rTKns5SIbPB2i3QPZisl6NHw82cn6DwXijjaQ&#10;TdSu80WMvnxZIlnPheooXKiUZEk/TR6OjuhANZ0syhWRfVoiWUJz8DbclGYiS52vVtjsm042zyQK&#10;KpOsP5D1hy6ZyXqN8IYU7Wg62c1Wdg0Kk/0hgNPxHVsSbjjLQZY8G9vRCOXG+7RXA2TLIzsSgv/S&#10;YFR2odKR9U1VcqBag38A2dWTHQurXrxWmJhbqORZOrIkNkHqG5LnIzhBBz8Gsqsne/QioBOE8yMu&#10;VDqyiAeLu5LRp2+MgWyZZA+C5riNeVX2qAuViiwd60QdqMG/gGwVZMfBH5bJnGUmS+yVPRlnQtXZ&#10;TgYHHsiWSPZoX6iFpWxNU5OV0jJyRKBWQPaySWQF71jtAaUm6wexJA8sQ2OsnezUUS7nNpTscTCv&#10;E58LlYqs+6lIDpT7qGS4Rs1kZzH1kAwlezT0N9ntSB2leEFpyHakHKg9frSdehsm7WSn+Kd7KJS2&#10;aDTZgyCmIEUHz4Q/lIasOjq5888Ml6KV7JTUXeyo0JpKVvCOvXQKAumWiC0N2a6YlOH4b8xyiTrJ&#10;Wni+Ra4SLxpD9mjoW6c0CydO5KUh6yeiilN4bfxyPchaiIIlhVIvGkP2hbSNgh/4FV2oNGSVOVCZ&#10;GmOdZGe+o7gd8aKMJRt4x3I6uXBFacgqc6DQ5+tBth+UNO7Y4a7WWLKCdxyXC5WCrJwht+U9Kidr&#10;QdZCYslUtGgK2WBWQEonF7ilIBskke8FLXmG2QCtZGfSmvdwe2wu2ZE/sSNlggsuVAqy/kfFNCr7&#10;72tBNlyCZLBoCNmgOfZdqFA6eQqyqtTHtvNyLciiUMJeG583hKzvHcelk4fJtqJkVQ7UTrbGWF/V&#10;IO/CvWd14DSE7Aj7K575gmbyP/xGXhn9ibgymvzvQ+eDhw+Vn2SHPsnYGOsii7wncCMIoJw3g+xY&#10;Vx2Dx+tA1jfZDvI3dtlZWl7dFLJXUU2dq/RSvhn9kvE6NFfUHMwfeK5UR3SPjSa7rEFbJuXNmf26&#10;DmR9k+26WP2NtkT3GMjWk6xvsvY12RGPx6LagtFqJvvJneyyPweyqavNb9BR3I4Xs2BbCKyCbC4P&#10;5f13EZ0AWeni/ZLkLMDYQdyJ2nCSLz4X2V1F4TSMs1dTQ6oP/Q3IShc/4yS7nPCGT/o88eLzkVXa&#10;n+oCk6W08wypgo0g6zkwnq120Bkf+Giogrt73bkf1tYgB9nNyGnut4GsdPF9RzZZsnuAd0QHWZWf&#10;m4ds9DRAVr54b4utgT+N1/FcKn8vViBbR7J8MCvuBe5NT/rNMZCtIVnLkWlSo+WU/eYYyNaQbJ/f&#10;ammlN/+lg5MuHsiuN9kZ61Pbck4FDzHa50C2rmS9bd4H8hJ+fuN2FgkXD2TXmqw35gntZ8lBt0vf&#10;PU1JdgfIaiB7rWiM/YWG3lQe2Gz9yPLRbLgknZfihYBsXcnyOxQuI+nVWuD3HFrj2pHlo9lo9Xze&#10;HG8sVkEWbFYD2TnvZsN3qeu9AGTrSbbP+tftcPF8z4pL3+cdyK6I7OxG7FVF8Z4XAdmakj2jlulX&#10;MBK8GsacRaGAbO3IshsU7WZbXlWjAZCtKVlqrF3FZuCc9s47IFtHsnzQs3ETvU3cheouVkAWxrPl&#10;k2X3OahNJchrqIFsHcnyQc9AcZu4v9xZBVlojUsnO3vLzHNLZUj8tUv9ZMFmyyd7xuxScbdbXT7s&#10;WQFZsNnyydIWt62629KwB2y2bmTZfHtXSZZbculkoxng9/PY7N3oae4B2YAsffJv3ajIttiwhw5o&#10;1WSVC24kjIrXda7+wJ89ieilcPdG0ZeffG0y2R01Wf7iIpas6t5K1/ax8vYrcF9mJjtVLuJaUlTg&#10;QPkOM8luCV5wWKxKyq14sj9FV7V+IJO9Vr0jM8WU6s8Vy2yRRFb1DjPJYubAnKnJ0k54I57snsKJ&#10;kckqTtzRR1blLshkVe8wkiwPLirm8ILDXSBbR7JzIGsoWfZNlcFFr+Z6G8jWl6xfkVcW637plACQ&#10;rRnZfgqyHSBbR7I8NLwFZM0kq5zq8cliIFtDsm8Tyb71vzmQrRnZ28k2+xZstrZk8ZvNJWQ/QCSX&#10;HMjWjKw1wc5mYj+7jZ2LHpCtHdleb4qcu3G+8eCs8wCzaRggWzuyPQvhT+PI/mx7u20B2fqR7VkY&#10;iztKiWQxTq4aBGTXmmzPmsaRDXYZBrJ1JOvNv0fJnidfPJAFskAWyAJZIAtkgSyQBbJAFsgCWSAL&#10;ZKsi2wGyUbKKXXaQTFa1D48+sqp1Jd4xunXoI+U7gGyE7NJVO8o3aCSbT0A2HdkQRsUGnrrIWkt2&#10;E41b4wVkI2QXy+7l1dWlLoylyQKyEaEsX399BWQjArJMQHZNBWQjaiLZS8UxILumykJ26lxGDwLZ&#10;NVUGspY7jLuMHgWy66n0ZKdofg9F0QLZNVVqshaeb7Ue4MhLQHZNlZashch6ita2l4MdvABk11Np&#10;ySK+8812uC4ZkF1TpSTbx5+y29KxQ10tkF1TpSNroZ+9+9JB8t0AsmuqdGRnwlYLbbk9BrI5ZWk+&#10;fyqyU7wn3hmpPQayOTU7L3yKRKUha+GfpVtji68D2ZxaB7Kz0Pa823xf3vibA2SXaw3IWn5b7N2p&#10;gfAGIJtT6J3e86cg67tPbf8HwWiBbE7p/jPLyfom2xl4g1rRaIFs3jtfOVnfZLfxh94qcsFogWw+&#10;WZWTtbyU+Q667iCvMn/gHgPZfKqe7NQz2cF8y7XVvbDRAtl86jtVk/XiigzqwONse7cHyObT7Wtt&#10;iwqYlpG1+BxPa3Ad8CWdrl/CBcjm0uyMbUiuTcvI8g3TXaTsNm3PvV73MuHmANmlmu3Zl1r/wDKy&#10;nv80uPYIb8oDHyCbT2gzx655WbSErMUDi57JBka74STcHCC7VGjrlt6/s4Ss1xjv+GtvO9xoO9w7&#10;BrK5ZDlsLyh9WkKWN8YdYR344Ea6QUA2l/rXfENybUom63nGO8Jyea9h5s0xkM0ltzHUV/+AKpls&#10;fy7bKRXbV8575IBsLpFGUK9znEyW7aot+E/Uh+IGzC5sncl+ckclFHysOrLkjup1jpPJomhjTHwn&#10;fvRd7M1ZE7IxpQiCj1VGlu7J2NX6hxLJ8j0hvfbXb86YJXed2JuzHmSXlyKojCytBNQRc1NKVyJZ&#10;XomoIzXGru/kHb7srTXZ5aqMLOvmtMYXE8nyfW82QoWk2tyUgWxe8THHjs6/lEh2xlrhyD6uvHWm&#10;TiaQzSE+5ujqHPckkmVPVrgxdp81Zss7sVu4AtlkeaE9nc1xElm+9bLX+Abq8kcOyOZTMDWq8U8l&#10;keUO1EakXmMH8396QDaPZt4d7Wr0jpPI8jaD7eopd7SbfmMCZDPLCqLwtr6/lUiWIVUE6ThskjID&#10;ZDNLWP+2oSrqUo4Sye6pu1m3Fbn2nWMgm1WWsP6to89ok8gyY+3Oo2Q5bRJfBLIZZSHRb+mGawiU&#10;pgSyPLa4oSx4TaGTuWMgm1EzeVO3gS4nKoksM1a+ebYsRK+uDWSzyprgu7KR2M5F8dMqlEC2z1zj&#10;SAQqOEjmjoFsFl2h0Fpk1zwQvrjU8KcSyN5+G+ca+86xO+wBsgSYojC4Sgg7n/jG6t3XezbG6T5+&#10;kaVidgJZNujpKFxjt4dl9mwD2R7dxTitPgnMRGgLH6Q/QfqWO4ksG/TMVWTb/rAHyFrEEu/eTyOx&#10;+ZN6uVSfvnfnUQa0CWRZpKSr2i3Gs2QgS8qzzO+qOqxl4vkL2XT/w9Rok8huCu1uWHyC8V3jydJ6&#10;lHlkv831sdRol5LdUZNlftXOovFkw+VZUgvd5PpY58OUA+AkslsJZNmcAJDtRyav0xLC+ci6tz7d&#10;fH0CWTZVpwxUeGQ3Gk8WXacFElIb5//keZoriyfLg4sxHT1LmKkRWUu1B1ZhstOcnSwJGOcl2xqk&#10;MtoEsmy4owxBeYe79SE7U9WFKEw2Z2fp6pbj5P1oJ5XR5iZ7Rv7frg3ZKZ4onMqiZK287pN7A/+J&#10;8n82zRUmkGWtBU+fCIuFF9tOTcjO8KeKeuqFyc5ym2zL/jWUn59BqVbxxZPtpyDbqQnZPunUOnZk&#10;vFCUrGoT4pRCn++f5f/w+fJrSyB7YwxZPtkdqadelGyBxriDn77I7UIF9V+KkEUGkEXcg+2EoRUk&#10;ezs/m65zcjAv8Gl9ZG+9pf/gOpCdOt53eBDqaguS5Wso8mjn/dFh3iBHurVe8WRvpyDbqQPZvpBR&#10;ti3fkmJkrfxoWsi9Q/ZZ7o8Lq7tzkMU/bS0h20b4cu3JyhllcmiuMrJt/PTo6DR/Y56ieklCa4xp&#10;lCSun31LwTrrT1YO2bel9rgY2X4BF8g5OToaFXgylne0SRluUzJBFe8bP0DO1frnQVl+UWZ+T5eW&#10;yk9N9nbu0WwHOe6XHucfNKXoaBPX4k2xsxVL9gHb2XLdyc5CHmgHCUZbjGx+B6qLHfqtc0edU6zi&#10;S65T4aKNa40dvmXpmpPt+9m9XjJod1mp/NRkc4cHO4iRPcZneckud6GWVedDct5zcGYvwL7mZIVl&#10;b94XERZcFCJr4bxYtvGEkj0a5g51LK9Ls7QKbozN+kHp9SZreTxdM/Gavu6SUvmpyeadrHH7sY8Y&#10;2UOUtz1e7hwvr1ytJus/M+tN1jfZgXPPz+FeUio/Ldl+zhjSA4xfc7JHp3mzqNoNJ2sFW1p86o40&#10;+E3c9i+5GNnYQc/9Owl6RMB6ZI9t7CS9+X7cn1he2s9ssv4mCPY13eKC/4YSLz412ZhBT+fRkmxw&#10;F6xH9uj4WfJ7YztivOzyzCaLztjVMvfJd6J2Ep2EtGRjhrMdewkrAtYnezT+GuVCu3TYYzTZvufj&#10;2De+5bK2+bIEsrwkQBTsJMW1O8F3//6v8frLl3E+1tJynEaT9fynDR7G843WGw0WI7unvDG0sc1C&#10;NlnfxmSv+puvNJKsF72zPa/YS0jz5jeLkVXdmQ5KBTY92aNX6ohCo8l6w5KuH3nfSFMqPy1ZZQhq&#10;kPJLpCd7NFSOrpYGoUwm6+WfBXW3/e3f+BNfOtlOurY4E1n1lFCjyXqbIAjN2Q53NTcW8Reflqzq&#10;hm+n/Q4ZyB4Nr5MANJCsNzG+IbRm3h5hvDkuRlZxW+yUJpuJrNJom0zWixFJeb3ejlKsOS5CVhU2&#10;buO0156F7LGKAasI30yy3iYIEgHPmxq800F2I/VXyEL26FQx8LnVYLK8m5XrWXnN8caiMFmFy7rz&#10;mxayI8WfajBZL807vAmCVypfB9mUg9msZMcKCBvNJcu72XYo8Oo1xzQ6VzLZTvpvkImsKn916QSt&#10;uWRnPysa42AMFF8qPz/Zri6y+9GOtsFk+YUPwjfFXlYqPz/Z9N1sRrIH0RFtg8nyVjeS+bmzrFT+&#10;GpJVuFDNJcvzz9qR+U2+FRxNSiiZ7OC1JrLjaCSzwWTZjVfU8OXjnthS+WtI9iia9d1csl6l16jv&#10;wR3N2ILq+cmi9Neekex+uE9pMFkegVKUDOAj2tiC6rnJdlLHFjOT/SHygDaYLLtuxdIZPkMQW1A9&#10;P9kMXyAj2RdANrQJQlsxTcKPdZ2yybb1kX0ecRcaS9bbBEGVx89cqHbpZDMEKrKSjVY+aDrZHVWm&#10;CXOhOuWT/U0b2RGQ9TdB4HXKVIl//GBcqfzcZDeA7CrIso4JvVVdO690VTbZWxrJRnqV5pKldtkR&#10;io8INyW5VP46kj0EsvLGJR1lri7fNWynbLIZwsZANjdZFqhoK8m2WUj51ruyyb7WRvYYyIY2LlGm&#10;6gZ7v+UlOyW75zgPQ0qfUQFk85Nll91V1+XhL+YnO4tfPqmJbGSvJuSQ/182kCwzS3UpCRZMjivh&#10;m4bsJ4pVzB84+siOY9Zgnsdfo6lkmbHeUpeS4GW3C5BVdt9Zrj8j2aPfY9XeTEnLtkwlmxCC8na9&#10;6NSJ7KGy9WkgWW97C3UpiVt8sAtka0h2nkR2A8jWlywPM6nXi7MgVCem0CuQrQFZO4lsC8jWkGw/&#10;kWwXyNae7NsksgjI1pfsGZBNIKvc/Ngvk7CmZOd3l5K91/TWeElcaz3J3sa0FHnMNlaU7DZuONnZ&#10;RK31JmtNEUGbQHYbOxfNJrtM60mWAMI/JZC1cZEVW0C2SrIEbcwmCN05L6kOZGtJ1primFL5G5jv&#10;7QJka0mWbHARR/Yq4eKB7PqTVRMQNgwEsoaRbQNZQ8mCzQJZIAtkgexakC26QwSQNZbsG5o6/kgO&#10;uALZysluFCar3oBFI9kRfiMvSHj05tHkjb/xEJAtiewV0+wnOZNcI9kfys8kB7Lxknfs0drP/jAX&#10;H6IPHf5sXQLZ2pN9q3TuEwRkgSyQBbJAFsgCWSALZIEskAWyQBbIAlkgC2SBLJAFskAWyAJZIAtk&#10;gSyQBbJAFsgCWSALZIEskAWyQBbIAlkgC2SBLJAFskAWyAJZIAtkgSyQBbJAFsgCWSALZIEskAWy&#10;QBbIAlkgC2SBLJAFskAWyAJZIAtkgSyQBbJAFsgCWSALZIEskAWyQBbIAlkgC2SBLJAFskAWyAJZ&#10;ILsisj89VMkGsrUnq97lBgPZupOdTtS6ALI1J5vr4oEskAWyQBbIAlkgC2SBLJAFskB2TcgiRzFU&#10;VR6MFVYdS32G0N/SSlb6UwgvvzjVW0q8OSdayeL1UgV7Rlf3XfWS/fn+OumB3j2jy7jE7esMb77n&#10;JL2ml+xea52kt5+9LuMSuzcZ3tyZJ7wGZIEskE3WCMhWJyALZIEskAWy6yAgC2SBLJAFsusgIAtk&#10;gSyQBbLrICALZIEskAWy6yAgC2SBLJAFsusgIAtkgSyQBbLrICALZIEskAWy6yAgC2SB7BJ9vFct&#10;ypCALJAFssvIzh+ukx5pJeuUcYl2lrM8wknfVS/Zqpcahlce6iRb9ZcLf1etZHUpabVwWX8jK9nj&#10;J1mlCekvXzClvfC1IrsKZSWbWePMj0I6Pc54HUDWVAFZUwVkTRWQNVVA1lQBWVMFZE0VkDVVQNZU&#10;AVlTBWRNFZA1VUDWVAFZUwVkTRWQNVVA1lQBWVMFZE0VkDVVQNZUNY3sLn5Z9S0HslqE8H9UfcuB&#10;rA7tOg/w46rvOZDVIHTdQn+v+p4D2fK162y1tp3HVd90IFu6EFnsiP5R9U0HsmVr19l0yW7PX1Z9&#10;14FsyUI/09XF6J9V33UgW6528SYlu5F6DWqd1SSy3GRbHfRL1bcdyJapXbzFiz1sOC+rvu9AtkSh&#10;n/wyHqgBgajmkCVjWU8bDQhENYcsEsv/NCAQ1Riyosm2mhCIagxZJNfaMj8Q1RSyLPwkGK3xgaim&#10;kPXGsoHRmh6IaghZL/wk9rQnVd97IFuCIiZrfiCqGWSD8FOr449pDQ9ENYNsEH5q2Zu+0ZodiGoE&#10;WXEsa/sBC8MDUY0gK4af2jgwWqMDUU0gK4efBj5mswNRTSArh58CozU7ENUAsuHwk2C0JgeiGkA2&#10;PJYVjdbgQJT5ZKPhJ7GnPakaAJDNrWj4SXSPze1pjScrhJ8URmtwIMp4skL4SWm0xgaiTCcrj2UV&#10;RmtsIMp0ski5+VkTAlGGk1WbrOwev6yaAZDNIRSz02ADAlFmkw2HnwSj9ZGbGogym2x0LKsyWjOT&#10;K4wmGw0/NSgQZTTZeJNtQCBqH/9vY8mqwk/KMa2R7jEhiwwlqwo/iUa75Rvtv1eNQYOGLtmBmWTj&#10;xrKebLPHtAaTVYefAnXNDkSZS3aZyZoeiBri//ffdowkGxd+UhmtiYEoShZXTUGD4sNPgtEKgaiT&#10;qkmULdtUskljWVVPa5zRmko2Kfykdo9PqkahgewtA8mmMVmzA1HIJbthHtnk8JPKaE0LRI0R/p8u&#10;2ddVkyhbyeEn0Wi9J8C0QNQYu2S7xpFdPpZV9bQvq6YBZJdqWfhJ7R4bFYg6JmTbppFNb7LmBqJc&#10;sv+PeWSXh59URmtWIOqQkO3g36pmUarSjWV9ozUzEHWInf9hHNl0Y1lVT2uQ0VKyLbPIZjNZUwNR&#10;Izx3ySKjyGYzWVMDUSN87ZK1TSKbNvykNtqXVRMpl+zAJLLpx7KB0XrPgkGBqAN8Q8gaNPWeZSxr&#10;stG+MI5sdpM1MxB1is9csgaly+QxWSMDUft4zyyyWcJPaqM1xD0e4k1C1pgJ2qxjWd9ojQtE2ZSs&#10;OVPvWceyxhrtGHGyr6tGUo7ymqzsHldNpRSyGG+5ZI2Z7MlrsuYZ7aFZZLOHn9RG+7JqLsU1wrjl&#10;kjVlsifPWDYwWu+pMCIQdYAdQrZlxjrLfGNZM432Ob6mZG0jyBYxWbmn/bVqMKWRNSK8WMxkDTPa&#10;U3xDyRoRhMoXflIbbe3d4318RsmaEKrIP5b1jdagQNTQvRuEbNcAsvnHsgYa7Ri5rj4j+7pqMEVV&#10;3GRNCkQdu8NZStaAUEVxkzXJaEfucJaSrX+ookj4SW20L6umU0TP8ZyRrX+oothYNjBa7/moeSDq&#10;1B3OMrJ1H9AWHcuaZrT77nCWka373Hs5JmtOIGroDmcZ2ZoPaMsyWWOM1iZPKCVbc+dYCD99Wp7R&#10;1jeN0R30bJlB9mPf0toFrXfb/3wb19eHooMeRrbuwx6856EZFOpxO8g/kV3jPfPITA8nW/dhz8dz&#10;vzktZLSByXbw51XzyS/qGnOydR/2BEZrFzBa0WTfV42ngGz81idb92GPYLQFolHbjvdTGz+tGk8B&#10;IfqgM7K1nxMIJgTs3BHkDg0+b5MzDeo8j8dcY062U3eygdG2c8/6bM+9j3drvV3eCNObwcjWf927&#10;0NPmNFpmsjtz+r+q6RTRC+oae2Rrn+Qm9rT5jFY02f+qmk4R0diiT3ZQcxdKMtpcGVEdRO7HDnnc&#10;B3V2jElCxZ5Atv5re4JAVL4xLR3L0nFPncNPR3Tlx6ZAtl3zKNRHRQNRbCxLP1nn8NORF1v0ydbf&#10;hSoYiGImS56OWoefjnwHyidb9yjUR8UCUaLJvj+pGk4h2cyB8snWPQr1UbFAFDfZzbqHn4Ju1idb&#10;fxeqSCCKh5/Io1Hr8NMRWYbHH2uPbN0n8ojyB6JMCT8dkW6W3wWPbP1jFR/lD0QZE346InGKmxBZ&#10;Azra3IEoY8JPQjcbkK39dA9RvkAUN9n6h5+OSD6FNxXpkzUgVpE3EGVM+OmI5FNch8m2bAOa41yB&#10;KHPCT0dk1v0sQtaEjjZXIMqc8BMtKrMZIVvz1FSu7IEog8JPpDH2H+2AbAcbMO7JEYgyJ/x0REKL&#10;N1GyBszREmUNRBkUfqJjnj0FWSPGPZkDUTRh0YzwE1le6adfimTNaI4zBqJMCj8Rz/hGRdaQ5jhb&#10;IIqHn/YMCD9Rz3hPSXbDhGBFtkCUSeEn4hkLQz2RbKfmy3u4sgSiTAo/HR2LjbFE1m2OX1eNpQyl&#10;D0SxhEVDwk9Hz7HY/UhkDWmO0weiTAo/kQk8pxVD1pDmOHUgioef6Fi29uEn2X8KkW3tmNEcpw1E&#10;GRV+kv2nMNm2GUPalIEoo8JPR4cISw2UTNYUHypdICoIP7XrH35yTVb+qiGyXTN8qFSBKLPCT+OQ&#10;yYbJtpBpRtt14ow2CD+16x9+OvpK9p+iZLfNM9q4QJRR4adjHMzMqsl2TDHapYEoo8JPUZONkHWN&#10;1hD32P+i6kCUEH4ywGRHEZONknWNtmoopWhZIMqs8NN+xGSjZA00WlUgyqzw05+jJqsga0xPmxiI&#10;2vBN1oDw09jG0WF7lGxrwxSj9b9sdExrVvjJdZ+izZKCbMs2Y+STlFwhhp+eVg2mqFz3SeFKqMi2&#10;sRntcUIgKjDZ+oefxghjxZhdRdYUJyo+EGVS+Gn8zG2Lt1KSbSEz2uPYQFQQMa7/WPYFxspZDzXZ&#10;B2a0x0jYFkB8qk0KP33rtsXKSQ812daOGWjVY1qTwk+HSDGUTSLbsY3oatWBqMBkax9+IiPZmLh4&#10;DFkSrzAA7a5gtD8FX40cNCL8dEjA3m1lIkuGPgagVQWizAk/HbtgcVxmQSzZ1gcmoN0VNuD5WfzB&#10;hPDTN0MX7E+tzGTdUa0BaKOBKGPCT8QrjgebRLY1MAFtMNbjRmtK+OlHAnbeykW24w5rnddVoyko&#10;Mblis2VM+OnwGSYWu5WPLG2Qaz+uDQWizAg/0ZY4oSleSrb1gXuGSdVsikkORBkRfvrL1xTsJ60C&#10;ZFttco56sxUDUSaEn1hDjGOzbVOSJdGomve2QU+74Tyoffjp+99Te8XzrSXglpJtde6RUzn1tdtd&#10;IbmC2m9tw0/jv3z9iHF17i4Dm4Ksy/ZDerbJ66oZ5VQoelzP8NP4+y++nmCuJJ84C9lW6x57VJxJ&#10;LS1XCESRPaVThp++++sXX3z5ZF300KeKnTd30zBLR9a9Jx8g/8yTtdHrrEbbShl++v7LR/73XTN9&#10;ksJes5CV2K6TUjUjYtJBivDTN1+v5Vd15aTlmoWsq/v37gitwtpoeScRjGmXh5/Ga2quzsM7d+9n&#10;gJWJLLPd+3fufPBwPTTxGCwblgVj2u6S8NPho+BmTt5U/QW57mSDmpPseun+nQ+YiSX3uYLR3k0K&#10;Px1/yZ+VNw/v3N+q+ssVUt3JUt2jduakM9pWgsl+Y7MWIH1vtr4ygqzLFi1pkj8WM9ziwk/fMIM1&#10;gasxZFude8Tc4j0pIRAVF34af03t9c5W1d+lHJlClkfK4ltksdyMeiz7FQE736z6e5Qlc8iyJtlZ&#10;brTq8NP4K3MaYiqTyNL8nthMAc9oY0x2SMBuVv0FSpRZZEmLHGu1nJs6/PTfePmMZ71kFlm6IinO&#10;RWZjWnX46fc4xYxnvWQaWYo2aUyrHMuOcOwiitrKOLKt+AaZGK0y/EQXUWxWfeElyzyyCRnwrtGq&#10;TDZh2VONZSBZ4iGru9qPr5Xhp1duW/xp1Rddukwk24lDu4tVO999ayRYI8m2OnHt8ceKsewxUtXc&#10;qb+MJEsc5N+URutETfYr48Y7TGaSJV6Uqj3ejUYpDgwLPfkylGxLXY1BQXYYv7a43jKVbFs5pRcl&#10;+ypxpWKdZSpZ0h6nIEvcp82qL1WPjCWrLKESIfvVkqWKNZaxZJXVI8NkD41ti00mq3KiwmT3TXWf&#10;WkaT7USNNkT20MwYBZPBZFuDiNGGyO5Hq++bI5PJtiN182WyJveyZpNt7YSNViZ7auyIh8hoshH3&#10;WCLrjmUNNlmzyUaKq0tkXxltsoaTDRutRNY22mQNJxt2j0Wy3xo8liUynGzIaEWyQ7NN1nSyob0u&#10;BLLHyq1QDJLpZLtScyyQdf2nraovTqtMJytvgh2QjWyebZyMJyv5UAHZkcmBRSrjyUo+VEB2HztV&#10;X5lmGU9W2r/RJ+s2xmb7T00gK8ahfLIHZsefiMwnK07T+mRPjW+MG0DW9aF+C5N1G2Oj409EDSDb&#10;DbIYPbIHpg9mW40gK3jHHtl9wyOLRA0gKzTHHlnbeM+4GWSDCCMnOzLfM24G2cA75mRfNaAxbgTZ&#10;lh0i24TGuBlkd7yOlpF1xzxnVV+SfjWCbNsb9zCyIwPrjUTVCLL+VB4je2r6BB5VM8h64x5G1m5C&#10;Y9wQsht83EPJHjZhzNMUsl5HS8mOGhBabDWFrDfuoWRfNaKbbQpZ3tFSss3oZptClq/dImSPm9HN&#10;NoUs72h33zdjBo+oIWR56JiQfd6EoHGrMWTdjtYju9+EoHGrOWTZiJaQtU1PNOZqCtmuR/a4Id1s&#10;Y8gyF8ole2B+1iJTU8iySQGX7A8NcaCaQ3bAyTbFgWoOWTr77pIdNiMC1SCy1IVyyaJmRKAaRJa6&#10;ULvvD5viQDWHLI1C7b4/aIoD1Ryy1Dneff9DUxyoBpElE3m774dA1jjtcLJnVV/IitQcssQ53n3f&#10;GNe4QWSJc7w7Rw2JGjeJLHGhdp3GuMZNI2tyefmQGkTWxr/tml6ST1CDyA4o2bOqL2NVahDZHUp2&#10;r+rLWJUaRHYDO0DWSLUp2c2qL2NVahDZDsa7TUmCajWKrDvs2W3MHF6zyNp40pxARaPIDlyyjQlU&#10;NIys05xARaPI7uAGBSoaR3av6otYmZpE9hZu0HC2UWS7QNZQtXGDAhVA1lg1iWzHJVv1NaxOTSLb&#10;wg0KLjaLrNmbRIfUKLKG7yUsq1FkBw0KGwNZY9UosjtA1lABWVO1Yf6eaYEaRbY92ar6Elan//H/&#10;A3bZUQuEpu5BAAAAAElFTkSuQmCCUEsDBBQABgAIAAAAIQCgIFQT4gAAAAwBAAAPAAAAZHJzL2Rv&#10;d25yZXYueG1sTI/NbsIwEITvlfoO1lbqDZzw00KIgxBqe0KVCpUqbiZekoh4HcUmCW/f5dTeZrSf&#10;ZmfS9WBr0WHrK0cK4nEEAil3pqJCwffhfbQA4YMmo2tHqOCGHtbZ40OqE+N6+sJuHwrBIeQTraAM&#10;oUmk9HmJVvuxa5D4dnat1YFtW0jT6p7DbS0nUfQira6IP5S6wW2J+WV/tQo+et1vpvFbt7uct7fj&#10;Yf75s4tRqeenYbMCEXAIfzDc63N1yLjTyV3JeFErGMWvM0ZZzJc86k5E0WwC4sRqOV2AzFL5f0T2&#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c8ThdbBAAA0Q0A&#10;AA4AAAAAAAAAAAAAAAAAOgIAAGRycy9lMm9Eb2MueG1sUEsBAi0ACgAAAAAAAAAhAM4MfyVPUwAA&#10;T1MAABQAAAAAAAAAAAAAAAAAwQYAAGRycy9tZWRpYS9pbWFnZTEucG5nUEsBAi0AFAAGAAgAAAAh&#10;AKAgVBPiAAAADAEAAA8AAAAAAAAAAAAAAAAAQloAAGRycy9kb3ducmV2LnhtbFBLAQItABQABgAI&#10;AAAAIQCqJg6+vAAAACEBAAAZAAAAAAAAAAAAAAAAAFFbAABkcnMvX3JlbHMvZTJvRG9jLnhtbC5y&#10;ZWxzUEsFBgAAAAAGAAYAfAEAAERcA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41EB9C32" w14:textId="77777777" w:rsidR="0049365A" w:rsidRDefault="0049365A" w:rsidP="0049365A">
                        <w:pPr>
                          <w:ind w:firstLine="0"/>
                          <w:jc w:val="center"/>
                        </w:pPr>
                      </w:p>
                    </w:txbxContent>
                  </v:textbox>
                </v:shape>
                <v:shape id="Надпись 9" o:spid="_x0000_s1028" type="#_x0000_t202" style="position:absolute;left:2387;top:760;width:700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0DDD2B1" w14:textId="77777777" w:rsidR="0049365A" w:rsidRPr="00752D4D" w:rsidRDefault="0049365A" w:rsidP="0049365A">
                        <w:pPr>
                          <w:ind w:firstLine="0"/>
                          <w:jc w:val="center"/>
                          <w:rPr>
                            <w:rFonts w:cs="Arial"/>
                            <w:w w:val="70"/>
                          </w:rPr>
                        </w:pPr>
                        <w:r w:rsidRPr="00752D4D">
                          <w:rPr>
                            <w:rFonts w:cs="Arial"/>
                            <w:w w:val="70"/>
                          </w:rPr>
                          <w:t xml:space="preserve">Официальное периодическое печатное издание органов местного самоуправления </w:t>
                        </w:r>
                      </w:p>
                      <w:p w14:paraId="28E8813B" w14:textId="77777777" w:rsidR="0049365A" w:rsidRPr="00752D4D" w:rsidRDefault="0049365A" w:rsidP="0049365A">
                        <w:pPr>
                          <w:ind w:firstLine="0"/>
                          <w:jc w:val="center"/>
                          <w:rPr>
                            <w:rFonts w:cs="Arial"/>
                            <w:w w:val="70"/>
                          </w:rPr>
                        </w:pPr>
                        <w:r w:rsidRPr="00752D4D">
                          <w:rPr>
                            <w:rFonts w:cs="Arial"/>
                            <w:w w:val="70"/>
                          </w:rPr>
                          <w:t>Рамонского муниципального района Воронежской области</w:t>
                        </w:r>
                      </w:p>
                      <w:p w14:paraId="7AB27F5C" w14:textId="77777777" w:rsidR="0049365A" w:rsidRPr="00752D4D" w:rsidRDefault="0049365A" w:rsidP="0049365A">
                        <w:pPr>
                          <w:ind w:firstLine="0"/>
                          <w:jc w:val="center"/>
                          <w:rPr>
                            <w:rFonts w:cs="Arial"/>
                            <w:w w:val="70"/>
                            <w:sz w:val="76"/>
                            <w:szCs w:val="76"/>
                          </w:rPr>
                        </w:pPr>
                        <w:r w:rsidRPr="00752D4D">
                          <w:rPr>
                            <w:rFonts w:cs="Arial"/>
                            <w:w w:val="70"/>
                            <w:sz w:val="76"/>
                            <w:szCs w:val="76"/>
                          </w:rPr>
                          <w:t>«МУНИЦИПАЛЬНЫЙ</w:t>
                        </w:r>
                      </w:p>
                      <w:p w14:paraId="2CCCDED7" w14:textId="77777777" w:rsidR="0049365A" w:rsidRPr="00752D4D" w:rsidRDefault="0049365A" w:rsidP="0049365A">
                        <w:pPr>
                          <w:ind w:firstLine="0"/>
                          <w:jc w:val="center"/>
                          <w:rPr>
                            <w:rFonts w:cs="Arial"/>
                            <w:b/>
                            <w:bCs/>
                            <w:w w:val="70"/>
                            <w:sz w:val="76"/>
                            <w:szCs w:val="76"/>
                          </w:rPr>
                        </w:pPr>
                        <w:r w:rsidRPr="00752D4D">
                          <w:rPr>
                            <w:rFonts w:cs="Arial"/>
                            <w:w w:val="70"/>
                            <w:sz w:val="76"/>
                            <w:szCs w:val="76"/>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36333A7D" w14:textId="3263EFDA" w:rsidR="0049365A" w:rsidRPr="00752D4D" w:rsidRDefault="00C246EC" w:rsidP="0049365A">
                        <w:pPr>
                          <w:ind w:firstLine="0"/>
                          <w:jc w:val="center"/>
                          <w:rPr>
                            <w:rFonts w:cs="Arial"/>
                            <w:w w:val="70"/>
                            <w:sz w:val="40"/>
                            <w:szCs w:val="40"/>
                          </w:rPr>
                        </w:pPr>
                        <w:r>
                          <w:rPr>
                            <w:rFonts w:cs="Arial"/>
                            <w:w w:val="70"/>
                            <w:sz w:val="40"/>
                            <w:szCs w:val="40"/>
                          </w:rPr>
                          <w:t>6</w:t>
                        </w:r>
                      </w:p>
                      <w:p w14:paraId="66579F4E" w14:textId="0BB43C16" w:rsidR="0049365A" w:rsidRPr="00752D4D" w:rsidRDefault="00C246EC" w:rsidP="0049365A">
                        <w:pPr>
                          <w:ind w:firstLine="0"/>
                          <w:jc w:val="center"/>
                          <w:rPr>
                            <w:rFonts w:cs="Arial"/>
                            <w:w w:val="70"/>
                            <w:sz w:val="40"/>
                            <w:szCs w:val="40"/>
                          </w:rPr>
                        </w:pPr>
                        <w:r>
                          <w:rPr>
                            <w:rFonts w:cs="Arial"/>
                            <w:w w:val="70"/>
                            <w:sz w:val="40"/>
                            <w:szCs w:val="40"/>
                          </w:rPr>
                          <w:t>ма</w:t>
                        </w:r>
                        <w:r w:rsidR="0049365A">
                          <w:rPr>
                            <w:rFonts w:cs="Arial"/>
                            <w:w w:val="70"/>
                            <w:sz w:val="40"/>
                            <w:szCs w:val="40"/>
                          </w:rPr>
                          <w:t>я</w:t>
                        </w:r>
                      </w:p>
                      <w:p w14:paraId="4A8761A1" w14:textId="77777777" w:rsidR="0049365A" w:rsidRPr="00752D4D" w:rsidRDefault="0049365A" w:rsidP="0049365A">
                        <w:pPr>
                          <w:ind w:firstLine="0"/>
                          <w:jc w:val="center"/>
                          <w:rPr>
                            <w:rFonts w:cs="Arial"/>
                            <w:w w:val="70"/>
                            <w:sz w:val="40"/>
                            <w:szCs w:val="40"/>
                          </w:rPr>
                        </w:pPr>
                        <w:r w:rsidRPr="00752D4D">
                          <w:rPr>
                            <w:rFonts w:cs="Arial"/>
                            <w:w w:val="70"/>
                            <w:sz w:val="40"/>
                            <w:szCs w:val="40"/>
                          </w:rPr>
                          <w:t>2025 года</w:t>
                        </w:r>
                      </w:p>
                      <w:p w14:paraId="46B945B7" w14:textId="77777777" w:rsidR="0049365A" w:rsidRPr="00752D4D" w:rsidRDefault="0049365A" w:rsidP="0049365A">
                        <w:pPr>
                          <w:ind w:firstLine="0"/>
                          <w:jc w:val="center"/>
                          <w:rPr>
                            <w:rFonts w:cs="Arial"/>
                            <w:w w:val="70"/>
                            <w:sz w:val="16"/>
                            <w:szCs w:val="16"/>
                          </w:rPr>
                        </w:pPr>
                      </w:p>
                      <w:p w14:paraId="4CB44A5B" w14:textId="55BF9EF2" w:rsidR="0049365A" w:rsidRPr="00752D4D" w:rsidRDefault="0049365A" w:rsidP="0049365A">
                        <w:pPr>
                          <w:ind w:firstLine="0"/>
                          <w:jc w:val="center"/>
                          <w:rPr>
                            <w:rFonts w:cs="Arial"/>
                            <w:w w:val="70"/>
                            <w:sz w:val="56"/>
                            <w:szCs w:val="56"/>
                          </w:rPr>
                        </w:pPr>
                        <w:r w:rsidRPr="00752D4D">
                          <w:rPr>
                            <w:rFonts w:cs="Arial"/>
                            <w:w w:val="70"/>
                            <w:sz w:val="56"/>
                            <w:szCs w:val="56"/>
                          </w:rPr>
                          <w:t>№</w:t>
                        </w:r>
                        <w:r>
                          <w:rPr>
                            <w:rFonts w:cs="Arial"/>
                            <w:w w:val="70"/>
                            <w:sz w:val="56"/>
                            <w:szCs w:val="56"/>
                          </w:rPr>
                          <w:t>1</w:t>
                        </w:r>
                        <w:r w:rsidR="00C246EC">
                          <w:rPr>
                            <w:rFonts w:cs="Arial"/>
                            <w:w w:val="70"/>
                            <w:sz w:val="56"/>
                            <w:szCs w:val="56"/>
                          </w:rPr>
                          <w:t>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4FEECD1F" w14:textId="77777777" w:rsidR="0049365A" w:rsidRPr="00671410" w:rsidRDefault="0049365A" w:rsidP="0049365A">
      <w:pPr>
        <w:rPr>
          <w:sz w:val="20"/>
          <w:szCs w:val="20"/>
        </w:rPr>
      </w:pPr>
    </w:p>
    <w:p w14:paraId="17400BE2" w14:textId="77777777" w:rsidR="0049365A" w:rsidRPr="00671410" w:rsidRDefault="0049365A" w:rsidP="0049365A">
      <w:pPr>
        <w:rPr>
          <w:sz w:val="20"/>
          <w:szCs w:val="20"/>
        </w:rPr>
      </w:pPr>
    </w:p>
    <w:p w14:paraId="0F14ACFA" w14:textId="77777777" w:rsidR="0049365A" w:rsidRPr="00671410" w:rsidRDefault="0049365A" w:rsidP="0049365A">
      <w:pPr>
        <w:rPr>
          <w:sz w:val="20"/>
          <w:szCs w:val="20"/>
        </w:rPr>
      </w:pPr>
    </w:p>
    <w:p w14:paraId="273CBE6D" w14:textId="77777777" w:rsidR="0049365A" w:rsidRPr="00671410" w:rsidRDefault="0049365A" w:rsidP="0049365A">
      <w:pPr>
        <w:rPr>
          <w:sz w:val="20"/>
          <w:szCs w:val="20"/>
        </w:rPr>
      </w:pPr>
    </w:p>
    <w:p w14:paraId="606219A3" w14:textId="77777777" w:rsidR="0049365A" w:rsidRPr="00671410" w:rsidRDefault="0049365A" w:rsidP="0049365A">
      <w:pPr>
        <w:rPr>
          <w:sz w:val="20"/>
          <w:szCs w:val="20"/>
        </w:rPr>
      </w:pPr>
    </w:p>
    <w:p w14:paraId="2E7E6B57" w14:textId="77777777" w:rsidR="0049365A" w:rsidRPr="00671410" w:rsidRDefault="0049365A" w:rsidP="0049365A">
      <w:pPr>
        <w:rPr>
          <w:sz w:val="20"/>
          <w:szCs w:val="20"/>
        </w:rPr>
      </w:pPr>
    </w:p>
    <w:p w14:paraId="42E8BC60" w14:textId="77777777" w:rsidR="0049365A" w:rsidRPr="00671410" w:rsidRDefault="0049365A" w:rsidP="0049365A">
      <w:pPr>
        <w:rPr>
          <w:sz w:val="20"/>
          <w:szCs w:val="20"/>
        </w:rPr>
      </w:pPr>
    </w:p>
    <w:p w14:paraId="758F8B8F" w14:textId="77777777" w:rsidR="0049365A" w:rsidRPr="00671410" w:rsidRDefault="0049365A" w:rsidP="0049365A">
      <w:pPr>
        <w:rPr>
          <w:sz w:val="20"/>
          <w:szCs w:val="20"/>
        </w:rPr>
      </w:pPr>
    </w:p>
    <w:p w14:paraId="1EE9E13E" w14:textId="77777777" w:rsidR="0049365A" w:rsidRPr="00752D4D" w:rsidRDefault="0049365A" w:rsidP="0049365A">
      <w:pPr>
        <w:ind w:firstLine="0"/>
        <w:jc w:val="center"/>
        <w:rPr>
          <w:rFonts w:cs="Arial"/>
          <w:w w:val="70"/>
          <w:sz w:val="28"/>
          <w:szCs w:val="28"/>
        </w:rPr>
      </w:pPr>
      <w:r>
        <w:rPr>
          <w:rFonts w:cs="Arial"/>
          <w:w w:val="70"/>
          <w:sz w:val="28"/>
          <w:szCs w:val="28"/>
        </w:rPr>
        <w:t>АДМИНИСТРАЦИЯ</w:t>
      </w:r>
    </w:p>
    <w:p w14:paraId="0D72B768" w14:textId="77777777" w:rsidR="0049365A" w:rsidRPr="00752D4D" w:rsidRDefault="0049365A" w:rsidP="0049365A">
      <w:pPr>
        <w:ind w:firstLine="0"/>
        <w:jc w:val="center"/>
        <w:rPr>
          <w:rFonts w:cs="Arial"/>
          <w:w w:val="70"/>
          <w:sz w:val="28"/>
          <w:szCs w:val="28"/>
        </w:rPr>
      </w:pPr>
      <w:r w:rsidRPr="00752D4D">
        <w:rPr>
          <w:rFonts w:cs="Arial"/>
          <w:w w:val="70"/>
          <w:sz w:val="28"/>
          <w:szCs w:val="28"/>
        </w:rPr>
        <w:t>РАМОНСКОГО МУНИЦИПАЛЬНОГО РАЙОНА ВОРОНЕЖСКОЙ ОБЛАСТИ</w:t>
      </w:r>
    </w:p>
    <w:p w14:paraId="140E5039" w14:textId="77777777" w:rsidR="0038713C" w:rsidRDefault="0038713C" w:rsidP="0038713C">
      <w:pPr>
        <w:ind w:firstLine="0"/>
        <w:rPr>
          <w:rFonts w:ascii="Times New Roman" w:hAnsi="Times New Roman"/>
          <w:sz w:val="18"/>
          <w:szCs w:val="18"/>
        </w:rPr>
      </w:pPr>
    </w:p>
    <w:p w14:paraId="4A164350" w14:textId="77777777" w:rsidR="00AE7928" w:rsidRPr="0038713C" w:rsidRDefault="00AE7928" w:rsidP="0038713C">
      <w:pPr>
        <w:ind w:firstLine="0"/>
        <w:rPr>
          <w:rFonts w:ascii="Times New Roman" w:hAnsi="Times New Roman"/>
          <w:sz w:val="18"/>
          <w:szCs w:val="18"/>
        </w:rPr>
      </w:pPr>
    </w:p>
    <w:p w14:paraId="53213731" w14:textId="77777777"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ПОСТАНОВЛЕНИЕ</w:t>
      </w:r>
    </w:p>
    <w:p w14:paraId="240B7242" w14:textId="2AA3C2D3"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от 18.04.2025 № 188</w:t>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r w:rsidR="0038713C" w:rsidRPr="0038713C">
        <w:rPr>
          <w:rFonts w:ascii="Times New Roman" w:hAnsi="Times New Roman"/>
          <w:b/>
          <w:bCs/>
          <w:i/>
          <w:iCs/>
          <w:sz w:val="18"/>
          <w:szCs w:val="18"/>
        </w:rPr>
        <w:tab/>
      </w:r>
      <w:proofErr w:type="spellStart"/>
      <w:r w:rsidRPr="0038713C">
        <w:rPr>
          <w:rFonts w:ascii="Times New Roman" w:hAnsi="Times New Roman"/>
          <w:b/>
          <w:bCs/>
          <w:i/>
          <w:iCs/>
          <w:sz w:val="18"/>
          <w:szCs w:val="18"/>
        </w:rPr>
        <w:t>р.п</w:t>
      </w:r>
      <w:proofErr w:type="spellEnd"/>
      <w:r w:rsidRPr="0038713C">
        <w:rPr>
          <w:rFonts w:ascii="Times New Roman" w:hAnsi="Times New Roman"/>
          <w:b/>
          <w:bCs/>
          <w:i/>
          <w:iCs/>
          <w:sz w:val="18"/>
          <w:szCs w:val="18"/>
        </w:rPr>
        <w:t>. Рамонь</w:t>
      </w:r>
    </w:p>
    <w:p w14:paraId="30F073F3" w14:textId="77777777" w:rsidR="0038713C" w:rsidRPr="00C246EC" w:rsidRDefault="0038713C" w:rsidP="0038713C">
      <w:pPr>
        <w:ind w:firstLine="0"/>
        <w:jc w:val="center"/>
        <w:rPr>
          <w:rFonts w:ascii="Times New Roman" w:hAnsi="Times New Roman"/>
          <w:b/>
          <w:bCs/>
          <w:i/>
          <w:iCs/>
          <w:sz w:val="12"/>
          <w:szCs w:val="12"/>
        </w:rPr>
      </w:pPr>
    </w:p>
    <w:p w14:paraId="662B0B0B" w14:textId="6775E574"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1C538043" w14:textId="77777777" w:rsidR="00AE7928" w:rsidRPr="00C246EC" w:rsidRDefault="00AE7928" w:rsidP="00C246EC">
      <w:pPr>
        <w:ind w:firstLine="0"/>
        <w:jc w:val="center"/>
        <w:rPr>
          <w:rFonts w:ascii="Times New Roman" w:hAnsi="Times New Roman"/>
          <w:b/>
          <w:bCs/>
          <w:i/>
          <w:iCs/>
          <w:sz w:val="12"/>
          <w:szCs w:val="12"/>
        </w:rPr>
      </w:pPr>
    </w:p>
    <w:p w14:paraId="4A6C46F5" w14:textId="26C795C6" w:rsidR="00AE7928" w:rsidRPr="0038713C" w:rsidRDefault="00AE7928" w:rsidP="0038713C">
      <w:pPr>
        <w:ind w:firstLine="284"/>
        <w:rPr>
          <w:rFonts w:ascii="Times New Roman" w:hAnsi="Times New Roman"/>
          <w:sz w:val="18"/>
          <w:szCs w:val="18"/>
        </w:rPr>
      </w:pPr>
      <w:r w:rsidRPr="0038713C">
        <w:rPr>
          <w:rFonts w:ascii="Times New Roman" w:hAnsi="Times New Roman"/>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w:t>
      </w:r>
      <w:r w:rsidR="0038713C">
        <w:rPr>
          <w:rFonts w:ascii="Times New Roman" w:hAnsi="Times New Roman"/>
          <w:sz w:val="18"/>
          <w:szCs w:val="18"/>
        </w:rPr>
        <w:t xml:space="preserve"> </w:t>
      </w:r>
      <w:r w:rsidRPr="0038713C">
        <w:rPr>
          <w:rFonts w:ascii="Times New Roman" w:hAnsi="Times New Roman"/>
          <w:sz w:val="18"/>
          <w:szCs w:val="18"/>
        </w:rPr>
        <w:t>постановляет:</w:t>
      </w:r>
    </w:p>
    <w:p w14:paraId="36EAFCD2" w14:textId="77777777" w:rsidR="00AE7928" w:rsidRPr="0038713C" w:rsidRDefault="00AE7928" w:rsidP="0038713C">
      <w:pPr>
        <w:ind w:firstLine="284"/>
        <w:rPr>
          <w:rFonts w:ascii="Times New Roman" w:hAnsi="Times New Roman"/>
          <w:sz w:val="18"/>
          <w:szCs w:val="18"/>
        </w:rPr>
      </w:pPr>
      <w:r w:rsidRPr="0038713C">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 (далее – Муниципальная программа), изложив его в новой редакции согласно Приложению.</w:t>
      </w:r>
    </w:p>
    <w:p w14:paraId="6FF1D9A1" w14:textId="77777777" w:rsidR="00AE7928" w:rsidRPr="0038713C" w:rsidRDefault="00AE7928" w:rsidP="0038713C">
      <w:pPr>
        <w:ind w:firstLine="284"/>
        <w:rPr>
          <w:rFonts w:ascii="Times New Roman" w:hAnsi="Times New Roman"/>
          <w:sz w:val="18"/>
          <w:szCs w:val="18"/>
        </w:rPr>
      </w:pPr>
      <w:r w:rsidRPr="0038713C">
        <w:rPr>
          <w:rFonts w:ascii="Times New Roman" w:hAnsi="Times New Roman"/>
          <w:sz w:val="18"/>
          <w:szCs w:val="18"/>
        </w:rPr>
        <w:t>2. Признать утратившим силу постановление администрации Рамонского муниципального района Воронежской области от 20.02.2025 № 77 «О внесении изменений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p w14:paraId="2C36F16C" w14:textId="77777777" w:rsidR="00AE7928" w:rsidRPr="0038713C" w:rsidRDefault="00AE7928" w:rsidP="0038713C">
      <w:pPr>
        <w:ind w:firstLine="284"/>
        <w:rPr>
          <w:rFonts w:ascii="Times New Roman" w:hAnsi="Times New Roman"/>
          <w:sz w:val="18"/>
          <w:szCs w:val="18"/>
        </w:rPr>
      </w:pPr>
      <w:r w:rsidRPr="0038713C">
        <w:rPr>
          <w:rFonts w:ascii="Times New Roman" w:hAnsi="Times New Roman"/>
          <w:sz w:val="18"/>
          <w:szCs w:val="18"/>
        </w:rPr>
        <w:t>3. Отделу по финансам администрации муниципального района (</w:t>
      </w:r>
      <w:proofErr w:type="spellStart"/>
      <w:r w:rsidRPr="0038713C">
        <w:rPr>
          <w:rFonts w:ascii="Times New Roman" w:hAnsi="Times New Roman"/>
          <w:sz w:val="18"/>
          <w:szCs w:val="18"/>
        </w:rPr>
        <w:t>Подоприхина</w:t>
      </w:r>
      <w:proofErr w:type="spellEnd"/>
      <w:r w:rsidRPr="0038713C">
        <w:rPr>
          <w:rFonts w:ascii="Times New Roman" w:hAnsi="Times New Roman"/>
          <w:sz w:val="18"/>
          <w:szCs w:val="18"/>
        </w:rPr>
        <w:t>) обеспечить финансирование мероприятий Муниципальной программы за счет средств, предусмотренных в бюджете муниципального района.</w:t>
      </w:r>
    </w:p>
    <w:p w14:paraId="52D8807E" w14:textId="77777777" w:rsidR="00AE7928" w:rsidRPr="0038713C" w:rsidRDefault="00AE7928" w:rsidP="0038713C">
      <w:pPr>
        <w:ind w:firstLine="284"/>
        <w:rPr>
          <w:rFonts w:ascii="Times New Roman" w:hAnsi="Times New Roman"/>
          <w:sz w:val="18"/>
          <w:szCs w:val="18"/>
        </w:rPr>
      </w:pPr>
      <w:r w:rsidRPr="0038713C">
        <w:rPr>
          <w:rFonts w:ascii="Times New Roman" w:hAnsi="Times New Roman"/>
          <w:sz w:val="18"/>
          <w:szCs w:val="18"/>
        </w:rPr>
        <w:t>4. Отделу по культуре администрации муниципального района (Филатова) в пределах своей компетенции обеспечить реализацию мероприятий, предусмотренных Муниципальной программой.</w:t>
      </w:r>
    </w:p>
    <w:p w14:paraId="56C64DD2" w14:textId="77777777" w:rsidR="00AE7928" w:rsidRPr="0038713C" w:rsidRDefault="00AE7928" w:rsidP="0038713C">
      <w:pPr>
        <w:ind w:firstLine="284"/>
        <w:rPr>
          <w:rFonts w:ascii="Times New Roman" w:hAnsi="Times New Roman"/>
          <w:sz w:val="18"/>
          <w:szCs w:val="18"/>
        </w:rPr>
      </w:pPr>
      <w:r w:rsidRPr="0038713C">
        <w:rPr>
          <w:rFonts w:ascii="Times New Roman" w:hAnsi="Times New Roman"/>
          <w:sz w:val="18"/>
          <w:szCs w:val="18"/>
        </w:rPr>
        <w:t>5. Контроль исполнения настоящего постановления возложить на заместителя главы администрации муниципального района Е.И. Корчагину.</w:t>
      </w:r>
    </w:p>
    <w:p w14:paraId="10A44849" w14:textId="77777777" w:rsidR="00AE7928" w:rsidRPr="00C246EC" w:rsidRDefault="00AE7928" w:rsidP="00C246EC">
      <w:pPr>
        <w:ind w:firstLine="0"/>
        <w:jc w:val="center"/>
        <w:rPr>
          <w:rFonts w:ascii="Times New Roman" w:hAnsi="Times New Roman"/>
          <w:b/>
          <w:bCs/>
          <w:i/>
          <w:iCs/>
          <w:sz w:val="12"/>
          <w:szCs w:val="12"/>
        </w:rPr>
      </w:pPr>
    </w:p>
    <w:tbl>
      <w:tblPr>
        <w:tblW w:w="5000" w:type="pct"/>
        <w:tblLook w:val="04A0" w:firstRow="1" w:lastRow="0" w:firstColumn="1" w:lastColumn="0" w:noHBand="0" w:noVBand="1"/>
      </w:tblPr>
      <w:tblGrid>
        <w:gridCol w:w="3324"/>
        <w:gridCol w:w="3323"/>
        <w:gridCol w:w="3325"/>
      </w:tblGrid>
      <w:tr w:rsidR="00AE7928" w:rsidRPr="0038713C" w14:paraId="1EE1D030" w14:textId="77777777" w:rsidTr="0038713C">
        <w:tc>
          <w:tcPr>
            <w:tcW w:w="1666" w:type="pct"/>
            <w:hideMark/>
          </w:tcPr>
          <w:p w14:paraId="0975C794" w14:textId="77777777" w:rsidR="00AE7928" w:rsidRPr="0038713C" w:rsidRDefault="00AE7928" w:rsidP="0038713C">
            <w:pPr>
              <w:ind w:firstLine="0"/>
              <w:jc w:val="center"/>
              <w:rPr>
                <w:rFonts w:ascii="Times New Roman" w:hAnsi="Times New Roman"/>
                <w:sz w:val="18"/>
                <w:szCs w:val="18"/>
              </w:rPr>
            </w:pPr>
            <w:bookmarkStart w:id="0" w:name="sub_5003"/>
            <w:r w:rsidRPr="0038713C">
              <w:rPr>
                <w:rFonts w:ascii="Times New Roman" w:hAnsi="Times New Roman"/>
                <w:sz w:val="18"/>
                <w:szCs w:val="18"/>
              </w:rPr>
              <w:t>Глава</w:t>
            </w:r>
          </w:p>
          <w:p w14:paraId="06762EF1"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1666" w:type="pct"/>
          </w:tcPr>
          <w:p w14:paraId="7EF39389" w14:textId="77777777" w:rsidR="00AE7928" w:rsidRPr="0038713C" w:rsidRDefault="00AE7928" w:rsidP="0038713C">
            <w:pPr>
              <w:ind w:firstLine="0"/>
              <w:jc w:val="center"/>
              <w:rPr>
                <w:rFonts w:ascii="Times New Roman" w:hAnsi="Times New Roman"/>
                <w:sz w:val="18"/>
                <w:szCs w:val="18"/>
              </w:rPr>
            </w:pPr>
          </w:p>
        </w:tc>
        <w:tc>
          <w:tcPr>
            <w:tcW w:w="1667" w:type="pct"/>
            <w:vAlign w:val="bottom"/>
            <w:hideMark/>
          </w:tcPr>
          <w:p w14:paraId="616FF39E"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0661945C" w14:textId="77777777" w:rsidR="0038713C" w:rsidRPr="00C246EC" w:rsidRDefault="0038713C" w:rsidP="00C246EC">
      <w:pPr>
        <w:ind w:firstLine="0"/>
        <w:jc w:val="center"/>
        <w:rPr>
          <w:rFonts w:ascii="Times New Roman" w:hAnsi="Times New Roman"/>
          <w:b/>
          <w:bCs/>
          <w:i/>
          <w:iCs/>
          <w:sz w:val="12"/>
          <w:szCs w:val="12"/>
        </w:rPr>
      </w:pPr>
    </w:p>
    <w:p w14:paraId="4CB57B0B" w14:textId="07AC8864" w:rsidR="00AE7928" w:rsidRPr="0038713C" w:rsidRDefault="00AE7928" w:rsidP="0038713C">
      <w:pPr>
        <w:ind w:left="3402" w:firstLine="0"/>
        <w:rPr>
          <w:rFonts w:ascii="Times New Roman" w:hAnsi="Times New Roman"/>
          <w:i/>
          <w:iCs/>
          <w:sz w:val="18"/>
          <w:szCs w:val="18"/>
        </w:rPr>
      </w:pPr>
      <w:r w:rsidRPr="0038713C">
        <w:rPr>
          <w:rFonts w:ascii="Times New Roman" w:hAnsi="Times New Roman"/>
          <w:i/>
          <w:iCs/>
          <w:sz w:val="18"/>
          <w:szCs w:val="18"/>
        </w:rPr>
        <w:t>Приложение</w:t>
      </w:r>
      <w:r w:rsidR="00AC43E9">
        <w:rPr>
          <w:rFonts w:ascii="Times New Roman" w:hAnsi="Times New Roman"/>
          <w:i/>
          <w:iCs/>
          <w:sz w:val="18"/>
          <w:szCs w:val="18"/>
        </w:rPr>
        <w:t xml:space="preserve"> </w:t>
      </w:r>
      <w:r w:rsidRPr="0038713C">
        <w:rPr>
          <w:rFonts w:ascii="Times New Roman" w:hAnsi="Times New Roman"/>
          <w:i/>
          <w:iCs/>
          <w:sz w:val="18"/>
          <w:szCs w:val="18"/>
        </w:rPr>
        <w:t>к постановлению администрации Рамонского муниципального района Воронежской области от 18.04.2025 № 188</w:t>
      </w:r>
    </w:p>
    <w:p w14:paraId="6FB54787" w14:textId="5DC0D553" w:rsidR="00AE7928" w:rsidRPr="0038713C" w:rsidRDefault="00AE7928" w:rsidP="0038713C">
      <w:pPr>
        <w:ind w:firstLine="0"/>
        <w:rPr>
          <w:rFonts w:ascii="Times New Roman" w:hAnsi="Times New Roman"/>
          <w:sz w:val="18"/>
          <w:szCs w:val="18"/>
        </w:rPr>
      </w:pPr>
      <w:proofErr w:type="gramStart"/>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новая редакция)</w:t>
      </w:r>
    </w:p>
    <w:p w14:paraId="188604D3" w14:textId="77777777" w:rsidR="00AE7928" w:rsidRPr="00C246EC" w:rsidRDefault="00AE7928" w:rsidP="00C246EC">
      <w:pPr>
        <w:ind w:firstLine="0"/>
        <w:jc w:val="center"/>
        <w:rPr>
          <w:rFonts w:ascii="Times New Roman" w:hAnsi="Times New Roman"/>
          <w:b/>
          <w:bCs/>
          <w:i/>
          <w:iCs/>
          <w:sz w:val="12"/>
          <w:szCs w:val="12"/>
        </w:rPr>
      </w:pPr>
    </w:p>
    <w:bookmarkEnd w:id="0"/>
    <w:p w14:paraId="60EF9EFA" w14:textId="258617F4" w:rsidR="00AE7928" w:rsidRPr="0038713C" w:rsidRDefault="0038713C"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«Муниципальная программа Рамонского муниципального района Воронежской области</w:t>
      </w:r>
    </w:p>
    <w:p w14:paraId="63B2C51E" w14:textId="62153E6C" w:rsidR="00AE7928" w:rsidRPr="0038713C" w:rsidRDefault="0038713C"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«Развитие культуры и туризма в Рамонском муниципальном районе Воронежской области»</w:t>
      </w:r>
    </w:p>
    <w:p w14:paraId="33B0B69E" w14:textId="77777777" w:rsidR="0038713C" w:rsidRPr="00C246EC" w:rsidRDefault="0038713C" w:rsidP="00C246EC">
      <w:pPr>
        <w:ind w:firstLine="0"/>
        <w:jc w:val="center"/>
        <w:rPr>
          <w:rFonts w:ascii="Times New Roman" w:hAnsi="Times New Roman"/>
          <w:b/>
          <w:bCs/>
          <w:i/>
          <w:iCs/>
          <w:sz w:val="12"/>
          <w:szCs w:val="12"/>
        </w:rPr>
      </w:pPr>
    </w:p>
    <w:p w14:paraId="5C410A1B" w14:textId="3845D37D"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Паспорт программы</w:t>
      </w:r>
    </w:p>
    <w:tbl>
      <w:tblPr>
        <w:tblW w:w="0" w:type="auto"/>
        <w:tblCellMar>
          <w:left w:w="57" w:type="dxa"/>
          <w:right w:w="57" w:type="dxa"/>
        </w:tblCellMar>
        <w:tblLook w:val="00A0" w:firstRow="1" w:lastRow="0" w:firstColumn="1" w:lastColumn="0" w:noHBand="0" w:noVBand="0"/>
      </w:tblPr>
      <w:tblGrid>
        <w:gridCol w:w="1966"/>
        <w:gridCol w:w="7996"/>
      </w:tblGrid>
      <w:tr w:rsidR="00AE7928" w:rsidRPr="0038713C" w14:paraId="2F9EE5BB" w14:textId="77777777" w:rsidTr="0038713C">
        <w:tc>
          <w:tcPr>
            <w:tcW w:w="1966" w:type="dxa"/>
            <w:tcBorders>
              <w:top w:val="single" w:sz="4" w:space="0" w:color="auto"/>
              <w:left w:val="single" w:sz="4" w:space="0" w:color="auto"/>
              <w:bottom w:val="single" w:sz="4" w:space="0" w:color="auto"/>
              <w:right w:val="single" w:sz="4" w:space="0" w:color="auto"/>
            </w:tcBorders>
            <w:vAlign w:val="center"/>
            <w:hideMark/>
          </w:tcPr>
          <w:p w14:paraId="0CE99C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Ответственный исполнитель Муниципальной программы</w:t>
            </w:r>
          </w:p>
        </w:tc>
        <w:tc>
          <w:tcPr>
            <w:tcW w:w="7996" w:type="dxa"/>
            <w:tcBorders>
              <w:top w:val="single" w:sz="4" w:space="0" w:color="auto"/>
              <w:left w:val="nil"/>
              <w:bottom w:val="single" w:sz="4" w:space="0" w:color="auto"/>
              <w:right w:val="single" w:sz="4" w:space="0" w:color="auto"/>
            </w:tcBorders>
            <w:noWrap/>
            <w:vAlign w:val="center"/>
          </w:tcPr>
          <w:p w14:paraId="2A4B8E4D" w14:textId="69CF2D43"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 администрации Рамонского муниципального района Воронежской области</w:t>
            </w:r>
          </w:p>
        </w:tc>
      </w:tr>
      <w:tr w:rsidR="00AE7928" w:rsidRPr="0038713C" w14:paraId="71965987" w14:textId="77777777" w:rsidTr="0038713C">
        <w:tc>
          <w:tcPr>
            <w:tcW w:w="1966" w:type="dxa"/>
            <w:tcBorders>
              <w:top w:val="nil"/>
              <w:left w:val="single" w:sz="4" w:space="0" w:color="auto"/>
              <w:bottom w:val="single" w:sz="4" w:space="0" w:color="auto"/>
              <w:right w:val="single" w:sz="4" w:space="0" w:color="auto"/>
            </w:tcBorders>
            <w:vAlign w:val="center"/>
            <w:hideMark/>
          </w:tcPr>
          <w:p w14:paraId="7DE014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Исполнители Муниципальной программы</w:t>
            </w:r>
          </w:p>
        </w:tc>
        <w:tc>
          <w:tcPr>
            <w:tcW w:w="7996" w:type="dxa"/>
            <w:tcBorders>
              <w:top w:val="nil"/>
              <w:left w:val="nil"/>
              <w:bottom w:val="single" w:sz="4" w:space="0" w:color="auto"/>
              <w:right w:val="single" w:sz="4" w:space="0" w:color="auto"/>
            </w:tcBorders>
            <w:vAlign w:val="center"/>
            <w:hideMark/>
          </w:tcPr>
          <w:p w14:paraId="188E66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 администрации Рамонского муниципального района Воронежской области (далее – Отдел по культуре)</w:t>
            </w:r>
          </w:p>
          <w:p w14:paraId="29FEA6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Автономная некоммерческая организация «Рамонский информационно-туристский центр» (далее – АНО «РИТЦ»)</w:t>
            </w:r>
          </w:p>
          <w:p w14:paraId="29425A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Муниципальное автономное учреждение «Центр спортивного отдыха и туризма» Рамонского муниципального района Воронежской области (далее – МАУ «Центр спортивного отдыха и туризма»)</w:t>
            </w:r>
          </w:p>
        </w:tc>
      </w:tr>
      <w:tr w:rsidR="00AE7928" w:rsidRPr="0038713C" w14:paraId="1B39A5B4" w14:textId="77777777" w:rsidTr="0038713C">
        <w:tc>
          <w:tcPr>
            <w:tcW w:w="1966" w:type="dxa"/>
            <w:tcBorders>
              <w:top w:val="single" w:sz="4" w:space="0" w:color="auto"/>
              <w:left w:val="single" w:sz="4" w:space="0" w:color="auto"/>
              <w:bottom w:val="single" w:sz="4" w:space="0" w:color="auto"/>
              <w:right w:val="single" w:sz="4" w:space="0" w:color="auto"/>
            </w:tcBorders>
            <w:vAlign w:val="center"/>
            <w:hideMark/>
          </w:tcPr>
          <w:p w14:paraId="2FF5945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Подпрограммы Муниципальной программы и основные мероприятия, не включенные в подпрограммы</w:t>
            </w:r>
          </w:p>
        </w:tc>
        <w:tc>
          <w:tcPr>
            <w:tcW w:w="7996" w:type="dxa"/>
            <w:tcBorders>
              <w:top w:val="single" w:sz="4" w:space="0" w:color="auto"/>
              <w:left w:val="single" w:sz="4" w:space="0" w:color="auto"/>
              <w:bottom w:val="single" w:sz="4" w:space="0" w:color="auto"/>
              <w:right w:val="single" w:sz="4" w:space="0" w:color="auto"/>
            </w:tcBorders>
            <w:vAlign w:val="center"/>
          </w:tcPr>
          <w:p w14:paraId="7B49AB9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культуры Рамонского муниципального района»</w:t>
            </w:r>
          </w:p>
          <w:p w14:paraId="5448D11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2 «Развитие туризма в Рамонском муниципальном районе»</w:t>
            </w:r>
          </w:p>
          <w:p w14:paraId="17651093" w14:textId="4C084EC9"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3 «Финансовое обеспечение реализации Муниципальной программы»</w:t>
            </w:r>
          </w:p>
        </w:tc>
      </w:tr>
      <w:tr w:rsidR="00AE7928" w:rsidRPr="0038713C" w14:paraId="72F7E295" w14:textId="77777777" w:rsidTr="0038713C">
        <w:tc>
          <w:tcPr>
            <w:tcW w:w="1966" w:type="dxa"/>
            <w:tcBorders>
              <w:top w:val="nil"/>
              <w:left w:val="single" w:sz="4" w:space="0" w:color="auto"/>
              <w:bottom w:val="single" w:sz="4" w:space="0" w:color="auto"/>
              <w:right w:val="single" w:sz="4" w:space="0" w:color="auto"/>
            </w:tcBorders>
            <w:vAlign w:val="center"/>
            <w:hideMark/>
          </w:tcPr>
          <w:p w14:paraId="0D96BD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Цель Муниципальной программы</w:t>
            </w:r>
          </w:p>
        </w:tc>
        <w:tc>
          <w:tcPr>
            <w:tcW w:w="7996" w:type="dxa"/>
            <w:tcBorders>
              <w:top w:val="nil"/>
              <w:left w:val="nil"/>
              <w:bottom w:val="single" w:sz="4" w:space="0" w:color="auto"/>
              <w:right w:val="single" w:sz="4" w:space="0" w:color="auto"/>
            </w:tcBorders>
            <w:shd w:val="clear" w:color="auto" w:fill="FFFFFF"/>
            <w:vAlign w:val="center"/>
            <w:hideMark/>
          </w:tcPr>
          <w:p w14:paraId="6AE1C9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Формирование многообразной и полноценной культурной жизни населения района, а также развитие туризма для приобщения граждан к культурному и природному наследию </w:t>
            </w:r>
          </w:p>
        </w:tc>
      </w:tr>
      <w:tr w:rsidR="00AE7928" w:rsidRPr="0038713C" w14:paraId="03070F8A" w14:textId="77777777" w:rsidTr="0038713C">
        <w:tc>
          <w:tcPr>
            <w:tcW w:w="1966" w:type="dxa"/>
            <w:tcBorders>
              <w:top w:val="single" w:sz="4" w:space="0" w:color="auto"/>
              <w:left w:val="single" w:sz="4" w:space="0" w:color="auto"/>
              <w:bottom w:val="single" w:sz="4" w:space="0" w:color="auto"/>
              <w:right w:val="single" w:sz="4" w:space="0" w:color="auto"/>
            </w:tcBorders>
            <w:vAlign w:val="center"/>
            <w:hideMark/>
          </w:tcPr>
          <w:p w14:paraId="2ABC65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Задачи Муниципальной программы</w:t>
            </w:r>
          </w:p>
        </w:tc>
        <w:tc>
          <w:tcPr>
            <w:tcW w:w="7996" w:type="dxa"/>
            <w:tcBorders>
              <w:top w:val="single" w:sz="4" w:space="0" w:color="auto"/>
              <w:left w:val="nil"/>
              <w:bottom w:val="single" w:sz="4" w:space="0" w:color="auto"/>
              <w:right w:val="single" w:sz="4" w:space="0" w:color="auto"/>
            </w:tcBorders>
            <w:vAlign w:val="center"/>
            <w:hideMark/>
          </w:tcPr>
          <w:p w14:paraId="189413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Сохранение культурного и исторического наследия, обеспечение доступа граждан к культурным ценностям и участию в культурной жизни района.</w:t>
            </w:r>
          </w:p>
          <w:p w14:paraId="03C1D32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Создание благоприятных условий для устойчивого развития сферы культуры.</w:t>
            </w:r>
          </w:p>
          <w:p w14:paraId="3DCEDD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Повышение качества и разнообразия и услуг в области культуры и искусства, возрождение, сохранение и развитие народных художественных промыслов и ремесел.</w:t>
            </w:r>
          </w:p>
          <w:p w14:paraId="44194E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Развитие территорий за счет использования туристского потенциала, создание современного рынка туристских услуг.</w:t>
            </w:r>
          </w:p>
          <w:p w14:paraId="19E50B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Рациональное использование бюджетных средств, направляемых на развитие отрасли культуры и туризма.</w:t>
            </w:r>
          </w:p>
        </w:tc>
      </w:tr>
      <w:tr w:rsidR="00AE7928" w:rsidRPr="0038713C" w14:paraId="41DA453C" w14:textId="77777777" w:rsidTr="0038713C">
        <w:tc>
          <w:tcPr>
            <w:tcW w:w="1966" w:type="dxa"/>
            <w:tcBorders>
              <w:top w:val="single" w:sz="4" w:space="0" w:color="auto"/>
              <w:left w:val="single" w:sz="4" w:space="0" w:color="auto"/>
              <w:bottom w:val="single" w:sz="4" w:space="0" w:color="auto"/>
              <w:right w:val="single" w:sz="4" w:space="0" w:color="auto"/>
            </w:tcBorders>
            <w:vAlign w:val="center"/>
            <w:hideMark/>
          </w:tcPr>
          <w:p w14:paraId="40EBDA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Муниципальной программы</w:t>
            </w:r>
          </w:p>
        </w:tc>
        <w:tc>
          <w:tcPr>
            <w:tcW w:w="7996" w:type="dxa"/>
            <w:tcBorders>
              <w:top w:val="single" w:sz="4" w:space="0" w:color="auto"/>
              <w:left w:val="single" w:sz="4" w:space="0" w:color="auto"/>
              <w:bottom w:val="single" w:sz="4" w:space="0" w:color="auto"/>
              <w:right w:val="single" w:sz="4" w:space="0" w:color="auto"/>
            </w:tcBorders>
            <w:vAlign w:val="center"/>
            <w:hideMark/>
          </w:tcPr>
          <w:p w14:paraId="33286C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Доля населения, охваченного мероприятиями в сфере культуры от общей численности населения района, процентов.</w:t>
            </w:r>
          </w:p>
          <w:p w14:paraId="30CE01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Уровень фактической обеспеченности учреждениями культуры в муниципальном районе в процентном соотношении от нормативной потребности, процентов.</w:t>
            </w:r>
          </w:p>
          <w:p w14:paraId="6A292AC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485A41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4986EA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Расходы консолидированного бюджета муниципального района на культуру в расчете на одного жителя, рублей.</w:t>
            </w:r>
          </w:p>
          <w:p w14:paraId="57DA5D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 Отношение среднемесячной начисленной заработной платы работников муниципальных учреждений культуры и искусства к среднемесячной начисленной заработной плате работников, занятых в сфере экономики региона, процентов.</w:t>
            </w:r>
          </w:p>
          <w:p w14:paraId="6F4DAE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 Среднемесячная номинальная начисленная заработная плата работников муниципальных учреждений культуры и искусства, рублей.</w:t>
            </w:r>
          </w:p>
          <w:p w14:paraId="122B8E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 Охват детей в возрасте от 5 лет до 18 лет программами дополнительного образования в сфере культуры и искусства в муниципальном образовании, процентов.</w:t>
            </w:r>
          </w:p>
          <w:p w14:paraId="2BFA71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 Динамика объёма въездного туристского потока на территории, в процентах к предыдущему году.</w:t>
            </w:r>
          </w:p>
        </w:tc>
      </w:tr>
      <w:tr w:rsidR="00AE7928" w:rsidRPr="0038713C" w14:paraId="486E239D" w14:textId="77777777" w:rsidTr="0038713C">
        <w:tc>
          <w:tcPr>
            <w:tcW w:w="1966" w:type="dxa"/>
            <w:tcBorders>
              <w:top w:val="single" w:sz="4" w:space="0" w:color="auto"/>
              <w:left w:val="single" w:sz="4" w:space="0" w:color="auto"/>
              <w:bottom w:val="single" w:sz="4" w:space="0" w:color="auto"/>
              <w:right w:val="single" w:sz="4" w:space="0" w:color="auto"/>
            </w:tcBorders>
            <w:vAlign w:val="center"/>
            <w:hideMark/>
          </w:tcPr>
          <w:p w14:paraId="6D9EDE98" w14:textId="27097643"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Этапы и сроки реализации </w:t>
            </w:r>
          </w:p>
        </w:tc>
        <w:tc>
          <w:tcPr>
            <w:tcW w:w="7996" w:type="dxa"/>
            <w:tcBorders>
              <w:top w:val="single" w:sz="4" w:space="0" w:color="auto"/>
              <w:left w:val="nil"/>
              <w:bottom w:val="single" w:sz="4" w:space="0" w:color="auto"/>
              <w:right w:val="single" w:sz="4" w:space="0" w:color="auto"/>
            </w:tcBorders>
            <w:vAlign w:val="center"/>
            <w:hideMark/>
          </w:tcPr>
          <w:p w14:paraId="02CE58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411B1E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AE7928" w:rsidRPr="0038713C" w14:paraId="3C15F022" w14:textId="77777777" w:rsidTr="0038713C">
        <w:tc>
          <w:tcPr>
            <w:tcW w:w="1966" w:type="dxa"/>
            <w:tcBorders>
              <w:top w:val="single" w:sz="4" w:space="0" w:color="auto"/>
              <w:left w:val="single" w:sz="4" w:space="0" w:color="auto"/>
              <w:bottom w:val="single" w:sz="4" w:space="0" w:color="auto"/>
              <w:right w:val="single" w:sz="4" w:space="0" w:color="auto"/>
            </w:tcBorders>
            <w:vAlign w:val="center"/>
            <w:hideMark/>
          </w:tcPr>
          <w:p w14:paraId="44592C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Объёмы и источники финансирования Муниципальной программы (в действующих ценах каждого года реализации Муниципальной программы)</w:t>
            </w:r>
          </w:p>
        </w:tc>
        <w:tc>
          <w:tcPr>
            <w:tcW w:w="7996" w:type="dxa"/>
            <w:tcBorders>
              <w:top w:val="single" w:sz="4" w:space="0" w:color="auto"/>
              <w:left w:val="nil"/>
              <w:bottom w:val="single" w:sz="4" w:space="0" w:color="auto"/>
              <w:right w:val="single" w:sz="4" w:space="0" w:color="auto"/>
            </w:tcBorders>
            <w:shd w:val="clear" w:color="auto" w:fill="FFFFFF"/>
            <w:vAlign w:val="center"/>
          </w:tcPr>
          <w:p w14:paraId="0F9F97E7" w14:textId="75C360FD"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Общий объём финансирования Муниципальной программы 3 425 549,17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75"/>
              <w:gridCol w:w="2269"/>
              <w:gridCol w:w="1973"/>
              <w:gridCol w:w="1694"/>
            </w:tblGrid>
            <w:tr w:rsidR="0038713C" w:rsidRPr="0038713C" w14:paraId="7FD10AD6" w14:textId="77777777" w:rsidTr="0038713C">
              <w:tc>
                <w:tcPr>
                  <w:tcW w:w="420" w:type="pct"/>
                  <w:tcBorders>
                    <w:top w:val="single" w:sz="4" w:space="0" w:color="auto"/>
                    <w:left w:val="single" w:sz="4" w:space="0" w:color="auto"/>
                    <w:bottom w:val="single" w:sz="4" w:space="0" w:color="auto"/>
                    <w:right w:val="single" w:sz="4" w:space="0" w:color="auto"/>
                  </w:tcBorders>
                  <w:hideMark/>
                </w:tcPr>
                <w:p w14:paraId="4331984F"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Год</w:t>
                  </w:r>
                </w:p>
              </w:tc>
              <w:tc>
                <w:tcPr>
                  <w:tcW w:w="810" w:type="pct"/>
                  <w:tcBorders>
                    <w:top w:val="single" w:sz="4" w:space="0" w:color="auto"/>
                    <w:left w:val="single" w:sz="4" w:space="0" w:color="auto"/>
                    <w:bottom w:val="single" w:sz="4" w:space="0" w:color="auto"/>
                    <w:right w:val="single" w:sz="4" w:space="0" w:color="auto"/>
                  </w:tcBorders>
                  <w:hideMark/>
                </w:tcPr>
                <w:p w14:paraId="60ACE8D6"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Всего</w:t>
                  </w:r>
                </w:p>
              </w:tc>
              <w:tc>
                <w:tcPr>
                  <w:tcW w:w="1441" w:type="pct"/>
                  <w:tcBorders>
                    <w:top w:val="single" w:sz="4" w:space="0" w:color="auto"/>
                    <w:left w:val="single" w:sz="4" w:space="0" w:color="auto"/>
                    <w:bottom w:val="single" w:sz="4" w:space="0" w:color="auto"/>
                    <w:right w:val="single" w:sz="4" w:space="0" w:color="auto"/>
                  </w:tcBorders>
                  <w:hideMark/>
                </w:tcPr>
                <w:p w14:paraId="646D4749"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1253" w:type="pct"/>
                  <w:tcBorders>
                    <w:top w:val="single" w:sz="4" w:space="0" w:color="auto"/>
                    <w:left w:val="single" w:sz="4" w:space="0" w:color="auto"/>
                    <w:bottom w:val="single" w:sz="4" w:space="0" w:color="auto"/>
                    <w:right w:val="single" w:sz="4" w:space="0" w:color="auto"/>
                  </w:tcBorders>
                  <w:hideMark/>
                </w:tcPr>
                <w:p w14:paraId="4F54AACA"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1077" w:type="pct"/>
                  <w:tcBorders>
                    <w:top w:val="single" w:sz="4" w:space="0" w:color="auto"/>
                    <w:left w:val="single" w:sz="4" w:space="0" w:color="auto"/>
                    <w:bottom w:val="single" w:sz="4" w:space="0" w:color="auto"/>
                    <w:right w:val="single" w:sz="4" w:space="0" w:color="auto"/>
                  </w:tcBorders>
                  <w:hideMark/>
                </w:tcPr>
                <w:p w14:paraId="7E28D71A"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Местный бюджет</w:t>
                  </w:r>
                </w:p>
              </w:tc>
            </w:tr>
            <w:tr w:rsidR="0038713C" w:rsidRPr="0038713C" w14:paraId="480E27BD" w14:textId="77777777" w:rsidTr="0038713C">
              <w:tc>
                <w:tcPr>
                  <w:tcW w:w="420" w:type="pct"/>
                  <w:tcBorders>
                    <w:top w:val="single" w:sz="4" w:space="0" w:color="auto"/>
                    <w:left w:val="single" w:sz="4" w:space="0" w:color="auto"/>
                    <w:bottom w:val="single" w:sz="4" w:space="0" w:color="auto"/>
                    <w:right w:val="nil"/>
                  </w:tcBorders>
                </w:tcPr>
                <w:p w14:paraId="1199A077" w14:textId="77777777" w:rsidR="00AE7928" w:rsidRPr="0038713C" w:rsidRDefault="00AE7928" w:rsidP="0038713C">
                  <w:pPr>
                    <w:ind w:firstLine="0"/>
                    <w:rPr>
                      <w:rFonts w:ascii="Times New Roman" w:hAnsi="Times New Roman"/>
                      <w:sz w:val="18"/>
                      <w:szCs w:val="18"/>
                    </w:rPr>
                  </w:pPr>
                </w:p>
              </w:tc>
              <w:tc>
                <w:tcPr>
                  <w:tcW w:w="810" w:type="pct"/>
                  <w:tcBorders>
                    <w:top w:val="single" w:sz="4" w:space="0" w:color="auto"/>
                    <w:left w:val="nil"/>
                    <w:bottom w:val="single" w:sz="4" w:space="0" w:color="auto"/>
                    <w:right w:val="nil"/>
                  </w:tcBorders>
                </w:tcPr>
                <w:p w14:paraId="4DADBE49" w14:textId="77777777" w:rsidR="00AE7928" w:rsidRPr="0038713C" w:rsidRDefault="00AE7928" w:rsidP="0038713C">
                  <w:pPr>
                    <w:ind w:firstLine="0"/>
                    <w:rPr>
                      <w:rFonts w:ascii="Times New Roman" w:hAnsi="Times New Roman"/>
                      <w:sz w:val="18"/>
                      <w:szCs w:val="18"/>
                    </w:rPr>
                  </w:pPr>
                </w:p>
              </w:tc>
              <w:tc>
                <w:tcPr>
                  <w:tcW w:w="1441" w:type="pct"/>
                  <w:tcBorders>
                    <w:top w:val="single" w:sz="4" w:space="0" w:color="auto"/>
                    <w:left w:val="nil"/>
                    <w:bottom w:val="single" w:sz="4" w:space="0" w:color="auto"/>
                    <w:right w:val="nil"/>
                  </w:tcBorders>
                  <w:hideMark/>
                </w:tcPr>
                <w:p w14:paraId="1D69D4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w:t>
                  </w:r>
                </w:p>
              </w:tc>
              <w:tc>
                <w:tcPr>
                  <w:tcW w:w="1253" w:type="pct"/>
                  <w:tcBorders>
                    <w:top w:val="single" w:sz="4" w:space="0" w:color="auto"/>
                    <w:left w:val="nil"/>
                    <w:bottom w:val="single" w:sz="4" w:space="0" w:color="auto"/>
                    <w:right w:val="nil"/>
                  </w:tcBorders>
                </w:tcPr>
                <w:p w14:paraId="7FFDC47F" w14:textId="77777777" w:rsidR="00AE7928" w:rsidRPr="0038713C" w:rsidRDefault="00AE7928" w:rsidP="0038713C">
                  <w:pPr>
                    <w:ind w:firstLine="0"/>
                    <w:rPr>
                      <w:rFonts w:ascii="Times New Roman" w:hAnsi="Times New Roman"/>
                      <w:sz w:val="18"/>
                      <w:szCs w:val="18"/>
                    </w:rPr>
                  </w:pPr>
                </w:p>
              </w:tc>
              <w:tc>
                <w:tcPr>
                  <w:tcW w:w="1077" w:type="pct"/>
                  <w:tcBorders>
                    <w:top w:val="single" w:sz="4" w:space="0" w:color="auto"/>
                    <w:left w:val="nil"/>
                    <w:bottom w:val="single" w:sz="4" w:space="0" w:color="auto"/>
                    <w:right w:val="single" w:sz="4" w:space="0" w:color="auto"/>
                  </w:tcBorders>
                </w:tcPr>
                <w:p w14:paraId="45682988" w14:textId="77777777" w:rsidR="00AE7928" w:rsidRPr="0038713C" w:rsidRDefault="00AE7928" w:rsidP="0038713C">
                  <w:pPr>
                    <w:ind w:firstLine="0"/>
                    <w:rPr>
                      <w:rFonts w:ascii="Times New Roman" w:hAnsi="Times New Roman"/>
                      <w:sz w:val="18"/>
                      <w:szCs w:val="18"/>
                    </w:rPr>
                  </w:pPr>
                </w:p>
              </w:tc>
            </w:tr>
            <w:tr w:rsidR="0038713C" w:rsidRPr="0038713C" w14:paraId="383D6DD8" w14:textId="77777777" w:rsidTr="0038713C">
              <w:tc>
                <w:tcPr>
                  <w:tcW w:w="420" w:type="pct"/>
                  <w:tcBorders>
                    <w:top w:val="single" w:sz="4" w:space="0" w:color="auto"/>
                    <w:left w:val="single" w:sz="4" w:space="0" w:color="auto"/>
                    <w:bottom w:val="single" w:sz="4" w:space="0" w:color="auto"/>
                    <w:right w:val="single" w:sz="4" w:space="0" w:color="auto"/>
                  </w:tcBorders>
                  <w:hideMark/>
                </w:tcPr>
                <w:p w14:paraId="621755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10" w:type="pct"/>
                  <w:tcBorders>
                    <w:top w:val="nil"/>
                    <w:left w:val="nil"/>
                    <w:bottom w:val="single" w:sz="8" w:space="0" w:color="auto"/>
                    <w:right w:val="single" w:sz="8" w:space="0" w:color="auto"/>
                  </w:tcBorders>
                  <w:vAlign w:val="center"/>
                  <w:hideMark/>
                </w:tcPr>
                <w:p w14:paraId="343CBE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606 320,50</w:t>
                  </w:r>
                </w:p>
              </w:tc>
              <w:tc>
                <w:tcPr>
                  <w:tcW w:w="1441" w:type="pct"/>
                  <w:tcBorders>
                    <w:top w:val="nil"/>
                    <w:left w:val="nil"/>
                    <w:bottom w:val="single" w:sz="8" w:space="0" w:color="auto"/>
                    <w:right w:val="single" w:sz="8" w:space="0" w:color="auto"/>
                  </w:tcBorders>
                  <w:vAlign w:val="center"/>
                  <w:hideMark/>
                </w:tcPr>
                <w:p w14:paraId="196169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4 635,82</w:t>
                  </w:r>
                </w:p>
              </w:tc>
              <w:tc>
                <w:tcPr>
                  <w:tcW w:w="1253" w:type="pct"/>
                  <w:tcBorders>
                    <w:top w:val="nil"/>
                    <w:left w:val="nil"/>
                    <w:bottom w:val="single" w:sz="8" w:space="0" w:color="auto"/>
                    <w:right w:val="single" w:sz="8" w:space="0" w:color="auto"/>
                  </w:tcBorders>
                  <w:vAlign w:val="center"/>
                  <w:hideMark/>
                </w:tcPr>
                <w:p w14:paraId="490A1C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15 080,18</w:t>
                  </w:r>
                </w:p>
              </w:tc>
              <w:tc>
                <w:tcPr>
                  <w:tcW w:w="1077" w:type="pct"/>
                  <w:tcBorders>
                    <w:top w:val="nil"/>
                    <w:left w:val="nil"/>
                    <w:bottom w:val="single" w:sz="8" w:space="0" w:color="auto"/>
                    <w:right w:val="single" w:sz="8" w:space="0" w:color="auto"/>
                  </w:tcBorders>
                  <w:vAlign w:val="center"/>
                  <w:hideMark/>
                </w:tcPr>
                <w:p w14:paraId="23E235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586 604,50</w:t>
                  </w:r>
                </w:p>
              </w:tc>
            </w:tr>
            <w:tr w:rsidR="0038713C" w:rsidRPr="0038713C" w14:paraId="383DC7EB" w14:textId="77777777" w:rsidTr="0038713C">
              <w:tc>
                <w:tcPr>
                  <w:tcW w:w="420" w:type="pct"/>
                  <w:tcBorders>
                    <w:top w:val="single" w:sz="4" w:space="0" w:color="auto"/>
                    <w:left w:val="single" w:sz="4" w:space="0" w:color="auto"/>
                    <w:bottom w:val="single" w:sz="4" w:space="0" w:color="auto"/>
                    <w:right w:val="nil"/>
                  </w:tcBorders>
                </w:tcPr>
                <w:p w14:paraId="27ABCFE3" w14:textId="77777777" w:rsidR="00AE7928" w:rsidRPr="0038713C" w:rsidRDefault="00AE7928" w:rsidP="0038713C">
                  <w:pPr>
                    <w:ind w:firstLine="0"/>
                    <w:rPr>
                      <w:rFonts w:ascii="Times New Roman" w:hAnsi="Times New Roman"/>
                      <w:sz w:val="18"/>
                      <w:szCs w:val="18"/>
                    </w:rPr>
                  </w:pPr>
                </w:p>
              </w:tc>
              <w:tc>
                <w:tcPr>
                  <w:tcW w:w="810" w:type="pct"/>
                  <w:tcBorders>
                    <w:top w:val="single" w:sz="4" w:space="0" w:color="auto"/>
                    <w:left w:val="nil"/>
                    <w:bottom w:val="single" w:sz="4" w:space="0" w:color="auto"/>
                    <w:right w:val="nil"/>
                  </w:tcBorders>
                  <w:vAlign w:val="bottom"/>
                </w:tcPr>
                <w:p w14:paraId="0552F7D5" w14:textId="77777777" w:rsidR="00AE7928" w:rsidRPr="0038713C" w:rsidRDefault="00AE7928" w:rsidP="0038713C">
                  <w:pPr>
                    <w:ind w:firstLine="0"/>
                    <w:rPr>
                      <w:rFonts w:ascii="Times New Roman" w:hAnsi="Times New Roman"/>
                      <w:sz w:val="18"/>
                      <w:szCs w:val="18"/>
                    </w:rPr>
                  </w:pPr>
                </w:p>
              </w:tc>
              <w:tc>
                <w:tcPr>
                  <w:tcW w:w="1441" w:type="pct"/>
                  <w:tcBorders>
                    <w:top w:val="single" w:sz="4" w:space="0" w:color="auto"/>
                    <w:left w:val="nil"/>
                    <w:bottom w:val="single" w:sz="4" w:space="0" w:color="auto"/>
                    <w:right w:val="nil"/>
                  </w:tcBorders>
                  <w:vAlign w:val="bottom"/>
                  <w:hideMark/>
                </w:tcPr>
                <w:p w14:paraId="5AFA5A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II</w:t>
                  </w:r>
                </w:p>
              </w:tc>
              <w:tc>
                <w:tcPr>
                  <w:tcW w:w="1253" w:type="pct"/>
                  <w:tcBorders>
                    <w:top w:val="single" w:sz="4" w:space="0" w:color="auto"/>
                    <w:left w:val="nil"/>
                    <w:bottom w:val="single" w:sz="4" w:space="0" w:color="auto"/>
                    <w:right w:val="nil"/>
                  </w:tcBorders>
                  <w:vAlign w:val="bottom"/>
                </w:tcPr>
                <w:p w14:paraId="5181164A" w14:textId="77777777" w:rsidR="00AE7928" w:rsidRPr="0038713C" w:rsidRDefault="00AE7928" w:rsidP="0038713C">
                  <w:pPr>
                    <w:ind w:firstLine="0"/>
                    <w:rPr>
                      <w:rFonts w:ascii="Times New Roman" w:hAnsi="Times New Roman"/>
                      <w:sz w:val="18"/>
                      <w:szCs w:val="18"/>
                    </w:rPr>
                  </w:pPr>
                </w:p>
              </w:tc>
              <w:tc>
                <w:tcPr>
                  <w:tcW w:w="1077" w:type="pct"/>
                  <w:tcBorders>
                    <w:top w:val="single" w:sz="4" w:space="0" w:color="auto"/>
                    <w:left w:val="nil"/>
                    <w:bottom w:val="single" w:sz="4" w:space="0" w:color="auto"/>
                    <w:right w:val="single" w:sz="4" w:space="0" w:color="auto"/>
                  </w:tcBorders>
                  <w:vAlign w:val="bottom"/>
                </w:tcPr>
                <w:p w14:paraId="6040FD2E" w14:textId="77777777" w:rsidR="00AE7928" w:rsidRPr="0038713C" w:rsidRDefault="00AE7928" w:rsidP="0038713C">
                  <w:pPr>
                    <w:ind w:firstLine="0"/>
                    <w:rPr>
                      <w:rFonts w:ascii="Times New Roman" w:hAnsi="Times New Roman"/>
                      <w:sz w:val="18"/>
                      <w:szCs w:val="18"/>
                    </w:rPr>
                  </w:pPr>
                </w:p>
              </w:tc>
            </w:tr>
            <w:tr w:rsidR="0038713C" w:rsidRPr="0038713C" w14:paraId="5D4037E4" w14:textId="77777777" w:rsidTr="0038713C">
              <w:tc>
                <w:tcPr>
                  <w:tcW w:w="420" w:type="pct"/>
                  <w:tcBorders>
                    <w:top w:val="nil"/>
                    <w:left w:val="single" w:sz="8" w:space="0" w:color="auto"/>
                    <w:bottom w:val="single" w:sz="8" w:space="0" w:color="auto"/>
                    <w:right w:val="single" w:sz="8" w:space="0" w:color="auto"/>
                  </w:tcBorders>
                  <w:vAlign w:val="center"/>
                  <w:hideMark/>
                </w:tcPr>
                <w:p w14:paraId="352B66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Всего </w:t>
                  </w:r>
                </w:p>
              </w:tc>
              <w:tc>
                <w:tcPr>
                  <w:tcW w:w="810" w:type="pct"/>
                  <w:tcBorders>
                    <w:top w:val="nil"/>
                    <w:left w:val="nil"/>
                    <w:bottom w:val="single" w:sz="8" w:space="0" w:color="auto"/>
                    <w:right w:val="single" w:sz="8" w:space="0" w:color="auto"/>
                  </w:tcBorders>
                  <w:vAlign w:val="center"/>
                  <w:hideMark/>
                </w:tcPr>
                <w:p w14:paraId="5CF5E45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2 819 228,67</w:t>
                  </w:r>
                </w:p>
              </w:tc>
              <w:tc>
                <w:tcPr>
                  <w:tcW w:w="1441" w:type="pct"/>
                  <w:tcBorders>
                    <w:top w:val="nil"/>
                    <w:left w:val="nil"/>
                    <w:bottom w:val="single" w:sz="8" w:space="0" w:color="auto"/>
                    <w:right w:val="single" w:sz="8" w:space="0" w:color="auto"/>
                  </w:tcBorders>
                  <w:vAlign w:val="center"/>
                  <w:hideMark/>
                </w:tcPr>
                <w:p w14:paraId="604600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1 398 111,42</w:t>
                  </w:r>
                </w:p>
              </w:tc>
              <w:tc>
                <w:tcPr>
                  <w:tcW w:w="1253" w:type="pct"/>
                  <w:tcBorders>
                    <w:top w:val="nil"/>
                    <w:left w:val="nil"/>
                    <w:bottom w:val="single" w:sz="8" w:space="0" w:color="auto"/>
                    <w:right w:val="single" w:sz="8" w:space="0" w:color="auto"/>
                  </w:tcBorders>
                  <w:vAlign w:val="center"/>
                  <w:hideMark/>
                </w:tcPr>
                <w:p w14:paraId="789F43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61 809,39</w:t>
                  </w:r>
                </w:p>
              </w:tc>
              <w:tc>
                <w:tcPr>
                  <w:tcW w:w="1077" w:type="pct"/>
                  <w:tcBorders>
                    <w:top w:val="nil"/>
                    <w:left w:val="nil"/>
                    <w:bottom w:val="single" w:sz="8" w:space="0" w:color="auto"/>
                    <w:right w:val="single" w:sz="8" w:space="0" w:color="auto"/>
                  </w:tcBorders>
                  <w:vAlign w:val="center"/>
                  <w:hideMark/>
                </w:tcPr>
                <w:p w14:paraId="10E286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1 359 307,86</w:t>
                  </w:r>
                </w:p>
              </w:tc>
            </w:tr>
            <w:tr w:rsidR="0038713C" w:rsidRPr="0038713C" w14:paraId="4DEAA62D" w14:textId="77777777" w:rsidTr="0038713C">
              <w:tc>
                <w:tcPr>
                  <w:tcW w:w="420" w:type="pct"/>
                  <w:tcBorders>
                    <w:top w:val="nil"/>
                    <w:left w:val="single" w:sz="8" w:space="0" w:color="auto"/>
                    <w:bottom w:val="single" w:sz="8" w:space="0" w:color="auto"/>
                    <w:right w:val="single" w:sz="8" w:space="0" w:color="auto"/>
                  </w:tcBorders>
                  <w:vAlign w:val="center"/>
                  <w:hideMark/>
                </w:tcPr>
                <w:p w14:paraId="03ACFD8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w:t>
                  </w:r>
                </w:p>
              </w:tc>
              <w:tc>
                <w:tcPr>
                  <w:tcW w:w="810" w:type="pct"/>
                  <w:tcBorders>
                    <w:top w:val="nil"/>
                    <w:left w:val="nil"/>
                    <w:bottom w:val="single" w:sz="8" w:space="0" w:color="auto"/>
                    <w:right w:val="single" w:sz="8" w:space="0" w:color="auto"/>
                  </w:tcBorders>
                  <w:vAlign w:val="center"/>
                  <w:hideMark/>
                </w:tcPr>
                <w:p w14:paraId="1E85B88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327 034,62</w:t>
                  </w:r>
                </w:p>
              </w:tc>
              <w:tc>
                <w:tcPr>
                  <w:tcW w:w="1441" w:type="pct"/>
                  <w:tcBorders>
                    <w:top w:val="nil"/>
                    <w:left w:val="nil"/>
                    <w:bottom w:val="single" w:sz="8" w:space="0" w:color="auto"/>
                    <w:right w:val="single" w:sz="8" w:space="0" w:color="auto"/>
                  </w:tcBorders>
                  <w:vAlign w:val="center"/>
                  <w:hideMark/>
                </w:tcPr>
                <w:p w14:paraId="0B058A4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186 063,08</w:t>
                  </w:r>
                </w:p>
              </w:tc>
              <w:tc>
                <w:tcPr>
                  <w:tcW w:w="1253" w:type="pct"/>
                  <w:tcBorders>
                    <w:top w:val="nil"/>
                    <w:left w:val="nil"/>
                    <w:bottom w:val="single" w:sz="8" w:space="0" w:color="auto"/>
                    <w:right w:val="single" w:sz="8" w:space="0" w:color="auto"/>
                  </w:tcBorders>
                  <w:vAlign w:val="center"/>
                  <w:hideMark/>
                </w:tcPr>
                <w:p w14:paraId="6E97BC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27 093,31</w:t>
                  </w:r>
                </w:p>
              </w:tc>
              <w:tc>
                <w:tcPr>
                  <w:tcW w:w="1077" w:type="pct"/>
                  <w:tcBorders>
                    <w:top w:val="nil"/>
                    <w:left w:val="nil"/>
                    <w:bottom w:val="single" w:sz="8" w:space="0" w:color="auto"/>
                    <w:right w:val="single" w:sz="8" w:space="0" w:color="auto"/>
                  </w:tcBorders>
                  <w:vAlign w:val="center"/>
                  <w:hideMark/>
                </w:tcPr>
                <w:p w14:paraId="4E1670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113 878,23</w:t>
                  </w:r>
                </w:p>
              </w:tc>
            </w:tr>
            <w:tr w:rsidR="0038713C" w:rsidRPr="0038713C" w14:paraId="6670D252" w14:textId="77777777" w:rsidTr="0038713C">
              <w:tc>
                <w:tcPr>
                  <w:tcW w:w="420" w:type="pct"/>
                  <w:tcBorders>
                    <w:top w:val="nil"/>
                    <w:left w:val="single" w:sz="8" w:space="0" w:color="auto"/>
                    <w:bottom w:val="single" w:sz="8" w:space="0" w:color="auto"/>
                    <w:right w:val="single" w:sz="8" w:space="0" w:color="auto"/>
                  </w:tcBorders>
                  <w:vAlign w:val="center"/>
                  <w:hideMark/>
                </w:tcPr>
                <w:p w14:paraId="3DF5EB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2024</w:t>
                  </w:r>
                </w:p>
              </w:tc>
              <w:tc>
                <w:tcPr>
                  <w:tcW w:w="810" w:type="pct"/>
                  <w:tcBorders>
                    <w:top w:val="nil"/>
                    <w:left w:val="nil"/>
                    <w:bottom w:val="single" w:sz="8" w:space="0" w:color="auto"/>
                    <w:right w:val="single" w:sz="8" w:space="0" w:color="auto"/>
                  </w:tcBorders>
                  <w:vAlign w:val="center"/>
                  <w:hideMark/>
                </w:tcPr>
                <w:p w14:paraId="1E4D28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233 149,98</w:t>
                  </w:r>
                </w:p>
              </w:tc>
              <w:tc>
                <w:tcPr>
                  <w:tcW w:w="1441" w:type="pct"/>
                  <w:tcBorders>
                    <w:top w:val="nil"/>
                    <w:left w:val="nil"/>
                    <w:bottom w:val="single" w:sz="8" w:space="0" w:color="auto"/>
                    <w:right w:val="single" w:sz="8" w:space="0" w:color="auto"/>
                  </w:tcBorders>
                  <w:vAlign w:val="center"/>
                  <w:hideMark/>
                </w:tcPr>
                <w:p w14:paraId="11156F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92 628,40</w:t>
                  </w:r>
                </w:p>
              </w:tc>
              <w:tc>
                <w:tcPr>
                  <w:tcW w:w="1253" w:type="pct"/>
                  <w:tcBorders>
                    <w:top w:val="nil"/>
                    <w:left w:val="nil"/>
                    <w:bottom w:val="single" w:sz="8" w:space="0" w:color="auto"/>
                    <w:right w:val="single" w:sz="8" w:space="0" w:color="auto"/>
                  </w:tcBorders>
                  <w:vAlign w:val="center"/>
                  <w:hideMark/>
                </w:tcPr>
                <w:p w14:paraId="7E5938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2 251,79</w:t>
                  </w:r>
                </w:p>
              </w:tc>
              <w:tc>
                <w:tcPr>
                  <w:tcW w:w="1077" w:type="pct"/>
                  <w:tcBorders>
                    <w:top w:val="nil"/>
                    <w:left w:val="nil"/>
                    <w:bottom w:val="single" w:sz="8" w:space="0" w:color="auto"/>
                    <w:right w:val="single" w:sz="8" w:space="0" w:color="auto"/>
                  </w:tcBorders>
                  <w:vAlign w:val="center"/>
                  <w:hideMark/>
                </w:tcPr>
                <w:p w14:paraId="3FCAE9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138 269,79</w:t>
                  </w:r>
                </w:p>
              </w:tc>
            </w:tr>
            <w:tr w:rsidR="0038713C" w:rsidRPr="0038713C" w14:paraId="473E30DB" w14:textId="77777777" w:rsidTr="0038713C">
              <w:tc>
                <w:tcPr>
                  <w:tcW w:w="420" w:type="pct"/>
                  <w:tcBorders>
                    <w:top w:val="nil"/>
                    <w:left w:val="single" w:sz="8" w:space="0" w:color="auto"/>
                    <w:bottom w:val="single" w:sz="8" w:space="0" w:color="auto"/>
                    <w:right w:val="single" w:sz="8" w:space="0" w:color="auto"/>
                  </w:tcBorders>
                  <w:vAlign w:val="center"/>
                  <w:hideMark/>
                </w:tcPr>
                <w:p w14:paraId="11418D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2025</w:t>
                  </w:r>
                </w:p>
              </w:tc>
              <w:tc>
                <w:tcPr>
                  <w:tcW w:w="810" w:type="pct"/>
                  <w:tcBorders>
                    <w:top w:val="nil"/>
                    <w:left w:val="nil"/>
                    <w:bottom w:val="single" w:sz="8" w:space="0" w:color="auto"/>
                    <w:right w:val="single" w:sz="8" w:space="0" w:color="auto"/>
                  </w:tcBorders>
                  <w:vAlign w:val="center"/>
                  <w:hideMark/>
                </w:tcPr>
                <w:p w14:paraId="1ACBF4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445 872,91</w:t>
                  </w:r>
                </w:p>
              </w:tc>
              <w:tc>
                <w:tcPr>
                  <w:tcW w:w="1441" w:type="pct"/>
                  <w:tcBorders>
                    <w:top w:val="nil"/>
                    <w:left w:val="nil"/>
                    <w:bottom w:val="single" w:sz="8" w:space="0" w:color="auto"/>
                    <w:right w:val="single" w:sz="8" w:space="0" w:color="auto"/>
                  </w:tcBorders>
                  <w:vAlign w:val="center"/>
                  <w:hideMark/>
                </w:tcPr>
                <w:p w14:paraId="1D81CD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260 534,61</w:t>
                  </w:r>
                </w:p>
              </w:tc>
              <w:tc>
                <w:tcPr>
                  <w:tcW w:w="1253" w:type="pct"/>
                  <w:tcBorders>
                    <w:top w:val="nil"/>
                    <w:left w:val="nil"/>
                    <w:bottom w:val="single" w:sz="8" w:space="0" w:color="auto"/>
                    <w:right w:val="single" w:sz="8" w:space="0" w:color="auto"/>
                  </w:tcBorders>
                  <w:vAlign w:val="center"/>
                  <w:hideMark/>
                </w:tcPr>
                <w:p w14:paraId="17B46C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5 369,26</w:t>
                  </w:r>
                </w:p>
              </w:tc>
              <w:tc>
                <w:tcPr>
                  <w:tcW w:w="1077" w:type="pct"/>
                  <w:tcBorders>
                    <w:top w:val="nil"/>
                    <w:left w:val="nil"/>
                    <w:bottom w:val="single" w:sz="8" w:space="0" w:color="auto"/>
                    <w:right w:val="single" w:sz="8" w:space="0" w:color="auto"/>
                  </w:tcBorders>
                  <w:vAlign w:val="center"/>
                  <w:hideMark/>
                </w:tcPr>
                <w:p w14:paraId="7FBB15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179 969,04</w:t>
                  </w:r>
                </w:p>
              </w:tc>
            </w:tr>
            <w:tr w:rsidR="0038713C" w:rsidRPr="0038713C" w14:paraId="6935A989" w14:textId="77777777" w:rsidTr="0038713C">
              <w:tc>
                <w:tcPr>
                  <w:tcW w:w="420" w:type="pct"/>
                  <w:tcBorders>
                    <w:top w:val="nil"/>
                    <w:left w:val="single" w:sz="8" w:space="0" w:color="auto"/>
                    <w:bottom w:val="single" w:sz="8" w:space="0" w:color="auto"/>
                    <w:right w:val="single" w:sz="8" w:space="0" w:color="auto"/>
                  </w:tcBorders>
                  <w:vAlign w:val="center"/>
                  <w:hideMark/>
                </w:tcPr>
                <w:p w14:paraId="37E50D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2026</w:t>
                  </w:r>
                </w:p>
              </w:tc>
              <w:tc>
                <w:tcPr>
                  <w:tcW w:w="810" w:type="pct"/>
                  <w:tcBorders>
                    <w:top w:val="nil"/>
                    <w:left w:val="nil"/>
                    <w:bottom w:val="single" w:sz="8" w:space="0" w:color="auto"/>
                    <w:right w:val="single" w:sz="8" w:space="0" w:color="auto"/>
                  </w:tcBorders>
                  <w:vAlign w:val="center"/>
                  <w:hideMark/>
                </w:tcPr>
                <w:p w14:paraId="694DC14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763 352,57</w:t>
                  </w:r>
                </w:p>
              </w:tc>
              <w:tc>
                <w:tcPr>
                  <w:tcW w:w="1441" w:type="pct"/>
                  <w:tcBorders>
                    <w:top w:val="nil"/>
                    <w:left w:val="nil"/>
                    <w:bottom w:val="single" w:sz="8" w:space="0" w:color="auto"/>
                    <w:right w:val="single" w:sz="8" w:space="0" w:color="auto"/>
                  </w:tcBorders>
                  <w:vAlign w:val="center"/>
                  <w:hideMark/>
                </w:tcPr>
                <w:p w14:paraId="66FC15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555 449,12</w:t>
                  </w:r>
                </w:p>
              </w:tc>
              <w:tc>
                <w:tcPr>
                  <w:tcW w:w="1253" w:type="pct"/>
                  <w:tcBorders>
                    <w:top w:val="nil"/>
                    <w:left w:val="nil"/>
                    <w:bottom w:val="single" w:sz="8" w:space="0" w:color="auto"/>
                    <w:right w:val="single" w:sz="8" w:space="0" w:color="auto"/>
                  </w:tcBorders>
                  <w:vAlign w:val="center"/>
                  <w:hideMark/>
                </w:tcPr>
                <w:p w14:paraId="6FDF6F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17 429,45</w:t>
                  </w:r>
                </w:p>
              </w:tc>
              <w:tc>
                <w:tcPr>
                  <w:tcW w:w="1077" w:type="pct"/>
                  <w:tcBorders>
                    <w:top w:val="nil"/>
                    <w:left w:val="nil"/>
                    <w:bottom w:val="single" w:sz="8" w:space="0" w:color="auto"/>
                    <w:right w:val="single" w:sz="8" w:space="0" w:color="auto"/>
                  </w:tcBorders>
                  <w:vAlign w:val="center"/>
                  <w:hideMark/>
                </w:tcPr>
                <w:p w14:paraId="69CC99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190 474,00</w:t>
                  </w:r>
                </w:p>
              </w:tc>
            </w:tr>
            <w:tr w:rsidR="0038713C" w:rsidRPr="0038713C" w14:paraId="69684B73" w14:textId="77777777" w:rsidTr="0038713C">
              <w:tc>
                <w:tcPr>
                  <w:tcW w:w="420" w:type="pct"/>
                  <w:tcBorders>
                    <w:top w:val="nil"/>
                    <w:left w:val="single" w:sz="8" w:space="0" w:color="auto"/>
                    <w:bottom w:val="single" w:sz="8" w:space="0" w:color="auto"/>
                    <w:right w:val="single" w:sz="8" w:space="0" w:color="auto"/>
                  </w:tcBorders>
                  <w:vAlign w:val="center"/>
                  <w:hideMark/>
                </w:tcPr>
                <w:p w14:paraId="4AB5D8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2027</w:t>
                  </w:r>
                </w:p>
              </w:tc>
              <w:tc>
                <w:tcPr>
                  <w:tcW w:w="810" w:type="pct"/>
                  <w:tcBorders>
                    <w:top w:val="nil"/>
                    <w:left w:val="nil"/>
                    <w:bottom w:val="single" w:sz="8" w:space="0" w:color="auto"/>
                    <w:right w:val="single" w:sz="8" w:space="0" w:color="auto"/>
                  </w:tcBorders>
                  <w:vAlign w:val="center"/>
                  <w:hideMark/>
                </w:tcPr>
                <w:p w14:paraId="3D5160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499 847,79</w:t>
                  </w:r>
                </w:p>
              </w:tc>
              <w:tc>
                <w:tcPr>
                  <w:tcW w:w="1441" w:type="pct"/>
                  <w:tcBorders>
                    <w:top w:val="nil"/>
                    <w:left w:val="nil"/>
                    <w:bottom w:val="single" w:sz="8" w:space="0" w:color="auto"/>
                    <w:right w:val="single" w:sz="8" w:space="0" w:color="auto"/>
                  </w:tcBorders>
                  <w:vAlign w:val="center"/>
                  <w:hideMark/>
                </w:tcPr>
                <w:p w14:paraId="75F600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303 436,21</w:t>
                  </w:r>
                </w:p>
              </w:tc>
              <w:tc>
                <w:tcPr>
                  <w:tcW w:w="1253" w:type="pct"/>
                  <w:tcBorders>
                    <w:top w:val="nil"/>
                    <w:left w:val="nil"/>
                    <w:bottom w:val="single" w:sz="8" w:space="0" w:color="auto"/>
                    <w:right w:val="single" w:sz="8" w:space="0" w:color="auto"/>
                  </w:tcBorders>
                  <w:vAlign w:val="center"/>
                  <w:hideMark/>
                </w:tcPr>
                <w:p w14:paraId="7980BE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9 665,58</w:t>
                  </w:r>
                </w:p>
              </w:tc>
              <w:tc>
                <w:tcPr>
                  <w:tcW w:w="1077" w:type="pct"/>
                  <w:tcBorders>
                    <w:top w:val="nil"/>
                    <w:left w:val="nil"/>
                    <w:bottom w:val="single" w:sz="8" w:space="0" w:color="auto"/>
                    <w:right w:val="single" w:sz="8" w:space="0" w:color="auto"/>
                  </w:tcBorders>
                  <w:vAlign w:val="center"/>
                  <w:hideMark/>
                </w:tcPr>
                <w:p w14:paraId="5B12558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186 746,00</w:t>
                  </w:r>
                </w:p>
              </w:tc>
            </w:tr>
            <w:tr w:rsidR="0038713C" w:rsidRPr="0038713C" w14:paraId="53BCDBB4" w14:textId="77777777" w:rsidTr="0038713C">
              <w:tc>
                <w:tcPr>
                  <w:tcW w:w="420" w:type="pct"/>
                  <w:tcBorders>
                    <w:top w:val="nil"/>
                    <w:left w:val="single" w:sz="8" w:space="0" w:color="auto"/>
                    <w:bottom w:val="single" w:sz="8" w:space="0" w:color="auto"/>
                    <w:right w:val="single" w:sz="8" w:space="0" w:color="auto"/>
                  </w:tcBorders>
                  <w:vAlign w:val="center"/>
                  <w:hideMark/>
                </w:tcPr>
                <w:p w14:paraId="61235D1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2028</w:t>
                  </w:r>
                </w:p>
              </w:tc>
              <w:tc>
                <w:tcPr>
                  <w:tcW w:w="810" w:type="pct"/>
                  <w:tcBorders>
                    <w:top w:val="nil"/>
                    <w:left w:val="nil"/>
                    <w:bottom w:val="single" w:sz="8" w:space="0" w:color="auto"/>
                    <w:right w:val="single" w:sz="8" w:space="0" w:color="auto"/>
                  </w:tcBorders>
                  <w:vAlign w:val="center"/>
                  <w:hideMark/>
                </w:tcPr>
                <w:p w14:paraId="24B6D47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183 323,60</w:t>
                  </w:r>
                </w:p>
              </w:tc>
              <w:tc>
                <w:tcPr>
                  <w:tcW w:w="1441" w:type="pct"/>
                  <w:tcBorders>
                    <w:top w:val="nil"/>
                    <w:left w:val="nil"/>
                    <w:bottom w:val="single" w:sz="8" w:space="0" w:color="auto"/>
                    <w:right w:val="single" w:sz="8" w:space="0" w:color="auto"/>
                  </w:tcBorders>
                  <w:vAlign w:val="center"/>
                  <w:hideMark/>
                </w:tcPr>
                <w:p w14:paraId="150160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53" w:type="pct"/>
                  <w:tcBorders>
                    <w:top w:val="nil"/>
                    <w:left w:val="nil"/>
                    <w:bottom w:val="single" w:sz="8" w:space="0" w:color="auto"/>
                    <w:right w:val="single" w:sz="8" w:space="0" w:color="auto"/>
                  </w:tcBorders>
                  <w:vAlign w:val="center"/>
                  <w:hideMark/>
                </w:tcPr>
                <w:p w14:paraId="70E2B9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77" w:type="pct"/>
                  <w:tcBorders>
                    <w:top w:val="nil"/>
                    <w:left w:val="nil"/>
                    <w:bottom w:val="single" w:sz="8" w:space="0" w:color="auto"/>
                    <w:right w:val="single" w:sz="8" w:space="0" w:color="auto"/>
                  </w:tcBorders>
                  <w:vAlign w:val="center"/>
                  <w:hideMark/>
                </w:tcPr>
                <w:p w14:paraId="44F706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183 323,60</w:t>
                  </w:r>
                </w:p>
              </w:tc>
            </w:tr>
            <w:tr w:rsidR="0038713C" w:rsidRPr="0038713C" w14:paraId="3B3D0D0A" w14:textId="77777777" w:rsidTr="0038713C">
              <w:tc>
                <w:tcPr>
                  <w:tcW w:w="420" w:type="pct"/>
                  <w:tcBorders>
                    <w:top w:val="nil"/>
                    <w:left w:val="single" w:sz="8" w:space="0" w:color="auto"/>
                    <w:bottom w:val="single" w:sz="8" w:space="0" w:color="auto"/>
                    <w:right w:val="single" w:sz="8" w:space="0" w:color="auto"/>
                  </w:tcBorders>
                  <w:vAlign w:val="center"/>
                  <w:hideMark/>
                </w:tcPr>
                <w:p w14:paraId="0F457D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2029</w:t>
                  </w:r>
                </w:p>
              </w:tc>
              <w:tc>
                <w:tcPr>
                  <w:tcW w:w="810" w:type="pct"/>
                  <w:tcBorders>
                    <w:top w:val="nil"/>
                    <w:left w:val="nil"/>
                    <w:bottom w:val="single" w:sz="8" w:space="0" w:color="auto"/>
                    <w:right w:val="single" w:sz="8" w:space="0" w:color="auto"/>
                  </w:tcBorders>
                  <w:vAlign w:val="center"/>
                  <w:hideMark/>
                </w:tcPr>
                <w:p w14:paraId="77DE34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183 323,60</w:t>
                  </w:r>
                </w:p>
              </w:tc>
              <w:tc>
                <w:tcPr>
                  <w:tcW w:w="1441" w:type="pct"/>
                  <w:tcBorders>
                    <w:top w:val="nil"/>
                    <w:left w:val="nil"/>
                    <w:bottom w:val="single" w:sz="8" w:space="0" w:color="auto"/>
                    <w:right w:val="single" w:sz="8" w:space="0" w:color="auto"/>
                  </w:tcBorders>
                  <w:vAlign w:val="center"/>
                  <w:hideMark/>
                </w:tcPr>
                <w:p w14:paraId="2297BA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53" w:type="pct"/>
                  <w:tcBorders>
                    <w:top w:val="nil"/>
                    <w:left w:val="nil"/>
                    <w:bottom w:val="single" w:sz="8" w:space="0" w:color="auto"/>
                    <w:right w:val="single" w:sz="8" w:space="0" w:color="auto"/>
                  </w:tcBorders>
                  <w:vAlign w:val="center"/>
                  <w:hideMark/>
                </w:tcPr>
                <w:p w14:paraId="31EBB78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77" w:type="pct"/>
                  <w:tcBorders>
                    <w:top w:val="nil"/>
                    <w:left w:val="nil"/>
                    <w:bottom w:val="single" w:sz="8" w:space="0" w:color="auto"/>
                    <w:right w:val="single" w:sz="8" w:space="0" w:color="auto"/>
                  </w:tcBorders>
                  <w:vAlign w:val="center"/>
                  <w:hideMark/>
                </w:tcPr>
                <w:p w14:paraId="3AED43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183 323,60</w:t>
                  </w:r>
                </w:p>
              </w:tc>
            </w:tr>
            <w:tr w:rsidR="0038713C" w:rsidRPr="0038713C" w14:paraId="0E657FC8" w14:textId="77777777" w:rsidTr="0038713C">
              <w:tc>
                <w:tcPr>
                  <w:tcW w:w="420" w:type="pct"/>
                  <w:tcBorders>
                    <w:top w:val="nil"/>
                    <w:left w:val="single" w:sz="8" w:space="0" w:color="auto"/>
                    <w:bottom w:val="single" w:sz="8" w:space="0" w:color="auto"/>
                    <w:right w:val="single" w:sz="8" w:space="0" w:color="auto"/>
                  </w:tcBorders>
                  <w:vAlign w:val="center"/>
                  <w:hideMark/>
                </w:tcPr>
                <w:p w14:paraId="302A077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2030</w:t>
                  </w:r>
                </w:p>
              </w:tc>
              <w:tc>
                <w:tcPr>
                  <w:tcW w:w="810" w:type="pct"/>
                  <w:tcBorders>
                    <w:top w:val="nil"/>
                    <w:left w:val="nil"/>
                    <w:bottom w:val="single" w:sz="8" w:space="0" w:color="auto"/>
                    <w:right w:val="single" w:sz="8" w:space="0" w:color="auto"/>
                  </w:tcBorders>
                  <w:vAlign w:val="center"/>
                  <w:hideMark/>
                </w:tcPr>
                <w:p w14:paraId="576CF0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183 323,60</w:t>
                  </w:r>
                </w:p>
              </w:tc>
              <w:tc>
                <w:tcPr>
                  <w:tcW w:w="1441" w:type="pct"/>
                  <w:tcBorders>
                    <w:top w:val="nil"/>
                    <w:left w:val="nil"/>
                    <w:bottom w:val="single" w:sz="8" w:space="0" w:color="auto"/>
                    <w:right w:val="single" w:sz="8" w:space="0" w:color="auto"/>
                  </w:tcBorders>
                  <w:vAlign w:val="center"/>
                  <w:hideMark/>
                </w:tcPr>
                <w:p w14:paraId="095894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53" w:type="pct"/>
                  <w:tcBorders>
                    <w:top w:val="nil"/>
                    <w:left w:val="nil"/>
                    <w:bottom w:val="single" w:sz="8" w:space="0" w:color="auto"/>
                    <w:right w:val="single" w:sz="8" w:space="0" w:color="auto"/>
                  </w:tcBorders>
                  <w:vAlign w:val="center"/>
                  <w:hideMark/>
                </w:tcPr>
                <w:p w14:paraId="265712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77" w:type="pct"/>
                  <w:tcBorders>
                    <w:top w:val="nil"/>
                    <w:left w:val="nil"/>
                    <w:bottom w:val="single" w:sz="8" w:space="0" w:color="auto"/>
                    <w:right w:val="single" w:sz="8" w:space="0" w:color="auto"/>
                  </w:tcBorders>
                  <w:vAlign w:val="center"/>
                  <w:hideMark/>
                </w:tcPr>
                <w:p w14:paraId="756067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183 323,60</w:t>
                  </w:r>
                </w:p>
              </w:tc>
            </w:tr>
          </w:tbl>
          <w:p w14:paraId="4C999C81" w14:textId="77777777" w:rsidR="00AE7928" w:rsidRPr="0038713C" w:rsidRDefault="00AE7928" w:rsidP="0038713C">
            <w:pPr>
              <w:ind w:firstLine="0"/>
              <w:rPr>
                <w:rFonts w:ascii="Times New Roman" w:hAnsi="Times New Roman"/>
                <w:sz w:val="18"/>
                <w:szCs w:val="18"/>
              </w:rPr>
            </w:pPr>
          </w:p>
        </w:tc>
      </w:tr>
    </w:tbl>
    <w:p w14:paraId="2B36EB13" w14:textId="77777777" w:rsidR="0038713C" w:rsidRPr="00C246EC" w:rsidRDefault="0038713C" w:rsidP="0038713C">
      <w:pPr>
        <w:ind w:firstLine="0"/>
        <w:rPr>
          <w:rFonts w:ascii="Times New Roman" w:hAnsi="Times New Roman"/>
          <w:sz w:val="12"/>
          <w:szCs w:val="12"/>
        </w:rPr>
      </w:pPr>
    </w:p>
    <w:p w14:paraId="086A74EF" w14:textId="04FD419A"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Паспорт подпрограммы 1</w:t>
      </w:r>
      <w:r w:rsidR="0038713C" w:rsidRPr="0038713C">
        <w:rPr>
          <w:rFonts w:ascii="Times New Roman" w:hAnsi="Times New Roman"/>
          <w:b/>
          <w:bCs/>
          <w:i/>
          <w:iCs/>
          <w:sz w:val="18"/>
          <w:szCs w:val="18"/>
        </w:rPr>
        <w:t xml:space="preserve"> </w:t>
      </w:r>
      <w:r w:rsidRPr="0038713C">
        <w:rPr>
          <w:rFonts w:ascii="Times New Roman" w:hAnsi="Times New Roman"/>
          <w:b/>
          <w:bCs/>
          <w:i/>
          <w:iCs/>
          <w:sz w:val="18"/>
          <w:szCs w:val="18"/>
        </w:rPr>
        <w:t>«Развитие культуры Рамонского муниципального района»</w:t>
      </w:r>
    </w:p>
    <w:tbl>
      <w:tblPr>
        <w:tblW w:w="0" w:type="auto"/>
        <w:tblCellMar>
          <w:left w:w="57" w:type="dxa"/>
          <w:right w:w="57" w:type="dxa"/>
        </w:tblCellMar>
        <w:tblLook w:val="00A0" w:firstRow="1" w:lastRow="0" w:firstColumn="1" w:lastColumn="0" w:noHBand="0" w:noVBand="0"/>
      </w:tblPr>
      <w:tblGrid>
        <w:gridCol w:w="1838"/>
        <w:gridCol w:w="8124"/>
      </w:tblGrid>
      <w:tr w:rsidR="00AE7928" w:rsidRPr="0038713C" w14:paraId="5C5D2FF1"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715AE3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Исполнитель подпрограммы</w:t>
            </w:r>
          </w:p>
        </w:tc>
        <w:tc>
          <w:tcPr>
            <w:tcW w:w="8124" w:type="dxa"/>
            <w:tcBorders>
              <w:top w:val="single" w:sz="4" w:space="0" w:color="auto"/>
              <w:left w:val="nil"/>
              <w:bottom w:val="single" w:sz="4" w:space="0" w:color="auto"/>
              <w:right w:val="single" w:sz="4" w:space="0" w:color="auto"/>
            </w:tcBorders>
            <w:noWrap/>
            <w:vAlign w:val="center"/>
            <w:hideMark/>
          </w:tcPr>
          <w:p w14:paraId="46CA5C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 администрации Рамонского муниципального района Воронежской области</w:t>
            </w:r>
          </w:p>
        </w:tc>
      </w:tr>
      <w:tr w:rsidR="00AE7928" w:rsidRPr="0038713C" w14:paraId="21FB180D"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7E0523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Основные мероприятия, входящие в состав подпрограммы </w:t>
            </w:r>
          </w:p>
        </w:tc>
        <w:tc>
          <w:tcPr>
            <w:tcW w:w="8124" w:type="dxa"/>
            <w:tcBorders>
              <w:top w:val="single" w:sz="4" w:space="0" w:color="auto"/>
              <w:left w:val="single" w:sz="4" w:space="0" w:color="auto"/>
              <w:bottom w:val="single" w:sz="4" w:space="0" w:color="auto"/>
              <w:right w:val="single" w:sz="4" w:space="0" w:color="auto"/>
            </w:tcBorders>
            <w:noWrap/>
            <w:vAlign w:val="center"/>
            <w:hideMark/>
          </w:tcPr>
          <w:p w14:paraId="2640A3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Создание условий для организации деятельности культурно-досуговых учреждений района.</w:t>
            </w:r>
          </w:p>
          <w:p w14:paraId="18DC96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Сохранение и развитие библиотечного обслуживания населения Рамонского муниципального района.</w:t>
            </w:r>
          </w:p>
          <w:p w14:paraId="617A44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Система мер по сохранению и развитию дополнительного образования детей в сфере культуры Рамонского муниципального района.</w:t>
            </w:r>
          </w:p>
          <w:p w14:paraId="2AA551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Региональный проект «Творческие люди».</w:t>
            </w:r>
          </w:p>
          <w:p w14:paraId="232372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Региональный проект «Культурная среда».</w:t>
            </w:r>
          </w:p>
        </w:tc>
      </w:tr>
      <w:tr w:rsidR="00AE7928" w:rsidRPr="0038713C" w14:paraId="4CB3EEBE"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38D67D4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 xml:space="preserve">Цель подпрограммы </w:t>
            </w:r>
          </w:p>
        </w:tc>
        <w:tc>
          <w:tcPr>
            <w:tcW w:w="8124" w:type="dxa"/>
            <w:tcBorders>
              <w:top w:val="single" w:sz="4" w:space="0" w:color="auto"/>
              <w:left w:val="nil"/>
              <w:bottom w:val="single" w:sz="4" w:space="0" w:color="auto"/>
              <w:right w:val="single" w:sz="4" w:space="0" w:color="auto"/>
            </w:tcBorders>
            <w:shd w:val="clear" w:color="auto" w:fill="FFFFFF"/>
            <w:noWrap/>
            <w:vAlign w:val="center"/>
          </w:tcPr>
          <w:p w14:paraId="44E2D28B" w14:textId="22CF1CFD"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Сохранение и развитие культурного потенциала района, создание информационно-деятельного пространства, обеспечивающего равные возможности доступа населения к историко-культурным ценностям.</w:t>
            </w:r>
          </w:p>
        </w:tc>
      </w:tr>
      <w:tr w:rsidR="00AE7928" w:rsidRPr="0038713C" w14:paraId="01691FC8"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2DDADD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Задачи подпрограммы </w:t>
            </w:r>
          </w:p>
        </w:tc>
        <w:tc>
          <w:tcPr>
            <w:tcW w:w="8124" w:type="dxa"/>
            <w:tcBorders>
              <w:top w:val="single" w:sz="4" w:space="0" w:color="auto"/>
              <w:left w:val="single" w:sz="4" w:space="0" w:color="auto"/>
              <w:bottom w:val="single" w:sz="4" w:space="0" w:color="auto"/>
              <w:right w:val="single" w:sz="4" w:space="0" w:color="auto"/>
            </w:tcBorders>
            <w:vAlign w:val="center"/>
          </w:tcPr>
          <w:p w14:paraId="406F14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Повышения качества работы в клубных учреждениях, создание полноценного комплекса культурно-досуговых услуг, отвечающих местным традициям, современным запросам населения.</w:t>
            </w:r>
          </w:p>
          <w:p w14:paraId="006E2B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Создание условий для поддержки и развития коллективов самодеятельного искусства и других клубных формирований на территории района.</w:t>
            </w:r>
          </w:p>
          <w:p w14:paraId="1D80F7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Содействие развитию народного творчества, сохранение местных культурных традиций.</w:t>
            </w:r>
          </w:p>
          <w:p w14:paraId="77AA909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Содействие сохранению, возрождению и развитию народных художественных промыслов и ремесел.</w:t>
            </w:r>
          </w:p>
          <w:p w14:paraId="657A205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Удовлетворение потребностей населения в библиотечном обслуживании.</w:t>
            </w:r>
          </w:p>
          <w:p w14:paraId="35726A69" w14:textId="7E97E69B"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 Развитие предпрофессиональных и общеразвивающих программ в области искусств, внедрение новых технологий и современных методик, обеспечение необходимых условий для развития творчески ориентированной, успешной личности.</w:t>
            </w:r>
          </w:p>
        </w:tc>
      </w:tr>
      <w:tr w:rsidR="00AE7928" w:rsidRPr="0038713C" w14:paraId="02DC9163"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38F4E2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Показатели (индикаторы) подпрограммы </w:t>
            </w:r>
          </w:p>
        </w:tc>
        <w:tc>
          <w:tcPr>
            <w:tcW w:w="8124" w:type="dxa"/>
            <w:tcBorders>
              <w:top w:val="single" w:sz="4" w:space="0" w:color="auto"/>
              <w:left w:val="single" w:sz="4" w:space="0" w:color="auto"/>
              <w:bottom w:val="single" w:sz="4" w:space="0" w:color="auto"/>
              <w:right w:val="single" w:sz="4" w:space="0" w:color="auto"/>
            </w:tcBorders>
            <w:vAlign w:val="center"/>
            <w:hideMark/>
          </w:tcPr>
          <w:p w14:paraId="25AC725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Количество участников культурно-досуговых мероприятий.</w:t>
            </w:r>
          </w:p>
          <w:p w14:paraId="63AC34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Количество участников клубных формирований.</w:t>
            </w:r>
          </w:p>
          <w:p w14:paraId="605692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Удельный вес сельских клубов, оснащенных современным оборудованием, процентов.</w:t>
            </w:r>
          </w:p>
          <w:p w14:paraId="742CB0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Число посещений библиотеки (в стационарных условиях).</w:t>
            </w:r>
          </w:p>
          <w:p w14:paraId="71891E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Количество учащихся ДШИ.</w:t>
            </w:r>
          </w:p>
          <w:p w14:paraId="3474E0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 Уровень исполнения плановых назначений по расходам на государственную поддержку отрасли культуры</w:t>
            </w:r>
          </w:p>
        </w:tc>
      </w:tr>
      <w:tr w:rsidR="00AE7928" w:rsidRPr="0038713C" w14:paraId="19C12A22"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62C247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Сроки реализации подпрограммы </w:t>
            </w:r>
          </w:p>
        </w:tc>
        <w:tc>
          <w:tcPr>
            <w:tcW w:w="8124" w:type="dxa"/>
            <w:tcBorders>
              <w:top w:val="single" w:sz="4" w:space="0" w:color="auto"/>
              <w:left w:val="single" w:sz="4" w:space="0" w:color="auto"/>
              <w:bottom w:val="single" w:sz="4" w:space="0" w:color="auto"/>
              <w:right w:val="single" w:sz="4" w:space="0" w:color="auto"/>
            </w:tcBorders>
            <w:vAlign w:val="center"/>
            <w:hideMark/>
          </w:tcPr>
          <w:p w14:paraId="523BE15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5E41B4C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Этап II: 2023-2030 годы </w:t>
            </w:r>
          </w:p>
        </w:tc>
      </w:tr>
      <w:tr w:rsidR="00AE7928" w:rsidRPr="0038713C" w14:paraId="245B4435" w14:textId="77777777" w:rsidTr="0038713C">
        <w:tc>
          <w:tcPr>
            <w:tcW w:w="1838" w:type="dxa"/>
            <w:tcBorders>
              <w:top w:val="single" w:sz="4" w:space="0" w:color="auto"/>
              <w:left w:val="single" w:sz="4" w:space="0" w:color="auto"/>
              <w:bottom w:val="single" w:sz="4" w:space="0" w:color="auto"/>
              <w:right w:val="single" w:sz="4" w:space="0" w:color="auto"/>
            </w:tcBorders>
            <w:vAlign w:val="center"/>
            <w:hideMark/>
          </w:tcPr>
          <w:p w14:paraId="227A2D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Объёмы и источники финансирования подпрограммы (в действующих ценах каждого года реализации Муниципальной программы)</w:t>
            </w:r>
          </w:p>
        </w:tc>
        <w:tc>
          <w:tcPr>
            <w:tcW w:w="8124" w:type="dxa"/>
            <w:tcBorders>
              <w:top w:val="single" w:sz="4" w:space="0" w:color="auto"/>
              <w:left w:val="nil"/>
              <w:bottom w:val="single" w:sz="4" w:space="0" w:color="auto"/>
              <w:right w:val="single" w:sz="4" w:space="0" w:color="auto"/>
            </w:tcBorders>
            <w:shd w:val="clear" w:color="auto" w:fill="FFFFFF"/>
            <w:vAlign w:val="center"/>
          </w:tcPr>
          <w:p w14:paraId="4422D9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Общий объём финансирования подпрограммы 1 918 458,21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54"/>
              <w:gridCol w:w="2269"/>
              <w:gridCol w:w="2099"/>
              <w:gridCol w:w="1717"/>
            </w:tblGrid>
            <w:tr w:rsidR="0038713C" w:rsidRPr="0038713C" w14:paraId="5ADB8E3E" w14:textId="77777777" w:rsidTr="0038713C">
              <w:tc>
                <w:tcPr>
                  <w:tcW w:w="413" w:type="pct"/>
                  <w:tcBorders>
                    <w:top w:val="single" w:sz="4" w:space="0" w:color="auto"/>
                    <w:left w:val="single" w:sz="4" w:space="0" w:color="auto"/>
                    <w:bottom w:val="single" w:sz="4" w:space="0" w:color="auto"/>
                    <w:right w:val="single" w:sz="4" w:space="0" w:color="auto"/>
                  </w:tcBorders>
                  <w:hideMark/>
                </w:tcPr>
                <w:p w14:paraId="15B41580"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Год</w:t>
                  </w:r>
                </w:p>
              </w:tc>
              <w:tc>
                <w:tcPr>
                  <w:tcW w:w="784" w:type="pct"/>
                  <w:tcBorders>
                    <w:top w:val="single" w:sz="4" w:space="0" w:color="auto"/>
                    <w:left w:val="single" w:sz="4" w:space="0" w:color="auto"/>
                    <w:bottom w:val="single" w:sz="4" w:space="0" w:color="auto"/>
                    <w:right w:val="single" w:sz="4" w:space="0" w:color="auto"/>
                  </w:tcBorders>
                  <w:hideMark/>
                </w:tcPr>
                <w:p w14:paraId="38A98D04"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Всего</w:t>
                  </w:r>
                </w:p>
              </w:tc>
              <w:tc>
                <w:tcPr>
                  <w:tcW w:w="1418" w:type="pct"/>
                  <w:tcBorders>
                    <w:top w:val="single" w:sz="4" w:space="0" w:color="auto"/>
                    <w:left w:val="single" w:sz="4" w:space="0" w:color="auto"/>
                    <w:bottom w:val="single" w:sz="4" w:space="0" w:color="auto"/>
                    <w:right w:val="single" w:sz="4" w:space="0" w:color="auto"/>
                  </w:tcBorders>
                  <w:hideMark/>
                </w:tcPr>
                <w:p w14:paraId="5B93B129"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1312" w:type="pct"/>
                  <w:tcBorders>
                    <w:top w:val="single" w:sz="4" w:space="0" w:color="auto"/>
                    <w:left w:val="single" w:sz="4" w:space="0" w:color="auto"/>
                    <w:bottom w:val="single" w:sz="4" w:space="0" w:color="auto"/>
                    <w:right w:val="single" w:sz="4" w:space="0" w:color="auto"/>
                  </w:tcBorders>
                  <w:hideMark/>
                </w:tcPr>
                <w:p w14:paraId="4C006283"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1074" w:type="pct"/>
                  <w:tcBorders>
                    <w:top w:val="single" w:sz="4" w:space="0" w:color="auto"/>
                    <w:left w:val="single" w:sz="4" w:space="0" w:color="auto"/>
                    <w:bottom w:val="single" w:sz="4" w:space="0" w:color="auto"/>
                    <w:right w:val="single" w:sz="4" w:space="0" w:color="auto"/>
                  </w:tcBorders>
                  <w:hideMark/>
                </w:tcPr>
                <w:p w14:paraId="45D015A7"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Местный бюджет</w:t>
                  </w:r>
                </w:p>
              </w:tc>
            </w:tr>
            <w:tr w:rsidR="0038713C" w:rsidRPr="0038713C" w14:paraId="00CDE834" w14:textId="77777777" w:rsidTr="0038713C">
              <w:tc>
                <w:tcPr>
                  <w:tcW w:w="413" w:type="pct"/>
                  <w:tcBorders>
                    <w:top w:val="single" w:sz="4" w:space="0" w:color="auto"/>
                    <w:left w:val="single" w:sz="4" w:space="0" w:color="auto"/>
                    <w:bottom w:val="single" w:sz="4" w:space="0" w:color="auto"/>
                    <w:right w:val="nil"/>
                  </w:tcBorders>
                </w:tcPr>
                <w:p w14:paraId="33ECD3EA" w14:textId="77777777" w:rsidR="00AE7928" w:rsidRPr="0038713C" w:rsidRDefault="00AE7928" w:rsidP="0038713C">
                  <w:pPr>
                    <w:ind w:firstLine="0"/>
                    <w:rPr>
                      <w:rFonts w:ascii="Times New Roman" w:hAnsi="Times New Roman"/>
                      <w:sz w:val="18"/>
                      <w:szCs w:val="18"/>
                    </w:rPr>
                  </w:pPr>
                </w:p>
              </w:tc>
              <w:tc>
                <w:tcPr>
                  <w:tcW w:w="784" w:type="pct"/>
                  <w:tcBorders>
                    <w:top w:val="single" w:sz="4" w:space="0" w:color="auto"/>
                    <w:left w:val="nil"/>
                    <w:bottom w:val="single" w:sz="4" w:space="0" w:color="auto"/>
                    <w:right w:val="nil"/>
                  </w:tcBorders>
                </w:tcPr>
                <w:p w14:paraId="1F8A875C" w14:textId="77777777" w:rsidR="00AE7928" w:rsidRPr="0038713C" w:rsidRDefault="00AE7928" w:rsidP="0038713C">
                  <w:pPr>
                    <w:ind w:firstLine="0"/>
                    <w:rPr>
                      <w:rFonts w:ascii="Times New Roman" w:hAnsi="Times New Roman"/>
                      <w:sz w:val="18"/>
                      <w:szCs w:val="18"/>
                    </w:rPr>
                  </w:pPr>
                </w:p>
              </w:tc>
              <w:tc>
                <w:tcPr>
                  <w:tcW w:w="1418" w:type="pct"/>
                  <w:tcBorders>
                    <w:top w:val="single" w:sz="4" w:space="0" w:color="auto"/>
                    <w:left w:val="nil"/>
                    <w:bottom w:val="single" w:sz="4" w:space="0" w:color="auto"/>
                    <w:right w:val="nil"/>
                  </w:tcBorders>
                  <w:hideMark/>
                </w:tcPr>
                <w:p w14:paraId="207795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w:t>
                  </w:r>
                </w:p>
              </w:tc>
              <w:tc>
                <w:tcPr>
                  <w:tcW w:w="1312" w:type="pct"/>
                  <w:tcBorders>
                    <w:top w:val="single" w:sz="4" w:space="0" w:color="auto"/>
                    <w:left w:val="nil"/>
                    <w:bottom w:val="single" w:sz="4" w:space="0" w:color="auto"/>
                    <w:right w:val="nil"/>
                  </w:tcBorders>
                </w:tcPr>
                <w:p w14:paraId="26B35C90" w14:textId="77777777" w:rsidR="00AE7928" w:rsidRPr="0038713C" w:rsidRDefault="00AE7928" w:rsidP="0038713C">
                  <w:pPr>
                    <w:ind w:firstLine="0"/>
                    <w:rPr>
                      <w:rFonts w:ascii="Times New Roman" w:hAnsi="Times New Roman"/>
                      <w:sz w:val="18"/>
                      <w:szCs w:val="18"/>
                    </w:rPr>
                  </w:pPr>
                </w:p>
              </w:tc>
              <w:tc>
                <w:tcPr>
                  <w:tcW w:w="1074" w:type="pct"/>
                  <w:tcBorders>
                    <w:top w:val="single" w:sz="4" w:space="0" w:color="auto"/>
                    <w:left w:val="nil"/>
                    <w:bottom w:val="single" w:sz="4" w:space="0" w:color="auto"/>
                    <w:right w:val="single" w:sz="4" w:space="0" w:color="auto"/>
                  </w:tcBorders>
                </w:tcPr>
                <w:p w14:paraId="49F2C073" w14:textId="77777777" w:rsidR="00AE7928" w:rsidRPr="0038713C" w:rsidRDefault="00AE7928" w:rsidP="0038713C">
                  <w:pPr>
                    <w:ind w:firstLine="0"/>
                    <w:rPr>
                      <w:rFonts w:ascii="Times New Roman" w:hAnsi="Times New Roman"/>
                      <w:sz w:val="18"/>
                      <w:szCs w:val="18"/>
                    </w:rPr>
                  </w:pPr>
                </w:p>
              </w:tc>
            </w:tr>
            <w:tr w:rsidR="0038713C" w:rsidRPr="0038713C" w14:paraId="1BE1FA69" w14:textId="77777777" w:rsidTr="0038713C">
              <w:tc>
                <w:tcPr>
                  <w:tcW w:w="413" w:type="pct"/>
                  <w:tcBorders>
                    <w:top w:val="nil"/>
                    <w:left w:val="single" w:sz="8" w:space="0" w:color="auto"/>
                    <w:bottom w:val="single" w:sz="8" w:space="0" w:color="auto"/>
                    <w:right w:val="single" w:sz="8" w:space="0" w:color="auto"/>
                  </w:tcBorders>
                  <w:vAlign w:val="center"/>
                  <w:hideMark/>
                </w:tcPr>
                <w:p w14:paraId="7651BF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784" w:type="pct"/>
                  <w:tcBorders>
                    <w:top w:val="nil"/>
                    <w:left w:val="nil"/>
                    <w:bottom w:val="single" w:sz="8" w:space="0" w:color="auto"/>
                    <w:right w:val="single" w:sz="8" w:space="0" w:color="auto"/>
                  </w:tcBorders>
                  <w:vAlign w:val="center"/>
                  <w:hideMark/>
                </w:tcPr>
                <w:p w14:paraId="393F80D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585 191,30</w:t>
                  </w:r>
                </w:p>
              </w:tc>
              <w:tc>
                <w:tcPr>
                  <w:tcW w:w="1418" w:type="pct"/>
                  <w:tcBorders>
                    <w:top w:val="nil"/>
                    <w:left w:val="nil"/>
                    <w:bottom w:val="single" w:sz="8" w:space="0" w:color="auto"/>
                    <w:right w:val="single" w:sz="8" w:space="0" w:color="auto"/>
                  </w:tcBorders>
                  <w:vAlign w:val="center"/>
                  <w:hideMark/>
                </w:tcPr>
                <w:p w14:paraId="543D95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4 635,82</w:t>
                  </w:r>
                </w:p>
              </w:tc>
              <w:tc>
                <w:tcPr>
                  <w:tcW w:w="1312" w:type="pct"/>
                  <w:tcBorders>
                    <w:top w:val="nil"/>
                    <w:left w:val="nil"/>
                    <w:bottom w:val="single" w:sz="8" w:space="0" w:color="auto"/>
                    <w:right w:val="single" w:sz="8" w:space="0" w:color="auto"/>
                  </w:tcBorders>
                  <w:vAlign w:val="center"/>
                  <w:hideMark/>
                </w:tcPr>
                <w:p w14:paraId="59A076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15 080,18</w:t>
                  </w:r>
                </w:p>
              </w:tc>
              <w:tc>
                <w:tcPr>
                  <w:tcW w:w="1074" w:type="pct"/>
                  <w:tcBorders>
                    <w:top w:val="nil"/>
                    <w:left w:val="nil"/>
                    <w:bottom w:val="single" w:sz="8" w:space="0" w:color="auto"/>
                    <w:right w:val="single" w:sz="8" w:space="0" w:color="auto"/>
                  </w:tcBorders>
                  <w:vAlign w:val="center"/>
                  <w:hideMark/>
                </w:tcPr>
                <w:p w14:paraId="7BE1AE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565 475,30</w:t>
                  </w:r>
                </w:p>
              </w:tc>
            </w:tr>
            <w:tr w:rsidR="0038713C" w:rsidRPr="0038713C" w14:paraId="3EC5908C" w14:textId="77777777" w:rsidTr="0038713C">
              <w:tc>
                <w:tcPr>
                  <w:tcW w:w="413" w:type="pct"/>
                  <w:tcBorders>
                    <w:top w:val="single" w:sz="4" w:space="0" w:color="auto"/>
                    <w:left w:val="single" w:sz="4" w:space="0" w:color="auto"/>
                    <w:bottom w:val="single" w:sz="4" w:space="0" w:color="auto"/>
                    <w:right w:val="nil"/>
                  </w:tcBorders>
                </w:tcPr>
                <w:p w14:paraId="4750607E" w14:textId="77777777" w:rsidR="00AE7928" w:rsidRPr="0038713C" w:rsidRDefault="00AE7928" w:rsidP="0038713C">
                  <w:pPr>
                    <w:ind w:firstLine="0"/>
                    <w:rPr>
                      <w:rFonts w:ascii="Times New Roman" w:hAnsi="Times New Roman"/>
                      <w:sz w:val="18"/>
                      <w:szCs w:val="18"/>
                    </w:rPr>
                  </w:pPr>
                </w:p>
              </w:tc>
              <w:tc>
                <w:tcPr>
                  <w:tcW w:w="784" w:type="pct"/>
                  <w:tcBorders>
                    <w:top w:val="single" w:sz="4" w:space="0" w:color="auto"/>
                    <w:left w:val="nil"/>
                    <w:bottom w:val="single" w:sz="4" w:space="0" w:color="auto"/>
                    <w:right w:val="nil"/>
                  </w:tcBorders>
                  <w:vAlign w:val="bottom"/>
                </w:tcPr>
                <w:p w14:paraId="71928D26" w14:textId="77777777" w:rsidR="00AE7928" w:rsidRPr="0038713C" w:rsidRDefault="00AE7928" w:rsidP="0038713C">
                  <w:pPr>
                    <w:ind w:firstLine="0"/>
                    <w:rPr>
                      <w:rFonts w:ascii="Times New Roman" w:hAnsi="Times New Roman"/>
                      <w:sz w:val="18"/>
                      <w:szCs w:val="18"/>
                    </w:rPr>
                  </w:pPr>
                </w:p>
              </w:tc>
              <w:tc>
                <w:tcPr>
                  <w:tcW w:w="1418" w:type="pct"/>
                  <w:tcBorders>
                    <w:top w:val="single" w:sz="4" w:space="0" w:color="auto"/>
                    <w:left w:val="nil"/>
                    <w:bottom w:val="single" w:sz="4" w:space="0" w:color="auto"/>
                    <w:right w:val="nil"/>
                  </w:tcBorders>
                  <w:vAlign w:val="bottom"/>
                  <w:hideMark/>
                </w:tcPr>
                <w:p w14:paraId="1E3DE0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II</w:t>
                  </w:r>
                </w:p>
              </w:tc>
              <w:tc>
                <w:tcPr>
                  <w:tcW w:w="1312" w:type="pct"/>
                  <w:tcBorders>
                    <w:top w:val="single" w:sz="4" w:space="0" w:color="auto"/>
                    <w:left w:val="nil"/>
                    <w:bottom w:val="single" w:sz="4" w:space="0" w:color="auto"/>
                    <w:right w:val="nil"/>
                  </w:tcBorders>
                  <w:vAlign w:val="bottom"/>
                </w:tcPr>
                <w:p w14:paraId="46E0CF52" w14:textId="77777777" w:rsidR="00AE7928" w:rsidRPr="0038713C" w:rsidRDefault="00AE7928" w:rsidP="0038713C">
                  <w:pPr>
                    <w:ind w:firstLine="0"/>
                    <w:rPr>
                      <w:rFonts w:ascii="Times New Roman" w:hAnsi="Times New Roman"/>
                      <w:sz w:val="18"/>
                      <w:szCs w:val="18"/>
                    </w:rPr>
                  </w:pPr>
                </w:p>
              </w:tc>
              <w:tc>
                <w:tcPr>
                  <w:tcW w:w="1074" w:type="pct"/>
                  <w:tcBorders>
                    <w:top w:val="single" w:sz="4" w:space="0" w:color="auto"/>
                    <w:left w:val="nil"/>
                    <w:bottom w:val="single" w:sz="4" w:space="0" w:color="auto"/>
                    <w:right w:val="single" w:sz="4" w:space="0" w:color="auto"/>
                  </w:tcBorders>
                  <w:vAlign w:val="bottom"/>
                </w:tcPr>
                <w:p w14:paraId="397E5667" w14:textId="77777777" w:rsidR="00AE7928" w:rsidRPr="0038713C" w:rsidRDefault="00AE7928" w:rsidP="0038713C">
                  <w:pPr>
                    <w:ind w:firstLine="0"/>
                    <w:rPr>
                      <w:rFonts w:ascii="Times New Roman" w:hAnsi="Times New Roman"/>
                      <w:sz w:val="18"/>
                      <w:szCs w:val="18"/>
                    </w:rPr>
                  </w:pPr>
                </w:p>
              </w:tc>
            </w:tr>
            <w:tr w:rsidR="0038713C" w:rsidRPr="0038713C" w14:paraId="4659F0D8" w14:textId="77777777" w:rsidTr="0038713C">
              <w:tc>
                <w:tcPr>
                  <w:tcW w:w="413" w:type="pct"/>
                  <w:tcBorders>
                    <w:top w:val="nil"/>
                    <w:left w:val="single" w:sz="8" w:space="0" w:color="auto"/>
                    <w:bottom w:val="single" w:sz="8" w:space="0" w:color="auto"/>
                    <w:right w:val="single" w:sz="8" w:space="0" w:color="auto"/>
                  </w:tcBorders>
                  <w:vAlign w:val="center"/>
                  <w:hideMark/>
                </w:tcPr>
                <w:p w14:paraId="3C4730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784" w:type="pct"/>
                  <w:tcBorders>
                    <w:top w:val="nil"/>
                    <w:left w:val="nil"/>
                    <w:bottom w:val="single" w:sz="8" w:space="0" w:color="auto"/>
                    <w:right w:val="single" w:sz="8" w:space="0" w:color="auto"/>
                  </w:tcBorders>
                  <w:vAlign w:val="center"/>
                  <w:hideMark/>
                </w:tcPr>
                <w:p w14:paraId="1220C4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1 333 266,91</w:t>
                  </w:r>
                </w:p>
              </w:tc>
              <w:tc>
                <w:tcPr>
                  <w:tcW w:w="1418" w:type="pct"/>
                  <w:tcBorders>
                    <w:top w:val="nil"/>
                    <w:left w:val="nil"/>
                    <w:bottom w:val="single" w:sz="8" w:space="0" w:color="auto"/>
                    <w:right w:val="single" w:sz="8" w:space="0" w:color="auto"/>
                  </w:tcBorders>
                  <w:vAlign w:val="center"/>
                  <w:hideMark/>
                </w:tcPr>
                <w:p w14:paraId="0E1149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25 313,93</w:t>
                  </w:r>
                </w:p>
              </w:tc>
              <w:tc>
                <w:tcPr>
                  <w:tcW w:w="1312" w:type="pct"/>
                  <w:tcBorders>
                    <w:top w:val="nil"/>
                    <w:left w:val="nil"/>
                    <w:bottom w:val="single" w:sz="8" w:space="0" w:color="auto"/>
                    <w:right w:val="single" w:sz="8" w:space="0" w:color="auto"/>
                  </w:tcBorders>
                  <w:vAlign w:val="center"/>
                  <w:hideMark/>
                </w:tcPr>
                <w:p w14:paraId="482B9B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24 628,06</w:t>
                  </w:r>
                </w:p>
              </w:tc>
              <w:tc>
                <w:tcPr>
                  <w:tcW w:w="1074" w:type="pct"/>
                  <w:tcBorders>
                    <w:top w:val="nil"/>
                    <w:left w:val="nil"/>
                    <w:bottom w:val="single" w:sz="8" w:space="0" w:color="auto"/>
                    <w:right w:val="single" w:sz="8" w:space="0" w:color="auto"/>
                  </w:tcBorders>
                  <w:vAlign w:val="center"/>
                  <w:hideMark/>
                </w:tcPr>
                <w:p w14:paraId="4BF30D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1 283 324,92</w:t>
                  </w:r>
                </w:p>
              </w:tc>
            </w:tr>
            <w:tr w:rsidR="0038713C" w:rsidRPr="0038713C" w14:paraId="0F475B8B" w14:textId="77777777" w:rsidTr="0038713C">
              <w:tc>
                <w:tcPr>
                  <w:tcW w:w="413" w:type="pct"/>
                  <w:tcBorders>
                    <w:top w:val="nil"/>
                    <w:left w:val="single" w:sz="8" w:space="0" w:color="auto"/>
                    <w:bottom w:val="single" w:sz="8" w:space="0" w:color="auto"/>
                    <w:right w:val="single" w:sz="8" w:space="0" w:color="auto"/>
                  </w:tcBorders>
                  <w:vAlign w:val="center"/>
                  <w:hideMark/>
                </w:tcPr>
                <w:p w14:paraId="037966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w:t>
                  </w:r>
                </w:p>
              </w:tc>
              <w:tc>
                <w:tcPr>
                  <w:tcW w:w="784" w:type="pct"/>
                  <w:tcBorders>
                    <w:top w:val="nil"/>
                    <w:left w:val="nil"/>
                    <w:bottom w:val="single" w:sz="8" w:space="0" w:color="auto"/>
                    <w:right w:val="single" w:sz="8" w:space="0" w:color="auto"/>
                  </w:tcBorders>
                  <w:vAlign w:val="center"/>
                  <w:hideMark/>
                </w:tcPr>
                <w:p w14:paraId="6355D3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152 447,05</w:t>
                  </w:r>
                </w:p>
              </w:tc>
              <w:tc>
                <w:tcPr>
                  <w:tcW w:w="1418" w:type="pct"/>
                  <w:tcBorders>
                    <w:top w:val="nil"/>
                    <w:left w:val="nil"/>
                    <w:bottom w:val="single" w:sz="8" w:space="0" w:color="auto"/>
                    <w:right w:val="single" w:sz="8" w:space="0" w:color="auto"/>
                  </w:tcBorders>
                  <w:vAlign w:val="center"/>
                  <w:hideMark/>
                </w:tcPr>
                <w:p w14:paraId="6EAD9A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20 380,18</w:t>
                  </w:r>
                </w:p>
              </w:tc>
              <w:tc>
                <w:tcPr>
                  <w:tcW w:w="1312" w:type="pct"/>
                  <w:tcBorders>
                    <w:top w:val="nil"/>
                    <w:left w:val="nil"/>
                    <w:bottom w:val="single" w:sz="8" w:space="0" w:color="auto"/>
                    <w:right w:val="single" w:sz="8" w:space="0" w:color="auto"/>
                  </w:tcBorders>
                  <w:vAlign w:val="center"/>
                  <w:hideMark/>
                </w:tcPr>
                <w:p w14:paraId="151A87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23 621,67</w:t>
                  </w:r>
                </w:p>
              </w:tc>
              <w:tc>
                <w:tcPr>
                  <w:tcW w:w="1074" w:type="pct"/>
                  <w:tcBorders>
                    <w:top w:val="nil"/>
                    <w:left w:val="nil"/>
                    <w:bottom w:val="single" w:sz="8" w:space="0" w:color="auto"/>
                    <w:right w:val="single" w:sz="8" w:space="0" w:color="auto"/>
                  </w:tcBorders>
                  <w:vAlign w:val="center"/>
                  <w:hideMark/>
                </w:tcPr>
                <w:p w14:paraId="35D3894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108 445,20</w:t>
                  </w:r>
                </w:p>
              </w:tc>
            </w:tr>
            <w:tr w:rsidR="0038713C" w:rsidRPr="0038713C" w14:paraId="6E96F956" w14:textId="77777777" w:rsidTr="0038713C">
              <w:tc>
                <w:tcPr>
                  <w:tcW w:w="413" w:type="pct"/>
                  <w:tcBorders>
                    <w:top w:val="nil"/>
                    <w:left w:val="single" w:sz="8" w:space="0" w:color="auto"/>
                    <w:bottom w:val="single" w:sz="8" w:space="0" w:color="auto"/>
                    <w:right w:val="single" w:sz="8" w:space="0" w:color="auto"/>
                  </w:tcBorders>
                  <w:vAlign w:val="center"/>
                  <w:hideMark/>
                </w:tcPr>
                <w:p w14:paraId="3F8F8D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2024</w:t>
                  </w:r>
                </w:p>
              </w:tc>
              <w:tc>
                <w:tcPr>
                  <w:tcW w:w="784" w:type="pct"/>
                  <w:tcBorders>
                    <w:top w:val="nil"/>
                    <w:left w:val="nil"/>
                    <w:bottom w:val="single" w:sz="8" w:space="0" w:color="auto"/>
                    <w:right w:val="single" w:sz="8" w:space="0" w:color="auto"/>
                  </w:tcBorders>
                  <w:vAlign w:val="center"/>
                  <w:hideMark/>
                </w:tcPr>
                <w:p w14:paraId="013B302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135 487,63</w:t>
                  </w:r>
                </w:p>
              </w:tc>
              <w:tc>
                <w:tcPr>
                  <w:tcW w:w="1418" w:type="pct"/>
                  <w:tcBorders>
                    <w:top w:val="nil"/>
                    <w:left w:val="nil"/>
                    <w:bottom w:val="single" w:sz="8" w:space="0" w:color="auto"/>
                    <w:right w:val="single" w:sz="8" w:space="0" w:color="auto"/>
                  </w:tcBorders>
                  <w:vAlign w:val="center"/>
                  <w:hideMark/>
                </w:tcPr>
                <w:p w14:paraId="56B3A0E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2 073,81</w:t>
                  </w:r>
                </w:p>
              </w:tc>
              <w:tc>
                <w:tcPr>
                  <w:tcW w:w="1312" w:type="pct"/>
                  <w:tcBorders>
                    <w:top w:val="nil"/>
                    <w:left w:val="nil"/>
                    <w:bottom w:val="single" w:sz="8" w:space="0" w:color="auto"/>
                    <w:right w:val="single" w:sz="8" w:space="0" w:color="auto"/>
                  </w:tcBorders>
                  <w:vAlign w:val="center"/>
                  <w:hideMark/>
                </w:tcPr>
                <w:p w14:paraId="4431DD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337,60</w:t>
                  </w:r>
                </w:p>
              </w:tc>
              <w:tc>
                <w:tcPr>
                  <w:tcW w:w="1074" w:type="pct"/>
                  <w:tcBorders>
                    <w:top w:val="nil"/>
                    <w:left w:val="nil"/>
                    <w:bottom w:val="single" w:sz="8" w:space="0" w:color="auto"/>
                    <w:right w:val="single" w:sz="8" w:space="0" w:color="auto"/>
                  </w:tcBorders>
                  <w:vAlign w:val="center"/>
                  <w:hideMark/>
                </w:tcPr>
                <w:p w14:paraId="480478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133 076,22</w:t>
                  </w:r>
                </w:p>
              </w:tc>
            </w:tr>
            <w:tr w:rsidR="0038713C" w:rsidRPr="0038713C" w14:paraId="7B7034F8" w14:textId="77777777" w:rsidTr="0038713C">
              <w:tc>
                <w:tcPr>
                  <w:tcW w:w="413" w:type="pct"/>
                  <w:tcBorders>
                    <w:top w:val="nil"/>
                    <w:left w:val="single" w:sz="8" w:space="0" w:color="auto"/>
                    <w:bottom w:val="single" w:sz="8" w:space="0" w:color="auto"/>
                    <w:right w:val="single" w:sz="8" w:space="0" w:color="auto"/>
                  </w:tcBorders>
                  <w:vAlign w:val="center"/>
                  <w:hideMark/>
                </w:tcPr>
                <w:p w14:paraId="30E84C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2025</w:t>
                  </w:r>
                </w:p>
              </w:tc>
              <w:tc>
                <w:tcPr>
                  <w:tcW w:w="784" w:type="pct"/>
                  <w:tcBorders>
                    <w:top w:val="nil"/>
                    <w:left w:val="nil"/>
                    <w:bottom w:val="single" w:sz="8" w:space="0" w:color="auto"/>
                    <w:right w:val="single" w:sz="8" w:space="0" w:color="auto"/>
                  </w:tcBorders>
                  <w:vAlign w:val="center"/>
                  <w:hideMark/>
                </w:tcPr>
                <w:p w14:paraId="5AD2938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162 812,77</w:t>
                  </w:r>
                </w:p>
              </w:tc>
              <w:tc>
                <w:tcPr>
                  <w:tcW w:w="1418" w:type="pct"/>
                  <w:tcBorders>
                    <w:top w:val="nil"/>
                    <w:left w:val="nil"/>
                    <w:bottom w:val="single" w:sz="8" w:space="0" w:color="auto"/>
                    <w:right w:val="single" w:sz="8" w:space="0" w:color="auto"/>
                  </w:tcBorders>
                  <w:vAlign w:val="center"/>
                  <w:hideMark/>
                </w:tcPr>
                <w:p w14:paraId="5B72F7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334,61</w:t>
                  </w:r>
                </w:p>
              </w:tc>
              <w:tc>
                <w:tcPr>
                  <w:tcW w:w="1312" w:type="pct"/>
                  <w:tcBorders>
                    <w:top w:val="nil"/>
                    <w:left w:val="nil"/>
                    <w:bottom w:val="single" w:sz="8" w:space="0" w:color="auto"/>
                    <w:right w:val="single" w:sz="8" w:space="0" w:color="auto"/>
                  </w:tcBorders>
                  <w:vAlign w:val="center"/>
                  <w:hideMark/>
                </w:tcPr>
                <w:p w14:paraId="6485A9C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59,06</w:t>
                  </w:r>
                </w:p>
              </w:tc>
              <w:tc>
                <w:tcPr>
                  <w:tcW w:w="1074" w:type="pct"/>
                  <w:tcBorders>
                    <w:top w:val="nil"/>
                    <w:left w:val="nil"/>
                    <w:bottom w:val="single" w:sz="8" w:space="0" w:color="auto"/>
                    <w:right w:val="single" w:sz="8" w:space="0" w:color="auto"/>
                  </w:tcBorders>
                  <w:vAlign w:val="center"/>
                  <w:hideMark/>
                </w:tcPr>
                <w:p w14:paraId="76CEED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162 419,10</w:t>
                  </w:r>
                </w:p>
              </w:tc>
            </w:tr>
            <w:tr w:rsidR="0038713C" w:rsidRPr="0038713C" w14:paraId="3B757316" w14:textId="77777777" w:rsidTr="0038713C">
              <w:tc>
                <w:tcPr>
                  <w:tcW w:w="413" w:type="pct"/>
                  <w:tcBorders>
                    <w:top w:val="nil"/>
                    <w:left w:val="single" w:sz="8" w:space="0" w:color="auto"/>
                    <w:bottom w:val="single" w:sz="8" w:space="0" w:color="auto"/>
                    <w:right w:val="single" w:sz="8" w:space="0" w:color="auto"/>
                  </w:tcBorders>
                  <w:vAlign w:val="center"/>
                  <w:hideMark/>
                </w:tcPr>
                <w:p w14:paraId="1AACF9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2026</w:t>
                  </w:r>
                </w:p>
              </w:tc>
              <w:tc>
                <w:tcPr>
                  <w:tcW w:w="784" w:type="pct"/>
                  <w:tcBorders>
                    <w:top w:val="nil"/>
                    <w:left w:val="nil"/>
                    <w:bottom w:val="single" w:sz="8" w:space="0" w:color="auto"/>
                    <w:right w:val="single" w:sz="8" w:space="0" w:color="auto"/>
                  </w:tcBorders>
                  <w:vAlign w:val="center"/>
                  <w:hideMark/>
                </w:tcPr>
                <w:p w14:paraId="78D9F01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168 166,47</w:t>
                  </w:r>
                </w:p>
              </w:tc>
              <w:tc>
                <w:tcPr>
                  <w:tcW w:w="1418" w:type="pct"/>
                  <w:tcBorders>
                    <w:top w:val="nil"/>
                    <w:left w:val="nil"/>
                    <w:bottom w:val="single" w:sz="8" w:space="0" w:color="auto"/>
                    <w:right w:val="single" w:sz="8" w:space="0" w:color="auto"/>
                  </w:tcBorders>
                  <w:vAlign w:val="center"/>
                  <w:hideMark/>
                </w:tcPr>
                <w:p w14:paraId="5BDC49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1 329,12</w:t>
                  </w:r>
                </w:p>
              </w:tc>
              <w:tc>
                <w:tcPr>
                  <w:tcW w:w="1312" w:type="pct"/>
                  <w:tcBorders>
                    <w:top w:val="nil"/>
                    <w:left w:val="nil"/>
                    <w:bottom w:val="single" w:sz="8" w:space="0" w:color="auto"/>
                    <w:right w:val="single" w:sz="8" w:space="0" w:color="auto"/>
                  </w:tcBorders>
                  <w:vAlign w:val="center"/>
                  <w:hideMark/>
                </w:tcPr>
                <w:p w14:paraId="2CFB538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291,75</w:t>
                  </w:r>
                </w:p>
              </w:tc>
              <w:tc>
                <w:tcPr>
                  <w:tcW w:w="1074" w:type="pct"/>
                  <w:tcBorders>
                    <w:top w:val="nil"/>
                    <w:left w:val="nil"/>
                    <w:bottom w:val="single" w:sz="8" w:space="0" w:color="auto"/>
                    <w:right w:val="single" w:sz="8" w:space="0" w:color="auto"/>
                  </w:tcBorders>
                  <w:vAlign w:val="center"/>
                  <w:hideMark/>
                </w:tcPr>
                <w:p w14:paraId="40C0B1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166 545,60</w:t>
                  </w:r>
                </w:p>
              </w:tc>
            </w:tr>
            <w:tr w:rsidR="0038713C" w:rsidRPr="0038713C" w14:paraId="6CA0B6D5" w14:textId="77777777" w:rsidTr="0038713C">
              <w:tc>
                <w:tcPr>
                  <w:tcW w:w="413" w:type="pct"/>
                  <w:tcBorders>
                    <w:top w:val="nil"/>
                    <w:left w:val="single" w:sz="8" w:space="0" w:color="auto"/>
                    <w:bottom w:val="single" w:sz="8" w:space="0" w:color="auto"/>
                    <w:right w:val="single" w:sz="8" w:space="0" w:color="auto"/>
                  </w:tcBorders>
                  <w:vAlign w:val="center"/>
                  <w:hideMark/>
                </w:tcPr>
                <w:p w14:paraId="23CCE5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2027</w:t>
                  </w:r>
                </w:p>
              </w:tc>
              <w:tc>
                <w:tcPr>
                  <w:tcW w:w="784" w:type="pct"/>
                  <w:tcBorders>
                    <w:top w:val="nil"/>
                    <w:left w:val="nil"/>
                    <w:bottom w:val="single" w:sz="8" w:space="0" w:color="auto"/>
                    <w:right w:val="single" w:sz="8" w:space="0" w:color="auto"/>
                  </w:tcBorders>
                  <w:vAlign w:val="center"/>
                  <w:hideMark/>
                </w:tcPr>
                <w:p w14:paraId="067E66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179 723,89</w:t>
                  </w:r>
                </w:p>
              </w:tc>
              <w:tc>
                <w:tcPr>
                  <w:tcW w:w="1418" w:type="pct"/>
                  <w:tcBorders>
                    <w:top w:val="nil"/>
                    <w:left w:val="nil"/>
                    <w:bottom w:val="single" w:sz="8" w:space="0" w:color="auto"/>
                    <w:right w:val="single" w:sz="8" w:space="0" w:color="auto"/>
                  </w:tcBorders>
                  <w:vAlign w:val="center"/>
                  <w:hideMark/>
                </w:tcPr>
                <w:p w14:paraId="3A2A26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1 196,21</w:t>
                  </w:r>
                </w:p>
              </w:tc>
              <w:tc>
                <w:tcPr>
                  <w:tcW w:w="1312" w:type="pct"/>
                  <w:tcBorders>
                    <w:top w:val="nil"/>
                    <w:left w:val="nil"/>
                    <w:bottom w:val="single" w:sz="8" w:space="0" w:color="auto"/>
                    <w:right w:val="single" w:sz="8" w:space="0" w:color="auto"/>
                  </w:tcBorders>
                  <w:vAlign w:val="center"/>
                  <w:hideMark/>
                </w:tcPr>
                <w:p w14:paraId="7E0EFED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317,98</w:t>
                  </w:r>
                </w:p>
              </w:tc>
              <w:tc>
                <w:tcPr>
                  <w:tcW w:w="1074" w:type="pct"/>
                  <w:tcBorders>
                    <w:top w:val="nil"/>
                    <w:left w:val="nil"/>
                    <w:bottom w:val="single" w:sz="8" w:space="0" w:color="auto"/>
                    <w:right w:val="single" w:sz="8" w:space="0" w:color="auto"/>
                  </w:tcBorders>
                  <w:vAlign w:val="center"/>
                  <w:hideMark/>
                </w:tcPr>
                <w:p w14:paraId="2054B4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r>
            <w:tr w:rsidR="0038713C" w:rsidRPr="0038713C" w14:paraId="50621479" w14:textId="77777777" w:rsidTr="0038713C">
              <w:tc>
                <w:tcPr>
                  <w:tcW w:w="413" w:type="pct"/>
                  <w:tcBorders>
                    <w:top w:val="nil"/>
                    <w:left w:val="single" w:sz="8" w:space="0" w:color="auto"/>
                    <w:bottom w:val="single" w:sz="8" w:space="0" w:color="auto"/>
                    <w:right w:val="single" w:sz="8" w:space="0" w:color="auto"/>
                  </w:tcBorders>
                  <w:vAlign w:val="center"/>
                  <w:hideMark/>
                </w:tcPr>
                <w:p w14:paraId="6C92E9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2028</w:t>
                  </w:r>
                </w:p>
              </w:tc>
              <w:tc>
                <w:tcPr>
                  <w:tcW w:w="784" w:type="pct"/>
                  <w:tcBorders>
                    <w:top w:val="nil"/>
                    <w:left w:val="nil"/>
                    <w:bottom w:val="single" w:sz="8" w:space="0" w:color="auto"/>
                    <w:right w:val="single" w:sz="8" w:space="0" w:color="auto"/>
                  </w:tcBorders>
                  <w:vAlign w:val="center"/>
                  <w:hideMark/>
                </w:tcPr>
                <w:p w14:paraId="5B06C2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c>
                <w:tcPr>
                  <w:tcW w:w="1418" w:type="pct"/>
                  <w:tcBorders>
                    <w:top w:val="nil"/>
                    <w:left w:val="nil"/>
                    <w:bottom w:val="single" w:sz="8" w:space="0" w:color="auto"/>
                    <w:right w:val="single" w:sz="8" w:space="0" w:color="auto"/>
                  </w:tcBorders>
                  <w:vAlign w:val="center"/>
                  <w:hideMark/>
                </w:tcPr>
                <w:p w14:paraId="2D71B9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12" w:type="pct"/>
                  <w:tcBorders>
                    <w:top w:val="nil"/>
                    <w:left w:val="nil"/>
                    <w:bottom w:val="single" w:sz="8" w:space="0" w:color="auto"/>
                    <w:right w:val="single" w:sz="8" w:space="0" w:color="auto"/>
                  </w:tcBorders>
                  <w:vAlign w:val="center"/>
                  <w:hideMark/>
                </w:tcPr>
                <w:p w14:paraId="7ED3DF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74" w:type="pct"/>
                  <w:tcBorders>
                    <w:top w:val="nil"/>
                    <w:left w:val="nil"/>
                    <w:bottom w:val="single" w:sz="8" w:space="0" w:color="auto"/>
                    <w:right w:val="single" w:sz="8" w:space="0" w:color="auto"/>
                  </w:tcBorders>
                  <w:vAlign w:val="center"/>
                  <w:hideMark/>
                </w:tcPr>
                <w:p w14:paraId="212CD7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r>
            <w:tr w:rsidR="0038713C" w:rsidRPr="0038713C" w14:paraId="4DBF774B" w14:textId="77777777" w:rsidTr="0038713C">
              <w:tc>
                <w:tcPr>
                  <w:tcW w:w="413" w:type="pct"/>
                  <w:tcBorders>
                    <w:top w:val="nil"/>
                    <w:left w:val="single" w:sz="8" w:space="0" w:color="auto"/>
                    <w:bottom w:val="single" w:sz="8" w:space="0" w:color="auto"/>
                    <w:right w:val="single" w:sz="8" w:space="0" w:color="auto"/>
                  </w:tcBorders>
                  <w:vAlign w:val="center"/>
                  <w:hideMark/>
                </w:tcPr>
                <w:p w14:paraId="5DB841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2029</w:t>
                  </w:r>
                </w:p>
              </w:tc>
              <w:tc>
                <w:tcPr>
                  <w:tcW w:w="784" w:type="pct"/>
                  <w:tcBorders>
                    <w:top w:val="nil"/>
                    <w:left w:val="nil"/>
                    <w:bottom w:val="single" w:sz="8" w:space="0" w:color="auto"/>
                    <w:right w:val="single" w:sz="8" w:space="0" w:color="auto"/>
                  </w:tcBorders>
                  <w:vAlign w:val="center"/>
                  <w:hideMark/>
                </w:tcPr>
                <w:p w14:paraId="00C7A3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c>
                <w:tcPr>
                  <w:tcW w:w="1418" w:type="pct"/>
                  <w:tcBorders>
                    <w:top w:val="nil"/>
                    <w:left w:val="nil"/>
                    <w:bottom w:val="single" w:sz="8" w:space="0" w:color="auto"/>
                    <w:right w:val="single" w:sz="8" w:space="0" w:color="auto"/>
                  </w:tcBorders>
                  <w:vAlign w:val="center"/>
                  <w:hideMark/>
                </w:tcPr>
                <w:p w14:paraId="05C63EE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12" w:type="pct"/>
                  <w:tcBorders>
                    <w:top w:val="nil"/>
                    <w:left w:val="nil"/>
                    <w:bottom w:val="single" w:sz="8" w:space="0" w:color="auto"/>
                    <w:right w:val="single" w:sz="8" w:space="0" w:color="auto"/>
                  </w:tcBorders>
                  <w:vAlign w:val="center"/>
                  <w:hideMark/>
                </w:tcPr>
                <w:p w14:paraId="2166F0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74" w:type="pct"/>
                  <w:tcBorders>
                    <w:top w:val="nil"/>
                    <w:left w:val="nil"/>
                    <w:bottom w:val="single" w:sz="8" w:space="0" w:color="auto"/>
                    <w:right w:val="single" w:sz="8" w:space="0" w:color="auto"/>
                  </w:tcBorders>
                  <w:vAlign w:val="center"/>
                  <w:hideMark/>
                </w:tcPr>
                <w:p w14:paraId="0523E9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r>
            <w:tr w:rsidR="0038713C" w:rsidRPr="0038713C" w14:paraId="679DCB35" w14:textId="77777777" w:rsidTr="0038713C">
              <w:tc>
                <w:tcPr>
                  <w:tcW w:w="413" w:type="pct"/>
                  <w:tcBorders>
                    <w:top w:val="single" w:sz="8" w:space="0" w:color="auto"/>
                    <w:left w:val="single" w:sz="8" w:space="0" w:color="auto"/>
                    <w:bottom w:val="single" w:sz="4" w:space="0" w:color="auto"/>
                    <w:right w:val="single" w:sz="8" w:space="0" w:color="auto"/>
                  </w:tcBorders>
                  <w:vAlign w:val="center"/>
                  <w:hideMark/>
                </w:tcPr>
                <w:p w14:paraId="4550554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2030</w:t>
                  </w:r>
                </w:p>
              </w:tc>
              <w:tc>
                <w:tcPr>
                  <w:tcW w:w="784" w:type="pct"/>
                  <w:tcBorders>
                    <w:top w:val="nil"/>
                    <w:left w:val="nil"/>
                    <w:bottom w:val="single" w:sz="8" w:space="0" w:color="auto"/>
                    <w:right w:val="single" w:sz="8" w:space="0" w:color="auto"/>
                  </w:tcBorders>
                  <w:vAlign w:val="center"/>
                  <w:hideMark/>
                </w:tcPr>
                <w:p w14:paraId="35E412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c>
                <w:tcPr>
                  <w:tcW w:w="1418" w:type="pct"/>
                  <w:tcBorders>
                    <w:top w:val="nil"/>
                    <w:left w:val="nil"/>
                    <w:bottom w:val="single" w:sz="8" w:space="0" w:color="auto"/>
                    <w:right w:val="single" w:sz="8" w:space="0" w:color="auto"/>
                  </w:tcBorders>
                  <w:vAlign w:val="center"/>
                  <w:hideMark/>
                </w:tcPr>
                <w:p w14:paraId="099862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12" w:type="pct"/>
                  <w:tcBorders>
                    <w:top w:val="nil"/>
                    <w:left w:val="nil"/>
                    <w:bottom w:val="single" w:sz="8" w:space="0" w:color="auto"/>
                    <w:right w:val="single" w:sz="8" w:space="0" w:color="auto"/>
                  </w:tcBorders>
                  <w:vAlign w:val="center"/>
                  <w:hideMark/>
                </w:tcPr>
                <w:p w14:paraId="360A21B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74" w:type="pct"/>
                  <w:tcBorders>
                    <w:top w:val="nil"/>
                    <w:left w:val="nil"/>
                    <w:bottom w:val="single" w:sz="8" w:space="0" w:color="auto"/>
                    <w:right w:val="single" w:sz="8" w:space="0" w:color="auto"/>
                  </w:tcBorders>
                  <w:vAlign w:val="center"/>
                  <w:hideMark/>
                </w:tcPr>
                <w:p w14:paraId="3DBBC5B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178 209,70</w:t>
                  </w:r>
                </w:p>
              </w:tc>
            </w:tr>
          </w:tbl>
          <w:p w14:paraId="5C6B885D" w14:textId="77777777" w:rsidR="00AE7928" w:rsidRPr="0038713C" w:rsidRDefault="00AE7928" w:rsidP="0038713C">
            <w:pPr>
              <w:ind w:firstLine="0"/>
              <w:rPr>
                <w:rFonts w:ascii="Times New Roman" w:hAnsi="Times New Roman"/>
                <w:sz w:val="18"/>
                <w:szCs w:val="18"/>
              </w:rPr>
            </w:pPr>
          </w:p>
        </w:tc>
      </w:tr>
    </w:tbl>
    <w:p w14:paraId="476934F1" w14:textId="77777777" w:rsidR="0038713C" w:rsidRPr="00C246EC" w:rsidRDefault="0038713C" w:rsidP="0038713C">
      <w:pPr>
        <w:ind w:firstLine="0"/>
        <w:rPr>
          <w:rFonts w:ascii="Times New Roman" w:hAnsi="Times New Roman"/>
          <w:sz w:val="12"/>
          <w:szCs w:val="12"/>
        </w:rPr>
      </w:pPr>
    </w:p>
    <w:p w14:paraId="2FA83862" w14:textId="60B0FE49"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Паспорт подпрограммы 2</w:t>
      </w:r>
      <w:r w:rsidR="0038713C" w:rsidRPr="0038713C">
        <w:rPr>
          <w:rFonts w:ascii="Times New Roman" w:hAnsi="Times New Roman"/>
          <w:b/>
          <w:bCs/>
          <w:i/>
          <w:iCs/>
          <w:sz w:val="18"/>
          <w:szCs w:val="18"/>
        </w:rPr>
        <w:t xml:space="preserve"> </w:t>
      </w:r>
      <w:r w:rsidRPr="0038713C">
        <w:rPr>
          <w:rFonts w:ascii="Times New Roman" w:hAnsi="Times New Roman"/>
          <w:b/>
          <w:bCs/>
          <w:i/>
          <w:iCs/>
          <w:sz w:val="18"/>
          <w:szCs w:val="18"/>
        </w:rPr>
        <w:t>«Развитие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4A0" w:firstRow="1" w:lastRow="0" w:firstColumn="1" w:lastColumn="0" w:noHBand="0" w:noVBand="1"/>
      </w:tblPr>
      <w:tblGrid>
        <w:gridCol w:w="1555"/>
        <w:gridCol w:w="8407"/>
      </w:tblGrid>
      <w:tr w:rsidR="00AE7928" w:rsidRPr="0038713C" w14:paraId="3FC9B000" w14:textId="77777777" w:rsidTr="0038713C">
        <w:tc>
          <w:tcPr>
            <w:tcW w:w="1555" w:type="dxa"/>
            <w:tcBorders>
              <w:top w:val="single" w:sz="4" w:space="0" w:color="auto"/>
              <w:left w:val="single" w:sz="4" w:space="0" w:color="auto"/>
              <w:bottom w:val="single" w:sz="4" w:space="0" w:color="auto"/>
              <w:right w:val="single" w:sz="4" w:space="0" w:color="auto"/>
            </w:tcBorders>
            <w:vAlign w:val="center"/>
          </w:tcPr>
          <w:p w14:paraId="7C0B36EC" w14:textId="01180EB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407" w:type="dxa"/>
            <w:tcBorders>
              <w:top w:val="single" w:sz="4" w:space="0" w:color="auto"/>
              <w:left w:val="single" w:sz="4" w:space="0" w:color="auto"/>
              <w:bottom w:val="single" w:sz="4" w:space="0" w:color="auto"/>
              <w:right w:val="single" w:sz="4" w:space="0" w:color="auto"/>
            </w:tcBorders>
            <w:vAlign w:val="center"/>
            <w:hideMark/>
          </w:tcPr>
          <w:p w14:paraId="55470753" w14:textId="77777777" w:rsidR="00AE7928" w:rsidRPr="0038713C" w:rsidRDefault="00AE7928" w:rsidP="0038713C">
            <w:pPr>
              <w:ind w:firstLine="0"/>
              <w:rPr>
                <w:rFonts w:ascii="Times New Roman" w:eastAsia="Lucida Sans Unicode" w:hAnsi="Times New Roman"/>
                <w:sz w:val="18"/>
                <w:szCs w:val="18"/>
              </w:rPr>
            </w:pPr>
            <w:r w:rsidRPr="0038713C">
              <w:rPr>
                <w:rFonts w:ascii="Times New Roman" w:eastAsia="Lucida Sans Unicode" w:hAnsi="Times New Roman"/>
                <w:sz w:val="18"/>
                <w:szCs w:val="18"/>
              </w:rPr>
              <w:t>Отдел по культуре администрации Рамонского муниципального района Воронежской области</w:t>
            </w:r>
          </w:p>
          <w:p w14:paraId="20F0E447" w14:textId="77777777" w:rsidR="00AE7928" w:rsidRPr="0038713C" w:rsidRDefault="00AE7928" w:rsidP="0038713C">
            <w:pPr>
              <w:ind w:firstLine="0"/>
              <w:rPr>
                <w:rFonts w:ascii="Times New Roman" w:eastAsia="Lucida Sans Unicode" w:hAnsi="Times New Roman"/>
                <w:sz w:val="18"/>
                <w:szCs w:val="18"/>
              </w:rPr>
            </w:pPr>
            <w:r w:rsidRPr="0038713C">
              <w:rPr>
                <w:rFonts w:ascii="Times New Roman" w:eastAsia="Lucida Sans Unicode" w:hAnsi="Times New Roman"/>
                <w:sz w:val="18"/>
                <w:szCs w:val="18"/>
              </w:rPr>
              <w:t>Автономная некоммерческая организация «Рамонский информационно-туристский центр»</w:t>
            </w:r>
          </w:p>
          <w:p w14:paraId="54724B90" w14:textId="77777777" w:rsidR="00AE7928" w:rsidRPr="0038713C" w:rsidRDefault="00AE7928" w:rsidP="0038713C">
            <w:pPr>
              <w:ind w:firstLine="0"/>
              <w:rPr>
                <w:rFonts w:ascii="Times New Roman" w:eastAsia="Lucida Sans Unicode" w:hAnsi="Times New Roman"/>
                <w:sz w:val="18"/>
                <w:szCs w:val="18"/>
              </w:rPr>
            </w:pPr>
            <w:r w:rsidRPr="0038713C">
              <w:rPr>
                <w:rFonts w:ascii="Times New Roman" w:eastAsia="Lucida Sans Unicode" w:hAnsi="Times New Roman"/>
                <w:sz w:val="18"/>
                <w:szCs w:val="18"/>
              </w:rPr>
              <w:t>Муниципальное автономное учреждение «Центр спортивного отдыха и туризма» Рамонского муниципального района Воронежской области</w:t>
            </w:r>
          </w:p>
        </w:tc>
      </w:tr>
      <w:tr w:rsidR="00AE7928" w:rsidRPr="0038713C" w14:paraId="118C26ED" w14:textId="77777777" w:rsidTr="0038713C">
        <w:tc>
          <w:tcPr>
            <w:tcW w:w="1555" w:type="dxa"/>
            <w:tcBorders>
              <w:top w:val="single" w:sz="4" w:space="0" w:color="auto"/>
              <w:left w:val="single" w:sz="4" w:space="0" w:color="auto"/>
              <w:bottom w:val="single" w:sz="4" w:space="0" w:color="auto"/>
              <w:right w:val="single" w:sz="4" w:space="0" w:color="auto"/>
            </w:tcBorders>
            <w:vAlign w:val="center"/>
            <w:hideMark/>
          </w:tcPr>
          <w:p w14:paraId="3771BDE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Основные мероприятия, входящие в состав подпрограммы </w:t>
            </w:r>
          </w:p>
        </w:tc>
        <w:tc>
          <w:tcPr>
            <w:tcW w:w="8407" w:type="dxa"/>
            <w:tcBorders>
              <w:top w:val="single" w:sz="4" w:space="0" w:color="auto"/>
              <w:left w:val="single" w:sz="4" w:space="0" w:color="auto"/>
              <w:bottom w:val="single" w:sz="4" w:space="0" w:color="auto"/>
              <w:right w:val="single" w:sz="4" w:space="0" w:color="auto"/>
            </w:tcBorders>
            <w:vAlign w:val="center"/>
          </w:tcPr>
          <w:p w14:paraId="21900358" w14:textId="77777777" w:rsidR="00AE7928" w:rsidRPr="0038713C" w:rsidRDefault="00AE7928" w:rsidP="0038713C">
            <w:pPr>
              <w:ind w:firstLine="0"/>
              <w:rPr>
                <w:rFonts w:ascii="Times New Roman" w:eastAsia="Lucida Sans Unicode" w:hAnsi="Times New Roman"/>
                <w:sz w:val="18"/>
                <w:szCs w:val="18"/>
              </w:rPr>
            </w:pPr>
            <w:r w:rsidRPr="0038713C">
              <w:rPr>
                <w:rFonts w:ascii="Times New Roman" w:eastAsia="Lucida Sans Unicode" w:hAnsi="Times New Roman"/>
                <w:sz w:val="18"/>
                <w:szCs w:val="18"/>
              </w:rPr>
              <w:t>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p w14:paraId="2CDCFD12" w14:textId="77777777" w:rsidR="00AE7928" w:rsidRPr="0038713C" w:rsidRDefault="00AE7928" w:rsidP="0038713C">
            <w:pPr>
              <w:ind w:firstLine="0"/>
              <w:rPr>
                <w:rFonts w:ascii="Times New Roman" w:eastAsia="Lucida Sans Unicode" w:hAnsi="Times New Roman"/>
                <w:sz w:val="18"/>
                <w:szCs w:val="18"/>
              </w:rPr>
            </w:pPr>
            <w:r w:rsidRPr="0038713C">
              <w:rPr>
                <w:rFonts w:ascii="Times New Roman" w:eastAsia="Lucida Sans Unicode" w:hAnsi="Times New Roman"/>
                <w:sz w:val="18"/>
                <w:szCs w:val="18"/>
              </w:rPr>
              <w:t>2.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p w14:paraId="5CE9D48E" w14:textId="12F92DF1" w:rsidR="00AE7928" w:rsidRPr="0038713C" w:rsidRDefault="00AE7928" w:rsidP="0038713C">
            <w:pPr>
              <w:ind w:firstLine="0"/>
              <w:rPr>
                <w:rFonts w:ascii="Times New Roman" w:eastAsia="Lucida Sans Unicode" w:hAnsi="Times New Roman"/>
                <w:sz w:val="18"/>
                <w:szCs w:val="18"/>
              </w:rPr>
            </w:pPr>
            <w:r w:rsidRPr="0038713C">
              <w:rPr>
                <w:rFonts w:ascii="Times New Roman" w:eastAsia="Lucida Sans Unicode" w:hAnsi="Times New Roman"/>
                <w:sz w:val="18"/>
                <w:szCs w:val="18"/>
              </w:rPr>
              <w:t>3. Региональный проект «Развитие туристической инфраструктуры»</w:t>
            </w:r>
          </w:p>
        </w:tc>
      </w:tr>
      <w:tr w:rsidR="00AE7928" w:rsidRPr="0038713C" w14:paraId="777E8B10" w14:textId="77777777" w:rsidTr="0038713C">
        <w:tc>
          <w:tcPr>
            <w:tcW w:w="1555" w:type="dxa"/>
            <w:tcBorders>
              <w:top w:val="single" w:sz="4" w:space="0" w:color="auto"/>
              <w:left w:val="single" w:sz="4" w:space="0" w:color="auto"/>
              <w:bottom w:val="single" w:sz="4" w:space="0" w:color="auto"/>
              <w:right w:val="single" w:sz="4" w:space="0" w:color="auto"/>
            </w:tcBorders>
            <w:vAlign w:val="center"/>
            <w:hideMark/>
          </w:tcPr>
          <w:p w14:paraId="48BE15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Цель подпрограммы </w:t>
            </w:r>
          </w:p>
        </w:tc>
        <w:tc>
          <w:tcPr>
            <w:tcW w:w="8407" w:type="dxa"/>
            <w:tcBorders>
              <w:top w:val="single" w:sz="4" w:space="0" w:color="auto"/>
              <w:left w:val="single" w:sz="4" w:space="0" w:color="auto"/>
              <w:bottom w:val="single" w:sz="4" w:space="0" w:color="auto"/>
              <w:right w:val="single" w:sz="4" w:space="0" w:color="auto"/>
            </w:tcBorders>
            <w:vAlign w:val="center"/>
          </w:tcPr>
          <w:p w14:paraId="61F462C8" w14:textId="7C643783"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комфортной туристской среды, сохранение и рациональное использование природного и культурного наследия района.</w:t>
            </w:r>
          </w:p>
        </w:tc>
      </w:tr>
      <w:tr w:rsidR="00AE7928" w:rsidRPr="0038713C" w14:paraId="73126343" w14:textId="77777777" w:rsidTr="0038713C">
        <w:tc>
          <w:tcPr>
            <w:tcW w:w="1555" w:type="dxa"/>
            <w:tcBorders>
              <w:top w:val="single" w:sz="4" w:space="0" w:color="auto"/>
              <w:left w:val="single" w:sz="4" w:space="0" w:color="auto"/>
              <w:bottom w:val="single" w:sz="4" w:space="0" w:color="auto"/>
              <w:right w:val="single" w:sz="4" w:space="0" w:color="auto"/>
            </w:tcBorders>
            <w:vAlign w:val="center"/>
            <w:hideMark/>
          </w:tcPr>
          <w:p w14:paraId="4CA9E10B" w14:textId="7621DDBD"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r w:rsidR="0038713C">
              <w:rPr>
                <w:rFonts w:ascii="Times New Roman" w:hAnsi="Times New Roman"/>
                <w:sz w:val="18"/>
                <w:szCs w:val="18"/>
              </w:rPr>
              <w:t xml:space="preserve"> </w:t>
            </w:r>
          </w:p>
        </w:tc>
        <w:tc>
          <w:tcPr>
            <w:tcW w:w="8407" w:type="dxa"/>
            <w:tcBorders>
              <w:top w:val="single" w:sz="4" w:space="0" w:color="auto"/>
              <w:left w:val="single" w:sz="4" w:space="0" w:color="auto"/>
              <w:bottom w:val="single" w:sz="4" w:space="0" w:color="auto"/>
              <w:right w:val="single" w:sz="4" w:space="0" w:color="auto"/>
            </w:tcBorders>
            <w:vAlign w:val="center"/>
          </w:tcPr>
          <w:p w14:paraId="2C2B43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Повышение степени использования туристско-рекреационного потенциала района и информированности населения и заинтересованных субъектов туриндустрии о туристском потенциале района.</w:t>
            </w:r>
          </w:p>
          <w:p w14:paraId="12BB24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Привлечение инвестиций на развитие инфраструктуры туризма.</w:t>
            </w:r>
          </w:p>
          <w:p w14:paraId="30760DB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Интеграция района в туристский рынок Воронежской области и развитие регионального и межрегионального сотрудничества в сфере туризма;</w:t>
            </w:r>
          </w:p>
          <w:p w14:paraId="57A1BE67" w14:textId="2BB29470"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 Обеспечение муниципальной поддержки субъектов туристской индустрии района, осуществляющих деятельность в сфере внутреннего и въездного туризма.</w:t>
            </w:r>
          </w:p>
        </w:tc>
      </w:tr>
      <w:tr w:rsidR="00AE7928" w:rsidRPr="0038713C" w14:paraId="7E53E553" w14:textId="77777777" w:rsidTr="0038713C">
        <w:tc>
          <w:tcPr>
            <w:tcW w:w="1555" w:type="dxa"/>
            <w:tcBorders>
              <w:top w:val="single" w:sz="4" w:space="0" w:color="auto"/>
              <w:left w:val="single" w:sz="4" w:space="0" w:color="auto"/>
              <w:bottom w:val="single" w:sz="4" w:space="0" w:color="auto"/>
              <w:right w:val="single" w:sz="4" w:space="0" w:color="auto"/>
            </w:tcBorders>
            <w:vAlign w:val="center"/>
            <w:hideMark/>
          </w:tcPr>
          <w:p w14:paraId="2376E6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Показатели (индикаторы) подпрограммы </w:t>
            </w:r>
          </w:p>
        </w:tc>
        <w:tc>
          <w:tcPr>
            <w:tcW w:w="8407" w:type="dxa"/>
            <w:tcBorders>
              <w:top w:val="single" w:sz="4" w:space="0" w:color="auto"/>
              <w:left w:val="single" w:sz="4" w:space="0" w:color="auto"/>
              <w:bottom w:val="single" w:sz="4" w:space="0" w:color="auto"/>
              <w:right w:val="single" w:sz="4" w:space="0" w:color="auto"/>
            </w:tcBorders>
            <w:vAlign w:val="center"/>
            <w:hideMark/>
          </w:tcPr>
          <w:p w14:paraId="2366F2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Объём внутреннего и въездного туристского потока, тысяч человек.</w:t>
            </w:r>
          </w:p>
          <w:p w14:paraId="3F74DD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Количество некоммерческих организаций, осуществляющих деятельность на территории района по приоритетным направлениям туристской деятельности в сфере внутреннего и въездного туризма, - получателей муниципальной поддержки, единица.</w:t>
            </w:r>
          </w:p>
          <w:p w14:paraId="01719A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Уровень исполнения плановых назначений по расходам на капитальные вложения в объекты государственной (муниципальной) собственности, процент.</w:t>
            </w:r>
          </w:p>
        </w:tc>
      </w:tr>
      <w:tr w:rsidR="00AE7928" w:rsidRPr="0038713C" w14:paraId="15F726AB" w14:textId="77777777" w:rsidTr="0038713C">
        <w:tc>
          <w:tcPr>
            <w:tcW w:w="1555" w:type="dxa"/>
            <w:tcBorders>
              <w:top w:val="single" w:sz="4" w:space="0" w:color="auto"/>
              <w:left w:val="single" w:sz="4" w:space="0" w:color="auto"/>
              <w:bottom w:val="single" w:sz="4" w:space="0" w:color="auto"/>
              <w:right w:val="single" w:sz="4" w:space="0" w:color="auto"/>
            </w:tcBorders>
            <w:vAlign w:val="center"/>
            <w:hideMark/>
          </w:tcPr>
          <w:p w14:paraId="7391A64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 xml:space="preserve">Сроки реализации подпрограммы </w:t>
            </w:r>
          </w:p>
        </w:tc>
        <w:tc>
          <w:tcPr>
            <w:tcW w:w="8407" w:type="dxa"/>
            <w:tcBorders>
              <w:top w:val="single" w:sz="4" w:space="0" w:color="auto"/>
              <w:left w:val="single" w:sz="4" w:space="0" w:color="auto"/>
              <w:bottom w:val="single" w:sz="4" w:space="0" w:color="auto"/>
              <w:right w:val="single" w:sz="4" w:space="0" w:color="auto"/>
            </w:tcBorders>
            <w:vAlign w:val="center"/>
          </w:tcPr>
          <w:p w14:paraId="35A5B4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3E6724AF" w14:textId="7CF567DF"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Этап II: 2023-2030 годы </w:t>
            </w:r>
          </w:p>
        </w:tc>
      </w:tr>
      <w:tr w:rsidR="00AE7928" w:rsidRPr="0038713C" w14:paraId="633F6A47" w14:textId="77777777" w:rsidTr="0038713C">
        <w:tc>
          <w:tcPr>
            <w:tcW w:w="1555" w:type="dxa"/>
            <w:tcBorders>
              <w:top w:val="single" w:sz="4" w:space="0" w:color="auto"/>
              <w:left w:val="single" w:sz="4" w:space="0" w:color="auto"/>
              <w:bottom w:val="single" w:sz="4" w:space="0" w:color="auto"/>
              <w:right w:val="single" w:sz="4" w:space="0" w:color="auto"/>
            </w:tcBorders>
            <w:vAlign w:val="center"/>
            <w:hideMark/>
          </w:tcPr>
          <w:p w14:paraId="459320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Объёмы и источники финансирования подпрограммы (в действующих ценах каждого года реализации Муниципальной программы)</w:t>
            </w:r>
          </w:p>
        </w:tc>
        <w:tc>
          <w:tcPr>
            <w:tcW w:w="8407" w:type="dxa"/>
            <w:tcBorders>
              <w:top w:val="single" w:sz="4" w:space="0" w:color="auto"/>
              <w:left w:val="single" w:sz="4" w:space="0" w:color="auto"/>
              <w:bottom w:val="single" w:sz="4" w:space="0" w:color="auto"/>
              <w:right w:val="single" w:sz="4" w:space="0" w:color="auto"/>
            </w:tcBorders>
            <w:vAlign w:val="center"/>
          </w:tcPr>
          <w:p w14:paraId="38519E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Общий объём финансирования подпрограммы 1 463 051,86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59"/>
              <w:gridCol w:w="2267"/>
              <w:gridCol w:w="2397"/>
              <w:gridCol w:w="1704"/>
            </w:tblGrid>
            <w:tr w:rsidR="0038713C" w:rsidRPr="0038713C" w14:paraId="1BAB86AF" w14:textId="77777777" w:rsidTr="0038713C">
              <w:tc>
                <w:tcPr>
                  <w:tcW w:w="398" w:type="pct"/>
                  <w:tcBorders>
                    <w:top w:val="single" w:sz="4" w:space="0" w:color="auto"/>
                    <w:left w:val="single" w:sz="4" w:space="0" w:color="auto"/>
                    <w:bottom w:val="single" w:sz="4" w:space="0" w:color="auto"/>
                    <w:right w:val="single" w:sz="4" w:space="0" w:color="auto"/>
                  </w:tcBorders>
                  <w:hideMark/>
                </w:tcPr>
                <w:p w14:paraId="4FEEB88C"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Год</w:t>
                  </w:r>
                </w:p>
              </w:tc>
              <w:tc>
                <w:tcPr>
                  <w:tcW w:w="760" w:type="pct"/>
                  <w:tcBorders>
                    <w:top w:val="single" w:sz="4" w:space="0" w:color="auto"/>
                    <w:left w:val="single" w:sz="4" w:space="0" w:color="auto"/>
                    <w:bottom w:val="single" w:sz="4" w:space="0" w:color="auto"/>
                    <w:right w:val="single" w:sz="4" w:space="0" w:color="auto"/>
                  </w:tcBorders>
                  <w:hideMark/>
                </w:tcPr>
                <w:p w14:paraId="142AAD13"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Всего</w:t>
                  </w:r>
                </w:p>
              </w:tc>
              <w:tc>
                <w:tcPr>
                  <w:tcW w:w="1368" w:type="pct"/>
                  <w:tcBorders>
                    <w:top w:val="single" w:sz="4" w:space="0" w:color="auto"/>
                    <w:left w:val="single" w:sz="4" w:space="0" w:color="auto"/>
                    <w:bottom w:val="single" w:sz="4" w:space="0" w:color="auto"/>
                    <w:right w:val="single" w:sz="4" w:space="0" w:color="auto"/>
                  </w:tcBorders>
                  <w:hideMark/>
                </w:tcPr>
                <w:p w14:paraId="443E800D"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1446" w:type="pct"/>
                  <w:tcBorders>
                    <w:top w:val="single" w:sz="4" w:space="0" w:color="auto"/>
                    <w:left w:val="single" w:sz="4" w:space="0" w:color="auto"/>
                    <w:bottom w:val="single" w:sz="4" w:space="0" w:color="auto"/>
                    <w:right w:val="single" w:sz="4" w:space="0" w:color="auto"/>
                  </w:tcBorders>
                  <w:hideMark/>
                </w:tcPr>
                <w:p w14:paraId="2CC35DDF"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1028" w:type="pct"/>
                  <w:tcBorders>
                    <w:top w:val="single" w:sz="4" w:space="0" w:color="auto"/>
                    <w:left w:val="single" w:sz="4" w:space="0" w:color="auto"/>
                    <w:bottom w:val="single" w:sz="4" w:space="0" w:color="auto"/>
                    <w:right w:val="single" w:sz="4" w:space="0" w:color="auto"/>
                  </w:tcBorders>
                  <w:hideMark/>
                </w:tcPr>
                <w:p w14:paraId="5DF5041C"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Местный бюджет</w:t>
                  </w:r>
                </w:p>
              </w:tc>
            </w:tr>
            <w:tr w:rsidR="0038713C" w:rsidRPr="0038713C" w14:paraId="675AC648" w14:textId="77777777" w:rsidTr="0038713C">
              <w:tc>
                <w:tcPr>
                  <w:tcW w:w="398" w:type="pct"/>
                  <w:tcBorders>
                    <w:top w:val="single" w:sz="4" w:space="0" w:color="auto"/>
                    <w:left w:val="single" w:sz="4" w:space="0" w:color="auto"/>
                    <w:bottom w:val="single" w:sz="4" w:space="0" w:color="auto"/>
                    <w:right w:val="nil"/>
                  </w:tcBorders>
                </w:tcPr>
                <w:p w14:paraId="1E5A9941" w14:textId="77777777" w:rsidR="00AE7928" w:rsidRPr="0038713C" w:rsidRDefault="00AE7928" w:rsidP="0038713C">
                  <w:pPr>
                    <w:ind w:firstLine="0"/>
                    <w:rPr>
                      <w:rFonts w:ascii="Times New Roman" w:hAnsi="Times New Roman"/>
                      <w:sz w:val="18"/>
                      <w:szCs w:val="18"/>
                    </w:rPr>
                  </w:pPr>
                </w:p>
              </w:tc>
              <w:tc>
                <w:tcPr>
                  <w:tcW w:w="760" w:type="pct"/>
                  <w:tcBorders>
                    <w:top w:val="single" w:sz="4" w:space="0" w:color="auto"/>
                    <w:left w:val="nil"/>
                    <w:bottom w:val="single" w:sz="4" w:space="0" w:color="auto"/>
                    <w:right w:val="nil"/>
                  </w:tcBorders>
                </w:tcPr>
                <w:p w14:paraId="14B61680" w14:textId="77777777" w:rsidR="00AE7928" w:rsidRPr="0038713C" w:rsidRDefault="00AE7928" w:rsidP="0038713C">
                  <w:pPr>
                    <w:ind w:firstLine="0"/>
                    <w:rPr>
                      <w:rFonts w:ascii="Times New Roman" w:hAnsi="Times New Roman"/>
                      <w:sz w:val="18"/>
                      <w:szCs w:val="18"/>
                    </w:rPr>
                  </w:pPr>
                </w:p>
              </w:tc>
              <w:tc>
                <w:tcPr>
                  <w:tcW w:w="1368" w:type="pct"/>
                  <w:tcBorders>
                    <w:top w:val="single" w:sz="4" w:space="0" w:color="auto"/>
                    <w:left w:val="nil"/>
                    <w:bottom w:val="single" w:sz="4" w:space="0" w:color="auto"/>
                    <w:right w:val="nil"/>
                  </w:tcBorders>
                  <w:hideMark/>
                </w:tcPr>
                <w:p w14:paraId="2889F5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w:t>
                  </w:r>
                </w:p>
              </w:tc>
              <w:tc>
                <w:tcPr>
                  <w:tcW w:w="1446" w:type="pct"/>
                  <w:tcBorders>
                    <w:top w:val="single" w:sz="4" w:space="0" w:color="auto"/>
                    <w:left w:val="nil"/>
                    <w:bottom w:val="single" w:sz="4" w:space="0" w:color="auto"/>
                    <w:right w:val="nil"/>
                  </w:tcBorders>
                </w:tcPr>
                <w:p w14:paraId="4FA3E5FD" w14:textId="77777777" w:rsidR="00AE7928" w:rsidRPr="0038713C" w:rsidRDefault="00AE7928" w:rsidP="0038713C">
                  <w:pPr>
                    <w:ind w:firstLine="0"/>
                    <w:rPr>
                      <w:rFonts w:ascii="Times New Roman" w:hAnsi="Times New Roman"/>
                      <w:sz w:val="18"/>
                      <w:szCs w:val="18"/>
                    </w:rPr>
                  </w:pPr>
                </w:p>
              </w:tc>
              <w:tc>
                <w:tcPr>
                  <w:tcW w:w="1028" w:type="pct"/>
                  <w:tcBorders>
                    <w:top w:val="single" w:sz="4" w:space="0" w:color="auto"/>
                    <w:left w:val="nil"/>
                    <w:bottom w:val="single" w:sz="4" w:space="0" w:color="auto"/>
                    <w:right w:val="single" w:sz="4" w:space="0" w:color="auto"/>
                  </w:tcBorders>
                </w:tcPr>
                <w:p w14:paraId="5DBAEE74" w14:textId="77777777" w:rsidR="00AE7928" w:rsidRPr="0038713C" w:rsidRDefault="00AE7928" w:rsidP="0038713C">
                  <w:pPr>
                    <w:ind w:firstLine="0"/>
                    <w:rPr>
                      <w:rFonts w:ascii="Times New Roman" w:hAnsi="Times New Roman"/>
                      <w:sz w:val="18"/>
                      <w:szCs w:val="18"/>
                    </w:rPr>
                  </w:pPr>
                </w:p>
              </w:tc>
            </w:tr>
            <w:tr w:rsidR="0038713C" w:rsidRPr="0038713C" w14:paraId="3AA8C39E" w14:textId="77777777" w:rsidTr="0038713C">
              <w:tc>
                <w:tcPr>
                  <w:tcW w:w="398" w:type="pct"/>
                  <w:tcBorders>
                    <w:top w:val="nil"/>
                    <w:left w:val="single" w:sz="8" w:space="0" w:color="auto"/>
                    <w:bottom w:val="single" w:sz="8" w:space="0" w:color="auto"/>
                    <w:right w:val="single" w:sz="8" w:space="0" w:color="auto"/>
                  </w:tcBorders>
                  <w:vAlign w:val="center"/>
                  <w:hideMark/>
                </w:tcPr>
                <w:p w14:paraId="2075B8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760" w:type="pct"/>
                  <w:tcBorders>
                    <w:top w:val="nil"/>
                    <w:left w:val="nil"/>
                    <w:bottom w:val="single" w:sz="8" w:space="0" w:color="auto"/>
                    <w:right w:val="single" w:sz="8" w:space="0" w:color="auto"/>
                  </w:tcBorders>
                  <w:vAlign w:val="center"/>
                  <w:hideMark/>
                </w:tcPr>
                <w:p w14:paraId="5F3FB2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3 213,70</w:t>
                  </w:r>
                </w:p>
              </w:tc>
              <w:tc>
                <w:tcPr>
                  <w:tcW w:w="1368" w:type="pct"/>
                  <w:tcBorders>
                    <w:top w:val="nil"/>
                    <w:left w:val="nil"/>
                    <w:bottom w:val="single" w:sz="8" w:space="0" w:color="auto"/>
                    <w:right w:val="single" w:sz="8" w:space="0" w:color="auto"/>
                  </w:tcBorders>
                  <w:vAlign w:val="center"/>
                  <w:hideMark/>
                </w:tcPr>
                <w:p w14:paraId="29A8B4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1446" w:type="pct"/>
                  <w:tcBorders>
                    <w:top w:val="nil"/>
                    <w:left w:val="nil"/>
                    <w:bottom w:val="single" w:sz="8" w:space="0" w:color="auto"/>
                    <w:right w:val="single" w:sz="8" w:space="0" w:color="auto"/>
                  </w:tcBorders>
                  <w:vAlign w:val="center"/>
                  <w:hideMark/>
                </w:tcPr>
                <w:p w14:paraId="481F96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1028" w:type="pct"/>
                  <w:tcBorders>
                    <w:top w:val="nil"/>
                    <w:left w:val="nil"/>
                    <w:bottom w:val="single" w:sz="8" w:space="0" w:color="auto"/>
                    <w:right w:val="single" w:sz="8" w:space="0" w:color="auto"/>
                  </w:tcBorders>
                  <w:vAlign w:val="center"/>
                  <w:hideMark/>
                </w:tcPr>
                <w:p w14:paraId="7EE1E2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3 213,70</w:t>
                  </w:r>
                </w:p>
              </w:tc>
            </w:tr>
            <w:tr w:rsidR="0038713C" w:rsidRPr="0038713C" w14:paraId="1D6F54C7" w14:textId="77777777" w:rsidTr="0038713C">
              <w:tc>
                <w:tcPr>
                  <w:tcW w:w="398" w:type="pct"/>
                  <w:tcBorders>
                    <w:top w:val="single" w:sz="4" w:space="0" w:color="auto"/>
                    <w:left w:val="single" w:sz="4" w:space="0" w:color="auto"/>
                    <w:bottom w:val="single" w:sz="4" w:space="0" w:color="auto"/>
                    <w:right w:val="nil"/>
                  </w:tcBorders>
                </w:tcPr>
                <w:p w14:paraId="77654A27" w14:textId="77777777" w:rsidR="00AE7928" w:rsidRPr="0038713C" w:rsidRDefault="00AE7928" w:rsidP="0038713C">
                  <w:pPr>
                    <w:ind w:firstLine="0"/>
                    <w:rPr>
                      <w:rFonts w:ascii="Times New Roman" w:hAnsi="Times New Roman"/>
                      <w:sz w:val="18"/>
                      <w:szCs w:val="18"/>
                    </w:rPr>
                  </w:pPr>
                </w:p>
              </w:tc>
              <w:tc>
                <w:tcPr>
                  <w:tcW w:w="760" w:type="pct"/>
                  <w:tcBorders>
                    <w:top w:val="single" w:sz="4" w:space="0" w:color="auto"/>
                    <w:left w:val="nil"/>
                    <w:bottom w:val="single" w:sz="4" w:space="0" w:color="auto"/>
                    <w:right w:val="nil"/>
                  </w:tcBorders>
                  <w:vAlign w:val="bottom"/>
                </w:tcPr>
                <w:p w14:paraId="03DABE7F" w14:textId="77777777" w:rsidR="00AE7928" w:rsidRPr="0038713C" w:rsidRDefault="00AE7928" w:rsidP="0038713C">
                  <w:pPr>
                    <w:ind w:firstLine="0"/>
                    <w:rPr>
                      <w:rFonts w:ascii="Times New Roman" w:hAnsi="Times New Roman"/>
                      <w:sz w:val="18"/>
                      <w:szCs w:val="18"/>
                    </w:rPr>
                  </w:pPr>
                </w:p>
              </w:tc>
              <w:tc>
                <w:tcPr>
                  <w:tcW w:w="1368" w:type="pct"/>
                  <w:tcBorders>
                    <w:top w:val="single" w:sz="4" w:space="0" w:color="auto"/>
                    <w:left w:val="nil"/>
                    <w:bottom w:val="single" w:sz="4" w:space="0" w:color="auto"/>
                    <w:right w:val="nil"/>
                  </w:tcBorders>
                  <w:vAlign w:val="bottom"/>
                  <w:hideMark/>
                </w:tcPr>
                <w:p w14:paraId="79CAB9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II</w:t>
                  </w:r>
                </w:p>
              </w:tc>
              <w:tc>
                <w:tcPr>
                  <w:tcW w:w="1446" w:type="pct"/>
                  <w:tcBorders>
                    <w:top w:val="single" w:sz="4" w:space="0" w:color="auto"/>
                    <w:left w:val="nil"/>
                    <w:bottom w:val="single" w:sz="4" w:space="0" w:color="auto"/>
                    <w:right w:val="nil"/>
                  </w:tcBorders>
                  <w:vAlign w:val="bottom"/>
                </w:tcPr>
                <w:p w14:paraId="71308430" w14:textId="77777777" w:rsidR="00AE7928" w:rsidRPr="0038713C" w:rsidRDefault="00AE7928" w:rsidP="0038713C">
                  <w:pPr>
                    <w:ind w:firstLine="0"/>
                    <w:rPr>
                      <w:rFonts w:ascii="Times New Roman" w:hAnsi="Times New Roman"/>
                      <w:sz w:val="18"/>
                      <w:szCs w:val="18"/>
                    </w:rPr>
                  </w:pPr>
                </w:p>
              </w:tc>
              <w:tc>
                <w:tcPr>
                  <w:tcW w:w="1028" w:type="pct"/>
                  <w:tcBorders>
                    <w:top w:val="single" w:sz="4" w:space="0" w:color="auto"/>
                    <w:left w:val="nil"/>
                    <w:bottom w:val="single" w:sz="4" w:space="0" w:color="auto"/>
                    <w:right w:val="single" w:sz="4" w:space="0" w:color="auto"/>
                  </w:tcBorders>
                  <w:vAlign w:val="bottom"/>
                </w:tcPr>
                <w:p w14:paraId="6D4C2689" w14:textId="77777777" w:rsidR="00AE7928" w:rsidRPr="0038713C" w:rsidRDefault="00AE7928" w:rsidP="0038713C">
                  <w:pPr>
                    <w:ind w:firstLine="0"/>
                    <w:rPr>
                      <w:rFonts w:ascii="Times New Roman" w:hAnsi="Times New Roman"/>
                      <w:sz w:val="18"/>
                      <w:szCs w:val="18"/>
                    </w:rPr>
                  </w:pPr>
                </w:p>
              </w:tc>
            </w:tr>
            <w:tr w:rsidR="0038713C" w:rsidRPr="0038713C" w14:paraId="2F03FE00" w14:textId="77777777" w:rsidTr="0038713C">
              <w:tc>
                <w:tcPr>
                  <w:tcW w:w="398" w:type="pct"/>
                  <w:tcBorders>
                    <w:top w:val="nil"/>
                    <w:left w:val="single" w:sz="8" w:space="0" w:color="auto"/>
                    <w:bottom w:val="single" w:sz="8" w:space="0" w:color="auto"/>
                    <w:right w:val="single" w:sz="8" w:space="0" w:color="auto"/>
                  </w:tcBorders>
                  <w:vAlign w:val="center"/>
                  <w:hideMark/>
                </w:tcPr>
                <w:p w14:paraId="531405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760" w:type="pct"/>
                  <w:tcBorders>
                    <w:top w:val="nil"/>
                    <w:left w:val="nil"/>
                    <w:bottom w:val="single" w:sz="8" w:space="0" w:color="auto"/>
                    <w:right w:val="single" w:sz="8" w:space="0" w:color="auto"/>
                  </w:tcBorders>
                  <w:vAlign w:val="center"/>
                  <w:hideMark/>
                </w:tcPr>
                <w:p w14:paraId="421B23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1 459 838,16</w:t>
                  </w:r>
                </w:p>
              </w:tc>
              <w:tc>
                <w:tcPr>
                  <w:tcW w:w="1368" w:type="pct"/>
                  <w:tcBorders>
                    <w:top w:val="nil"/>
                    <w:left w:val="nil"/>
                    <w:bottom w:val="single" w:sz="8" w:space="0" w:color="auto"/>
                    <w:right w:val="single" w:sz="8" w:space="0" w:color="auto"/>
                  </w:tcBorders>
                  <w:vAlign w:val="center"/>
                  <w:hideMark/>
                </w:tcPr>
                <w:p w14:paraId="2640D8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1 372 797,49</w:t>
                  </w:r>
                </w:p>
              </w:tc>
              <w:tc>
                <w:tcPr>
                  <w:tcW w:w="1446" w:type="pct"/>
                  <w:tcBorders>
                    <w:top w:val="nil"/>
                    <w:left w:val="nil"/>
                    <w:bottom w:val="single" w:sz="8" w:space="0" w:color="auto"/>
                    <w:right w:val="single" w:sz="8" w:space="0" w:color="auto"/>
                  </w:tcBorders>
                  <w:vAlign w:val="center"/>
                  <w:hideMark/>
                </w:tcPr>
                <w:p w14:paraId="20AF88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37 024,83</w:t>
                  </w:r>
                </w:p>
              </w:tc>
              <w:tc>
                <w:tcPr>
                  <w:tcW w:w="1028" w:type="pct"/>
                  <w:tcBorders>
                    <w:top w:val="nil"/>
                    <w:left w:val="nil"/>
                    <w:bottom w:val="single" w:sz="8" w:space="0" w:color="auto"/>
                    <w:right w:val="single" w:sz="8" w:space="0" w:color="auto"/>
                  </w:tcBorders>
                  <w:vAlign w:val="center"/>
                  <w:hideMark/>
                </w:tcPr>
                <w:p w14:paraId="090C11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50 015,84</w:t>
                  </w:r>
                </w:p>
              </w:tc>
            </w:tr>
            <w:tr w:rsidR="0038713C" w:rsidRPr="0038713C" w14:paraId="42897CCA" w14:textId="77777777" w:rsidTr="0038713C">
              <w:tc>
                <w:tcPr>
                  <w:tcW w:w="398" w:type="pct"/>
                  <w:tcBorders>
                    <w:top w:val="nil"/>
                    <w:left w:val="single" w:sz="8" w:space="0" w:color="auto"/>
                    <w:bottom w:val="single" w:sz="8" w:space="0" w:color="auto"/>
                    <w:right w:val="single" w:sz="8" w:space="0" w:color="auto"/>
                  </w:tcBorders>
                  <w:vAlign w:val="center"/>
                  <w:hideMark/>
                </w:tcPr>
                <w:p w14:paraId="473403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w:t>
                  </w:r>
                </w:p>
              </w:tc>
              <w:tc>
                <w:tcPr>
                  <w:tcW w:w="760" w:type="pct"/>
                  <w:tcBorders>
                    <w:top w:val="nil"/>
                    <w:left w:val="nil"/>
                    <w:bottom w:val="single" w:sz="8" w:space="0" w:color="auto"/>
                    <w:right w:val="single" w:sz="8" w:space="0" w:color="auto"/>
                  </w:tcBorders>
                  <w:vAlign w:val="center"/>
                  <w:hideMark/>
                </w:tcPr>
                <w:p w14:paraId="316C3E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171 813,47</w:t>
                  </w:r>
                </w:p>
              </w:tc>
              <w:tc>
                <w:tcPr>
                  <w:tcW w:w="1368" w:type="pct"/>
                  <w:tcBorders>
                    <w:top w:val="nil"/>
                    <w:left w:val="nil"/>
                    <w:bottom w:val="single" w:sz="8" w:space="0" w:color="auto"/>
                    <w:right w:val="single" w:sz="8" w:space="0" w:color="auto"/>
                  </w:tcBorders>
                  <w:vAlign w:val="center"/>
                  <w:hideMark/>
                </w:tcPr>
                <w:p w14:paraId="209A45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165 682,90</w:t>
                  </w:r>
                </w:p>
              </w:tc>
              <w:tc>
                <w:tcPr>
                  <w:tcW w:w="1446" w:type="pct"/>
                  <w:tcBorders>
                    <w:top w:val="nil"/>
                    <w:left w:val="nil"/>
                    <w:bottom w:val="single" w:sz="8" w:space="0" w:color="auto"/>
                    <w:right w:val="single" w:sz="8" w:space="0" w:color="auto"/>
                  </w:tcBorders>
                  <w:vAlign w:val="center"/>
                  <w:hideMark/>
                </w:tcPr>
                <w:p w14:paraId="596725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3 381,28</w:t>
                  </w:r>
                </w:p>
              </w:tc>
              <w:tc>
                <w:tcPr>
                  <w:tcW w:w="1028" w:type="pct"/>
                  <w:tcBorders>
                    <w:top w:val="nil"/>
                    <w:left w:val="nil"/>
                    <w:bottom w:val="single" w:sz="8" w:space="0" w:color="auto"/>
                    <w:right w:val="single" w:sz="8" w:space="0" w:color="auto"/>
                  </w:tcBorders>
                  <w:vAlign w:val="center"/>
                  <w:hideMark/>
                </w:tcPr>
                <w:p w14:paraId="65106F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2 749,29</w:t>
                  </w:r>
                </w:p>
              </w:tc>
            </w:tr>
            <w:tr w:rsidR="0038713C" w:rsidRPr="0038713C" w14:paraId="21421B3C" w14:textId="77777777" w:rsidTr="0038713C">
              <w:tc>
                <w:tcPr>
                  <w:tcW w:w="398" w:type="pct"/>
                  <w:tcBorders>
                    <w:top w:val="nil"/>
                    <w:left w:val="single" w:sz="8" w:space="0" w:color="auto"/>
                    <w:bottom w:val="single" w:sz="8" w:space="0" w:color="auto"/>
                    <w:right w:val="single" w:sz="8" w:space="0" w:color="auto"/>
                  </w:tcBorders>
                  <w:vAlign w:val="center"/>
                  <w:hideMark/>
                </w:tcPr>
                <w:p w14:paraId="2F8519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2024</w:t>
                  </w:r>
                </w:p>
              </w:tc>
              <w:tc>
                <w:tcPr>
                  <w:tcW w:w="760" w:type="pct"/>
                  <w:tcBorders>
                    <w:top w:val="nil"/>
                    <w:left w:val="nil"/>
                    <w:bottom w:val="single" w:sz="8" w:space="0" w:color="auto"/>
                    <w:right w:val="single" w:sz="8" w:space="0" w:color="auto"/>
                  </w:tcBorders>
                  <w:vAlign w:val="center"/>
                  <w:hideMark/>
                </w:tcPr>
                <w:p w14:paraId="20261A6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94 672,15</w:t>
                  </w:r>
                </w:p>
              </w:tc>
              <w:tc>
                <w:tcPr>
                  <w:tcW w:w="1368" w:type="pct"/>
                  <w:tcBorders>
                    <w:top w:val="nil"/>
                    <w:left w:val="nil"/>
                    <w:bottom w:val="single" w:sz="8" w:space="0" w:color="auto"/>
                    <w:right w:val="single" w:sz="8" w:space="0" w:color="auto"/>
                  </w:tcBorders>
                  <w:vAlign w:val="center"/>
                  <w:hideMark/>
                </w:tcPr>
                <w:p w14:paraId="70D04B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90 554,59</w:t>
                  </w:r>
                </w:p>
              </w:tc>
              <w:tc>
                <w:tcPr>
                  <w:tcW w:w="1446" w:type="pct"/>
                  <w:tcBorders>
                    <w:top w:val="nil"/>
                    <w:left w:val="nil"/>
                    <w:bottom w:val="single" w:sz="8" w:space="0" w:color="auto"/>
                    <w:right w:val="single" w:sz="8" w:space="0" w:color="auto"/>
                  </w:tcBorders>
                  <w:vAlign w:val="center"/>
                  <w:hideMark/>
                </w:tcPr>
                <w:p w14:paraId="01FB6B0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1 848,05</w:t>
                  </w:r>
                </w:p>
              </w:tc>
              <w:tc>
                <w:tcPr>
                  <w:tcW w:w="1028" w:type="pct"/>
                  <w:tcBorders>
                    <w:top w:val="nil"/>
                    <w:left w:val="nil"/>
                    <w:bottom w:val="single" w:sz="8" w:space="0" w:color="auto"/>
                    <w:right w:val="single" w:sz="8" w:space="0" w:color="auto"/>
                  </w:tcBorders>
                  <w:vAlign w:val="center"/>
                  <w:hideMark/>
                </w:tcPr>
                <w:p w14:paraId="25469E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2 269,51</w:t>
                  </w:r>
                </w:p>
              </w:tc>
            </w:tr>
            <w:tr w:rsidR="0038713C" w:rsidRPr="0038713C" w14:paraId="28973FBC" w14:textId="77777777" w:rsidTr="0038713C">
              <w:tc>
                <w:tcPr>
                  <w:tcW w:w="398" w:type="pct"/>
                  <w:tcBorders>
                    <w:top w:val="nil"/>
                    <w:left w:val="single" w:sz="8" w:space="0" w:color="auto"/>
                    <w:bottom w:val="single" w:sz="8" w:space="0" w:color="auto"/>
                    <w:right w:val="single" w:sz="8" w:space="0" w:color="auto"/>
                  </w:tcBorders>
                  <w:vAlign w:val="center"/>
                  <w:hideMark/>
                </w:tcPr>
                <w:p w14:paraId="001B82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2025</w:t>
                  </w:r>
                </w:p>
              </w:tc>
              <w:tc>
                <w:tcPr>
                  <w:tcW w:w="760" w:type="pct"/>
                  <w:tcBorders>
                    <w:top w:val="nil"/>
                    <w:left w:val="nil"/>
                    <w:bottom w:val="single" w:sz="8" w:space="0" w:color="auto"/>
                    <w:right w:val="single" w:sz="8" w:space="0" w:color="auto"/>
                  </w:tcBorders>
                  <w:vAlign w:val="center"/>
                  <w:hideMark/>
                </w:tcPr>
                <w:p w14:paraId="3A73AA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279 796,74</w:t>
                  </w:r>
                </w:p>
              </w:tc>
              <w:tc>
                <w:tcPr>
                  <w:tcW w:w="1368" w:type="pct"/>
                  <w:tcBorders>
                    <w:top w:val="nil"/>
                    <w:left w:val="nil"/>
                    <w:bottom w:val="single" w:sz="8" w:space="0" w:color="auto"/>
                    <w:right w:val="single" w:sz="8" w:space="0" w:color="auto"/>
                  </w:tcBorders>
                  <w:vAlign w:val="center"/>
                  <w:hideMark/>
                </w:tcPr>
                <w:p w14:paraId="026D98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260 200,00</w:t>
                  </w:r>
                </w:p>
              </w:tc>
              <w:tc>
                <w:tcPr>
                  <w:tcW w:w="1446" w:type="pct"/>
                  <w:tcBorders>
                    <w:top w:val="nil"/>
                    <w:left w:val="nil"/>
                    <w:bottom w:val="single" w:sz="8" w:space="0" w:color="auto"/>
                    <w:right w:val="single" w:sz="8" w:space="0" w:color="auto"/>
                  </w:tcBorders>
                  <w:vAlign w:val="center"/>
                  <w:hideMark/>
                </w:tcPr>
                <w:p w14:paraId="4175D2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5 310,20</w:t>
                  </w:r>
                </w:p>
              </w:tc>
              <w:tc>
                <w:tcPr>
                  <w:tcW w:w="1028" w:type="pct"/>
                  <w:tcBorders>
                    <w:top w:val="nil"/>
                    <w:left w:val="nil"/>
                    <w:bottom w:val="single" w:sz="8" w:space="0" w:color="auto"/>
                    <w:right w:val="single" w:sz="8" w:space="0" w:color="auto"/>
                  </w:tcBorders>
                  <w:vAlign w:val="center"/>
                  <w:hideMark/>
                </w:tcPr>
                <w:p w14:paraId="6007DC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14 286,54</w:t>
                  </w:r>
                </w:p>
              </w:tc>
            </w:tr>
            <w:tr w:rsidR="0038713C" w:rsidRPr="0038713C" w14:paraId="42BFB38A" w14:textId="77777777" w:rsidTr="0038713C">
              <w:tc>
                <w:tcPr>
                  <w:tcW w:w="398" w:type="pct"/>
                  <w:tcBorders>
                    <w:top w:val="nil"/>
                    <w:left w:val="single" w:sz="8" w:space="0" w:color="auto"/>
                    <w:bottom w:val="single" w:sz="8" w:space="0" w:color="auto"/>
                    <w:right w:val="single" w:sz="8" w:space="0" w:color="auto"/>
                  </w:tcBorders>
                  <w:vAlign w:val="center"/>
                  <w:hideMark/>
                </w:tcPr>
                <w:p w14:paraId="4D74D3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2026</w:t>
                  </w:r>
                </w:p>
              </w:tc>
              <w:tc>
                <w:tcPr>
                  <w:tcW w:w="760" w:type="pct"/>
                  <w:tcBorders>
                    <w:top w:val="nil"/>
                    <w:left w:val="nil"/>
                    <w:bottom w:val="single" w:sz="8" w:space="0" w:color="auto"/>
                    <w:right w:val="single" w:sz="8" w:space="0" w:color="auto"/>
                  </w:tcBorders>
                  <w:vAlign w:val="center"/>
                  <w:hideMark/>
                </w:tcPr>
                <w:p w14:paraId="15DF1A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591 758,20</w:t>
                  </w:r>
                </w:p>
              </w:tc>
              <w:tc>
                <w:tcPr>
                  <w:tcW w:w="1368" w:type="pct"/>
                  <w:tcBorders>
                    <w:top w:val="nil"/>
                    <w:left w:val="nil"/>
                    <w:bottom w:val="single" w:sz="8" w:space="0" w:color="auto"/>
                    <w:right w:val="single" w:sz="8" w:space="0" w:color="auto"/>
                  </w:tcBorders>
                  <w:vAlign w:val="center"/>
                  <w:hideMark/>
                </w:tcPr>
                <w:p w14:paraId="2B177C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554 120,00</w:t>
                  </w:r>
                </w:p>
              </w:tc>
              <w:tc>
                <w:tcPr>
                  <w:tcW w:w="1446" w:type="pct"/>
                  <w:tcBorders>
                    <w:top w:val="nil"/>
                    <w:left w:val="nil"/>
                    <w:bottom w:val="single" w:sz="8" w:space="0" w:color="auto"/>
                    <w:right w:val="single" w:sz="8" w:space="0" w:color="auto"/>
                  </w:tcBorders>
                  <w:vAlign w:val="center"/>
                  <w:hideMark/>
                </w:tcPr>
                <w:p w14:paraId="3EFF46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17 137,70</w:t>
                  </w:r>
                </w:p>
              </w:tc>
              <w:tc>
                <w:tcPr>
                  <w:tcW w:w="1028" w:type="pct"/>
                  <w:tcBorders>
                    <w:top w:val="nil"/>
                    <w:left w:val="nil"/>
                    <w:bottom w:val="single" w:sz="8" w:space="0" w:color="auto"/>
                    <w:right w:val="single" w:sz="8" w:space="0" w:color="auto"/>
                  </w:tcBorders>
                  <w:vAlign w:val="center"/>
                  <w:hideMark/>
                </w:tcPr>
                <w:p w14:paraId="623FC04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20 500,50</w:t>
                  </w:r>
                </w:p>
              </w:tc>
            </w:tr>
            <w:tr w:rsidR="0038713C" w:rsidRPr="0038713C" w14:paraId="57BC9A3D" w14:textId="77777777" w:rsidTr="0038713C">
              <w:tc>
                <w:tcPr>
                  <w:tcW w:w="398" w:type="pct"/>
                  <w:tcBorders>
                    <w:top w:val="nil"/>
                    <w:left w:val="single" w:sz="8" w:space="0" w:color="auto"/>
                    <w:bottom w:val="single" w:sz="8" w:space="0" w:color="auto"/>
                    <w:right w:val="single" w:sz="8" w:space="0" w:color="auto"/>
                  </w:tcBorders>
                  <w:vAlign w:val="center"/>
                  <w:hideMark/>
                </w:tcPr>
                <w:p w14:paraId="4F578FD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2027</w:t>
                  </w:r>
                </w:p>
              </w:tc>
              <w:tc>
                <w:tcPr>
                  <w:tcW w:w="760" w:type="pct"/>
                  <w:tcBorders>
                    <w:top w:val="nil"/>
                    <w:left w:val="nil"/>
                    <w:bottom w:val="single" w:sz="8" w:space="0" w:color="auto"/>
                    <w:right w:val="single" w:sz="8" w:space="0" w:color="auto"/>
                  </w:tcBorders>
                  <w:vAlign w:val="center"/>
                  <w:hideMark/>
                </w:tcPr>
                <w:p w14:paraId="6D3736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316 706,90</w:t>
                  </w:r>
                </w:p>
              </w:tc>
              <w:tc>
                <w:tcPr>
                  <w:tcW w:w="1368" w:type="pct"/>
                  <w:tcBorders>
                    <w:top w:val="nil"/>
                    <w:left w:val="nil"/>
                    <w:bottom w:val="single" w:sz="8" w:space="0" w:color="auto"/>
                    <w:right w:val="single" w:sz="8" w:space="0" w:color="auto"/>
                  </w:tcBorders>
                  <w:vAlign w:val="center"/>
                  <w:hideMark/>
                </w:tcPr>
                <w:p w14:paraId="7A359A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302 240,00</w:t>
                  </w:r>
                </w:p>
              </w:tc>
              <w:tc>
                <w:tcPr>
                  <w:tcW w:w="1446" w:type="pct"/>
                  <w:tcBorders>
                    <w:top w:val="nil"/>
                    <w:left w:val="nil"/>
                    <w:bottom w:val="single" w:sz="8" w:space="0" w:color="auto"/>
                    <w:right w:val="single" w:sz="8" w:space="0" w:color="auto"/>
                  </w:tcBorders>
                  <w:vAlign w:val="center"/>
                  <w:hideMark/>
                </w:tcPr>
                <w:p w14:paraId="756450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9 347,60</w:t>
                  </w:r>
                </w:p>
              </w:tc>
              <w:tc>
                <w:tcPr>
                  <w:tcW w:w="1028" w:type="pct"/>
                  <w:tcBorders>
                    <w:top w:val="nil"/>
                    <w:left w:val="nil"/>
                    <w:bottom w:val="single" w:sz="8" w:space="0" w:color="auto"/>
                    <w:right w:val="single" w:sz="8" w:space="0" w:color="auto"/>
                  </w:tcBorders>
                  <w:vAlign w:val="center"/>
                  <w:hideMark/>
                </w:tcPr>
                <w:p w14:paraId="24832F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5 119,30</w:t>
                  </w:r>
                </w:p>
              </w:tc>
            </w:tr>
            <w:tr w:rsidR="0038713C" w:rsidRPr="0038713C" w14:paraId="5921DB39" w14:textId="77777777" w:rsidTr="0038713C">
              <w:tc>
                <w:tcPr>
                  <w:tcW w:w="398" w:type="pct"/>
                  <w:tcBorders>
                    <w:top w:val="nil"/>
                    <w:left w:val="single" w:sz="8" w:space="0" w:color="auto"/>
                    <w:bottom w:val="single" w:sz="8" w:space="0" w:color="auto"/>
                    <w:right w:val="single" w:sz="8" w:space="0" w:color="auto"/>
                  </w:tcBorders>
                  <w:vAlign w:val="center"/>
                  <w:hideMark/>
                </w:tcPr>
                <w:p w14:paraId="7975EA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2028</w:t>
                  </w:r>
                </w:p>
              </w:tc>
              <w:tc>
                <w:tcPr>
                  <w:tcW w:w="760" w:type="pct"/>
                  <w:tcBorders>
                    <w:top w:val="nil"/>
                    <w:left w:val="nil"/>
                    <w:bottom w:val="single" w:sz="8" w:space="0" w:color="auto"/>
                    <w:right w:val="single" w:sz="8" w:space="0" w:color="auto"/>
                  </w:tcBorders>
                  <w:vAlign w:val="center"/>
                  <w:hideMark/>
                </w:tcPr>
                <w:p w14:paraId="3BAD6B5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1 696,90</w:t>
                  </w:r>
                </w:p>
              </w:tc>
              <w:tc>
                <w:tcPr>
                  <w:tcW w:w="1368" w:type="pct"/>
                  <w:tcBorders>
                    <w:top w:val="nil"/>
                    <w:left w:val="nil"/>
                    <w:bottom w:val="single" w:sz="8" w:space="0" w:color="auto"/>
                    <w:right w:val="single" w:sz="8" w:space="0" w:color="auto"/>
                  </w:tcBorders>
                  <w:vAlign w:val="center"/>
                  <w:hideMark/>
                </w:tcPr>
                <w:p w14:paraId="06FCF7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446" w:type="pct"/>
                  <w:tcBorders>
                    <w:top w:val="nil"/>
                    <w:left w:val="nil"/>
                    <w:bottom w:val="single" w:sz="8" w:space="0" w:color="auto"/>
                    <w:right w:val="single" w:sz="8" w:space="0" w:color="auto"/>
                  </w:tcBorders>
                  <w:vAlign w:val="center"/>
                  <w:hideMark/>
                </w:tcPr>
                <w:p w14:paraId="31A24C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28" w:type="pct"/>
                  <w:tcBorders>
                    <w:top w:val="nil"/>
                    <w:left w:val="nil"/>
                    <w:bottom w:val="single" w:sz="8" w:space="0" w:color="auto"/>
                    <w:right w:val="single" w:sz="8" w:space="0" w:color="auto"/>
                  </w:tcBorders>
                  <w:vAlign w:val="center"/>
                  <w:hideMark/>
                </w:tcPr>
                <w:p w14:paraId="3A548F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1 696,90</w:t>
                  </w:r>
                </w:p>
              </w:tc>
            </w:tr>
            <w:tr w:rsidR="0038713C" w:rsidRPr="0038713C" w14:paraId="741B8CB8" w14:textId="77777777" w:rsidTr="0038713C">
              <w:tc>
                <w:tcPr>
                  <w:tcW w:w="398" w:type="pct"/>
                  <w:tcBorders>
                    <w:top w:val="nil"/>
                    <w:left w:val="single" w:sz="8" w:space="0" w:color="auto"/>
                    <w:bottom w:val="single" w:sz="8" w:space="0" w:color="auto"/>
                    <w:right w:val="single" w:sz="8" w:space="0" w:color="auto"/>
                  </w:tcBorders>
                  <w:vAlign w:val="center"/>
                  <w:hideMark/>
                </w:tcPr>
                <w:p w14:paraId="02E404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2029</w:t>
                  </w:r>
                </w:p>
              </w:tc>
              <w:tc>
                <w:tcPr>
                  <w:tcW w:w="760" w:type="pct"/>
                  <w:tcBorders>
                    <w:top w:val="nil"/>
                    <w:left w:val="nil"/>
                    <w:bottom w:val="single" w:sz="8" w:space="0" w:color="auto"/>
                    <w:right w:val="single" w:sz="8" w:space="0" w:color="auto"/>
                  </w:tcBorders>
                  <w:vAlign w:val="center"/>
                  <w:hideMark/>
                </w:tcPr>
                <w:p w14:paraId="007B771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1 696,90</w:t>
                  </w:r>
                </w:p>
              </w:tc>
              <w:tc>
                <w:tcPr>
                  <w:tcW w:w="1368" w:type="pct"/>
                  <w:tcBorders>
                    <w:top w:val="nil"/>
                    <w:left w:val="nil"/>
                    <w:bottom w:val="single" w:sz="8" w:space="0" w:color="auto"/>
                    <w:right w:val="single" w:sz="8" w:space="0" w:color="auto"/>
                  </w:tcBorders>
                  <w:vAlign w:val="center"/>
                  <w:hideMark/>
                </w:tcPr>
                <w:p w14:paraId="1B9421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446" w:type="pct"/>
                  <w:tcBorders>
                    <w:top w:val="nil"/>
                    <w:left w:val="nil"/>
                    <w:bottom w:val="single" w:sz="8" w:space="0" w:color="auto"/>
                    <w:right w:val="single" w:sz="8" w:space="0" w:color="auto"/>
                  </w:tcBorders>
                  <w:vAlign w:val="center"/>
                  <w:hideMark/>
                </w:tcPr>
                <w:p w14:paraId="1CDF60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28" w:type="pct"/>
                  <w:tcBorders>
                    <w:top w:val="nil"/>
                    <w:left w:val="nil"/>
                    <w:bottom w:val="single" w:sz="8" w:space="0" w:color="auto"/>
                    <w:right w:val="single" w:sz="8" w:space="0" w:color="auto"/>
                  </w:tcBorders>
                  <w:vAlign w:val="center"/>
                  <w:hideMark/>
                </w:tcPr>
                <w:p w14:paraId="4096CB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1 696,90</w:t>
                  </w:r>
                </w:p>
              </w:tc>
            </w:tr>
            <w:tr w:rsidR="0038713C" w:rsidRPr="0038713C" w14:paraId="2A4AE42A" w14:textId="77777777" w:rsidTr="0038713C">
              <w:tc>
                <w:tcPr>
                  <w:tcW w:w="398" w:type="pct"/>
                  <w:tcBorders>
                    <w:top w:val="nil"/>
                    <w:left w:val="single" w:sz="8" w:space="0" w:color="auto"/>
                    <w:bottom w:val="single" w:sz="8" w:space="0" w:color="auto"/>
                    <w:right w:val="single" w:sz="8" w:space="0" w:color="auto"/>
                  </w:tcBorders>
                  <w:vAlign w:val="center"/>
                  <w:hideMark/>
                </w:tcPr>
                <w:p w14:paraId="5FF26A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2030</w:t>
                  </w:r>
                </w:p>
              </w:tc>
              <w:tc>
                <w:tcPr>
                  <w:tcW w:w="760" w:type="pct"/>
                  <w:tcBorders>
                    <w:top w:val="nil"/>
                    <w:left w:val="nil"/>
                    <w:bottom w:val="single" w:sz="8" w:space="0" w:color="auto"/>
                    <w:right w:val="single" w:sz="8" w:space="0" w:color="auto"/>
                  </w:tcBorders>
                  <w:vAlign w:val="center"/>
                  <w:hideMark/>
                </w:tcPr>
                <w:p w14:paraId="71DA59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1 696,90</w:t>
                  </w:r>
                </w:p>
              </w:tc>
              <w:tc>
                <w:tcPr>
                  <w:tcW w:w="1368" w:type="pct"/>
                  <w:tcBorders>
                    <w:top w:val="nil"/>
                    <w:left w:val="nil"/>
                    <w:bottom w:val="single" w:sz="8" w:space="0" w:color="auto"/>
                    <w:right w:val="single" w:sz="8" w:space="0" w:color="auto"/>
                  </w:tcBorders>
                  <w:vAlign w:val="center"/>
                  <w:hideMark/>
                </w:tcPr>
                <w:p w14:paraId="60AFE29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446" w:type="pct"/>
                  <w:tcBorders>
                    <w:top w:val="nil"/>
                    <w:left w:val="nil"/>
                    <w:bottom w:val="single" w:sz="8" w:space="0" w:color="auto"/>
                    <w:right w:val="single" w:sz="8" w:space="0" w:color="auto"/>
                  </w:tcBorders>
                  <w:vAlign w:val="center"/>
                  <w:hideMark/>
                </w:tcPr>
                <w:p w14:paraId="5695C9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028" w:type="pct"/>
                  <w:tcBorders>
                    <w:top w:val="nil"/>
                    <w:left w:val="nil"/>
                    <w:bottom w:val="single" w:sz="8" w:space="0" w:color="auto"/>
                    <w:right w:val="single" w:sz="8" w:space="0" w:color="auto"/>
                  </w:tcBorders>
                  <w:vAlign w:val="center"/>
                  <w:hideMark/>
                </w:tcPr>
                <w:p w14:paraId="4B5C2D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1 696,90</w:t>
                  </w:r>
                </w:p>
              </w:tc>
            </w:tr>
          </w:tbl>
          <w:p w14:paraId="161FF67A" w14:textId="77777777" w:rsidR="00AE7928" w:rsidRPr="0038713C" w:rsidRDefault="00AE7928" w:rsidP="0038713C">
            <w:pPr>
              <w:ind w:firstLine="0"/>
              <w:rPr>
                <w:rFonts w:ascii="Times New Roman" w:hAnsi="Times New Roman"/>
                <w:sz w:val="18"/>
                <w:szCs w:val="18"/>
              </w:rPr>
            </w:pPr>
          </w:p>
        </w:tc>
      </w:tr>
    </w:tbl>
    <w:p w14:paraId="7C49B1C6" w14:textId="77777777" w:rsidR="0038713C" w:rsidRPr="00C246EC" w:rsidRDefault="0038713C" w:rsidP="0038713C">
      <w:pPr>
        <w:ind w:firstLine="0"/>
        <w:rPr>
          <w:rFonts w:ascii="Times New Roman" w:hAnsi="Times New Roman"/>
          <w:sz w:val="12"/>
          <w:szCs w:val="12"/>
        </w:rPr>
      </w:pPr>
    </w:p>
    <w:p w14:paraId="4794A9FE" w14:textId="35B42BCF" w:rsidR="00AE7928" w:rsidRPr="0038713C" w:rsidRDefault="00AE7928" w:rsidP="0038713C">
      <w:pPr>
        <w:ind w:firstLine="0"/>
        <w:jc w:val="center"/>
        <w:rPr>
          <w:rFonts w:ascii="Times New Roman" w:hAnsi="Times New Roman"/>
          <w:b/>
          <w:bCs/>
          <w:i/>
          <w:iCs/>
          <w:sz w:val="18"/>
          <w:szCs w:val="18"/>
        </w:rPr>
      </w:pPr>
      <w:r w:rsidRPr="0038713C">
        <w:rPr>
          <w:rFonts w:ascii="Times New Roman" w:hAnsi="Times New Roman"/>
          <w:b/>
          <w:bCs/>
          <w:i/>
          <w:iCs/>
          <w:sz w:val="18"/>
          <w:szCs w:val="18"/>
        </w:rPr>
        <w:t>Паспорт подпрограммы 3</w:t>
      </w:r>
      <w:r w:rsidR="0038713C" w:rsidRPr="0038713C">
        <w:rPr>
          <w:rFonts w:ascii="Times New Roman" w:hAnsi="Times New Roman"/>
          <w:b/>
          <w:bCs/>
          <w:i/>
          <w:iCs/>
          <w:sz w:val="18"/>
          <w:szCs w:val="18"/>
        </w:rPr>
        <w:t xml:space="preserve"> </w:t>
      </w:r>
      <w:r w:rsidRPr="0038713C">
        <w:rPr>
          <w:rFonts w:ascii="Times New Roman" w:hAnsi="Times New Roman"/>
          <w:b/>
          <w:bCs/>
          <w:i/>
          <w:iCs/>
          <w:sz w:val="18"/>
          <w:szCs w:val="18"/>
        </w:rPr>
        <w:t>«Финансовое обеспечение реализации Муниципальной программы»</w:t>
      </w:r>
    </w:p>
    <w:tbl>
      <w:tblPr>
        <w:tblW w:w="0" w:type="auto"/>
        <w:tblCellMar>
          <w:left w:w="57" w:type="dxa"/>
          <w:right w:w="57" w:type="dxa"/>
        </w:tblCellMar>
        <w:tblLook w:val="00A0" w:firstRow="1" w:lastRow="0" w:firstColumn="1" w:lastColumn="0" w:noHBand="0" w:noVBand="0"/>
      </w:tblPr>
      <w:tblGrid>
        <w:gridCol w:w="2122"/>
        <w:gridCol w:w="7840"/>
      </w:tblGrid>
      <w:tr w:rsidR="00AE7928" w:rsidRPr="0038713C" w14:paraId="52C9AF26"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15E6C7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Исполнитель подпрограммы </w:t>
            </w:r>
          </w:p>
        </w:tc>
        <w:tc>
          <w:tcPr>
            <w:tcW w:w="7840" w:type="dxa"/>
            <w:tcBorders>
              <w:top w:val="single" w:sz="4" w:space="0" w:color="auto"/>
              <w:left w:val="nil"/>
              <w:bottom w:val="single" w:sz="4" w:space="0" w:color="auto"/>
              <w:right w:val="single" w:sz="4" w:space="0" w:color="auto"/>
            </w:tcBorders>
            <w:noWrap/>
            <w:vAlign w:val="center"/>
            <w:hideMark/>
          </w:tcPr>
          <w:p w14:paraId="517D664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 администрации Рамонского муниципального района Воронежской области</w:t>
            </w:r>
          </w:p>
        </w:tc>
      </w:tr>
      <w:tr w:rsidR="00AE7928" w:rsidRPr="0038713C" w14:paraId="330605E0"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1E511A3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Основные мероприятия, входящие в состав подпрограммы </w:t>
            </w:r>
          </w:p>
        </w:tc>
        <w:tc>
          <w:tcPr>
            <w:tcW w:w="7840" w:type="dxa"/>
            <w:tcBorders>
              <w:top w:val="single" w:sz="4" w:space="0" w:color="auto"/>
              <w:left w:val="single" w:sz="4" w:space="0" w:color="auto"/>
              <w:bottom w:val="single" w:sz="4" w:space="0" w:color="auto"/>
              <w:right w:val="single" w:sz="4" w:space="0" w:color="auto"/>
            </w:tcBorders>
            <w:noWrap/>
            <w:vAlign w:val="center"/>
            <w:hideMark/>
          </w:tcPr>
          <w:p w14:paraId="2867D93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Финансовое обеспечение деятельности отдела по культуре администрации Рамонского муниципального района Воронежской области</w:t>
            </w:r>
          </w:p>
        </w:tc>
      </w:tr>
      <w:tr w:rsidR="00AE7928" w:rsidRPr="0038713C" w14:paraId="0A8B1448"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091C40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Цель подпрограммы </w:t>
            </w:r>
          </w:p>
        </w:tc>
        <w:tc>
          <w:tcPr>
            <w:tcW w:w="7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113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условий для эффективной реализации Муниципальной программы.</w:t>
            </w:r>
          </w:p>
        </w:tc>
      </w:tr>
      <w:tr w:rsidR="00AE7928" w:rsidRPr="0038713C" w14:paraId="6821F839"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1495CD4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Задачи подпрограммы </w:t>
            </w:r>
          </w:p>
        </w:tc>
        <w:tc>
          <w:tcPr>
            <w:tcW w:w="7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C17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 Обеспечение условий для реализации Муниципальной программы.</w:t>
            </w:r>
          </w:p>
          <w:p w14:paraId="75DE4C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Совершенствование правового, организационного, экономического механизмов функционирования в сфере культуры и искусства.</w:t>
            </w:r>
          </w:p>
          <w:p w14:paraId="6C1B23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Мониторинг реализации Муниципальной программы с целью своевременного принятия управленческих решений.</w:t>
            </w:r>
          </w:p>
        </w:tc>
      </w:tr>
      <w:tr w:rsidR="00AE7928" w:rsidRPr="0038713C" w14:paraId="680A7B04"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7A3C926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Показатели (индикаторы) подпрограммы </w:t>
            </w:r>
          </w:p>
        </w:tc>
        <w:tc>
          <w:tcPr>
            <w:tcW w:w="7840" w:type="dxa"/>
            <w:tcBorders>
              <w:top w:val="single" w:sz="4" w:space="0" w:color="auto"/>
              <w:left w:val="nil"/>
              <w:bottom w:val="single" w:sz="4" w:space="0" w:color="auto"/>
              <w:right w:val="single" w:sz="4" w:space="0" w:color="auto"/>
            </w:tcBorders>
            <w:vAlign w:val="center"/>
            <w:hideMark/>
          </w:tcPr>
          <w:p w14:paraId="00CA32C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реализацию Муниципальной программы</w:t>
            </w:r>
          </w:p>
        </w:tc>
      </w:tr>
      <w:tr w:rsidR="00AE7928" w:rsidRPr="0038713C" w14:paraId="5EB0D6C5"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751E454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Сроки реализации подпрограммы </w:t>
            </w:r>
          </w:p>
        </w:tc>
        <w:tc>
          <w:tcPr>
            <w:tcW w:w="7840" w:type="dxa"/>
            <w:tcBorders>
              <w:top w:val="single" w:sz="4" w:space="0" w:color="auto"/>
              <w:left w:val="single" w:sz="4" w:space="0" w:color="auto"/>
              <w:bottom w:val="single" w:sz="4" w:space="0" w:color="auto"/>
              <w:right w:val="single" w:sz="4" w:space="0" w:color="auto"/>
            </w:tcBorders>
            <w:vAlign w:val="center"/>
            <w:hideMark/>
          </w:tcPr>
          <w:p w14:paraId="2554D7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42EED0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Этап II: 2023-2030 годы </w:t>
            </w:r>
          </w:p>
        </w:tc>
      </w:tr>
      <w:tr w:rsidR="00AE7928" w:rsidRPr="0038713C" w14:paraId="23D4D2EA" w14:textId="77777777" w:rsidTr="0038713C">
        <w:tc>
          <w:tcPr>
            <w:tcW w:w="2122" w:type="dxa"/>
            <w:tcBorders>
              <w:top w:val="single" w:sz="4" w:space="0" w:color="auto"/>
              <w:left w:val="single" w:sz="4" w:space="0" w:color="auto"/>
              <w:bottom w:val="single" w:sz="4" w:space="0" w:color="auto"/>
              <w:right w:val="single" w:sz="4" w:space="0" w:color="auto"/>
            </w:tcBorders>
            <w:vAlign w:val="center"/>
            <w:hideMark/>
          </w:tcPr>
          <w:p w14:paraId="412C1F0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Объёмы и источники финансирования подпрограммы (в действующих ценах каждого года реализации Муниципальной программы)</w:t>
            </w:r>
          </w:p>
        </w:tc>
        <w:tc>
          <w:tcPr>
            <w:tcW w:w="7840" w:type="dxa"/>
            <w:tcBorders>
              <w:top w:val="single" w:sz="4" w:space="0" w:color="auto"/>
              <w:left w:val="single" w:sz="4" w:space="0" w:color="auto"/>
              <w:bottom w:val="single" w:sz="4" w:space="0" w:color="auto"/>
              <w:right w:val="single" w:sz="4" w:space="0" w:color="auto"/>
            </w:tcBorders>
            <w:shd w:val="clear" w:color="auto" w:fill="FFFFFF"/>
            <w:vAlign w:val="center"/>
          </w:tcPr>
          <w:p w14:paraId="05D28521" w14:textId="5C01641D"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Общий объём финансирования подпрограммы 44 039,10 тыс.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78"/>
              <w:gridCol w:w="1985"/>
              <w:gridCol w:w="2127"/>
              <w:gridCol w:w="1966"/>
            </w:tblGrid>
            <w:tr w:rsidR="0038713C" w:rsidRPr="0038713C" w14:paraId="10091297" w14:textId="77777777" w:rsidTr="0038713C">
              <w:tc>
                <w:tcPr>
                  <w:tcW w:w="428" w:type="pct"/>
                  <w:tcBorders>
                    <w:top w:val="single" w:sz="4" w:space="0" w:color="auto"/>
                    <w:left w:val="single" w:sz="4" w:space="0" w:color="auto"/>
                    <w:bottom w:val="single" w:sz="4" w:space="0" w:color="auto"/>
                    <w:right w:val="single" w:sz="4" w:space="0" w:color="auto"/>
                  </w:tcBorders>
                  <w:hideMark/>
                </w:tcPr>
                <w:p w14:paraId="7849F317"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Год</w:t>
                  </w:r>
                </w:p>
              </w:tc>
              <w:tc>
                <w:tcPr>
                  <w:tcW w:w="634" w:type="pct"/>
                  <w:tcBorders>
                    <w:top w:val="single" w:sz="4" w:space="0" w:color="auto"/>
                    <w:left w:val="single" w:sz="4" w:space="0" w:color="auto"/>
                    <w:bottom w:val="single" w:sz="4" w:space="0" w:color="auto"/>
                    <w:right w:val="single" w:sz="4" w:space="0" w:color="auto"/>
                  </w:tcBorders>
                  <w:hideMark/>
                </w:tcPr>
                <w:p w14:paraId="47FFAAB9"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Всего</w:t>
                  </w:r>
                </w:p>
              </w:tc>
              <w:tc>
                <w:tcPr>
                  <w:tcW w:w="1286" w:type="pct"/>
                  <w:tcBorders>
                    <w:top w:val="single" w:sz="4" w:space="0" w:color="auto"/>
                    <w:left w:val="single" w:sz="4" w:space="0" w:color="auto"/>
                    <w:bottom w:val="single" w:sz="4" w:space="0" w:color="auto"/>
                    <w:right w:val="single" w:sz="4" w:space="0" w:color="auto"/>
                  </w:tcBorders>
                  <w:hideMark/>
                </w:tcPr>
                <w:p w14:paraId="36454E4E"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1378" w:type="pct"/>
                  <w:tcBorders>
                    <w:top w:val="single" w:sz="4" w:space="0" w:color="auto"/>
                    <w:left w:val="single" w:sz="4" w:space="0" w:color="auto"/>
                    <w:bottom w:val="single" w:sz="4" w:space="0" w:color="auto"/>
                    <w:right w:val="single" w:sz="4" w:space="0" w:color="auto"/>
                  </w:tcBorders>
                  <w:hideMark/>
                </w:tcPr>
                <w:p w14:paraId="1BD9CAAC"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1275" w:type="pct"/>
                  <w:tcBorders>
                    <w:top w:val="single" w:sz="4" w:space="0" w:color="auto"/>
                    <w:left w:val="single" w:sz="4" w:space="0" w:color="auto"/>
                    <w:bottom w:val="single" w:sz="4" w:space="0" w:color="auto"/>
                    <w:right w:val="single" w:sz="4" w:space="0" w:color="auto"/>
                  </w:tcBorders>
                  <w:hideMark/>
                </w:tcPr>
                <w:p w14:paraId="0D40F524" w14:textId="77777777" w:rsidR="00AE7928" w:rsidRPr="0038713C" w:rsidRDefault="00AE7928" w:rsidP="0038713C">
                  <w:pPr>
                    <w:ind w:firstLine="0"/>
                    <w:jc w:val="center"/>
                    <w:rPr>
                      <w:rFonts w:ascii="Times New Roman" w:hAnsi="Times New Roman"/>
                      <w:sz w:val="18"/>
                      <w:szCs w:val="18"/>
                    </w:rPr>
                  </w:pPr>
                  <w:r w:rsidRPr="0038713C">
                    <w:rPr>
                      <w:rFonts w:ascii="Times New Roman" w:hAnsi="Times New Roman"/>
                      <w:sz w:val="18"/>
                      <w:szCs w:val="18"/>
                    </w:rPr>
                    <w:t>Местный бюджет</w:t>
                  </w:r>
                </w:p>
              </w:tc>
            </w:tr>
            <w:tr w:rsidR="0038713C" w:rsidRPr="0038713C" w14:paraId="47FC82A4" w14:textId="77777777" w:rsidTr="0038713C">
              <w:tc>
                <w:tcPr>
                  <w:tcW w:w="428" w:type="pct"/>
                  <w:tcBorders>
                    <w:top w:val="single" w:sz="4" w:space="0" w:color="auto"/>
                    <w:left w:val="single" w:sz="4" w:space="0" w:color="auto"/>
                    <w:bottom w:val="single" w:sz="4" w:space="0" w:color="auto"/>
                    <w:right w:val="nil"/>
                  </w:tcBorders>
                </w:tcPr>
                <w:p w14:paraId="471ADA49" w14:textId="77777777" w:rsidR="00AE7928" w:rsidRPr="0038713C" w:rsidRDefault="00AE7928" w:rsidP="0038713C">
                  <w:pPr>
                    <w:ind w:firstLine="0"/>
                    <w:rPr>
                      <w:rFonts w:ascii="Times New Roman" w:hAnsi="Times New Roman"/>
                      <w:sz w:val="18"/>
                      <w:szCs w:val="18"/>
                    </w:rPr>
                  </w:pPr>
                </w:p>
              </w:tc>
              <w:tc>
                <w:tcPr>
                  <w:tcW w:w="634" w:type="pct"/>
                  <w:tcBorders>
                    <w:top w:val="single" w:sz="4" w:space="0" w:color="auto"/>
                    <w:left w:val="nil"/>
                    <w:bottom w:val="single" w:sz="4" w:space="0" w:color="auto"/>
                    <w:right w:val="nil"/>
                  </w:tcBorders>
                </w:tcPr>
                <w:p w14:paraId="6C34FB88" w14:textId="77777777" w:rsidR="00AE7928" w:rsidRPr="0038713C" w:rsidRDefault="00AE7928" w:rsidP="0038713C">
                  <w:pPr>
                    <w:ind w:firstLine="0"/>
                    <w:rPr>
                      <w:rFonts w:ascii="Times New Roman" w:hAnsi="Times New Roman"/>
                      <w:sz w:val="18"/>
                      <w:szCs w:val="18"/>
                    </w:rPr>
                  </w:pPr>
                </w:p>
              </w:tc>
              <w:tc>
                <w:tcPr>
                  <w:tcW w:w="1286" w:type="pct"/>
                  <w:tcBorders>
                    <w:top w:val="single" w:sz="4" w:space="0" w:color="auto"/>
                    <w:left w:val="nil"/>
                    <w:bottom w:val="single" w:sz="4" w:space="0" w:color="auto"/>
                    <w:right w:val="nil"/>
                  </w:tcBorders>
                  <w:hideMark/>
                </w:tcPr>
                <w:p w14:paraId="47A2888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w:t>
                  </w:r>
                </w:p>
              </w:tc>
              <w:tc>
                <w:tcPr>
                  <w:tcW w:w="1378" w:type="pct"/>
                  <w:tcBorders>
                    <w:top w:val="single" w:sz="4" w:space="0" w:color="auto"/>
                    <w:left w:val="nil"/>
                    <w:bottom w:val="single" w:sz="4" w:space="0" w:color="auto"/>
                    <w:right w:val="nil"/>
                  </w:tcBorders>
                </w:tcPr>
                <w:p w14:paraId="415C1063" w14:textId="77777777" w:rsidR="00AE7928" w:rsidRPr="0038713C" w:rsidRDefault="00AE7928" w:rsidP="0038713C">
                  <w:pPr>
                    <w:ind w:firstLine="0"/>
                    <w:rPr>
                      <w:rFonts w:ascii="Times New Roman" w:hAnsi="Times New Roman"/>
                      <w:sz w:val="18"/>
                      <w:szCs w:val="18"/>
                    </w:rPr>
                  </w:pPr>
                </w:p>
              </w:tc>
              <w:tc>
                <w:tcPr>
                  <w:tcW w:w="1275" w:type="pct"/>
                  <w:tcBorders>
                    <w:top w:val="single" w:sz="4" w:space="0" w:color="auto"/>
                    <w:left w:val="nil"/>
                    <w:bottom w:val="single" w:sz="4" w:space="0" w:color="auto"/>
                    <w:right w:val="single" w:sz="4" w:space="0" w:color="auto"/>
                  </w:tcBorders>
                </w:tcPr>
                <w:p w14:paraId="03ED770B" w14:textId="77777777" w:rsidR="00AE7928" w:rsidRPr="0038713C" w:rsidRDefault="00AE7928" w:rsidP="0038713C">
                  <w:pPr>
                    <w:ind w:firstLine="0"/>
                    <w:rPr>
                      <w:rFonts w:ascii="Times New Roman" w:hAnsi="Times New Roman"/>
                      <w:sz w:val="18"/>
                      <w:szCs w:val="18"/>
                    </w:rPr>
                  </w:pPr>
                </w:p>
              </w:tc>
            </w:tr>
            <w:tr w:rsidR="0038713C" w:rsidRPr="0038713C" w14:paraId="6A3F073B" w14:textId="77777777" w:rsidTr="0038713C">
              <w:tc>
                <w:tcPr>
                  <w:tcW w:w="428" w:type="pct"/>
                  <w:tcBorders>
                    <w:top w:val="nil"/>
                    <w:left w:val="single" w:sz="8" w:space="0" w:color="auto"/>
                    <w:bottom w:val="single" w:sz="8" w:space="0" w:color="auto"/>
                    <w:right w:val="single" w:sz="8" w:space="0" w:color="auto"/>
                  </w:tcBorders>
                  <w:vAlign w:val="center"/>
                  <w:hideMark/>
                </w:tcPr>
                <w:p w14:paraId="3D2C96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Всего </w:t>
                  </w:r>
                </w:p>
              </w:tc>
              <w:tc>
                <w:tcPr>
                  <w:tcW w:w="634" w:type="pct"/>
                  <w:tcBorders>
                    <w:top w:val="nil"/>
                    <w:left w:val="nil"/>
                    <w:bottom w:val="single" w:sz="8" w:space="0" w:color="auto"/>
                    <w:right w:val="single" w:sz="8" w:space="0" w:color="auto"/>
                  </w:tcBorders>
                  <w:vAlign w:val="center"/>
                  <w:hideMark/>
                </w:tcPr>
                <w:p w14:paraId="729302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17 915,50</w:t>
                  </w:r>
                </w:p>
              </w:tc>
              <w:tc>
                <w:tcPr>
                  <w:tcW w:w="1286" w:type="pct"/>
                  <w:tcBorders>
                    <w:top w:val="nil"/>
                    <w:left w:val="nil"/>
                    <w:bottom w:val="single" w:sz="8" w:space="0" w:color="auto"/>
                    <w:right w:val="single" w:sz="8" w:space="0" w:color="auto"/>
                  </w:tcBorders>
                  <w:vAlign w:val="center"/>
                  <w:hideMark/>
                </w:tcPr>
                <w:p w14:paraId="0CE319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1378" w:type="pct"/>
                  <w:tcBorders>
                    <w:top w:val="nil"/>
                    <w:left w:val="nil"/>
                    <w:bottom w:val="single" w:sz="8" w:space="0" w:color="auto"/>
                    <w:right w:val="single" w:sz="8" w:space="0" w:color="auto"/>
                  </w:tcBorders>
                  <w:vAlign w:val="center"/>
                  <w:hideMark/>
                </w:tcPr>
                <w:p w14:paraId="7F5DFA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1275" w:type="pct"/>
                  <w:tcBorders>
                    <w:top w:val="nil"/>
                    <w:left w:val="nil"/>
                    <w:bottom w:val="single" w:sz="8" w:space="0" w:color="auto"/>
                    <w:right w:val="single" w:sz="8" w:space="0" w:color="auto"/>
                  </w:tcBorders>
                  <w:vAlign w:val="center"/>
                  <w:hideMark/>
                </w:tcPr>
                <w:p w14:paraId="536BD1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17 915,50</w:t>
                  </w:r>
                </w:p>
              </w:tc>
            </w:tr>
            <w:tr w:rsidR="0038713C" w:rsidRPr="0038713C" w14:paraId="35B6B7B3" w14:textId="77777777" w:rsidTr="0038713C">
              <w:tc>
                <w:tcPr>
                  <w:tcW w:w="428" w:type="pct"/>
                  <w:tcBorders>
                    <w:top w:val="single" w:sz="4" w:space="0" w:color="auto"/>
                    <w:left w:val="single" w:sz="4" w:space="0" w:color="auto"/>
                    <w:bottom w:val="single" w:sz="4" w:space="0" w:color="auto"/>
                    <w:right w:val="nil"/>
                  </w:tcBorders>
                </w:tcPr>
                <w:p w14:paraId="0F054EC9" w14:textId="77777777" w:rsidR="00AE7928" w:rsidRPr="0038713C" w:rsidRDefault="00AE7928" w:rsidP="0038713C">
                  <w:pPr>
                    <w:ind w:firstLine="0"/>
                    <w:rPr>
                      <w:rFonts w:ascii="Times New Roman" w:hAnsi="Times New Roman"/>
                      <w:sz w:val="18"/>
                      <w:szCs w:val="18"/>
                    </w:rPr>
                  </w:pPr>
                </w:p>
              </w:tc>
              <w:tc>
                <w:tcPr>
                  <w:tcW w:w="634" w:type="pct"/>
                  <w:tcBorders>
                    <w:top w:val="single" w:sz="4" w:space="0" w:color="auto"/>
                    <w:left w:val="nil"/>
                    <w:bottom w:val="single" w:sz="4" w:space="0" w:color="auto"/>
                    <w:right w:val="nil"/>
                  </w:tcBorders>
                  <w:vAlign w:val="bottom"/>
                </w:tcPr>
                <w:p w14:paraId="59AC1B28" w14:textId="77777777" w:rsidR="00AE7928" w:rsidRPr="0038713C" w:rsidRDefault="00AE7928" w:rsidP="0038713C">
                  <w:pPr>
                    <w:ind w:firstLine="0"/>
                    <w:rPr>
                      <w:rFonts w:ascii="Times New Roman" w:hAnsi="Times New Roman"/>
                      <w:sz w:val="18"/>
                      <w:szCs w:val="18"/>
                    </w:rPr>
                  </w:pPr>
                </w:p>
              </w:tc>
              <w:tc>
                <w:tcPr>
                  <w:tcW w:w="1286" w:type="pct"/>
                  <w:tcBorders>
                    <w:top w:val="single" w:sz="4" w:space="0" w:color="auto"/>
                    <w:left w:val="nil"/>
                    <w:bottom w:val="single" w:sz="4" w:space="0" w:color="auto"/>
                    <w:right w:val="nil"/>
                  </w:tcBorders>
                  <w:vAlign w:val="bottom"/>
                  <w:hideMark/>
                </w:tcPr>
                <w:p w14:paraId="3A9AB8D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Этап II</w:t>
                  </w:r>
                </w:p>
              </w:tc>
              <w:tc>
                <w:tcPr>
                  <w:tcW w:w="1378" w:type="pct"/>
                  <w:tcBorders>
                    <w:top w:val="single" w:sz="4" w:space="0" w:color="auto"/>
                    <w:left w:val="nil"/>
                    <w:bottom w:val="single" w:sz="4" w:space="0" w:color="auto"/>
                    <w:right w:val="nil"/>
                  </w:tcBorders>
                  <w:vAlign w:val="bottom"/>
                </w:tcPr>
                <w:p w14:paraId="5CB17B0D" w14:textId="77777777" w:rsidR="00AE7928" w:rsidRPr="0038713C" w:rsidRDefault="00AE7928" w:rsidP="0038713C">
                  <w:pPr>
                    <w:ind w:firstLine="0"/>
                    <w:rPr>
                      <w:rFonts w:ascii="Times New Roman" w:hAnsi="Times New Roman"/>
                      <w:sz w:val="18"/>
                      <w:szCs w:val="18"/>
                    </w:rPr>
                  </w:pPr>
                </w:p>
              </w:tc>
              <w:tc>
                <w:tcPr>
                  <w:tcW w:w="1275" w:type="pct"/>
                  <w:tcBorders>
                    <w:top w:val="single" w:sz="4" w:space="0" w:color="auto"/>
                    <w:left w:val="nil"/>
                    <w:bottom w:val="single" w:sz="4" w:space="0" w:color="auto"/>
                    <w:right w:val="single" w:sz="4" w:space="0" w:color="auto"/>
                  </w:tcBorders>
                  <w:vAlign w:val="bottom"/>
                </w:tcPr>
                <w:p w14:paraId="1FCA79FE" w14:textId="77777777" w:rsidR="00AE7928" w:rsidRPr="0038713C" w:rsidRDefault="00AE7928" w:rsidP="0038713C">
                  <w:pPr>
                    <w:ind w:firstLine="0"/>
                    <w:rPr>
                      <w:rFonts w:ascii="Times New Roman" w:hAnsi="Times New Roman"/>
                      <w:sz w:val="18"/>
                      <w:szCs w:val="18"/>
                    </w:rPr>
                  </w:pPr>
                </w:p>
              </w:tc>
            </w:tr>
            <w:tr w:rsidR="0038713C" w:rsidRPr="0038713C" w14:paraId="7DF1649C" w14:textId="77777777" w:rsidTr="0038713C">
              <w:tc>
                <w:tcPr>
                  <w:tcW w:w="428" w:type="pct"/>
                  <w:tcBorders>
                    <w:top w:val="nil"/>
                    <w:left w:val="single" w:sz="8" w:space="0" w:color="auto"/>
                    <w:bottom w:val="single" w:sz="8" w:space="0" w:color="auto"/>
                    <w:right w:val="single" w:sz="8" w:space="0" w:color="auto"/>
                  </w:tcBorders>
                  <w:vAlign w:val="center"/>
                  <w:hideMark/>
                </w:tcPr>
                <w:p w14:paraId="3DB2313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Всего </w:t>
                  </w:r>
                </w:p>
              </w:tc>
              <w:tc>
                <w:tcPr>
                  <w:tcW w:w="634" w:type="pct"/>
                  <w:tcBorders>
                    <w:top w:val="nil"/>
                    <w:left w:val="nil"/>
                    <w:bottom w:val="single" w:sz="8" w:space="0" w:color="auto"/>
                    <w:right w:val="single" w:sz="8" w:space="0" w:color="auto"/>
                  </w:tcBorders>
                  <w:vAlign w:val="center"/>
                  <w:hideMark/>
                </w:tcPr>
                <w:p w14:paraId="781791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26 123,60</w:t>
                  </w:r>
                </w:p>
              </w:tc>
              <w:tc>
                <w:tcPr>
                  <w:tcW w:w="1286" w:type="pct"/>
                  <w:tcBorders>
                    <w:top w:val="nil"/>
                    <w:left w:val="nil"/>
                    <w:bottom w:val="single" w:sz="8" w:space="0" w:color="auto"/>
                    <w:right w:val="single" w:sz="8" w:space="0" w:color="auto"/>
                  </w:tcBorders>
                  <w:vAlign w:val="center"/>
                  <w:hideMark/>
                </w:tcPr>
                <w:p w14:paraId="3B2874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1378" w:type="pct"/>
                  <w:tcBorders>
                    <w:top w:val="nil"/>
                    <w:left w:val="nil"/>
                    <w:bottom w:val="single" w:sz="8" w:space="0" w:color="auto"/>
                    <w:right w:val="single" w:sz="8" w:space="0" w:color="auto"/>
                  </w:tcBorders>
                  <w:vAlign w:val="center"/>
                  <w:hideMark/>
                </w:tcPr>
                <w:p w14:paraId="1A0A9C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156,50</w:t>
                  </w:r>
                </w:p>
              </w:tc>
              <w:tc>
                <w:tcPr>
                  <w:tcW w:w="1275" w:type="pct"/>
                  <w:tcBorders>
                    <w:top w:val="nil"/>
                    <w:left w:val="nil"/>
                    <w:bottom w:val="single" w:sz="8" w:space="0" w:color="auto"/>
                    <w:right w:val="single" w:sz="8" w:space="0" w:color="auto"/>
                  </w:tcBorders>
                  <w:vAlign w:val="center"/>
                  <w:hideMark/>
                </w:tcPr>
                <w:p w14:paraId="242015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25 967,10</w:t>
                  </w:r>
                </w:p>
              </w:tc>
            </w:tr>
            <w:tr w:rsidR="0038713C" w:rsidRPr="0038713C" w14:paraId="35F7F0B1" w14:textId="77777777" w:rsidTr="0038713C">
              <w:tc>
                <w:tcPr>
                  <w:tcW w:w="428" w:type="pct"/>
                  <w:tcBorders>
                    <w:top w:val="nil"/>
                    <w:left w:val="single" w:sz="8" w:space="0" w:color="auto"/>
                    <w:bottom w:val="single" w:sz="8" w:space="0" w:color="auto"/>
                    <w:right w:val="single" w:sz="8" w:space="0" w:color="auto"/>
                  </w:tcBorders>
                  <w:hideMark/>
                </w:tcPr>
                <w:p w14:paraId="30ADC0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w:t>
                  </w:r>
                </w:p>
              </w:tc>
              <w:tc>
                <w:tcPr>
                  <w:tcW w:w="634" w:type="pct"/>
                  <w:tcBorders>
                    <w:top w:val="nil"/>
                    <w:left w:val="nil"/>
                    <w:bottom w:val="single" w:sz="8" w:space="0" w:color="auto"/>
                    <w:right w:val="single" w:sz="8" w:space="0" w:color="auto"/>
                  </w:tcBorders>
                  <w:vAlign w:val="center"/>
                  <w:hideMark/>
                </w:tcPr>
                <w:p w14:paraId="14C412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2 774,10</w:t>
                  </w:r>
                </w:p>
              </w:tc>
              <w:tc>
                <w:tcPr>
                  <w:tcW w:w="1286" w:type="pct"/>
                  <w:tcBorders>
                    <w:top w:val="nil"/>
                    <w:left w:val="nil"/>
                    <w:bottom w:val="single" w:sz="8" w:space="0" w:color="auto"/>
                    <w:right w:val="single" w:sz="8" w:space="0" w:color="auto"/>
                  </w:tcBorders>
                  <w:vAlign w:val="center"/>
                  <w:hideMark/>
                </w:tcPr>
                <w:p w14:paraId="410FE1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194DF3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90,36</w:t>
                  </w:r>
                </w:p>
              </w:tc>
              <w:tc>
                <w:tcPr>
                  <w:tcW w:w="1275" w:type="pct"/>
                  <w:tcBorders>
                    <w:top w:val="nil"/>
                    <w:left w:val="nil"/>
                    <w:bottom w:val="single" w:sz="8" w:space="0" w:color="auto"/>
                    <w:right w:val="single" w:sz="8" w:space="0" w:color="auto"/>
                  </w:tcBorders>
                  <w:vAlign w:val="center"/>
                  <w:hideMark/>
                </w:tcPr>
                <w:p w14:paraId="5E8F2E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2 683,74</w:t>
                  </w:r>
                </w:p>
              </w:tc>
            </w:tr>
            <w:tr w:rsidR="0038713C" w:rsidRPr="0038713C" w14:paraId="0956B68A" w14:textId="77777777" w:rsidTr="0038713C">
              <w:tc>
                <w:tcPr>
                  <w:tcW w:w="428" w:type="pct"/>
                  <w:tcBorders>
                    <w:top w:val="nil"/>
                    <w:left w:val="single" w:sz="8" w:space="0" w:color="auto"/>
                    <w:bottom w:val="single" w:sz="8" w:space="0" w:color="auto"/>
                    <w:right w:val="single" w:sz="8" w:space="0" w:color="auto"/>
                  </w:tcBorders>
                  <w:hideMark/>
                </w:tcPr>
                <w:p w14:paraId="03D98A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2024</w:t>
                  </w:r>
                </w:p>
              </w:tc>
              <w:tc>
                <w:tcPr>
                  <w:tcW w:w="634" w:type="pct"/>
                  <w:tcBorders>
                    <w:top w:val="nil"/>
                    <w:left w:val="nil"/>
                    <w:bottom w:val="single" w:sz="8" w:space="0" w:color="auto"/>
                    <w:right w:val="single" w:sz="8" w:space="0" w:color="auto"/>
                  </w:tcBorders>
                  <w:vAlign w:val="center"/>
                  <w:hideMark/>
                </w:tcPr>
                <w:p w14:paraId="4B9E30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2 990,20</w:t>
                  </w:r>
                </w:p>
              </w:tc>
              <w:tc>
                <w:tcPr>
                  <w:tcW w:w="1286" w:type="pct"/>
                  <w:tcBorders>
                    <w:top w:val="nil"/>
                    <w:left w:val="nil"/>
                    <w:bottom w:val="single" w:sz="8" w:space="0" w:color="auto"/>
                    <w:right w:val="single" w:sz="8" w:space="0" w:color="auto"/>
                  </w:tcBorders>
                  <w:vAlign w:val="center"/>
                  <w:hideMark/>
                </w:tcPr>
                <w:p w14:paraId="0EBF73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61C10C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66,14</w:t>
                  </w:r>
                </w:p>
              </w:tc>
              <w:tc>
                <w:tcPr>
                  <w:tcW w:w="1275" w:type="pct"/>
                  <w:tcBorders>
                    <w:top w:val="nil"/>
                    <w:left w:val="nil"/>
                    <w:bottom w:val="single" w:sz="8" w:space="0" w:color="auto"/>
                    <w:right w:val="single" w:sz="8" w:space="0" w:color="auto"/>
                  </w:tcBorders>
                  <w:vAlign w:val="center"/>
                  <w:hideMark/>
                </w:tcPr>
                <w:p w14:paraId="4610B0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2 924,06</w:t>
                  </w:r>
                </w:p>
              </w:tc>
            </w:tr>
            <w:tr w:rsidR="0038713C" w:rsidRPr="0038713C" w14:paraId="3D005F20" w14:textId="77777777" w:rsidTr="0038713C">
              <w:tc>
                <w:tcPr>
                  <w:tcW w:w="428" w:type="pct"/>
                  <w:tcBorders>
                    <w:top w:val="nil"/>
                    <w:left w:val="single" w:sz="8" w:space="0" w:color="auto"/>
                    <w:bottom w:val="single" w:sz="8" w:space="0" w:color="auto"/>
                    <w:right w:val="single" w:sz="8" w:space="0" w:color="auto"/>
                  </w:tcBorders>
                  <w:hideMark/>
                </w:tcPr>
                <w:p w14:paraId="5EA58F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2025</w:t>
                  </w:r>
                </w:p>
              </w:tc>
              <w:tc>
                <w:tcPr>
                  <w:tcW w:w="634" w:type="pct"/>
                  <w:tcBorders>
                    <w:top w:val="nil"/>
                    <w:left w:val="nil"/>
                    <w:bottom w:val="single" w:sz="8" w:space="0" w:color="auto"/>
                    <w:right w:val="single" w:sz="8" w:space="0" w:color="auto"/>
                  </w:tcBorders>
                  <w:vAlign w:val="center"/>
                  <w:hideMark/>
                </w:tcPr>
                <w:p w14:paraId="108D19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3 263,40</w:t>
                  </w:r>
                </w:p>
              </w:tc>
              <w:tc>
                <w:tcPr>
                  <w:tcW w:w="1286" w:type="pct"/>
                  <w:tcBorders>
                    <w:top w:val="nil"/>
                    <w:left w:val="nil"/>
                    <w:bottom w:val="single" w:sz="8" w:space="0" w:color="auto"/>
                    <w:right w:val="single" w:sz="8" w:space="0" w:color="auto"/>
                  </w:tcBorders>
                  <w:vAlign w:val="center"/>
                  <w:hideMark/>
                </w:tcPr>
                <w:p w14:paraId="100FAC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445E95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75" w:type="pct"/>
                  <w:tcBorders>
                    <w:top w:val="nil"/>
                    <w:left w:val="nil"/>
                    <w:bottom w:val="single" w:sz="8" w:space="0" w:color="auto"/>
                    <w:right w:val="single" w:sz="8" w:space="0" w:color="auto"/>
                  </w:tcBorders>
                  <w:vAlign w:val="center"/>
                  <w:hideMark/>
                </w:tcPr>
                <w:p w14:paraId="7B9FD0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3 263,40</w:t>
                  </w:r>
                </w:p>
              </w:tc>
            </w:tr>
            <w:tr w:rsidR="0038713C" w:rsidRPr="0038713C" w14:paraId="009389BB" w14:textId="77777777" w:rsidTr="0038713C">
              <w:tc>
                <w:tcPr>
                  <w:tcW w:w="428" w:type="pct"/>
                  <w:tcBorders>
                    <w:top w:val="nil"/>
                    <w:left w:val="single" w:sz="8" w:space="0" w:color="auto"/>
                    <w:bottom w:val="single" w:sz="8" w:space="0" w:color="auto"/>
                    <w:right w:val="single" w:sz="8" w:space="0" w:color="auto"/>
                  </w:tcBorders>
                  <w:hideMark/>
                </w:tcPr>
                <w:p w14:paraId="524E20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2026</w:t>
                  </w:r>
                </w:p>
              </w:tc>
              <w:tc>
                <w:tcPr>
                  <w:tcW w:w="634" w:type="pct"/>
                  <w:tcBorders>
                    <w:top w:val="nil"/>
                    <w:left w:val="nil"/>
                    <w:bottom w:val="single" w:sz="8" w:space="0" w:color="auto"/>
                    <w:right w:val="single" w:sz="8" w:space="0" w:color="auto"/>
                  </w:tcBorders>
                  <w:vAlign w:val="center"/>
                  <w:hideMark/>
                </w:tcPr>
                <w:p w14:paraId="1A313D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3 427,90</w:t>
                  </w:r>
                </w:p>
              </w:tc>
              <w:tc>
                <w:tcPr>
                  <w:tcW w:w="1286" w:type="pct"/>
                  <w:tcBorders>
                    <w:top w:val="nil"/>
                    <w:left w:val="nil"/>
                    <w:bottom w:val="single" w:sz="8" w:space="0" w:color="auto"/>
                    <w:right w:val="single" w:sz="8" w:space="0" w:color="auto"/>
                  </w:tcBorders>
                  <w:vAlign w:val="center"/>
                  <w:hideMark/>
                </w:tcPr>
                <w:p w14:paraId="6E0CD9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7E02E7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75" w:type="pct"/>
                  <w:tcBorders>
                    <w:top w:val="nil"/>
                    <w:left w:val="nil"/>
                    <w:bottom w:val="single" w:sz="8" w:space="0" w:color="auto"/>
                    <w:right w:val="single" w:sz="8" w:space="0" w:color="auto"/>
                  </w:tcBorders>
                  <w:vAlign w:val="center"/>
                  <w:hideMark/>
                </w:tcPr>
                <w:p w14:paraId="506CFF8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3 427,90</w:t>
                  </w:r>
                </w:p>
              </w:tc>
            </w:tr>
            <w:tr w:rsidR="0038713C" w:rsidRPr="0038713C" w14:paraId="2EBF2D32" w14:textId="77777777" w:rsidTr="0038713C">
              <w:tc>
                <w:tcPr>
                  <w:tcW w:w="428" w:type="pct"/>
                  <w:tcBorders>
                    <w:top w:val="nil"/>
                    <w:left w:val="single" w:sz="8" w:space="0" w:color="auto"/>
                    <w:bottom w:val="single" w:sz="8" w:space="0" w:color="auto"/>
                    <w:right w:val="single" w:sz="8" w:space="0" w:color="auto"/>
                  </w:tcBorders>
                  <w:hideMark/>
                </w:tcPr>
                <w:p w14:paraId="37177A7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2027</w:t>
                  </w:r>
                </w:p>
              </w:tc>
              <w:tc>
                <w:tcPr>
                  <w:tcW w:w="634" w:type="pct"/>
                  <w:tcBorders>
                    <w:top w:val="nil"/>
                    <w:left w:val="nil"/>
                    <w:bottom w:val="single" w:sz="8" w:space="0" w:color="auto"/>
                    <w:right w:val="single" w:sz="8" w:space="0" w:color="auto"/>
                  </w:tcBorders>
                  <w:vAlign w:val="center"/>
                  <w:hideMark/>
                </w:tcPr>
                <w:p w14:paraId="1AC0FA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c>
                <w:tcPr>
                  <w:tcW w:w="1286" w:type="pct"/>
                  <w:tcBorders>
                    <w:top w:val="nil"/>
                    <w:left w:val="nil"/>
                    <w:bottom w:val="single" w:sz="8" w:space="0" w:color="auto"/>
                    <w:right w:val="single" w:sz="8" w:space="0" w:color="auto"/>
                  </w:tcBorders>
                  <w:vAlign w:val="center"/>
                  <w:hideMark/>
                </w:tcPr>
                <w:p w14:paraId="785D71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33DAED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75" w:type="pct"/>
                  <w:tcBorders>
                    <w:top w:val="nil"/>
                    <w:left w:val="nil"/>
                    <w:bottom w:val="single" w:sz="8" w:space="0" w:color="auto"/>
                    <w:right w:val="single" w:sz="8" w:space="0" w:color="auto"/>
                  </w:tcBorders>
                  <w:vAlign w:val="center"/>
                  <w:hideMark/>
                </w:tcPr>
                <w:p w14:paraId="70C774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r>
            <w:tr w:rsidR="0038713C" w:rsidRPr="0038713C" w14:paraId="43465869" w14:textId="77777777" w:rsidTr="0038713C">
              <w:tc>
                <w:tcPr>
                  <w:tcW w:w="428" w:type="pct"/>
                  <w:tcBorders>
                    <w:top w:val="nil"/>
                    <w:left w:val="single" w:sz="8" w:space="0" w:color="auto"/>
                    <w:bottom w:val="single" w:sz="8" w:space="0" w:color="auto"/>
                    <w:right w:val="single" w:sz="8" w:space="0" w:color="auto"/>
                  </w:tcBorders>
                  <w:hideMark/>
                </w:tcPr>
                <w:p w14:paraId="77359F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2028</w:t>
                  </w:r>
                </w:p>
              </w:tc>
              <w:tc>
                <w:tcPr>
                  <w:tcW w:w="634" w:type="pct"/>
                  <w:tcBorders>
                    <w:top w:val="nil"/>
                    <w:left w:val="nil"/>
                    <w:bottom w:val="single" w:sz="8" w:space="0" w:color="auto"/>
                    <w:right w:val="single" w:sz="8" w:space="0" w:color="auto"/>
                  </w:tcBorders>
                  <w:vAlign w:val="center"/>
                  <w:hideMark/>
                </w:tcPr>
                <w:p w14:paraId="5F44E2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c>
                <w:tcPr>
                  <w:tcW w:w="1286" w:type="pct"/>
                  <w:tcBorders>
                    <w:top w:val="nil"/>
                    <w:left w:val="nil"/>
                    <w:bottom w:val="single" w:sz="8" w:space="0" w:color="auto"/>
                    <w:right w:val="single" w:sz="8" w:space="0" w:color="auto"/>
                  </w:tcBorders>
                  <w:vAlign w:val="center"/>
                  <w:hideMark/>
                </w:tcPr>
                <w:p w14:paraId="70B2F4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1C63CA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75" w:type="pct"/>
                  <w:tcBorders>
                    <w:top w:val="nil"/>
                    <w:left w:val="nil"/>
                    <w:bottom w:val="single" w:sz="8" w:space="0" w:color="auto"/>
                    <w:right w:val="single" w:sz="8" w:space="0" w:color="auto"/>
                  </w:tcBorders>
                  <w:vAlign w:val="center"/>
                  <w:hideMark/>
                </w:tcPr>
                <w:p w14:paraId="3B4E3B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r>
            <w:tr w:rsidR="0038713C" w:rsidRPr="0038713C" w14:paraId="7C83F1F4" w14:textId="77777777" w:rsidTr="0038713C">
              <w:tc>
                <w:tcPr>
                  <w:tcW w:w="428" w:type="pct"/>
                  <w:tcBorders>
                    <w:top w:val="nil"/>
                    <w:left w:val="single" w:sz="8" w:space="0" w:color="auto"/>
                    <w:bottom w:val="single" w:sz="8" w:space="0" w:color="auto"/>
                    <w:right w:val="single" w:sz="8" w:space="0" w:color="auto"/>
                  </w:tcBorders>
                  <w:hideMark/>
                </w:tcPr>
                <w:p w14:paraId="7CBA80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2029</w:t>
                  </w:r>
                </w:p>
              </w:tc>
              <w:tc>
                <w:tcPr>
                  <w:tcW w:w="634" w:type="pct"/>
                  <w:tcBorders>
                    <w:top w:val="nil"/>
                    <w:left w:val="nil"/>
                    <w:bottom w:val="single" w:sz="8" w:space="0" w:color="auto"/>
                    <w:right w:val="single" w:sz="8" w:space="0" w:color="auto"/>
                  </w:tcBorders>
                  <w:vAlign w:val="center"/>
                  <w:hideMark/>
                </w:tcPr>
                <w:p w14:paraId="19E625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c>
                <w:tcPr>
                  <w:tcW w:w="1286" w:type="pct"/>
                  <w:tcBorders>
                    <w:top w:val="nil"/>
                    <w:left w:val="nil"/>
                    <w:bottom w:val="single" w:sz="8" w:space="0" w:color="auto"/>
                    <w:right w:val="single" w:sz="8" w:space="0" w:color="auto"/>
                  </w:tcBorders>
                  <w:vAlign w:val="center"/>
                  <w:hideMark/>
                </w:tcPr>
                <w:p w14:paraId="2D2F73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10631D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75" w:type="pct"/>
                  <w:tcBorders>
                    <w:top w:val="nil"/>
                    <w:left w:val="nil"/>
                    <w:bottom w:val="single" w:sz="8" w:space="0" w:color="auto"/>
                    <w:right w:val="single" w:sz="8" w:space="0" w:color="auto"/>
                  </w:tcBorders>
                  <w:vAlign w:val="center"/>
                  <w:hideMark/>
                </w:tcPr>
                <w:p w14:paraId="456CDD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r>
            <w:tr w:rsidR="0038713C" w:rsidRPr="0038713C" w14:paraId="4F3169DF" w14:textId="77777777" w:rsidTr="0038713C">
              <w:tc>
                <w:tcPr>
                  <w:tcW w:w="428" w:type="pct"/>
                  <w:tcBorders>
                    <w:top w:val="nil"/>
                    <w:left w:val="single" w:sz="8" w:space="0" w:color="auto"/>
                    <w:bottom w:val="single" w:sz="8" w:space="0" w:color="auto"/>
                    <w:right w:val="single" w:sz="8" w:space="0" w:color="auto"/>
                  </w:tcBorders>
                  <w:hideMark/>
                </w:tcPr>
                <w:p w14:paraId="6CE60A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2030</w:t>
                  </w:r>
                </w:p>
              </w:tc>
              <w:tc>
                <w:tcPr>
                  <w:tcW w:w="634" w:type="pct"/>
                  <w:tcBorders>
                    <w:top w:val="nil"/>
                    <w:left w:val="nil"/>
                    <w:bottom w:val="single" w:sz="8" w:space="0" w:color="auto"/>
                    <w:right w:val="single" w:sz="8" w:space="0" w:color="auto"/>
                  </w:tcBorders>
                  <w:vAlign w:val="center"/>
                  <w:hideMark/>
                </w:tcPr>
                <w:p w14:paraId="50285A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c>
                <w:tcPr>
                  <w:tcW w:w="1286" w:type="pct"/>
                  <w:tcBorders>
                    <w:top w:val="nil"/>
                    <w:left w:val="nil"/>
                    <w:bottom w:val="single" w:sz="8" w:space="0" w:color="auto"/>
                    <w:right w:val="single" w:sz="8" w:space="0" w:color="auto"/>
                  </w:tcBorders>
                  <w:vAlign w:val="center"/>
                  <w:hideMark/>
                </w:tcPr>
                <w:p w14:paraId="3731C7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378" w:type="pct"/>
                  <w:tcBorders>
                    <w:top w:val="nil"/>
                    <w:left w:val="nil"/>
                    <w:bottom w:val="single" w:sz="8" w:space="0" w:color="auto"/>
                    <w:right w:val="single" w:sz="8" w:space="0" w:color="auto"/>
                  </w:tcBorders>
                  <w:vAlign w:val="center"/>
                  <w:hideMark/>
                </w:tcPr>
                <w:p w14:paraId="0BCC65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1275" w:type="pct"/>
                  <w:tcBorders>
                    <w:top w:val="nil"/>
                    <w:left w:val="nil"/>
                    <w:bottom w:val="single" w:sz="8" w:space="0" w:color="auto"/>
                    <w:right w:val="single" w:sz="8" w:space="0" w:color="auto"/>
                  </w:tcBorders>
                  <w:vAlign w:val="center"/>
                  <w:hideMark/>
                </w:tcPr>
                <w:p w14:paraId="3B6C92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3 417,00</w:t>
                  </w:r>
                </w:p>
              </w:tc>
            </w:tr>
          </w:tbl>
          <w:p w14:paraId="5795AB2D" w14:textId="77777777" w:rsidR="00AE7928" w:rsidRPr="0038713C" w:rsidRDefault="00AE7928" w:rsidP="0038713C">
            <w:pPr>
              <w:ind w:firstLine="0"/>
              <w:rPr>
                <w:rFonts w:ascii="Times New Roman" w:hAnsi="Times New Roman"/>
                <w:sz w:val="18"/>
                <w:szCs w:val="18"/>
              </w:rPr>
            </w:pPr>
          </w:p>
        </w:tc>
      </w:tr>
    </w:tbl>
    <w:p w14:paraId="1DFAC928" w14:textId="77777777" w:rsidR="0038713C" w:rsidRPr="00C246EC" w:rsidRDefault="0038713C" w:rsidP="0038713C">
      <w:pPr>
        <w:ind w:firstLine="0"/>
        <w:rPr>
          <w:rFonts w:ascii="Times New Roman" w:hAnsi="Times New Roman"/>
          <w:sz w:val="12"/>
          <w:szCs w:val="12"/>
        </w:rPr>
      </w:pPr>
    </w:p>
    <w:p w14:paraId="36AC0E42" w14:textId="7AA04CA1"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Приоритеты муниципальной политики в сфере реализации Муниципальной программы</w:t>
      </w:r>
    </w:p>
    <w:p w14:paraId="394E3A90"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Приоритеты муниципальной политики в сфере реализации Муниципальной программы определены на основании Стратегии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 322.</w:t>
      </w:r>
    </w:p>
    <w:p w14:paraId="0929736B"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xml:space="preserve">В числе приоритетов определены следующие направления: </w:t>
      </w:r>
    </w:p>
    <w:p w14:paraId="163D96D5"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укрепление единого культурного пространства на основе духовно-нравственных ценностей и исторических традиций населения района;</w:t>
      </w:r>
    </w:p>
    <w:p w14:paraId="53D01D61"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повышение доступности и качества услуг в сфере культуры и искусства</w:t>
      </w:r>
    </w:p>
    <w:p w14:paraId="7203EE53"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1BDAC90F"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реализация предпрофессиональных и общеразвивающих программ в учреждениях дополнительного образования в области искусств;</w:t>
      </w:r>
    </w:p>
    <w:p w14:paraId="3360154C"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увеличение целевой аудитории культурной жизнедеятельности района, включая представителей всех конфессий и национальностей, проживающих на территории района;</w:t>
      </w:r>
    </w:p>
    <w:p w14:paraId="081DDE14"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lastRenderedPageBreak/>
        <w:t>- укрепление материально-технической базы учреждений сферы культуры, повышение социального статуса работников отрасли, развитие системы подготовки кадров;</w:t>
      </w:r>
    </w:p>
    <w:p w14:paraId="7CDD5418"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 поддержка и развитие внутреннего и въездного туризма.</w:t>
      </w:r>
    </w:p>
    <w:p w14:paraId="51F00AB6"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Основной целью Муниципальной программы является формирование многообразной и полноценной культурной жизни населения района, а также развитие туризма для приобщения граждан к культурному и природному наследию.</w:t>
      </w:r>
    </w:p>
    <w:p w14:paraId="00D7DAD6"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В соответствии с целью Муниципальной программы определены следующие задачи:</w:t>
      </w:r>
    </w:p>
    <w:p w14:paraId="73F2FABD"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1. Сохранение культурного и исторического наследия, обеспечение доступа граждан к культурным ценностям и участию в культурной жизни района.</w:t>
      </w:r>
    </w:p>
    <w:p w14:paraId="4B8A0AF0"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2. Создание благоприятных условий для устойчивого развития сферы культуры.</w:t>
      </w:r>
    </w:p>
    <w:p w14:paraId="09D27C52"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3. Повышение качества и разнообразия и услуг в области культуры и искусства, возрождение, сохранение и развитие народных художественных промыслов и ремесел.</w:t>
      </w:r>
    </w:p>
    <w:p w14:paraId="6AF8152D"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4. Развитие территорий за счет использования туристского потенциала, создание современного рынка туристских услуг.</w:t>
      </w:r>
    </w:p>
    <w:p w14:paraId="4A5152D0"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5. Рациональное использование бюджетных средств, направляемых на развитие отрасли культуры и туризма.</w:t>
      </w:r>
    </w:p>
    <w:p w14:paraId="2CE2CBF5"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Сведения о показателях (индикаторах) Муниципальной программы и их значениях представлены в Приложении 1 к Муниципальной программе.</w:t>
      </w:r>
    </w:p>
    <w:p w14:paraId="13B73A0B"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Методики расчета показателей (индикаторов) Муниципальной программы представлены в Приложении 2 к Муниципальной программе.</w:t>
      </w:r>
    </w:p>
    <w:p w14:paraId="773A68C5"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Перечень основных мероприятий подпрограмм и мероприятий, реализуемых в рамках Муниципальной программы представлен в Приложении 3 к Муниципальной программе.</w:t>
      </w:r>
    </w:p>
    <w:p w14:paraId="16D2574A"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Расходы бюджета Рамонского муниципального района Воронежской области на реализацию Муниципальной программы представлены в Приложении 4 к Муниципальной программе.</w:t>
      </w:r>
    </w:p>
    <w:p w14:paraId="1E6B5FF7" w14:textId="77777777" w:rsidR="00AE7928" w:rsidRPr="0038713C" w:rsidRDefault="00AE7928" w:rsidP="00486F4F">
      <w:pPr>
        <w:ind w:firstLine="284"/>
        <w:rPr>
          <w:rFonts w:ascii="Times New Roman" w:hAnsi="Times New Roman"/>
          <w:sz w:val="18"/>
          <w:szCs w:val="18"/>
        </w:rPr>
      </w:pPr>
      <w:r w:rsidRPr="0038713C">
        <w:rPr>
          <w:rFonts w:ascii="Times New Roman" w:hAnsi="Times New Roman"/>
          <w:sz w:val="18"/>
          <w:szCs w:val="18"/>
        </w:rPr>
        <w:t>Финансовое обеспечение и прогнозная (справочная) оценка расходов местного бюджета на реализацию муниципальной программы представлены в Приложении 5 к Муниципальной программе.</w:t>
      </w:r>
    </w:p>
    <w:p w14:paraId="4821D387" w14:textId="77777777" w:rsidR="00AE7928" w:rsidRDefault="00AE7928" w:rsidP="0038713C">
      <w:pPr>
        <w:ind w:firstLine="0"/>
        <w:rPr>
          <w:rFonts w:ascii="Times New Roman" w:hAnsi="Times New Roman"/>
          <w:sz w:val="18"/>
          <w:szCs w:val="18"/>
        </w:rPr>
      </w:pPr>
    </w:p>
    <w:p w14:paraId="184D5568" w14:textId="77777777" w:rsidR="00486F4F" w:rsidRPr="0038713C" w:rsidRDefault="00486F4F" w:rsidP="0038713C">
      <w:pPr>
        <w:ind w:firstLine="0"/>
        <w:rPr>
          <w:rFonts w:ascii="Times New Roman" w:hAnsi="Times New Roman"/>
          <w:sz w:val="18"/>
          <w:szCs w:val="18"/>
        </w:rPr>
        <w:sectPr w:rsidR="00486F4F" w:rsidRPr="0038713C" w:rsidSect="00486F4F">
          <w:headerReference w:type="default" r:id="rId10"/>
          <w:footerReference w:type="default" r:id="rId11"/>
          <w:type w:val="continuous"/>
          <w:pgSz w:w="12240" w:h="15840"/>
          <w:pgMar w:top="851" w:right="1134" w:bottom="851" w:left="1134" w:header="709" w:footer="709" w:gutter="0"/>
          <w:cols w:space="720"/>
          <w:docGrid w:linePitch="326"/>
        </w:sectPr>
      </w:pPr>
    </w:p>
    <w:p w14:paraId="42D387CC" w14:textId="595D440A" w:rsidR="00AE7928" w:rsidRDefault="00AE7928" w:rsidP="00486F4F">
      <w:pPr>
        <w:ind w:firstLine="5103"/>
        <w:rPr>
          <w:rFonts w:ascii="Times New Roman" w:hAnsi="Times New Roman"/>
          <w:i/>
          <w:iCs/>
          <w:sz w:val="18"/>
          <w:szCs w:val="18"/>
        </w:rPr>
      </w:pPr>
      <w:r w:rsidRPr="00486F4F">
        <w:rPr>
          <w:rFonts w:ascii="Times New Roman" w:hAnsi="Times New Roman"/>
          <w:i/>
          <w:iCs/>
          <w:sz w:val="18"/>
          <w:szCs w:val="18"/>
        </w:rPr>
        <w:lastRenderedPageBreak/>
        <w:t>Приложение 1</w:t>
      </w:r>
      <w:r w:rsidR="00486F4F">
        <w:rPr>
          <w:rFonts w:ascii="Times New Roman" w:hAnsi="Times New Roman"/>
          <w:i/>
          <w:iCs/>
          <w:sz w:val="18"/>
          <w:szCs w:val="18"/>
        </w:rPr>
        <w:t xml:space="preserve"> </w:t>
      </w:r>
      <w:r w:rsidRPr="00486F4F">
        <w:rPr>
          <w:rFonts w:ascii="Times New Roman" w:hAnsi="Times New Roman"/>
          <w:i/>
          <w:iCs/>
          <w:sz w:val="18"/>
          <w:szCs w:val="18"/>
        </w:rPr>
        <w:t xml:space="preserve">к Муниципальной программе </w:t>
      </w:r>
    </w:p>
    <w:p w14:paraId="53D1176B" w14:textId="77777777" w:rsidR="00486F4F" w:rsidRPr="00C246EC" w:rsidRDefault="00486F4F" w:rsidP="00C246EC">
      <w:pPr>
        <w:ind w:firstLine="0"/>
        <w:rPr>
          <w:rFonts w:ascii="Times New Roman" w:hAnsi="Times New Roman"/>
          <w:sz w:val="12"/>
          <w:szCs w:val="12"/>
        </w:rPr>
      </w:pPr>
    </w:p>
    <w:p w14:paraId="480D803D" w14:textId="177C4BF3"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Сведения о показателях (индикаторах) муниципальной программы Рамонского муниципального района Воронежской области</w:t>
      </w:r>
    </w:p>
    <w:p w14:paraId="48FD89EA" w14:textId="77777777"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«Развитие культуры и туризма в Рамонском муниципальном районе Воронежской области» и их значениях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4394"/>
        <w:gridCol w:w="1417"/>
        <w:gridCol w:w="567"/>
        <w:gridCol w:w="709"/>
        <w:gridCol w:w="709"/>
        <w:gridCol w:w="709"/>
        <w:gridCol w:w="708"/>
        <w:gridCol w:w="709"/>
        <w:gridCol w:w="709"/>
        <w:gridCol w:w="709"/>
        <w:gridCol w:w="708"/>
        <w:gridCol w:w="709"/>
        <w:gridCol w:w="709"/>
        <w:gridCol w:w="673"/>
      </w:tblGrid>
      <w:tr w:rsidR="00486F4F" w:rsidRPr="0038713C" w14:paraId="2F59EA2E" w14:textId="77777777" w:rsidTr="00C246E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0A31C"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 п/п</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E3F7D"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681D7"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Пункт Федерального плана статистических работ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FF05F" w14:textId="0BEA1EC9"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Ед</w:t>
            </w:r>
            <w:r w:rsidR="00486F4F">
              <w:rPr>
                <w:rFonts w:ascii="Times New Roman" w:hAnsi="Times New Roman"/>
                <w:sz w:val="18"/>
                <w:szCs w:val="18"/>
              </w:rPr>
              <w:t>.</w:t>
            </w:r>
            <w:r w:rsidRPr="0038713C">
              <w:rPr>
                <w:rFonts w:ascii="Times New Roman" w:hAnsi="Times New Roman"/>
                <w:sz w:val="18"/>
                <w:szCs w:val="18"/>
              </w:rPr>
              <w:t xml:space="preserve"> изм</w:t>
            </w:r>
            <w:r w:rsidR="00486F4F">
              <w:rPr>
                <w:rFonts w:ascii="Times New Roman" w:hAnsi="Times New Roman"/>
                <w:sz w:val="18"/>
                <w:szCs w:val="18"/>
              </w:rPr>
              <w:t>.</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4152921"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Значения показателя (индикатора) по годам реализации муниципальной программы &lt;1&gt;</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7AECE" w14:textId="77777777" w:rsidR="00AE7928" w:rsidRPr="00C246EC" w:rsidRDefault="00AE7928" w:rsidP="00486F4F">
            <w:pPr>
              <w:ind w:firstLine="0"/>
              <w:jc w:val="center"/>
              <w:rPr>
                <w:rFonts w:ascii="Times New Roman" w:hAnsi="Times New Roman"/>
                <w:sz w:val="16"/>
                <w:szCs w:val="16"/>
              </w:rPr>
            </w:pPr>
            <w:r w:rsidRPr="00C246EC">
              <w:rPr>
                <w:rFonts w:ascii="Times New Roman" w:hAnsi="Times New Roman"/>
                <w:sz w:val="16"/>
                <w:szCs w:val="16"/>
              </w:rPr>
              <w:t>Показатель (индикатор) предусмотрен &lt;4&gt;</w:t>
            </w:r>
          </w:p>
        </w:tc>
      </w:tr>
      <w:tr w:rsidR="00486F4F" w:rsidRPr="0038713C" w14:paraId="715AD856" w14:textId="77777777" w:rsidTr="00C246EC">
        <w:trPr>
          <w:cantSplit/>
          <w:trHeight w:val="3745"/>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9BC48" w14:textId="77777777" w:rsidR="00AE7928" w:rsidRPr="0038713C" w:rsidRDefault="00AE7928" w:rsidP="00486F4F">
            <w:pPr>
              <w:ind w:firstLine="0"/>
              <w:jc w:val="center"/>
              <w:rPr>
                <w:rFonts w:ascii="Times New Roman" w:hAnsi="Times New Roman"/>
                <w:sz w:val="18"/>
                <w:szCs w:val="18"/>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8DA45" w14:textId="77777777" w:rsidR="00AE7928" w:rsidRPr="0038713C" w:rsidRDefault="00AE7928" w:rsidP="00486F4F">
            <w:pPr>
              <w:ind w:firstLine="0"/>
              <w:jc w:val="center"/>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A40D1" w14:textId="77777777" w:rsidR="00AE7928" w:rsidRPr="0038713C" w:rsidRDefault="00AE7928" w:rsidP="00486F4F">
            <w:pPr>
              <w:ind w:firstLine="0"/>
              <w:jc w:val="center"/>
              <w:rPr>
                <w:rFonts w:ascii="Times New Roman" w:hAnsi="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4ACC" w14:textId="77777777" w:rsidR="00AE7928" w:rsidRPr="0038713C" w:rsidRDefault="00AE7928" w:rsidP="00486F4F">
            <w:pPr>
              <w:ind w:firstLine="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348C7"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8BDDDF"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CB9D49"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5DDB3A"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B01485"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0FDAA0"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4321B2"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704D8E"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5C1AA7"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2030</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677738E1" w14:textId="38BD7A9B" w:rsidR="00AE7928" w:rsidRPr="00C246EC" w:rsidRDefault="00AE7928" w:rsidP="00486F4F">
            <w:pPr>
              <w:ind w:firstLine="0"/>
              <w:jc w:val="center"/>
              <w:rPr>
                <w:rFonts w:ascii="Times New Roman" w:hAnsi="Times New Roman"/>
                <w:sz w:val="15"/>
                <w:szCs w:val="15"/>
              </w:rPr>
            </w:pPr>
            <w:r w:rsidRPr="00C246EC">
              <w:rPr>
                <w:rFonts w:ascii="Times New Roman" w:hAnsi="Times New Roman"/>
                <w:sz w:val="15"/>
                <w:szCs w:val="15"/>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673" w:type="dxa"/>
            <w:tcBorders>
              <w:top w:val="nil"/>
              <w:left w:val="nil"/>
              <w:bottom w:val="single" w:sz="4" w:space="0" w:color="auto"/>
              <w:right w:val="single" w:sz="4" w:space="0" w:color="auto"/>
            </w:tcBorders>
            <w:shd w:val="clear" w:color="auto" w:fill="auto"/>
            <w:textDirection w:val="btLr"/>
            <w:vAlign w:val="center"/>
            <w:hideMark/>
          </w:tcPr>
          <w:p w14:paraId="63CE0320" w14:textId="77777777" w:rsidR="00AE7928" w:rsidRPr="00C246EC" w:rsidRDefault="00AE7928" w:rsidP="00486F4F">
            <w:pPr>
              <w:ind w:firstLine="0"/>
              <w:jc w:val="center"/>
              <w:rPr>
                <w:rFonts w:ascii="Times New Roman" w:hAnsi="Times New Roman"/>
                <w:sz w:val="15"/>
                <w:szCs w:val="15"/>
              </w:rPr>
            </w:pPr>
            <w:r w:rsidRPr="00C246EC">
              <w:rPr>
                <w:rFonts w:ascii="Times New Roman" w:hAnsi="Times New Roman"/>
                <w:sz w:val="15"/>
                <w:szCs w:val="15"/>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486F4F" w:rsidRPr="0038713C" w14:paraId="64B38D11"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42CB"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40CA"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2D19"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1D5E7"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B846"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4437"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6A7B5"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C874C"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F3F75"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44F8"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B349"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E584"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C54E"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11EB3"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14</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378F1" w14:textId="77777777" w:rsidR="00AE7928" w:rsidRPr="0038713C" w:rsidRDefault="00AE7928" w:rsidP="00486F4F">
            <w:pPr>
              <w:ind w:firstLine="0"/>
              <w:jc w:val="center"/>
              <w:rPr>
                <w:rFonts w:ascii="Times New Roman" w:hAnsi="Times New Roman"/>
                <w:sz w:val="18"/>
                <w:szCs w:val="18"/>
              </w:rPr>
            </w:pPr>
            <w:r w:rsidRPr="0038713C">
              <w:rPr>
                <w:rFonts w:ascii="Times New Roman" w:hAnsi="Times New Roman"/>
                <w:sz w:val="18"/>
                <w:szCs w:val="18"/>
              </w:rPr>
              <w:t>15</w:t>
            </w:r>
          </w:p>
        </w:tc>
      </w:tr>
      <w:tr w:rsidR="00486F4F" w:rsidRPr="0038713C" w14:paraId="0EE37245"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737A502"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CC223C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r>
      <w:tr w:rsidR="00486F4F" w:rsidRPr="0038713C" w14:paraId="66388B6D"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86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B0A7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Доля населения, охваченного мероприятиями в сфере культуры от общей численности населения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04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04DB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787E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9CF5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8D3F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D01F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67446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B754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4381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BFF9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C5805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A69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AFBBAC3" w14:textId="77777777" w:rsidR="00AE7928" w:rsidRPr="0038713C" w:rsidRDefault="00AE7928" w:rsidP="0038713C">
            <w:pPr>
              <w:ind w:firstLine="0"/>
              <w:rPr>
                <w:rFonts w:ascii="Times New Roman" w:hAnsi="Times New Roman"/>
                <w:sz w:val="18"/>
                <w:szCs w:val="18"/>
              </w:rPr>
            </w:pPr>
          </w:p>
        </w:tc>
      </w:tr>
      <w:tr w:rsidR="00486F4F" w:rsidRPr="0038713C" w14:paraId="69888228"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9C4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EA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фактической обеспеченности учреждениями культуры в муниципальном районе в процентном отношении от нормативной потребности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1E4CE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1D93F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662359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0B001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B35BB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3754D23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4C1227B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F8A11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ECACE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654D9C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D743E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8ACC1D"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2AC52E28" w14:textId="77777777" w:rsidR="00AE7928" w:rsidRPr="0038713C" w:rsidRDefault="00AE7928" w:rsidP="0038713C">
            <w:pPr>
              <w:ind w:firstLine="0"/>
              <w:rPr>
                <w:rFonts w:ascii="Times New Roman" w:hAnsi="Times New Roman"/>
                <w:sz w:val="18"/>
                <w:szCs w:val="18"/>
              </w:rPr>
            </w:pPr>
          </w:p>
        </w:tc>
      </w:tr>
      <w:tr w:rsidR="00486F4F" w:rsidRPr="0038713C" w14:paraId="6C8A48F4"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4F61944"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0C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клубами и учреждениями клубного типа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7C82A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7-НК</w:t>
            </w:r>
          </w:p>
        </w:tc>
        <w:tc>
          <w:tcPr>
            <w:tcW w:w="567" w:type="dxa"/>
            <w:tcBorders>
              <w:top w:val="nil"/>
              <w:left w:val="nil"/>
              <w:bottom w:val="single" w:sz="4" w:space="0" w:color="auto"/>
              <w:right w:val="single" w:sz="4" w:space="0" w:color="auto"/>
            </w:tcBorders>
            <w:shd w:val="clear" w:color="auto" w:fill="auto"/>
            <w:vAlign w:val="center"/>
            <w:hideMark/>
          </w:tcPr>
          <w:p w14:paraId="650FA2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3CAED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3AFAC65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419811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8" w:type="dxa"/>
            <w:tcBorders>
              <w:top w:val="nil"/>
              <w:left w:val="nil"/>
              <w:bottom w:val="single" w:sz="4" w:space="0" w:color="auto"/>
              <w:right w:val="single" w:sz="4" w:space="0" w:color="auto"/>
            </w:tcBorders>
            <w:shd w:val="clear" w:color="auto" w:fill="auto"/>
            <w:vAlign w:val="center"/>
            <w:hideMark/>
          </w:tcPr>
          <w:p w14:paraId="01ED25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01B60F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14:paraId="408030C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10DD145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8" w:type="dxa"/>
            <w:tcBorders>
              <w:top w:val="nil"/>
              <w:left w:val="nil"/>
              <w:bottom w:val="single" w:sz="4" w:space="0" w:color="auto"/>
              <w:right w:val="single" w:sz="4" w:space="0" w:color="auto"/>
            </w:tcBorders>
            <w:shd w:val="clear" w:color="auto" w:fill="auto"/>
            <w:vAlign w:val="center"/>
            <w:hideMark/>
          </w:tcPr>
          <w:p w14:paraId="0C631B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51252C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24F2A"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C5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r>
      <w:tr w:rsidR="00486F4F" w:rsidRPr="0038713C" w14:paraId="5140A67A"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01DAEBB"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4F9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библиотеками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8A84F3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6-НК</w:t>
            </w:r>
          </w:p>
        </w:tc>
        <w:tc>
          <w:tcPr>
            <w:tcW w:w="567" w:type="dxa"/>
            <w:tcBorders>
              <w:top w:val="nil"/>
              <w:left w:val="nil"/>
              <w:bottom w:val="single" w:sz="4" w:space="0" w:color="auto"/>
              <w:right w:val="single" w:sz="4" w:space="0" w:color="auto"/>
            </w:tcBorders>
            <w:shd w:val="clear" w:color="auto" w:fill="auto"/>
            <w:vAlign w:val="center"/>
            <w:hideMark/>
          </w:tcPr>
          <w:p w14:paraId="1BF44C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06258C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nil"/>
              <w:left w:val="nil"/>
              <w:bottom w:val="single" w:sz="4" w:space="0" w:color="auto"/>
              <w:right w:val="single" w:sz="4" w:space="0" w:color="auto"/>
            </w:tcBorders>
            <w:shd w:val="clear" w:color="auto" w:fill="auto"/>
            <w:vAlign w:val="center"/>
            <w:hideMark/>
          </w:tcPr>
          <w:p w14:paraId="69816C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nil"/>
              <w:left w:val="nil"/>
              <w:bottom w:val="single" w:sz="4" w:space="0" w:color="auto"/>
              <w:right w:val="single" w:sz="4" w:space="0" w:color="auto"/>
            </w:tcBorders>
            <w:shd w:val="clear" w:color="auto" w:fill="auto"/>
            <w:vAlign w:val="center"/>
            <w:hideMark/>
          </w:tcPr>
          <w:p w14:paraId="2530407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8" w:type="dxa"/>
            <w:tcBorders>
              <w:top w:val="nil"/>
              <w:left w:val="nil"/>
              <w:bottom w:val="single" w:sz="4" w:space="0" w:color="auto"/>
              <w:right w:val="single" w:sz="4" w:space="0" w:color="auto"/>
            </w:tcBorders>
            <w:shd w:val="clear" w:color="auto" w:fill="auto"/>
            <w:vAlign w:val="center"/>
            <w:hideMark/>
          </w:tcPr>
          <w:p w14:paraId="4726CE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nil"/>
              <w:left w:val="nil"/>
              <w:bottom w:val="single" w:sz="4" w:space="0" w:color="auto"/>
              <w:right w:val="single" w:sz="4" w:space="0" w:color="auto"/>
            </w:tcBorders>
            <w:shd w:val="clear" w:color="auto" w:fill="auto"/>
            <w:vAlign w:val="center"/>
            <w:hideMark/>
          </w:tcPr>
          <w:p w14:paraId="36CD15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nil"/>
              <w:left w:val="nil"/>
              <w:bottom w:val="single" w:sz="4" w:space="0" w:color="auto"/>
              <w:right w:val="single" w:sz="4" w:space="0" w:color="auto"/>
            </w:tcBorders>
            <w:shd w:val="clear" w:color="auto" w:fill="auto"/>
            <w:noWrap/>
            <w:vAlign w:val="center"/>
            <w:hideMark/>
          </w:tcPr>
          <w:p w14:paraId="74C101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nil"/>
              <w:left w:val="nil"/>
              <w:bottom w:val="single" w:sz="4" w:space="0" w:color="auto"/>
              <w:right w:val="single" w:sz="4" w:space="0" w:color="auto"/>
            </w:tcBorders>
            <w:shd w:val="clear" w:color="auto" w:fill="auto"/>
            <w:vAlign w:val="center"/>
            <w:hideMark/>
          </w:tcPr>
          <w:p w14:paraId="2B7533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8" w:type="dxa"/>
            <w:tcBorders>
              <w:top w:val="nil"/>
              <w:left w:val="nil"/>
              <w:bottom w:val="single" w:sz="4" w:space="0" w:color="auto"/>
              <w:right w:val="single" w:sz="4" w:space="0" w:color="auto"/>
            </w:tcBorders>
            <w:shd w:val="clear" w:color="auto" w:fill="auto"/>
            <w:vAlign w:val="center"/>
            <w:hideMark/>
          </w:tcPr>
          <w:p w14:paraId="4A4970E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nil"/>
              <w:left w:val="nil"/>
              <w:bottom w:val="single" w:sz="4" w:space="0" w:color="auto"/>
              <w:right w:val="single" w:sz="4" w:space="0" w:color="auto"/>
            </w:tcBorders>
            <w:shd w:val="clear" w:color="auto" w:fill="auto"/>
            <w:vAlign w:val="center"/>
            <w:hideMark/>
          </w:tcPr>
          <w:p w14:paraId="7E7C9B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32161"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441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r>
      <w:tr w:rsidR="00486F4F" w:rsidRPr="0038713C" w14:paraId="32D59C9C"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83F81D8"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508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парками культуры и отдыха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9F280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672F64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2028CA3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57E1DE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0F272AC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8" w:type="dxa"/>
            <w:tcBorders>
              <w:top w:val="nil"/>
              <w:left w:val="nil"/>
              <w:bottom w:val="single" w:sz="4" w:space="0" w:color="auto"/>
              <w:right w:val="single" w:sz="4" w:space="0" w:color="auto"/>
            </w:tcBorders>
            <w:shd w:val="clear" w:color="auto" w:fill="auto"/>
            <w:vAlign w:val="center"/>
            <w:hideMark/>
          </w:tcPr>
          <w:p w14:paraId="6CA199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0E7ED8C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34EF4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76F491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8" w:type="dxa"/>
            <w:tcBorders>
              <w:top w:val="nil"/>
              <w:left w:val="nil"/>
              <w:bottom w:val="single" w:sz="4" w:space="0" w:color="auto"/>
              <w:right w:val="single" w:sz="4" w:space="0" w:color="auto"/>
            </w:tcBorders>
            <w:shd w:val="clear" w:color="auto" w:fill="auto"/>
            <w:vAlign w:val="center"/>
            <w:hideMark/>
          </w:tcPr>
          <w:p w14:paraId="1F6D77C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45985E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1416F"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00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r>
      <w:tr w:rsidR="00486F4F" w:rsidRPr="0038713C" w14:paraId="18B6FEE7"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DC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62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9E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2080F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FFD8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2441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E8A90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A9CE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66FD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2A1D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ABAB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D8FF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C406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FD916"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DF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r>
      <w:tr w:rsidR="00486F4F" w:rsidRPr="0038713C" w14:paraId="12FC8347"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B3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9E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3DC831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D9CE4D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702DD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nil"/>
              <w:left w:val="nil"/>
              <w:bottom w:val="single" w:sz="4" w:space="0" w:color="auto"/>
              <w:right w:val="single" w:sz="4" w:space="0" w:color="auto"/>
            </w:tcBorders>
            <w:shd w:val="clear" w:color="auto" w:fill="auto"/>
            <w:vAlign w:val="center"/>
            <w:hideMark/>
          </w:tcPr>
          <w:p w14:paraId="24078E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nil"/>
              <w:left w:val="nil"/>
              <w:bottom w:val="single" w:sz="4" w:space="0" w:color="auto"/>
              <w:right w:val="single" w:sz="4" w:space="0" w:color="auto"/>
            </w:tcBorders>
            <w:shd w:val="clear" w:color="auto" w:fill="auto"/>
            <w:vAlign w:val="center"/>
            <w:hideMark/>
          </w:tcPr>
          <w:p w14:paraId="50EC1B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8" w:type="dxa"/>
            <w:tcBorders>
              <w:top w:val="nil"/>
              <w:left w:val="nil"/>
              <w:bottom w:val="single" w:sz="4" w:space="0" w:color="auto"/>
              <w:right w:val="single" w:sz="4" w:space="0" w:color="auto"/>
            </w:tcBorders>
            <w:shd w:val="clear" w:color="auto" w:fill="auto"/>
            <w:vAlign w:val="center"/>
            <w:hideMark/>
          </w:tcPr>
          <w:p w14:paraId="0CDBBEC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nil"/>
              <w:left w:val="nil"/>
              <w:bottom w:val="single" w:sz="4" w:space="0" w:color="auto"/>
              <w:right w:val="single" w:sz="4" w:space="0" w:color="auto"/>
            </w:tcBorders>
            <w:shd w:val="clear" w:color="auto" w:fill="auto"/>
            <w:vAlign w:val="center"/>
            <w:hideMark/>
          </w:tcPr>
          <w:p w14:paraId="6532B6E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nil"/>
              <w:left w:val="nil"/>
              <w:bottom w:val="single" w:sz="4" w:space="0" w:color="auto"/>
              <w:right w:val="single" w:sz="4" w:space="0" w:color="auto"/>
            </w:tcBorders>
            <w:shd w:val="clear" w:color="auto" w:fill="auto"/>
            <w:noWrap/>
            <w:vAlign w:val="center"/>
            <w:hideMark/>
          </w:tcPr>
          <w:p w14:paraId="65A08B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nil"/>
              <w:left w:val="nil"/>
              <w:bottom w:val="single" w:sz="4" w:space="0" w:color="auto"/>
              <w:right w:val="single" w:sz="4" w:space="0" w:color="auto"/>
            </w:tcBorders>
            <w:shd w:val="clear" w:color="auto" w:fill="auto"/>
            <w:vAlign w:val="center"/>
            <w:hideMark/>
          </w:tcPr>
          <w:p w14:paraId="5B1DFC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8" w:type="dxa"/>
            <w:tcBorders>
              <w:top w:val="nil"/>
              <w:left w:val="nil"/>
              <w:bottom w:val="single" w:sz="4" w:space="0" w:color="auto"/>
              <w:right w:val="single" w:sz="4" w:space="0" w:color="auto"/>
            </w:tcBorders>
            <w:shd w:val="clear" w:color="auto" w:fill="auto"/>
            <w:vAlign w:val="center"/>
            <w:hideMark/>
          </w:tcPr>
          <w:p w14:paraId="286F53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nil"/>
              <w:left w:val="nil"/>
              <w:bottom w:val="single" w:sz="4" w:space="0" w:color="auto"/>
              <w:right w:val="single" w:sz="4" w:space="0" w:color="auto"/>
            </w:tcBorders>
            <w:shd w:val="clear" w:color="auto" w:fill="auto"/>
            <w:vAlign w:val="center"/>
            <w:hideMark/>
          </w:tcPr>
          <w:p w14:paraId="51D942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8907F"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17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r>
      <w:tr w:rsidR="00486F4F" w:rsidRPr="0038713C" w14:paraId="5C797737"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EE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 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9DB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Расходы консолидированного бюджета муниципального района на культуру в расчете на одного жителя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C8AE1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56F30C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руб. </w:t>
            </w:r>
          </w:p>
        </w:tc>
        <w:tc>
          <w:tcPr>
            <w:tcW w:w="709" w:type="dxa"/>
            <w:tcBorders>
              <w:top w:val="nil"/>
              <w:left w:val="nil"/>
              <w:bottom w:val="single" w:sz="4" w:space="0" w:color="auto"/>
              <w:right w:val="single" w:sz="4" w:space="0" w:color="auto"/>
            </w:tcBorders>
            <w:shd w:val="clear" w:color="auto" w:fill="auto"/>
            <w:vAlign w:val="center"/>
            <w:hideMark/>
          </w:tcPr>
          <w:p w14:paraId="452F06A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2483,61</w:t>
            </w:r>
          </w:p>
        </w:tc>
        <w:tc>
          <w:tcPr>
            <w:tcW w:w="709" w:type="dxa"/>
            <w:tcBorders>
              <w:top w:val="nil"/>
              <w:left w:val="nil"/>
              <w:bottom w:val="single" w:sz="4" w:space="0" w:color="auto"/>
              <w:right w:val="single" w:sz="4" w:space="0" w:color="auto"/>
            </w:tcBorders>
            <w:shd w:val="clear" w:color="auto" w:fill="auto"/>
            <w:vAlign w:val="center"/>
            <w:hideMark/>
          </w:tcPr>
          <w:p w14:paraId="381E58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2811,87</w:t>
            </w:r>
          </w:p>
        </w:tc>
        <w:tc>
          <w:tcPr>
            <w:tcW w:w="709" w:type="dxa"/>
            <w:tcBorders>
              <w:top w:val="nil"/>
              <w:left w:val="nil"/>
              <w:bottom w:val="single" w:sz="4" w:space="0" w:color="auto"/>
              <w:right w:val="single" w:sz="4" w:space="0" w:color="auto"/>
            </w:tcBorders>
            <w:shd w:val="clear" w:color="auto" w:fill="auto"/>
            <w:vAlign w:val="center"/>
            <w:hideMark/>
          </w:tcPr>
          <w:p w14:paraId="7F335D2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2952,11</w:t>
            </w:r>
          </w:p>
        </w:tc>
        <w:tc>
          <w:tcPr>
            <w:tcW w:w="708" w:type="dxa"/>
            <w:tcBorders>
              <w:top w:val="nil"/>
              <w:left w:val="nil"/>
              <w:bottom w:val="single" w:sz="4" w:space="0" w:color="auto"/>
              <w:right w:val="single" w:sz="4" w:space="0" w:color="auto"/>
            </w:tcBorders>
            <w:shd w:val="clear" w:color="auto" w:fill="auto"/>
            <w:vAlign w:val="center"/>
            <w:hideMark/>
          </w:tcPr>
          <w:p w14:paraId="7089C8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2011</w:t>
            </w:r>
          </w:p>
        </w:tc>
        <w:tc>
          <w:tcPr>
            <w:tcW w:w="709" w:type="dxa"/>
            <w:tcBorders>
              <w:top w:val="nil"/>
              <w:left w:val="nil"/>
              <w:bottom w:val="single" w:sz="4" w:space="0" w:color="auto"/>
              <w:right w:val="single" w:sz="4" w:space="0" w:color="auto"/>
            </w:tcBorders>
            <w:shd w:val="clear" w:color="auto" w:fill="auto"/>
            <w:vAlign w:val="center"/>
            <w:hideMark/>
          </w:tcPr>
          <w:p w14:paraId="70E2C77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2011</w:t>
            </w:r>
          </w:p>
        </w:tc>
        <w:tc>
          <w:tcPr>
            <w:tcW w:w="709" w:type="dxa"/>
            <w:tcBorders>
              <w:top w:val="nil"/>
              <w:left w:val="nil"/>
              <w:bottom w:val="single" w:sz="4" w:space="0" w:color="auto"/>
              <w:right w:val="single" w:sz="4" w:space="0" w:color="auto"/>
            </w:tcBorders>
            <w:shd w:val="clear" w:color="auto" w:fill="auto"/>
            <w:vAlign w:val="center"/>
            <w:hideMark/>
          </w:tcPr>
          <w:p w14:paraId="470C02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2011</w:t>
            </w:r>
          </w:p>
        </w:tc>
        <w:tc>
          <w:tcPr>
            <w:tcW w:w="709" w:type="dxa"/>
            <w:tcBorders>
              <w:top w:val="nil"/>
              <w:left w:val="nil"/>
              <w:bottom w:val="single" w:sz="4" w:space="0" w:color="auto"/>
              <w:right w:val="single" w:sz="4" w:space="0" w:color="auto"/>
            </w:tcBorders>
            <w:shd w:val="clear" w:color="auto" w:fill="auto"/>
            <w:vAlign w:val="center"/>
            <w:hideMark/>
          </w:tcPr>
          <w:p w14:paraId="32BA0E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2011</w:t>
            </w:r>
          </w:p>
        </w:tc>
        <w:tc>
          <w:tcPr>
            <w:tcW w:w="708" w:type="dxa"/>
            <w:tcBorders>
              <w:top w:val="nil"/>
              <w:left w:val="nil"/>
              <w:bottom w:val="single" w:sz="4" w:space="0" w:color="auto"/>
              <w:right w:val="single" w:sz="4" w:space="0" w:color="auto"/>
            </w:tcBorders>
            <w:shd w:val="clear" w:color="auto" w:fill="auto"/>
            <w:vAlign w:val="center"/>
            <w:hideMark/>
          </w:tcPr>
          <w:p w14:paraId="26CCB5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2011</w:t>
            </w:r>
          </w:p>
        </w:tc>
        <w:tc>
          <w:tcPr>
            <w:tcW w:w="709" w:type="dxa"/>
            <w:tcBorders>
              <w:top w:val="nil"/>
              <w:left w:val="nil"/>
              <w:bottom w:val="single" w:sz="4" w:space="0" w:color="auto"/>
              <w:right w:val="single" w:sz="4" w:space="0" w:color="auto"/>
            </w:tcBorders>
            <w:shd w:val="clear" w:color="auto" w:fill="auto"/>
            <w:vAlign w:val="center"/>
            <w:hideMark/>
          </w:tcPr>
          <w:p w14:paraId="165EA2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88B5F0"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2B88955" w14:textId="77777777" w:rsidR="00AE7928" w:rsidRPr="0038713C" w:rsidRDefault="00AE7928" w:rsidP="0038713C">
            <w:pPr>
              <w:ind w:firstLine="0"/>
              <w:rPr>
                <w:rFonts w:ascii="Times New Roman" w:hAnsi="Times New Roman"/>
                <w:sz w:val="18"/>
                <w:szCs w:val="18"/>
              </w:rPr>
            </w:pPr>
          </w:p>
        </w:tc>
      </w:tr>
      <w:tr w:rsidR="00486F4F" w:rsidRPr="0038713C" w14:paraId="31E3260D"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640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36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зарплате работников, занятых в сфере экономики региона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742C09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06E3F8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2BAE9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789F5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2AB62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13E622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ED77FF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2C562A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0AB90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50CED0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292844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659DB"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0811E74D" w14:textId="77777777" w:rsidR="00AE7928" w:rsidRPr="0038713C" w:rsidRDefault="00AE7928" w:rsidP="0038713C">
            <w:pPr>
              <w:ind w:firstLine="0"/>
              <w:rPr>
                <w:rFonts w:ascii="Times New Roman" w:hAnsi="Times New Roman"/>
                <w:sz w:val="18"/>
                <w:szCs w:val="18"/>
              </w:rPr>
            </w:pPr>
          </w:p>
        </w:tc>
      </w:tr>
      <w:tr w:rsidR="00486F4F" w:rsidRPr="0038713C" w14:paraId="4032CE7E"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2379996"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F9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работников учреждений культуры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875D7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ЗП-культура</w:t>
            </w:r>
          </w:p>
        </w:tc>
        <w:tc>
          <w:tcPr>
            <w:tcW w:w="567" w:type="dxa"/>
            <w:tcBorders>
              <w:top w:val="nil"/>
              <w:left w:val="nil"/>
              <w:bottom w:val="single" w:sz="4" w:space="0" w:color="auto"/>
              <w:right w:val="single" w:sz="4" w:space="0" w:color="auto"/>
            </w:tcBorders>
            <w:shd w:val="clear" w:color="auto" w:fill="auto"/>
            <w:vAlign w:val="center"/>
            <w:hideMark/>
          </w:tcPr>
          <w:p w14:paraId="7BD68D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7104E8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90,9</w:t>
            </w:r>
          </w:p>
        </w:tc>
        <w:tc>
          <w:tcPr>
            <w:tcW w:w="709" w:type="dxa"/>
            <w:tcBorders>
              <w:top w:val="nil"/>
              <w:left w:val="nil"/>
              <w:bottom w:val="single" w:sz="4" w:space="0" w:color="auto"/>
              <w:right w:val="single" w:sz="4" w:space="0" w:color="auto"/>
            </w:tcBorders>
            <w:shd w:val="clear" w:color="auto" w:fill="auto"/>
            <w:vAlign w:val="center"/>
            <w:hideMark/>
          </w:tcPr>
          <w:p w14:paraId="6452B6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90,8</w:t>
            </w:r>
          </w:p>
        </w:tc>
        <w:tc>
          <w:tcPr>
            <w:tcW w:w="709" w:type="dxa"/>
            <w:tcBorders>
              <w:top w:val="nil"/>
              <w:left w:val="nil"/>
              <w:bottom w:val="single" w:sz="4" w:space="0" w:color="auto"/>
              <w:right w:val="single" w:sz="4" w:space="0" w:color="auto"/>
            </w:tcBorders>
            <w:shd w:val="clear" w:color="auto" w:fill="auto"/>
            <w:vAlign w:val="center"/>
            <w:hideMark/>
          </w:tcPr>
          <w:p w14:paraId="543C15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90,9</w:t>
            </w:r>
          </w:p>
        </w:tc>
        <w:tc>
          <w:tcPr>
            <w:tcW w:w="708" w:type="dxa"/>
            <w:tcBorders>
              <w:top w:val="nil"/>
              <w:left w:val="nil"/>
              <w:bottom w:val="single" w:sz="4" w:space="0" w:color="auto"/>
              <w:right w:val="single" w:sz="4" w:space="0" w:color="auto"/>
            </w:tcBorders>
            <w:shd w:val="clear" w:color="auto" w:fill="auto"/>
            <w:vAlign w:val="center"/>
            <w:hideMark/>
          </w:tcPr>
          <w:p w14:paraId="20160FE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90,2</w:t>
            </w:r>
          </w:p>
        </w:tc>
        <w:tc>
          <w:tcPr>
            <w:tcW w:w="709" w:type="dxa"/>
            <w:tcBorders>
              <w:top w:val="nil"/>
              <w:left w:val="nil"/>
              <w:bottom w:val="single" w:sz="4" w:space="0" w:color="auto"/>
              <w:right w:val="single" w:sz="4" w:space="0" w:color="auto"/>
            </w:tcBorders>
            <w:shd w:val="clear" w:color="auto" w:fill="auto"/>
            <w:vAlign w:val="center"/>
            <w:hideMark/>
          </w:tcPr>
          <w:p w14:paraId="096C47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90,2</w:t>
            </w:r>
          </w:p>
        </w:tc>
        <w:tc>
          <w:tcPr>
            <w:tcW w:w="709" w:type="dxa"/>
            <w:tcBorders>
              <w:top w:val="nil"/>
              <w:left w:val="nil"/>
              <w:bottom w:val="single" w:sz="4" w:space="0" w:color="auto"/>
              <w:right w:val="single" w:sz="4" w:space="0" w:color="auto"/>
            </w:tcBorders>
            <w:shd w:val="clear" w:color="auto" w:fill="auto"/>
            <w:vAlign w:val="center"/>
            <w:hideMark/>
          </w:tcPr>
          <w:p w14:paraId="1A0DBF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90,2</w:t>
            </w:r>
          </w:p>
        </w:tc>
        <w:tc>
          <w:tcPr>
            <w:tcW w:w="709" w:type="dxa"/>
            <w:tcBorders>
              <w:top w:val="nil"/>
              <w:left w:val="nil"/>
              <w:bottom w:val="single" w:sz="4" w:space="0" w:color="auto"/>
              <w:right w:val="single" w:sz="4" w:space="0" w:color="auto"/>
            </w:tcBorders>
            <w:shd w:val="clear" w:color="auto" w:fill="auto"/>
            <w:vAlign w:val="center"/>
            <w:hideMark/>
          </w:tcPr>
          <w:p w14:paraId="1C70DA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90,2</w:t>
            </w:r>
          </w:p>
        </w:tc>
        <w:tc>
          <w:tcPr>
            <w:tcW w:w="708" w:type="dxa"/>
            <w:tcBorders>
              <w:top w:val="nil"/>
              <w:left w:val="nil"/>
              <w:bottom w:val="single" w:sz="4" w:space="0" w:color="auto"/>
              <w:right w:val="single" w:sz="4" w:space="0" w:color="auto"/>
            </w:tcBorders>
            <w:shd w:val="clear" w:color="auto" w:fill="auto"/>
            <w:vAlign w:val="center"/>
            <w:hideMark/>
          </w:tcPr>
          <w:p w14:paraId="308A48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90,2</w:t>
            </w:r>
          </w:p>
        </w:tc>
        <w:tc>
          <w:tcPr>
            <w:tcW w:w="709" w:type="dxa"/>
            <w:tcBorders>
              <w:top w:val="nil"/>
              <w:left w:val="nil"/>
              <w:bottom w:val="single" w:sz="4" w:space="0" w:color="auto"/>
              <w:right w:val="single" w:sz="4" w:space="0" w:color="auto"/>
            </w:tcBorders>
            <w:shd w:val="clear" w:color="auto" w:fill="auto"/>
            <w:vAlign w:val="center"/>
            <w:hideMark/>
          </w:tcPr>
          <w:p w14:paraId="440F10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079402"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AC5C566" w14:textId="77777777" w:rsidR="00AE7928" w:rsidRPr="0038713C" w:rsidRDefault="00AE7928" w:rsidP="0038713C">
            <w:pPr>
              <w:ind w:firstLine="0"/>
              <w:rPr>
                <w:rFonts w:ascii="Times New Roman" w:hAnsi="Times New Roman"/>
                <w:sz w:val="18"/>
                <w:szCs w:val="18"/>
              </w:rPr>
            </w:pPr>
          </w:p>
        </w:tc>
      </w:tr>
      <w:tr w:rsidR="00486F4F" w:rsidRPr="0038713C" w14:paraId="5B5E02F5"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8289C19"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73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педагогических работников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4D4B2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ЗП-образование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0EE357C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42ABF6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112,7</w:t>
            </w:r>
          </w:p>
        </w:tc>
        <w:tc>
          <w:tcPr>
            <w:tcW w:w="709" w:type="dxa"/>
            <w:tcBorders>
              <w:top w:val="nil"/>
              <w:left w:val="nil"/>
              <w:bottom w:val="single" w:sz="4" w:space="0" w:color="auto"/>
              <w:right w:val="single" w:sz="4" w:space="0" w:color="auto"/>
            </w:tcBorders>
            <w:shd w:val="clear" w:color="auto" w:fill="auto"/>
            <w:vAlign w:val="center"/>
            <w:hideMark/>
          </w:tcPr>
          <w:p w14:paraId="5A1546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113,3</w:t>
            </w:r>
          </w:p>
        </w:tc>
        <w:tc>
          <w:tcPr>
            <w:tcW w:w="709" w:type="dxa"/>
            <w:tcBorders>
              <w:top w:val="nil"/>
              <w:left w:val="nil"/>
              <w:bottom w:val="single" w:sz="4" w:space="0" w:color="auto"/>
              <w:right w:val="single" w:sz="4" w:space="0" w:color="auto"/>
            </w:tcBorders>
            <w:shd w:val="clear" w:color="auto" w:fill="auto"/>
            <w:vAlign w:val="center"/>
            <w:hideMark/>
          </w:tcPr>
          <w:p w14:paraId="7D4494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107,8</w:t>
            </w:r>
          </w:p>
        </w:tc>
        <w:tc>
          <w:tcPr>
            <w:tcW w:w="708" w:type="dxa"/>
            <w:tcBorders>
              <w:top w:val="nil"/>
              <w:left w:val="nil"/>
              <w:bottom w:val="single" w:sz="4" w:space="0" w:color="auto"/>
              <w:right w:val="single" w:sz="4" w:space="0" w:color="auto"/>
            </w:tcBorders>
            <w:shd w:val="clear" w:color="auto" w:fill="auto"/>
            <w:vAlign w:val="center"/>
            <w:hideMark/>
          </w:tcPr>
          <w:p w14:paraId="4B12A9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w:t>
            </w:r>
          </w:p>
        </w:tc>
        <w:tc>
          <w:tcPr>
            <w:tcW w:w="709" w:type="dxa"/>
            <w:tcBorders>
              <w:top w:val="nil"/>
              <w:left w:val="nil"/>
              <w:bottom w:val="single" w:sz="4" w:space="0" w:color="auto"/>
              <w:right w:val="single" w:sz="4" w:space="0" w:color="auto"/>
            </w:tcBorders>
            <w:shd w:val="clear" w:color="auto" w:fill="auto"/>
            <w:vAlign w:val="center"/>
            <w:hideMark/>
          </w:tcPr>
          <w:p w14:paraId="25F6FC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w:t>
            </w:r>
          </w:p>
        </w:tc>
        <w:tc>
          <w:tcPr>
            <w:tcW w:w="709" w:type="dxa"/>
            <w:tcBorders>
              <w:top w:val="nil"/>
              <w:left w:val="nil"/>
              <w:bottom w:val="single" w:sz="4" w:space="0" w:color="auto"/>
              <w:right w:val="single" w:sz="4" w:space="0" w:color="auto"/>
            </w:tcBorders>
            <w:shd w:val="clear" w:color="auto" w:fill="auto"/>
            <w:vAlign w:val="center"/>
            <w:hideMark/>
          </w:tcPr>
          <w:p w14:paraId="0F3A92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w:t>
            </w:r>
          </w:p>
        </w:tc>
        <w:tc>
          <w:tcPr>
            <w:tcW w:w="709" w:type="dxa"/>
            <w:tcBorders>
              <w:top w:val="nil"/>
              <w:left w:val="nil"/>
              <w:bottom w:val="single" w:sz="4" w:space="0" w:color="auto"/>
              <w:right w:val="single" w:sz="4" w:space="0" w:color="auto"/>
            </w:tcBorders>
            <w:shd w:val="clear" w:color="auto" w:fill="auto"/>
            <w:vAlign w:val="center"/>
            <w:hideMark/>
          </w:tcPr>
          <w:p w14:paraId="551257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w:t>
            </w:r>
          </w:p>
        </w:tc>
        <w:tc>
          <w:tcPr>
            <w:tcW w:w="708" w:type="dxa"/>
            <w:tcBorders>
              <w:top w:val="nil"/>
              <w:left w:val="nil"/>
              <w:bottom w:val="single" w:sz="4" w:space="0" w:color="auto"/>
              <w:right w:val="single" w:sz="4" w:space="0" w:color="auto"/>
            </w:tcBorders>
            <w:shd w:val="clear" w:color="auto" w:fill="auto"/>
            <w:vAlign w:val="center"/>
            <w:hideMark/>
          </w:tcPr>
          <w:p w14:paraId="3BB267D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w:t>
            </w:r>
          </w:p>
        </w:tc>
        <w:tc>
          <w:tcPr>
            <w:tcW w:w="709" w:type="dxa"/>
            <w:tcBorders>
              <w:top w:val="nil"/>
              <w:left w:val="nil"/>
              <w:bottom w:val="single" w:sz="4" w:space="0" w:color="auto"/>
              <w:right w:val="single" w:sz="4" w:space="0" w:color="auto"/>
            </w:tcBorders>
            <w:shd w:val="clear" w:color="auto" w:fill="auto"/>
            <w:vAlign w:val="center"/>
            <w:hideMark/>
          </w:tcPr>
          <w:p w14:paraId="464592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203599"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CB51E73" w14:textId="77777777" w:rsidR="00AE7928" w:rsidRPr="0038713C" w:rsidRDefault="00AE7928" w:rsidP="0038713C">
            <w:pPr>
              <w:ind w:firstLine="0"/>
              <w:rPr>
                <w:rFonts w:ascii="Times New Roman" w:hAnsi="Times New Roman"/>
                <w:sz w:val="18"/>
                <w:szCs w:val="18"/>
              </w:rPr>
            </w:pPr>
          </w:p>
        </w:tc>
      </w:tr>
      <w:tr w:rsidR="00486F4F" w:rsidRPr="0038713C" w14:paraId="60BA49C1"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61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4B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Среднемесячная номинальная начисленная заработная плата работников муниципальных учреждений культуры и искусства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A07498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14:paraId="249DBF0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2B54A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0055D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8E466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2D32F9B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7A2CD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BA80B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8D006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3F87D4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8F64B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C80E8E"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4E3582B" w14:textId="77777777" w:rsidR="00AE7928" w:rsidRPr="0038713C" w:rsidRDefault="00AE7928" w:rsidP="0038713C">
            <w:pPr>
              <w:ind w:firstLine="0"/>
              <w:rPr>
                <w:rFonts w:ascii="Times New Roman" w:hAnsi="Times New Roman"/>
                <w:sz w:val="18"/>
                <w:szCs w:val="18"/>
              </w:rPr>
            </w:pPr>
          </w:p>
        </w:tc>
      </w:tr>
      <w:tr w:rsidR="00486F4F" w:rsidRPr="0038713C" w14:paraId="03FECF12"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5AC4CAC"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1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работников учреждений культуры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5D10DE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ЗП-культура</w:t>
            </w:r>
          </w:p>
        </w:tc>
        <w:tc>
          <w:tcPr>
            <w:tcW w:w="567" w:type="dxa"/>
            <w:tcBorders>
              <w:top w:val="nil"/>
              <w:left w:val="nil"/>
              <w:bottom w:val="single" w:sz="4" w:space="0" w:color="auto"/>
              <w:right w:val="single" w:sz="4" w:space="0" w:color="auto"/>
            </w:tcBorders>
            <w:shd w:val="clear" w:color="auto" w:fill="auto"/>
            <w:vAlign w:val="center"/>
            <w:hideMark/>
          </w:tcPr>
          <w:p w14:paraId="701087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руб.</w:t>
            </w:r>
          </w:p>
        </w:tc>
        <w:tc>
          <w:tcPr>
            <w:tcW w:w="709" w:type="dxa"/>
            <w:tcBorders>
              <w:top w:val="nil"/>
              <w:left w:val="nil"/>
              <w:bottom w:val="single" w:sz="4" w:space="0" w:color="auto"/>
              <w:right w:val="single" w:sz="4" w:space="0" w:color="auto"/>
            </w:tcBorders>
            <w:shd w:val="clear" w:color="auto" w:fill="auto"/>
            <w:vAlign w:val="center"/>
            <w:hideMark/>
          </w:tcPr>
          <w:p w14:paraId="451905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33218,6</w:t>
            </w:r>
          </w:p>
        </w:tc>
        <w:tc>
          <w:tcPr>
            <w:tcW w:w="709" w:type="dxa"/>
            <w:tcBorders>
              <w:top w:val="nil"/>
              <w:left w:val="nil"/>
              <w:bottom w:val="single" w:sz="4" w:space="0" w:color="auto"/>
              <w:right w:val="single" w:sz="4" w:space="0" w:color="auto"/>
            </w:tcBorders>
            <w:shd w:val="clear" w:color="auto" w:fill="auto"/>
            <w:vAlign w:val="center"/>
            <w:hideMark/>
          </w:tcPr>
          <w:p w14:paraId="6BF36B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38557,2</w:t>
            </w:r>
          </w:p>
        </w:tc>
        <w:tc>
          <w:tcPr>
            <w:tcW w:w="709" w:type="dxa"/>
            <w:tcBorders>
              <w:top w:val="nil"/>
              <w:left w:val="nil"/>
              <w:bottom w:val="single" w:sz="4" w:space="0" w:color="auto"/>
              <w:right w:val="single" w:sz="4" w:space="0" w:color="auto"/>
            </w:tcBorders>
            <w:shd w:val="clear" w:color="auto" w:fill="auto"/>
            <w:vAlign w:val="center"/>
            <w:hideMark/>
          </w:tcPr>
          <w:p w14:paraId="7477276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44729</w:t>
            </w:r>
          </w:p>
        </w:tc>
        <w:tc>
          <w:tcPr>
            <w:tcW w:w="708" w:type="dxa"/>
            <w:tcBorders>
              <w:top w:val="nil"/>
              <w:left w:val="nil"/>
              <w:bottom w:val="single" w:sz="4" w:space="0" w:color="auto"/>
              <w:right w:val="single" w:sz="4" w:space="0" w:color="auto"/>
            </w:tcBorders>
            <w:shd w:val="clear" w:color="auto" w:fill="auto"/>
            <w:vAlign w:val="center"/>
            <w:hideMark/>
          </w:tcPr>
          <w:p w14:paraId="1A2EE2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47933</w:t>
            </w:r>
          </w:p>
        </w:tc>
        <w:tc>
          <w:tcPr>
            <w:tcW w:w="709" w:type="dxa"/>
            <w:tcBorders>
              <w:top w:val="nil"/>
              <w:left w:val="nil"/>
              <w:bottom w:val="single" w:sz="4" w:space="0" w:color="auto"/>
              <w:right w:val="single" w:sz="4" w:space="0" w:color="auto"/>
            </w:tcBorders>
            <w:shd w:val="clear" w:color="auto" w:fill="auto"/>
            <w:vAlign w:val="center"/>
            <w:hideMark/>
          </w:tcPr>
          <w:p w14:paraId="13C354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52200</w:t>
            </w:r>
          </w:p>
        </w:tc>
        <w:tc>
          <w:tcPr>
            <w:tcW w:w="709" w:type="dxa"/>
            <w:tcBorders>
              <w:top w:val="nil"/>
              <w:left w:val="nil"/>
              <w:bottom w:val="single" w:sz="4" w:space="0" w:color="auto"/>
              <w:right w:val="single" w:sz="4" w:space="0" w:color="auto"/>
            </w:tcBorders>
            <w:shd w:val="clear" w:color="auto" w:fill="auto"/>
            <w:vAlign w:val="center"/>
            <w:hideMark/>
          </w:tcPr>
          <w:p w14:paraId="4791FA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56532</w:t>
            </w:r>
          </w:p>
        </w:tc>
        <w:tc>
          <w:tcPr>
            <w:tcW w:w="709" w:type="dxa"/>
            <w:tcBorders>
              <w:top w:val="nil"/>
              <w:left w:val="nil"/>
              <w:bottom w:val="single" w:sz="4" w:space="0" w:color="auto"/>
              <w:right w:val="single" w:sz="4" w:space="0" w:color="auto"/>
            </w:tcBorders>
            <w:shd w:val="clear" w:color="auto" w:fill="auto"/>
            <w:vAlign w:val="center"/>
            <w:hideMark/>
          </w:tcPr>
          <w:p w14:paraId="464AB1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56532</w:t>
            </w:r>
          </w:p>
        </w:tc>
        <w:tc>
          <w:tcPr>
            <w:tcW w:w="708" w:type="dxa"/>
            <w:tcBorders>
              <w:top w:val="nil"/>
              <w:left w:val="nil"/>
              <w:bottom w:val="single" w:sz="4" w:space="0" w:color="auto"/>
              <w:right w:val="single" w:sz="4" w:space="0" w:color="auto"/>
            </w:tcBorders>
            <w:shd w:val="clear" w:color="auto" w:fill="auto"/>
            <w:vAlign w:val="center"/>
            <w:hideMark/>
          </w:tcPr>
          <w:p w14:paraId="3A84FEE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56532</w:t>
            </w:r>
          </w:p>
        </w:tc>
        <w:tc>
          <w:tcPr>
            <w:tcW w:w="709" w:type="dxa"/>
            <w:tcBorders>
              <w:top w:val="nil"/>
              <w:left w:val="nil"/>
              <w:bottom w:val="single" w:sz="4" w:space="0" w:color="auto"/>
              <w:right w:val="single" w:sz="4" w:space="0" w:color="auto"/>
            </w:tcBorders>
            <w:shd w:val="clear" w:color="auto" w:fill="auto"/>
            <w:vAlign w:val="center"/>
            <w:hideMark/>
          </w:tcPr>
          <w:p w14:paraId="1B34DE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56532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B19F3"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66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r>
      <w:tr w:rsidR="00486F4F" w:rsidRPr="0038713C" w14:paraId="7909F185"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15AA467" w14:textId="77777777" w:rsidR="00AE7928" w:rsidRPr="0038713C" w:rsidRDefault="00AE7928" w:rsidP="0038713C">
            <w:pPr>
              <w:ind w:firstLine="0"/>
              <w:rPr>
                <w:rFonts w:ascii="Times New Roman" w:hAnsi="Times New Roman"/>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EC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педагогических работников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0B984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ЗП-образование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4818F7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руб.</w:t>
            </w:r>
          </w:p>
        </w:tc>
        <w:tc>
          <w:tcPr>
            <w:tcW w:w="709" w:type="dxa"/>
            <w:tcBorders>
              <w:top w:val="nil"/>
              <w:left w:val="nil"/>
              <w:bottom w:val="single" w:sz="4" w:space="0" w:color="auto"/>
              <w:right w:val="single" w:sz="4" w:space="0" w:color="auto"/>
            </w:tcBorders>
            <w:shd w:val="clear" w:color="auto" w:fill="auto"/>
            <w:vAlign w:val="center"/>
            <w:hideMark/>
          </w:tcPr>
          <w:p w14:paraId="00DE96E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41187,5</w:t>
            </w:r>
          </w:p>
        </w:tc>
        <w:tc>
          <w:tcPr>
            <w:tcW w:w="709" w:type="dxa"/>
            <w:tcBorders>
              <w:top w:val="nil"/>
              <w:left w:val="nil"/>
              <w:bottom w:val="single" w:sz="4" w:space="0" w:color="auto"/>
              <w:right w:val="single" w:sz="4" w:space="0" w:color="auto"/>
            </w:tcBorders>
            <w:shd w:val="clear" w:color="auto" w:fill="auto"/>
            <w:vAlign w:val="center"/>
            <w:hideMark/>
          </w:tcPr>
          <w:p w14:paraId="7650B1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48099</w:t>
            </w:r>
          </w:p>
        </w:tc>
        <w:tc>
          <w:tcPr>
            <w:tcW w:w="709" w:type="dxa"/>
            <w:tcBorders>
              <w:top w:val="nil"/>
              <w:left w:val="nil"/>
              <w:bottom w:val="single" w:sz="4" w:space="0" w:color="auto"/>
              <w:right w:val="single" w:sz="4" w:space="0" w:color="auto"/>
            </w:tcBorders>
            <w:shd w:val="clear" w:color="auto" w:fill="auto"/>
            <w:vAlign w:val="center"/>
            <w:hideMark/>
          </w:tcPr>
          <w:p w14:paraId="10B1A1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53028,6</w:t>
            </w:r>
          </w:p>
        </w:tc>
        <w:tc>
          <w:tcPr>
            <w:tcW w:w="708" w:type="dxa"/>
            <w:tcBorders>
              <w:top w:val="nil"/>
              <w:left w:val="nil"/>
              <w:bottom w:val="single" w:sz="4" w:space="0" w:color="auto"/>
              <w:right w:val="single" w:sz="4" w:space="0" w:color="auto"/>
            </w:tcBorders>
            <w:shd w:val="clear" w:color="auto" w:fill="auto"/>
            <w:vAlign w:val="center"/>
            <w:hideMark/>
          </w:tcPr>
          <w:p w14:paraId="098685F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56686</w:t>
            </w:r>
          </w:p>
        </w:tc>
        <w:tc>
          <w:tcPr>
            <w:tcW w:w="709" w:type="dxa"/>
            <w:tcBorders>
              <w:top w:val="nil"/>
              <w:left w:val="nil"/>
              <w:bottom w:val="single" w:sz="4" w:space="0" w:color="auto"/>
              <w:right w:val="single" w:sz="4" w:space="0" w:color="auto"/>
            </w:tcBorders>
            <w:shd w:val="clear" w:color="auto" w:fill="auto"/>
            <w:vAlign w:val="center"/>
            <w:hideMark/>
          </w:tcPr>
          <w:p w14:paraId="08CDC03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61291</w:t>
            </w:r>
          </w:p>
        </w:tc>
        <w:tc>
          <w:tcPr>
            <w:tcW w:w="709" w:type="dxa"/>
            <w:tcBorders>
              <w:top w:val="nil"/>
              <w:left w:val="nil"/>
              <w:bottom w:val="single" w:sz="4" w:space="0" w:color="auto"/>
              <w:right w:val="single" w:sz="4" w:space="0" w:color="auto"/>
            </w:tcBorders>
            <w:shd w:val="clear" w:color="auto" w:fill="auto"/>
            <w:vAlign w:val="center"/>
            <w:hideMark/>
          </w:tcPr>
          <w:p w14:paraId="585347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61416</w:t>
            </w:r>
          </w:p>
        </w:tc>
        <w:tc>
          <w:tcPr>
            <w:tcW w:w="709" w:type="dxa"/>
            <w:tcBorders>
              <w:top w:val="nil"/>
              <w:left w:val="nil"/>
              <w:bottom w:val="single" w:sz="4" w:space="0" w:color="auto"/>
              <w:right w:val="single" w:sz="4" w:space="0" w:color="auto"/>
            </w:tcBorders>
            <w:shd w:val="clear" w:color="auto" w:fill="auto"/>
            <w:vAlign w:val="center"/>
            <w:hideMark/>
          </w:tcPr>
          <w:p w14:paraId="0DDF9E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61416</w:t>
            </w:r>
          </w:p>
        </w:tc>
        <w:tc>
          <w:tcPr>
            <w:tcW w:w="708" w:type="dxa"/>
            <w:tcBorders>
              <w:top w:val="nil"/>
              <w:left w:val="nil"/>
              <w:bottom w:val="single" w:sz="4" w:space="0" w:color="auto"/>
              <w:right w:val="single" w:sz="4" w:space="0" w:color="auto"/>
            </w:tcBorders>
            <w:shd w:val="clear" w:color="auto" w:fill="auto"/>
            <w:vAlign w:val="center"/>
            <w:hideMark/>
          </w:tcPr>
          <w:p w14:paraId="56D2B9C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61416</w:t>
            </w:r>
          </w:p>
        </w:tc>
        <w:tc>
          <w:tcPr>
            <w:tcW w:w="709" w:type="dxa"/>
            <w:tcBorders>
              <w:top w:val="nil"/>
              <w:left w:val="nil"/>
              <w:bottom w:val="single" w:sz="4" w:space="0" w:color="auto"/>
              <w:right w:val="single" w:sz="4" w:space="0" w:color="auto"/>
            </w:tcBorders>
            <w:shd w:val="clear" w:color="auto" w:fill="auto"/>
            <w:vAlign w:val="center"/>
            <w:hideMark/>
          </w:tcPr>
          <w:p w14:paraId="6D2DDB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61416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550FC"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5409110" w14:textId="77777777" w:rsidR="00AE7928" w:rsidRPr="0038713C" w:rsidRDefault="00AE7928" w:rsidP="0038713C">
            <w:pPr>
              <w:ind w:firstLine="0"/>
              <w:rPr>
                <w:rFonts w:ascii="Times New Roman" w:hAnsi="Times New Roman"/>
                <w:sz w:val="18"/>
                <w:szCs w:val="18"/>
              </w:rPr>
            </w:pPr>
          </w:p>
        </w:tc>
      </w:tr>
      <w:tr w:rsidR="00486F4F" w:rsidRPr="0038713C" w14:paraId="3EA6B9E2"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6B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89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Охват детей в возрасте от 5 лет до 18 лет дополнительным образованием в сфере культуры и искусства в муниципальном образовании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C498F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Форма 1-ДОД </w:t>
            </w:r>
          </w:p>
        </w:tc>
        <w:tc>
          <w:tcPr>
            <w:tcW w:w="567" w:type="dxa"/>
            <w:tcBorders>
              <w:top w:val="nil"/>
              <w:left w:val="nil"/>
              <w:bottom w:val="single" w:sz="4" w:space="0" w:color="auto"/>
              <w:right w:val="single" w:sz="4" w:space="0" w:color="auto"/>
            </w:tcBorders>
            <w:shd w:val="clear" w:color="auto" w:fill="auto"/>
            <w:vAlign w:val="center"/>
            <w:hideMark/>
          </w:tcPr>
          <w:p w14:paraId="1D22CC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B1BFC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w:t>
            </w:r>
          </w:p>
        </w:tc>
        <w:tc>
          <w:tcPr>
            <w:tcW w:w="709" w:type="dxa"/>
            <w:tcBorders>
              <w:top w:val="nil"/>
              <w:left w:val="nil"/>
              <w:bottom w:val="single" w:sz="4" w:space="0" w:color="auto"/>
              <w:right w:val="single" w:sz="4" w:space="0" w:color="auto"/>
            </w:tcBorders>
            <w:shd w:val="clear" w:color="auto" w:fill="auto"/>
            <w:vAlign w:val="center"/>
            <w:hideMark/>
          </w:tcPr>
          <w:p w14:paraId="5BBB75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14:paraId="41A94B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14:paraId="16AF9A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14:paraId="69C5A2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14:paraId="5DE65F8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14:paraId="69EBAE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14:paraId="119583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14:paraId="2FE5FC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B0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9662503" w14:textId="77777777" w:rsidR="00AE7928" w:rsidRPr="0038713C" w:rsidRDefault="00AE7928" w:rsidP="0038713C">
            <w:pPr>
              <w:ind w:firstLine="0"/>
              <w:rPr>
                <w:rFonts w:ascii="Times New Roman" w:hAnsi="Times New Roman"/>
                <w:sz w:val="18"/>
                <w:szCs w:val="18"/>
              </w:rPr>
            </w:pPr>
          </w:p>
        </w:tc>
      </w:tr>
      <w:tr w:rsidR="00486F4F" w:rsidRPr="0038713C" w14:paraId="4C79E4EE"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EC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0C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Динамика объёма въездного туристского потока на территории района, в % 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F64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B2B2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6675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B26C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EBBA1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4E8E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AB40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CB55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8D69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19A6D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227B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B09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740DB231" w14:textId="77777777" w:rsidR="00AE7928" w:rsidRPr="0038713C" w:rsidRDefault="00AE7928" w:rsidP="0038713C">
            <w:pPr>
              <w:ind w:firstLine="0"/>
              <w:rPr>
                <w:rFonts w:ascii="Times New Roman" w:hAnsi="Times New Roman"/>
                <w:sz w:val="18"/>
                <w:szCs w:val="18"/>
              </w:rPr>
            </w:pPr>
          </w:p>
        </w:tc>
      </w:tr>
      <w:tr w:rsidR="00486F4F" w:rsidRPr="0038713C" w14:paraId="478FE8FD"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B506449"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6243E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культуры Рамонского муниципального района»</w:t>
            </w:r>
          </w:p>
        </w:tc>
      </w:tr>
      <w:tr w:rsidR="00486F4F" w:rsidRPr="0038713C" w14:paraId="5F6EB1CD"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6E9FD49"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9A6CF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1.1 Создание условий для организации деятельности культурно-досуговых учреждений района</w:t>
            </w:r>
          </w:p>
        </w:tc>
      </w:tr>
      <w:tr w:rsidR="00486F4F" w:rsidRPr="0038713C" w14:paraId="7985AD1D"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7DF1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32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участников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DB5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7-НК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27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48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158524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89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180935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00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310258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BC78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259403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63DB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288226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F67B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317048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FE5B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345871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0BA3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374694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8431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432339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5925EB"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E107C85" w14:textId="77777777" w:rsidR="00AE7928" w:rsidRPr="0038713C" w:rsidRDefault="00AE7928" w:rsidP="0038713C">
            <w:pPr>
              <w:ind w:firstLine="0"/>
              <w:rPr>
                <w:rFonts w:ascii="Times New Roman" w:hAnsi="Times New Roman"/>
                <w:sz w:val="18"/>
                <w:szCs w:val="18"/>
              </w:rPr>
            </w:pPr>
          </w:p>
        </w:tc>
      </w:tr>
      <w:tr w:rsidR="00486F4F" w:rsidRPr="0038713C" w14:paraId="2511B245"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F37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27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участников клубных формирований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46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7-НК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B5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C6CE3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87307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3324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E802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8" w:type="dxa"/>
            <w:tcBorders>
              <w:top w:val="nil"/>
              <w:left w:val="nil"/>
              <w:bottom w:val="single" w:sz="4" w:space="0" w:color="auto"/>
              <w:right w:val="single" w:sz="4" w:space="0" w:color="auto"/>
            </w:tcBorders>
            <w:shd w:val="clear" w:color="auto" w:fill="auto"/>
            <w:vAlign w:val="center"/>
            <w:hideMark/>
          </w:tcPr>
          <w:p w14:paraId="22B0D8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9" w:type="dxa"/>
            <w:tcBorders>
              <w:top w:val="nil"/>
              <w:left w:val="nil"/>
              <w:bottom w:val="single" w:sz="4" w:space="0" w:color="auto"/>
              <w:right w:val="single" w:sz="4" w:space="0" w:color="auto"/>
            </w:tcBorders>
            <w:shd w:val="clear" w:color="auto" w:fill="auto"/>
            <w:vAlign w:val="center"/>
            <w:hideMark/>
          </w:tcPr>
          <w:p w14:paraId="757BD5D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9" w:type="dxa"/>
            <w:tcBorders>
              <w:top w:val="nil"/>
              <w:left w:val="nil"/>
              <w:bottom w:val="single" w:sz="4" w:space="0" w:color="auto"/>
              <w:right w:val="single" w:sz="4" w:space="0" w:color="auto"/>
            </w:tcBorders>
            <w:shd w:val="clear" w:color="auto" w:fill="auto"/>
            <w:noWrap/>
            <w:vAlign w:val="center"/>
            <w:hideMark/>
          </w:tcPr>
          <w:p w14:paraId="2AC7B7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9" w:type="dxa"/>
            <w:tcBorders>
              <w:top w:val="nil"/>
              <w:left w:val="nil"/>
              <w:bottom w:val="single" w:sz="4" w:space="0" w:color="auto"/>
              <w:right w:val="single" w:sz="4" w:space="0" w:color="auto"/>
            </w:tcBorders>
            <w:shd w:val="clear" w:color="auto" w:fill="auto"/>
            <w:vAlign w:val="center"/>
            <w:hideMark/>
          </w:tcPr>
          <w:p w14:paraId="4ADA89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8" w:type="dxa"/>
            <w:tcBorders>
              <w:top w:val="nil"/>
              <w:left w:val="nil"/>
              <w:bottom w:val="single" w:sz="4" w:space="0" w:color="auto"/>
              <w:right w:val="single" w:sz="4" w:space="0" w:color="auto"/>
            </w:tcBorders>
            <w:shd w:val="clear" w:color="auto" w:fill="auto"/>
            <w:vAlign w:val="center"/>
            <w:hideMark/>
          </w:tcPr>
          <w:p w14:paraId="3CCE3A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9" w:type="dxa"/>
            <w:tcBorders>
              <w:top w:val="nil"/>
              <w:left w:val="nil"/>
              <w:bottom w:val="single" w:sz="4" w:space="0" w:color="auto"/>
              <w:right w:val="single" w:sz="4" w:space="0" w:color="auto"/>
            </w:tcBorders>
            <w:shd w:val="clear" w:color="auto" w:fill="auto"/>
            <w:vAlign w:val="center"/>
            <w:hideMark/>
          </w:tcPr>
          <w:p w14:paraId="4EAAED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777279"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76F54B7" w14:textId="77777777" w:rsidR="00AE7928" w:rsidRPr="0038713C" w:rsidRDefault="00AE7928" w:rsidP="0038713C">
            <w:pPr>
              <w:ind w:firstLine="0"/>
              <w:rPr>
                <w:rFonts w:ascii="Times New Roman" w:hAnsi="Times New Roman"/>
                <w:sz w:val="18"/>
                <w:szCs w:val="18"/>
              </w:rPr>
            </w:pPr>
          </w:p>
        </w:tc>
      </w:tr>
      <w:tr w:rsidR="00486F4F" w:rsidRPr="0038713C" w14:paraId="526D2FBC"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0C6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E2A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Удельный вес сельских клубов, оснащенных современным оборудованием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7BAE1C" w14:textId="77777777" w:rsidR="00AE7928" w:rsidRPr="0038713C" w:rsidRDefault="00AE7928" w:rsidP="0038713C">
            <w:pPr>
              <w:ind w:firstLine="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6C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CEA961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39,1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E8D38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43,5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ABA139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47,8</w:t>
            </w:r>
          </w:p>
        </w:tc>
        <w:tc>
          <w:tcPr>
            <w:tcW w:w="708" w:type="dxa"/>
            <w:tcBorders>
              <w:top w:val="nil"/>
              <w:left w:val="nil"/>
              <w:bottom w:val="single" w:sz="4" w:space="0" w:color="auto"/>
              <w:right w:val="single" w:sz="4" w:space="0" w:color="auto"/>
            </w:tcBorders>
            <w:shd w:val="clear" w:color="auto" w:fill="auto"/>
            <w:vAlign w:val="center"/>
            <w:hideMark/>
          </w:tcPr>
          <w:p w14:paraId="7F8EAD4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52,3</w:t>
            </w:r>
          </w:p>
        </w:tc>
        <w:tc>
          <w:tcPr>
            <w:tcW w:w="709" w:type="dxa"/>
            <w:tcBorders>
              <w:top w:val="nil"/>
              <w:left w:val="nil"/>
              <w:bottom w:val="single" w:sz="4" w:space="0" w:color="auto"/>
              <w:right w:val="single" w:sz="4" w:space="0" w:color="auto"/>
            </w:tcBorders>
            <w:shd w:val="clear" w:color="auto" w:fill="auto"/>
            <w:vAlign w:val="center"/>
            <w:hideMark/>
          </w:tcPr>
          <w:p w14:paraId="1F9B18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56,6</w:t>
            </w:r>
          </w:p>
        </w:tc>
        <w:tc>
          <w:tcPr>
            <w:tcW w:w="709" w:type="dxa"/>
            <w:tcBorders>
              <w:top w:val="nil"/>
              <w:left w:val="nil"/>
              <w:bottom w:val="single" w:sz="4" w:space="0" w:color="auto"/>
              <w:right w:val="single" w:sz="4" w:space="0" w:color="auto"/>
            </w:tcBorders>
            <w:shd w:val="clear" w:color="auto" w:fill="auto"/>
            <w:noWrap/>
            <w:vAlign w:val="center"/>
            <w:hideMark/>
          </w:tcPr>
          <w:p w14:paraId="1C1507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61,0</w:t>
            </w:r>
          </w:p>
        </w:tc>
        <w:tc>
          <w:tcPr>
            <w:tcW w:w="709" w:type="dxa"/>
            <w:tcBorders>
              <w:top w:val="nil"/>
              <w:left w:val="nil"/>
              <w:bottom w:val="single" w:sz="4" w:space="0" w:color="auto"/>
              <w:right w:val="single" w:sz="4" w:space="0" w:color="auto"/>
            </w:tcBorders>
            <w:shd w:val="clear" w:color="auto" w:fill="auto"/>
            <w:vAlign w:val="center"/>
            <w:hideMark/>
          </w:tcPr>
          <w:p w14:paraId="6DC9308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65,3</w:t>
            </w:r>
          </w:p>
        </w:tc>
        <w:tc>
          <w:tcPr>
            <w:tcW w:w="708" w:type="dxa"/>
            <w:tcBorders>
              <w:top w:val="nil"/>
              <w:left w:val="nil"/>
              <w:bottom w:val="single" w:sz="4" w:space="0" w:color="auto"/>
              <w:right w:val="single" w:sz="4" w:space="0" w:color="auto"/>
            </w:tcBorders>
            <w:shd w:val="clear" w:color="auto" w:fill="auto"/>
            <w:vAlign w:val="center"/>
            <w:hideMark/>
          </w:tcPr>
          <w:p w14:paraId="5A57F4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69,6</w:t>
            </w:r>
          </w:p>
        </w:tc>
        <w:tc>
          <w:tcPr>
            <w:tcW w:w="709" w:type="dxa"/>
            <w:tcBorders>
              <w:top w:val="nil"/>
              <w:left w:val="nil"/>
              <w:bottom w:val="single" w:sz="4" w:space="0" w:color="auto"/>
              <w:right w:val="single" w:sz="4" w:space="0" w:color="auto"/>
            </w:tcBorders>
            <w:shd w:val="clear" w:color="auto" w:fill="auto"/>
            <w:vAlign w:val="center"/>
            <w:hideMark/>
          </w:tcPr>
          <w:p w14:paraId="7B4123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45B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2B395B38" w14:textId="77777777" w:rsidR="00AE7928" w:rsidRPr="0038713C" w:rsidRDefault="00AE7928" w:rsidP="0038713C">
            <w:pPr>
              <w:ind w:firstLine="0"/>
              <w:rPr>
                <w:rFonts w:ascii="Times New Roman" w:hAnsi="Times New Roman"/>
                <w:sz w:val="18"/>
                <w:szCs w:val="18"/>
              </w:rPr>
            </w:pPr>
          </w:p>
        </w:tc>
      </w:tr>
      <w:tr w:rsidR="00486F4F" w:rsidRPr="0038713C" w14:paraId="183255D5"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1CD2892"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69A4A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1.2 Сохранение и развитие библиотечного обслуживания населения Рамонского муниципального района</w:t>
            </w:r>
          </w:p>
        </w:tc>
      </w:tr>
      <w:tr w:rsidR="00486F4F" w:rsidRPr="0038713C" w14:paraId="7ACB8F47"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39B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172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Число посещений библиотеки (в стационарных условиях)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2F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6-НК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DC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07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159182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48B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160286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AC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175330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C81F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157455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68B3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157955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BD87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158455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0A2A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158955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1C7E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159455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2D5F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159955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370AD"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7F69C00" w14:textId="77777777" w:rsidR="00AE7928" w:rsidRPr="0038713C" w:rsidRDefault="00AE7928" w:rsidP="0038713C">
            <w:pPr>
              <w:ind w:firstLine="0"/>
              <w:rPr>
                <w:rFonts w:ascii="Times New Roman" w:hAnsi="Times New Roman"/>
                <w:sz w:val="18"/>
                <w:szCs w:val="18"/>
              </w:rPr>
            </w:pPr>
          </w:p>
        </w:tc>
      </w:tr>
      <w:tr w:rsidR="00486F4F" w:rsidRPr="0038713C" w14:paraId="407B4A6C"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E448A7B"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6817BE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1.3 Система мер по сохранению и развитию дополнительного образования детей в сфере культуры Рамонского муниципального района</w:t>
            </w:r>
          </w:p>
        </w:tc>
      </w:tr>
      <w:tr w:rsidR="00486F4F" w:rsidRPr="0038713C" w14:paraId="46789C5A"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2F4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19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учащихся ДШИ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AD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1-ДОД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74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B6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B99A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6C2A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AB6C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6A7B1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0018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AEA6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F38CA5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B63D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5E3FD4"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0CC396B0" w14:textId="77777777" w:rsidR="00AE7928" w:rsidRPr="0038713C" w:rsidRDefault="00AE7928" w:rsidP="0038713C">
            <w:pPr>
              <w:ind w:firstLine="0"/>
              <w:rPr>
                <w:rFonts w:ascii="Times New Roman" w:hAnsi="Times New Roman"/>
                <w:sz w:val="18"/>
                <w:szCs w:val="18"/>
              </w:rPr>
            </w:pPr>
          </w:p>
        </w:tc>
      </w:tr>
      <w:tr w:rsidR="00486F4F" w:rsidRPr="0038713C" w14:paraId="1C06A047"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C130E4D"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2185F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1.4 Региональный проект «Творческие люди»</w:t>
            </w:r>
          </w:p>
        </w:tc>
      </w:tr>
      <w:tr w:rsidR="00486F4F" w:rsidRPr="0038713C" w14:paraId="058179D5"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F80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94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государственную поддержку отрасли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F2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по ОКУД 0503127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6FE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B6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BCE2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5750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6ACF5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65EA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F3C9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84BB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A27DAC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003DA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49651E" w14:textId="77777777" w:rsidR="00AE7928" w:rsidRPr="0038713C" w:rsidRDefault="00AE7928" w:rsidP="0038713C">
            <w:pPr>
              <w:ind w:firstLine="0"/>
              <w:rPr>
                <w:rFonts w:ascii="Times New Roman" w:hAnsi="Times New Roman"/>
                <w:sz w:val="18"/>
                <w:szCs w:val="18"/>
                <w:highlight w:val="yellow"/>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44B8EDA4" w14:textId="77777777" w:rsidR="00AE7928" w:rsidRPr="0038713C" w:rsidRDefault="00AE7928" w:rsidP="0038713C">
            <w:pPr>
              <w:ind w:firstLine="0"/>
              <w:rPr>
                <w:rFonts w:ascii="Times New Roman" w:hAnsi="Times New Roman"/>
                <w:sz w:val="18"/>
                <w:szCs w:val="18"/>
              </w:rPr>
            </w:pPr>
          </w:p>
        </w:tc>
      </w:tr>
      <w:tr w:rsidR="00486F4F" w:rsidRPr="0038713C" w14:paraId="46D4D1A0"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32B9E45"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B6398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1.5 Региональный проект «Культурная среда»</w:t>
            </w:r>
          </w:p>
        </w:tc>
      </w:tr>
      <w:tr w:rsidR="00486F4F" w:rsidRPr="0038713C" w14:paraId="5CC0CA05"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C3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11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Уровень исполнения плановых назначений по расходам на государственную поддержку отрасли культуры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8FE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по ОКУД 0503127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7D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9B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5FEF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72436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91AA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402A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A7EC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266CE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2D19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46DA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7B32C"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7BB152C2" w14:textId="77777777" w:rsidR="00AE7928" w:rsidRPr="0038713C" w:rsidRDefault="00AE7928" w:rsidP="0038713C">
            <w:pPr>
              <w:ind w:firstLine="0"/>
              <w:rPr>
                <w:rFonts w:ascii="Times New Roman" w:hAnsi="Times New Roman"/>
                <w:sz w:val="18"/>
                <w:szCs w:val="18"/>
              </w:rPr>
            </w:pPr>
          </w:p>
        </w:tc>
      </w:tr>
      <w:tr w:rsidR="00486F4F" w:rsidRPr="0038713C" w14:paraId="05164C72"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B13113C"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89087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2 «Развитие туризма в Рамонском муниципальном районе»</w:t>
            </w:r>
          </w:p>
        </w:tc>
      </w:tr>
      <w:tr w:rsidR="00486F4F" w:rsidRPr="0038713C" w14:paraId="1C923500"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37F6005"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89378E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r>
      <w:tr w:rsidR="00486F4F" w:rsidRPr="0038713C" w14:paraId="2B44A616"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F6E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B9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Объём внутреннего и въездного туристского потока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64CF29" w14:textId="77777777" w:rsidR="00AE7928" w:rsidRPr="0038713C" w:rsidRDefault="00AE7928" w:rsidP="0038713C">
            <w:pPr>
              <w:ind w:firstLine="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58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тыс. чел.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E8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438,8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F73E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443,2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0D1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497,2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7FE7E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452,1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592E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456,6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60B37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17F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465,8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D04C1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470,5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722F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475,2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8BE520"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6E1B0B3" w14:textId="77777777" w:rsidR="00AE7928" w:rsidRPr="0038713C" w:rsidRDefault="00AE7928" w:rsidP="0038713C">
            <w:pPr>
              <w:ind w:firstLine="0"/>
              <w:rPr>
                <w:rFonts w:ascii="Times New Roman" w:hAnsi="Times New Roman"/>
                <w:sz w:val="18"/>
                <w:szCs w:val="18"/>
              </w:rPr>
            </w:pPr>
          </w:p>
        </w:tc>
      </w:tr>
      <w:tr w:rsidR="00486F4F" w:rsidRPr="0038713C" w14:paraId="11B644E1"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3A4526B"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1FA7D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2.2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r>
      <w:tr w:rsidR="00486F4F" w:rsidRPr="0038713C" w14:paraId="06065869"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2C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5C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некоммерческих организаций, осуществляющих деятельность на территории муниципального района по приоритетным направлениям туристской деятельности в сфере внутреннего и въездного туризма, - получателей муниципальной поддержки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90CED" w14:textId="77777777" w:rsidR="00AE7928" w:rsidRPr="0038713C" w:rsidRDefault="00AE7928" w:rsidP="0038713C">
            <w:pPr>
              <w:ind w:firstLine="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A3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252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67FB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2A1F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0CEB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B1E4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9D01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5825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A251D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29CE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DDAC68"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92BF296" w14:textId="77777777" w:rsidR="00AE7928" w:rsidRPr="0038713C" w:rsidRDefault="00AE7928" w:rsidP="0038713C">
            <w:pPr>
              <w:ind w:firstLine="0"/>
              <w:rPr>
                <w:rFonts w:ascii="Times New Roman" w:hAnsi="Times New Roman"/>
                <w:sz w:val="18"/>
                <w:szCs w:val="18"/>
              </w:rPr>
            </w:pPr>
          </w:p>
        </w:tc>
      </w:tr>
      <w:tr w:rsidR="00486F4F" w:rsidRPr="0038713C" w14:paraId="2CCAE1D3"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C7A678C"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EE330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2.3 Региональный проект «Развитие туристической инфраструктуры»</w:t>
            </w:r>
          </w:p>
        </w:tc>
      </w:tr>
      <w:tr w:rsidR="00486F4F" w:rsidRPr="0038713C" w14:paraId="30ED3846"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6298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09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64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по ОКУД 0503127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565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1E5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F6D2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E437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34E4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3F79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193B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FA10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84779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C53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DAAF5"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3244162" w14:textId="77777777" w:rsidR="00AE7928" w:rsidRPr="0038713C" w:rsidRDefault="00AE7928" w:rsidP="0038713C">
            <w:pPr>
              <w:ind w:firstLine="0"/>
              <w:rPr>
                <w:rFonts w:ascii="Times New Roman" w:hAnsi="Times New Roman"/>
                <w:sz w:val="18"/>
                <w:szCs w:val="18"/>
              </w:rPr>
            </w:pPr>
          </w:p>
        </w:tc>
      </w:tr>
      <w:tr w:rsidR="00486F4F" w:rsidRPr="0038713C" w14:paraId="1CECD411"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794AFF2"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E2E9A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2.4 Региональный проект «Создание номерного фонда, инфраструктуры и новых точек притяжения»</w:t>
            </w:r>
          </w:p>
        </w:tc>
      </w:tr>
      <w:tr w:rsidR="00486F4F" w:rsidRPr="0038713C" w14:paraId="3753EFD1"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61C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BB5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73E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по ОКУД 0503127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3F7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CD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F6B4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661E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7856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76BF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AFAC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83B80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3833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1F3D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744ED1"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D0080A5" w14:textId="77777777" w:rsidR="00AE7928" w:rsidRPr="0038713C" w:rsidRDefault="00AE7928" w:rsidP="0038713C">
            <w:pPr>
              <w:ind w:firstLine="0"/>
              <w:rPr>
                <w:rFonts w:ascii="Times New Roman" w:hAnsi="Times New Roman"/>
                <w:sz w:val="18"/>
                <w:szCs w:val="18"/>
              </w:rPr>
            </w:pPr>
          </w:p>
        </w:tc>
      </w:tr>
      <w:tr w:rsidR="00486F4F" w:rsidRPr="0038713C" w14:paraId="19077D2E"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A23EF68"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FA431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3 «Финансовое обеспечение реализации Муниципальной программы»</w:t>
            </w:r>
          </w:p>
        </w:tc>
      </w:tr>
      <w:tr w:rsidR="00486F4F" w:rsidRPr="0038713C" w14:paraId="431B2CA3" w14:textId="77777777" w:rsidTr="00486F4F">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F5A1BDC" w14:textId="77777777" w:rsidR="00AE7928" w:rsidRPr="0038713C" w:rsidRDefault="00AE7928" w:rsidP="0038713C">
            <w:pPr>
              <w:ind w:firstLine="0"/>
              <w:rPr>
                <w:rFonts w:ascii="Times New Roman" w:hAnsi="Times New Roman"/>
                <w:sz w:val="18"/>
                <w:szCs w:val="18"/>
              </w:rPr>
            </w:pPr>
          </w:p>
        </w:tc>
        <w:tc>
          <w:tcPr>
            <w:tcW w:w="1413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EEBB2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3.1 Финансовое обеспечение деятельности отдела по культуре администрации Рамонского муниципального района Воронежской области</w:t>
            </w:r>
          </w:p>
        </w:tc>
      </w:tr>
      <w:tr w:rsidR="00486F4F" w:rsidRPr="0038713C" w14:paraId="1CDDC517"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49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164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Муниципальной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359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Форма по ОКУД 0503127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5C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8E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99,9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8593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7DC2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961D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FEA4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EF78D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FB07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94D33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C791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AA87F" w14:textId="77777777" w:rsidR="00AE7928" w:rsidRPr="0038713C" w:rsidRDefault="00AE7928" w:rsidP="0038713C">
            <w:pPr>
              <w:ind w:firstLine="0"/>
              <w:rPr>
                <w:rFonts w:ascii="Times New Roman" w:hAnsi="Times New Roman"/>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29BEEED9" w14:textId="77777777" w:rsidR="00AE7928" w:rsidRPr="0038713C" w:rsidRDefault="00AE7928" w:rsidP="0038713C">
            <w:pPr>
              <w:ind w:firstLine="0"/>
              <w:rPr>
                <w:rFonts w:ascii="Times New Roman" w:hAnsi="Times New Roman"/>
                <w:sz w:val="18"/>
                <w:szCs w:val="18"/>
              </w:rPr>
            </w:pPr>
          </w:p>
        </w:tc>
      </w:tr>
    </w:tbl>
    <w:p w14:paraId="02DEB7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&lt;1&gt; В случае если показатель (индикатор) не применяется для оценки результативности основного мероприятия, подпрограммы или эффективности реализации муниципальной программы в целом, в графе соответствующего года ставится прочерк "-".</w:t>
      </w:r>
    </w:p>
    <w:p w14:paraId="35217AAA" w14:textId="77777777" w:rsidR="00AE7928" w:rsidRPr="0038713C" w:rsidRDefault="00AE7928" w:rsidP="0038713C">
      <w:pPr>
        <w:ind w:firstLine="0"/>
        <w:rPr>
          <w:rFonts w:ascii="Times New Roman" w:hAnsi="Times New Roman"/>
          <w:sz w:val="18"/>
          <w:szCs w:val="18"/>
        </w:rPr>
      </w:pPr>
      <w:bookmarkStart w:id="1" w:name="P783"/>
      <w:bookmarkEnd w:id="1"/>
      <w:r w:rsidRPr="0038713C">
        <w:rPr>
          <w:rFonts w:ascii="Times New Roman" w:hAnsi="Times New Roman"/>
          <w:sz w:val="18"/>
          <w:szCs w:val="18"/>
        </w:rPr>
        <w:t>&lt;2&gt; Стратегия социально-экономического развития Рамонского муниципального района Воронежской области на период до 2035 года, утвержденная решением Совета народных депутатов Рамонского муниципального района Воронежской области от 20.11.2018 № 322 «Об утверждении Стратегии социально-экономического развития Рамонского муниципального района Воронежской области на период до 2035 года» (приложение 3).</w:t>
      </w:r>
    </w:p>
    <w:p w14:paraId="606B98C9" w14:textId="5A72E452" w:rsidR="00AE7928" w:rsidRPr="0038713C" w:rsidRDefault="00AE7928" w:rsidP="0038713C">
      <w:pPr>
        <w:ind w:firstLine="0"/>
        <w:rPr>
          <w:rFonts w:ascii="Times New Roman" w:hAnsi="Times New Roman"/>
          <w:sz w:val="18"/>
          <w:szCs w:val="18"/>
        </w:rPr>
      </w:pPr>
      <w:bookmarkStart w:id="2" w:name="P784"/>
      <w:bookmarkStart w:id="3" w:name="P785"/>
      <w:bookmarkEnd w:id="2"/>
      <w:bookmarkEnd w:id="3"/>
      <w:r w:rsidRPr="0038713C">
        <w:rPr>
          <w:rFonts w:ascii="Times New Roman" w:hAnsi="Times New Roman"/>
          <w:sz w:val="18"/>
          <w:szCs w:val="18"/>
        </w:rPr>
        <w:t xml:space="preserve">&lt;3&gt; </w:t>
      </w:r>
      <w:hyperlink r:id="rId12" w:history="1">
        <w:r w:rsidRPr="00486F4F">
          <w:rPr>
            <w:rFonts w:ascii="Times New Roman" w:hAnsi="Times New Roman"/>
            <w:sz w:val="18"/>
            <w:szCs w:val="18"/>
          </w:rPr>
          <w:t>Перечень</w:t>
        </w:r>
      </w:hyperlink>
      <w:r w:rsidRPr="0038713C">
        <w:rPr>
          <w:rFonts w:ascii="Times New Roman" w:hAnsi="Times New Roman"/>
          <w:sz w:val="18"/>
          <w:szCs w:val="18"/>
        </w:rPr>
        <w:t xml:space="preserve"> показателей эффективности деятельности органов местного самоуправления городского округа (муниципального района), утвержденный постановлением правительства РФ от 17.12.2012 № 1317 «О мерах по реализации Указа Президента РФ от 28.04.2008 № 607 «Об оценке эффективности деятельности органов местного самоуправления</w:t>
      </w:r>
      <w:r w:rsidR="0038713C">
        <w:rPr>
          <w:rFonts w:ascii="Times New Roman" w:hAnsi="Times New Roman"/>
          <w:sz w:val="18"/>
          <w:szCs w:val="18"/>
        </w:rPr>
        <w:t xml:space="preserve"> </w:t>
      </w:r>
      <w:r w:rsidRPr="0038713C">
        <w:rPr>
          <w:rFonts w:ascii="Times New Roman" w:hAnsi="Times New Roman"/>
          <w:sz w:val="18"/>
          <w:szCs w:val="18"/>
        </w:rPr>
        <w:t>городских округов и муниципальных районов» и подпункта «и» пункта 2 Указа Президента РФ от 07.05.2012</w:t>
      </w:r>
      <w:r w:rsidR="0038713C">
        <w:rPr>
          <w:rFonts w:ascii="Times New Roman" w:hAnsi="Times New Roman"/>
          <w:sz w:val="18"/>
          <w:szCs w:val="18"/>
        </w:rPr>
        <w:t xml:space="preserve"> </w:t>
      </w:r>
      <w:r w:rsidRPr="0038713C">
        <w:rPr>
          <w:rFonts w:ascii="Times New Roman" w:hAnsi="Times New Roman"/>
          <w:sz w:val="18"/>
          <w:szCs w:val="18"/>
        </w:rPr>
        <w:t>№ 601 «Об основных направлениях совершенствования системы государственного</w:t>
      </w:r>
      <w:r w:rsidR="0038713C">
        <w:rPr>
          <w:rFonts w:ascii="Times New Roman" w:hAnsi="Times New Roman"/>
          <w:sz w:val="18"/>
          <w:szCs w:val="18"/>
        </w:rPr>
        <w:t xml:space="preserve"> </w:t>
      </w:r>
      <w:r w:rsidRPr="0038713C">
        <w:rPr>
          <w:rFonts w:ascii="Times New Roman" w:hAnsi="Times New Roman"/>
          <w:sz w:val="18"/>
          <w:szCs w:val="18"/>
        </w:rPr>
        <w:t>управления»;</w:t>
      </w:r>
    </w:p>
    <w:p w14:paraId="1AD13D60" w14:textId="77777777" w:rsidR="00AE7928" w:rsidRPr="0038713C" w:rsidRDefault="00AE7928" w:rsidP="0038713C">
      <w:pPr>
        <w:ind w:firstLine="0"/>
        <w:rPr>
          <w:rFonts w:ascii="Times New Roman" w:hAnsi="Times New Roman"/>
          <w:sz w:val="18"/>
          <w:szCs w:val="18"/>
        </w:rPr>
      </w:pPr>
      <w:hyperlink r:id="rId13" w:history="1">
        <w:r w:rsidRPr="00486F4F">
          <w:rPr>
            <w:rFonts w:ascii="Times New Roman" w:hAnsi="Times New Roman"/>
            <w:sz w:val="18"/>
            <w:szCs w:val="18"/>
          </w:rPr>
          <w:t>Перечень</w:t>
        </w:r>
      </w:hyperlink>
      <w:r w:rsidRPr="0038713C">
        <w:rPr>
          <w:rFonts w:ascii="Times New Roman" w:hAnsi="Times New Roman"/>
          <w:sz w:val="18"/>
          <w:szCs w:val="18"/>
        </w:rPr>
        <w:t xml:space="preserve"> региональных показателей эффективности развития муниципального района (городского округа), утвержденный постановлением правительства Воронежской области от 26.09.2013 № 838 «О мониторинге и оценке эффективности развития муниципальных районов, городских округов и поселений, являющихся административными центрами муниципальных районов Воронежской области».</w:t>
      </w:r>
    </w:p>
    <w:p w14:paraId="682C43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&lt;4&gt; В случае если показатель (индикатор) предусмотрен одним из указанных документов, то в соответствующей графе необходимо поставить знак "+".</w:t>
      </w:r>
    </w:p>
    <w:p w14:paraId="5490BE3D" w14:textId="77777777" w:rsidR="00486F4F" w:rsidRPr="00C246EC" w:rsidRDefault="00486F4F" w:rsidP="0038713C">
      <w:pPr>
        <w:ind w:firstLine="0"/>
        <w:rPr>
          <w:rFonts w:ascii="Times New Roman" w:hAnsi="Times New Roman"/>
          <w:sz w:val="12"/>
          <w:szCs w:val="12"/>
        </w:rPr>
      </w:pPr>
    </w:p>
    <w:p w14:paraId="068B61C3" w14:textId="77F1CABF" w:rsidR="00AE7928" w:rsidRPr="00486F4F" w:rsidRDefault="00AE7928" w:rsidP="00486F4F">
      <w:pPr>
        <w:ind w:firstLine="5103"/>
        <w:rPr>
          <w:rFonts w:ascii="Times New Roman" w:hAnsi="Times New Roman"/>
          <w:i/>
          <w:iCs/>
          <w:sz w:val="18"/>
          <w:szCs w:val="18"/>
        </w:rPr>
      </w:pPr>
      <w:r w:rsidRPr="00486F4F">
        <w:rPr>
          <w:rFonts w:ascii="Times New Roman" w:hAnsi="Times New Roman"/>
          <w:i/>
          <w:iCs/>
          <w:sz w:val="18"/>
          <w:szCs w:val="18"/>
        </w:rPr>
        <w:t>Приложение 2</w:t>
      </w:r>
      <w:r w:rsidR="00486F4F" w:rsidRPr="00486F4F">
        <w:rPr>
          <w:rFonts w:ascii="Times New Roman" w:hAnsi="Times New Roman"/>
          <w:i/>
          <w:iCs/>
          <w:sz w:val="18"/>
          <w:szCs w:val="18"/>
        </w:rPr>
        <w:t xml:space="preserve"> </w:t>
      </w:r>
      <w:r w:rsidRPr="00486F4F">
        <w:rPr>
          <w:rFonts w:ascii="Times New Roman" w:hAnsi="Times New Roman"/>
          <w:i/>
          <w:iCs/>
          <w:sz w:val="18"/>
          <w:szCs w:val="18"/>
        </w:rPr>
        <w:t xml:space="preserve">к муниципальной программе </w:t>
      </w:r>
    </w:p>
    <w:p w14:paraId="2C3234EE" w14:textId="77777777" w:rsidR="00AE7928" w:rsidRPr="00C246EC" w:rsidRDefault="00AE7928" w:rsidP="0038713C">
      <w:pPr>
        <w:ind w:firstLine="0"/>
        <w:rPr>
          <w:rFonts w:ascii="Times New Roman" w:hAnsi="Times New Roman"/>
          <w:sz w:val="12"/>
          <w:szCs w:val="12"/>
        </w:rPr>
      </w:pPr>
    </w:p>
    <w:p w14:paraId="3EC8E786" w14:textId="1842A2A8"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Методики расчета показателей (индикаторов)</w:t>
      </w:r>
      <w:r w:rsidR="00486F4F" w:rsidRPr="00486F4F">
        <w:rPr>
          <w:rFonts w:ascii="Times New Roman" w:hAnsi="Times New Roman"/>
          <w:b/>
          <w:bCs/>
          <w:i/>
          <w:iCs/>
          <w:sz w:val="18"/>
          <w:szCs w:val="18"/>
        </w:rPr>
        <w:t xml:space="preserve"> </w:t>
      </w:r>
      <w:r w:rsidRPr="00486F4F">
        <w:rPr>
          <w:rFonts w:ascii="Times New Roman" w:hAnsi="Times New Roman"/>
          <w:b/>
          <w:bCs/>
          <w:i/>
          <w:iCs/>
          <w:sz w:val="18"/>
          <w:szCs w:val="18"/>
        </w:rPr>
        <w:t>муниципальной программы Рамонского муниципального района Воронежской области</w:t>
      </w:r>
    </w:p>
    <w:p w14:paraId="3C66E19D" w14:textId="6DB4AABE"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«Развитие культуры и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1"/>
        <w:gridCol w:w="2920"/>
        <w:gridCol w:w="482"/>
        <w:gridCol w:w="8079"/>
        <w:gridCol w:w="1276"/>
        <w:gridCol w:w="1367"/>
        <w:gridCol w:w="15"/>
      </w:tblGrid>
      <w:tr w:rsidR="00486F4F" w:rsidRPr="0038713C" w14:paraId="33B29B1B"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1A1C337E" w14:textId="77777777" w:rsidR="00AE7928" w:rsidRPr="00486F4F" w:rsidRDefault="00AE7928" w:rsidP="00486F4F">
            <w:pPr>
              <w:ind w:firstLine="0"/>
              <w:jc w:val="center"/>
              <w:rPr>
                <w:rFonts w:ascii="Times New Roman" w:hAnsi="Times New Roman"/>
                <w:sz w:val="16"/>
                <w:szCs w:val="16"/>
              </w:rPr>
            </w:pPr>
            <w:r w:rsidRPr="00486F4F">
              <w:rPr>
                <w:rFonts w:ascii="Times New Roman" w:hAnsi="Times New Roman"/>
                <w:sz w:val="16"/>
                <w:szCs w:val="16"/>
              </w:rPr>
              <w:t>N№ п/п</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6F03919" w14:textId="77777777" w:rsidR="00AE7928" w:rsidRPr="00486F4F" w:rsidRDefault="00AE7928" w:rsidP="00486F4F">
            <w:pPr>
              <w:ind w:firstLine="0"/>
              <w:jc w:val="center"/>
              <w:rPr>
                <w:rFonts w:ascii="Times New Roman" w:hAnsi="Times New Roman"/>
                <w:sz w:val="16"/>
                <w:szCs w:val="16"/>
              </w:rPr>
            </w:pPr>
            <w:r w:rsidRPr="00486F4F">
              <w:rPr>
                <w:rFonts w:ascii="Times New Roman" w:hAnsi="Times New Roman"/>
                <w:sz w:val="16"/>
                <w:szCs w:val="16"/>
              </w:rPr>
              <w:t>Наименование муниципальной программы, подпрограммы, основного мероприятия, показателя (индикатора) &lt;1&gt;</w:t>
            </w:r>
          </w:p>
        </w:tc>
        <w:tc>
          <w:tcPr>
            <w:tcW w:w="482" w:type="dxa"/>
            <w:tcBorders>
              <w:top w:val="single" w:sz="4" w:space="0" w:color="auto"/>
              <w:left w:val="single" w:sz="4" w:space="0" w:color="auto"/>
              <w:bottom w:val="single" w:sz="4" w:space="0" w:color="auto"/>
              <w:right w:val="single" w:sz="4" w:space="0" w:color="auto"/>
            </w:tcBorders>
            <w:vAlign w:val="center"/>
            <w:hideMark/>
          </w:tcPr>
          <w:p w14:paraId="08CB4323" w14:textId="61D6FB18" w:rsidR="00AE7928" w:rsidRPr="00486F4F" w:rsidRDefault="00AE7928" w:rsidP="00486F4F">
            <w:pPr>
              <w:ind w:firstLine="0"/>
              <w:jc w:val="center"/>
              <w:rPr>
                <w:rFonts w:ascii="Times New Roman" w:hAnsi="Times New Roman"/>
                <w:sz w:val="16"/>
                <w:szCs w:val="16"/>
              </w:rPr>
            </w:pPr>
            <w:r w:rsidRPr="00486F4F">
              <w:rPr>
                <w:rFonts w:ascii="Times New Roman" w:hAnsi="Times New Roman"/>
                <w:sz w:val="16"/>
                <w:szCs w:val="16"/>
              </w:rPr>
              <w:t>Ед</w:t>
            </w:r>
            <w:r w:rsidR="00486F4F" w:rsidRPr="00486F4F">
              <w:rPr>
                <w:rFonts w:ascii="Times New Roman" w:hAnsi="Times New Roman"/>
                <w:sz w:val="16"/>
                <w:szCs w:val="16"/>
              </w:rPr>
              <w:t>.</w:t>
            </w:r>
            <w:r w:rsidRPr="00486F4F">
              <w:rPr>
                <w:rFonts w:ascii="Times New Roman" w:hAnsi="Times New Roman"/>
                <w:sz w:val="16"/>
                <w:szCs w:val="16"/>
              </w:rPr>
              <w:t xml:space="preserve"> изм</w:t>
            </w:r>
            <w:r w:rsidR="00486F4F" w:rsidRPr="00486F4F">
              <w:rPr>
                <w:rFonts w:ascii="Times New Roman" w:hAnsi="Times New Roman"/>
                <w:sz w:val="16"/>
                <w:szCs w:val="16"/>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8DB3B07" w14:textId="77777777" w:rsidR="00AE7928" w:rsidRPr="00486F4F" w:rsidRDefault="00AE7928" w:rsidP="00486F4F">
            <w:pPr>
              <w:ind w:firstLine="0"/>
              <w:jc w:val="center"/>
              <w:rPr>
                <w:rFonts w:ascii="Times New Roman" w:hAnsi="Times New Roman"/>
                <w:sz w:val="16"/>
                <w:szCs w:val="16"/>
              </w:rPr>
            </w:pPr>
            <w:r w:rsidRPr="00486F4F">
              <w:rPr>
                <w:rFonts w:ascii="Times New Roman" w:hAnsi="Times New Roman"/>
                <w:sz w:val="16"/>
                <w:szCs w:val="16"/>
              </w:rPr>
              <w:t>Алгоритм расчета показателя (индикатора), источники данных для расчета показателя (индикатора) &lt;2&gt;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7466EB" w14:textId="6159D852" w:rsidR="00AE7928" w:rsidRPr="00C246EC" w:rsidRDefault="00AE7928" w:rsidP="00486F4F">
            <w:pPr>
              <w:ind w:firstLine="0"/>
              <w:jc w:val="center"/>
              <w:rPr>
                <w:rFonts w:ascii="Times New Roman" w:hAnsi="Times New Roman"/>
                <w:sz w:val="15"/>
                <w:szCs w:val="15"/>
              </w:rPr>
            </w:pPr>
            <w:r w:rsidRPr="00C246EC">
              <w:rPr>
                <w:rFonts w:ascii="Times New Roman" w:hAnsi="Times New Roman"/>
                <w:sz w:val="15"/>
                <w:szCs w:val="15"/>
              </w:rPr>
              <w:t xml:space="preserve">Срок </w:t>
            </w:r>
            <w:proofErr w:type="spellStart"/>
            <w:r w:rsidRPr="00C246EC">
              <w:rPr>
                <w:rFonts w:ascii="Times New Roman" w:hAnsi="Times New Roman"/>
                <w:sz w:val="15"/>
                <w:szCs w:val="15"/>
              </w:rPr>
              <w:t>предостав</w:t>
            </w:r>
            <w:r w:rsidR="00C246EC">
              <w:rPr>
                <w:rFonts w:ascii="Times New Roman" w:hAnsi="Times New Roman"/>
                <w:sz w:val="15"/>
                <w:szCs w:val="15"/>
              </w:rPr>
              <w:t>-</w:t>
            </w:r>
            <w:r w:rsidRPr="00C246EC">
              <w:rPr>
                <w:rFonts w:ascii="Times New Roman" w:hAnsi="Times New Roman"/>
                <w:sz w:val="15"/>
                <w:szCs w:val="15"/>
              </w:rPr>
              <w:t>ления</w:t>
            </w:r>
            <w:proofErr w:type="spellEnd"/>
            <w:r w:rsidRPr="00C246EC">
              <w:rPr>
                <w:rFonts w:ascii="Times New Roman" w:hAnsi="Times New Roman"/>
                <w:sz w:val="15"/>
                <w:szCs w:val="15"/>
              </w:rPr>
              <w:t xml:space="preserve"> </w:t>
            </w:r>
            <w:proofErr w:type="spellStart"/>
            <w:r w:rsidRPr="00C246EC">
              <w:rPr>
                <w:rFonts w:ascii="Times New Roman" w:hAnsi="Times New Roman"/>
                <w:sz w:val="15"/>
                <w:szCs w:val="15"/>
              </w:rPr>
              <w:t>информа</w:t>
            </w:r>
            <w:r w:rsidR="00C246EC">
              <w:rPr>
                <w:rFonts w:ascii="Times New Roman" w:hAnsi="Times New Roman"/>
                <w:sz w:val="15"/>
                <w:szCs w:val="15"/>
              </w:rPr>
              <w:t>-</w:t>
            </w:r>
            <w:r w:rsidRPr="00C246EC">
              <w:rPr>
                <w:rFonts w:ascii="Times New Roman" w:hAnsi="Times New Roman"/>
                <w:sz w:val="15"/>
                <w:szCs w:val="15"/>
              </w:rPr>
              <w:t>ции</w:t>
            </w:r>
            <w:proofErr w:type="spellEnd"/>
            <w:r w:rsidRPr="00C246EC">
              <w:rPr>
                <w:rFonts w:ascii="Times New Roman" w:hAnsi="Times New Roman"/>
                <w:sz w:val="15"/>
                <w:szCs w:val="15"/>
              </w:rPr>
              <w:t xml:space="preserve"> о </w:t>
            </w:r>
            <w:proofErr w:type="spellStart"/>
            <w:proofErr w:type="gramStart"/>
            <w:r w:rsidRPr="00C246EC">
              <w:rPr>
                <w:rFonts w:ascii="Times New Roman" w:hAnsi="Times New Roman"/>
                <w:sz w:val="15"/>
                <w:szCs w:val="15"/>
              </w:rPr>
              <w:t>фактиче</w:t>
            </w:r>
            <w:r w:rsidR="00C246EC">
              <w:rPr>
                <w:rFonts w:ascii="Times New Roman" w:hAnsi="Times New Roman"/>
                <w:sz w:val="15"/>
                <w:szCs w:val="15"/>
              </w:rPr>
              <w:t>-</w:t>
            </w:r>
            <w:r w:rsidRPr="00C246EC">
              <w:rPr>
                <w:rFonts w:ascii="Times New Roman" w:hAnsi="Times New Roman"/>
                <w:sz w:val="15"/>
                <w:szCs w:val="15"/>
              </w:rPr>
              <w:t>ском</w:t>
            </w:r>
            <w:proofErr w:type="spellEnd"/>
            <w:proofErr w:type="gramEnd"/>
            <w:r w:rsidRPr="00C246EC">
              <w:rPr>
                <w:rFonts w:ascii="Times New Roman" w:hAnsi="Times New Roman"/>
                <w:sz w:val="15"/>
                <w:szCs w:val="15"/>
              </w:rPr>
              <w:t xml:space="preserve"> значении показателя (индикатора) за отчетный год</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459D0416" w14:textId="77777777" w:rsidR="00AE7928" w:rsidRPr="00C246EC" w:rsidRDefault="00AE7928" w:rsidP="00486F4F">
            <w:pPr>
              <w:ind w:firstLine="0"/>
              <w:jc w:val="center"/>
              <w:rPr>
                <w:rFonts w:ascii="Times New Roman" w:hAnsi="Times New Roman"/>
                <w:sz w:val="15"/>
                <w:szCs w:val="15"/>
              </w:rPr>
            </w:pPr>
            <w:r w:rsidRPr="00C246EC">
              <w:rPr>
                <w:rFonts w:ascii="Times New Roman" w:hAnsi="Times New Roman"/>
                <w:sz w:val="15"/>
                <w:szCs w:val="15"/>
              </w:rPr>
              <w:t>Орган (структурные подразделения), ответственный за сбор данных для расчета показателя (индикатора)</w:t>
            </w:r>
          </w:p>
        </w:tc>
      </w:tr>
      <w:tr w:rsidR="00AE7928" w:rsidRPr="0038713C" w14:paraId="42297DC3" w14:textId="77777777" w:rsidTr="00C246EC">
        <w:trPr>
          <w:trHeight w:val="58"/>
        </w:trPr>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07617D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r>
      <w:tr w:rsidR="00486F4F" w:rsidRPr="0038713C" w14:paraId="1C65722D"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4CCA7B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11</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EE9348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Доля населения, охваченного мероприятиями в сфере культуры от общей численности населения района</w:t>
            </w:r>
          </w:p>
        </w:tc>
        <w:tc>
          <w:tcPr>
            <w:tcW w:w="482" w:type="dxa"/>
            <w:tcBorders>
              <w:top w:val="single" w:sz="4" w:space="0" w:color="auto"/>
              <w:left w:val="single" w:sz="4" w:space="0" w:color="auto"/>
              <w:bottom w:val="single" w:sz="4" w:space="0" w:color="auto"/>
              <w:right w:val="single" w:sz="4" w:space="0" w:color="auto"/>
            </w:tcBorders>
            <w:vAlign w:val="center"/>
            <w:hideMark/>
          </w:tcPr>
          <w:p w14:paraId="23910D0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EAE04FD"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Дн</w:t>
            </w:r>
            <w:proofErr w:type="spellEnd"/>
            <w:r w:rsidRPr="0038713C">
              <w:rPr>
                <w:rFonts w:ascii="Times New Roman" w:hAnsi="Times New Roman"/>
                <w:sz w:val="18"/>
                <w:szCs w:val="18"/>
              </w:rPr>
              <w:t>=</w:t>
            </w:r>
            <w:proofErr w:type="spellStart"/>
            <w:r w:rsidRPr="0038713C">
              <w:rPr>
                <w:rFonts w:ascii="Times New Roman" w:hAnsi="Times New Roman"/>
                <w:sz w:val="18"/>
                <w:szCs w:val="18"/>
              </w:rPr>
              <w:t>Пкду</w:t>
            </w:r>
            <w:proofErr w:type="spellEnd"/>
            <w:r w:rsidRPr="0038713C">
              <w:rPr>
                <w:rFonts w:ascii="Times New Roman" w:hAnsi="Times New Roman"/>
                <w:sz w:val="18"/>
                <w:szCs w:val="18"/>
              </w:rPr>
              <w:t>*100/</w:t>
            </w:r>
            <w:proofErr w:type="spellStart"/>
            <w:r w:rsidRPr="0038713C">
              <w:rPr>
                <w:rFonts w:ascii="Times New Roman" w:hAnsi="Times New Roman"/>
                <w:sz w:val="18"/>
                <w:szCs w:val="18"/>
              </w:rPr>
              <w:t>Чн</w:t>
            </w:r>
            <w:proofErr w:type="spellEnd"/>
            <w:r w:rsidRPr="0038713C">
              <w:rPr>
                <w:rFonts w:ascii="Times New Roman" w:hAnsi="Times New Roman"/>
                <w:sz w:val="18"/>
                <w:szCs w:val="18"/>
              </w:rPr>
              <w:t>, где</w:t>
            </w:r>
          </w:p>
          <w:p w14:paraId="450214E8"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Дн</w:t>
            </w:r>
            <w:proofErr w:type="spellEnd"/>
            <w:r w:rsidRPr="0038713C">
              <w:rPr>
                <w:rFonts w:ascii="Times New Roman" w:hAnsi="Times New Roman"/>
                <w:sz w:val="18"/>
                <w:szCs w:val="18"/>
              </w:rPr>
              <w:t xml:space="preserve"> – доля населения, охваченного мероприятиями в сфере культуры от общей численности населения района, процентов;</w:t>
            </w:r>
          </w:p>
          <w:p w14:paraId="7BE8EE8E"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Пкду</w:t>
            </w:r>
            <w:proofErr w:type="spellEnd"/>
            <w:r w:rsidRPr="0038713C">
              <w:rPr>
                <w:rFonts w:ascii="Times New Roman" w:hAnsi="Times New Roman"/>
                <w:sz w:val="18"/>
                <w:szCs w:val="18"/>
              </w:rPr>
              <w:t xml:space="preserve"> – количество человек, охваченных мероприятиями, проходящими в стационарных учреждениях культуры, человек;</w:t>
            </w:r>
          </w:p>
          <w:p w14:paraId="3214BB77"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Чн</w:t>
            </w:r>
            <w:proofErr w:type="spellEnd"/>
            <w:r w:rsidRPr="0038713C">
              <w:rPr>
                <w:rFonts w:ascii="Times New Roman" w:hAnsi="Times New Roman"/>
                <w:sz w:val="18"/>
                <w:szCs w:val="18"/>
              </w:rPr>
              <w:t xml:space="preserve"> – численность населения района, 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6ADFDE" w14:textId="7154549D"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041B0A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3B979565"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7AD9E6E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47C6C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фактической обеспеченности учреждениями культуры в муниципальном районе в процентном отношении от нормативной потребности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044F248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079" w:type="dxa"/>
            <w:tcBorders>
              <w:top w:val="single" w:sz="4" w:space="0" w:color="auto"/>
              <w:left w:val="single" w:sz="4" w:space="0" w:color="auto"/>
              <w:bottom w:val="single" w:sz="4" w:space="0" w:color="auto"/>
              <w:right w:val="single" w:sz="4" w:space="0" w:color="auto"/>
            </w:tcBorders>
            <w:vAlign w:val="center"/>
          </w:tcPr>
          <w:p w14:paraId="6B387C78" w14:textId="77777777" w:rsidR="00AE7928" w:rsidRPr="0038713C" w:rsidRDefault="00AE7928" w:rsidP="0038713C">
            <w:pPr>
              <w:ind w:firstLine="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10C0159" w14:textId="77777777" w:rsidR="00AE7928" w:rsidRPr="0038713C" w:rsidRDefault="00AE7928" w:rsidP="0038713C">
            <w:pPr>
              <w:ind w:firstLine="0"/>
              <w:rPr>
                <w:rFonts w:ascii="Times New Roman" w:hAnsi="Times New Roman"/>
                <w:sz w:val="18"/>
                <w:szCs w:val="1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749CB9FA" w14:textId="77777777" w:rsidR="00AE7928" w:rsidRPr="0038713C" w:rsidRDefault="00AE7928" w:rsidP="0038713C">
            <w:pPr>
              <w:ind w:firstLine="0"/>
              <w:rPr>
                <w:rFonts w:ascii="Times New Roman" w:hAnsi="Times New Roman"/>
                <w:sz w:val="18"/>
                <w:szCs w:val="18"/>
              </w:rPr>
            </w:pPr>
          </w:p>
        </w:tc>
      </w:tr>
      <w:tr w:rsidR="00486F4F" w:rsidRPr="0038713C" w14:paraId="4F1C1192" w14:textId="77777777" w:rsidTr="00C246EC">
        <w:tc>
          <w:tcPr>
            <w:tcW w:w="421" w:type="dxa"/>
            <w:tcBorders>
              <w:top w:val="single" w:sz="4" w:space="0" w:color="auto"/>
              <w:left w:val="single" w:sz="4" w:space="0" w:color="auto"/>
              <w:bottom w:val="single" w:sz="4" w:space="0" w:color="auto"/>
              <w:right w:val="single" w:sz="4" w:space="0" w:color="auto"/>
            </w:tcBorders>
            <w:vAlign w:val="center"/>
          </w:tcPr>
          <w:p w14:paraId="414B1AFC" w14:textId="77777777" w:rsidR="00AE7928" w:rsidRPr="0038713C" w:rsidRDefault="00AE7928" w:rsidP="0038713C">
            <w:pPr>
              <w:ind w:firstLine="0"/>
              <w:rPr>
                <w:rFonts w:ascii="Times New Roman" w:hAnsi="Times New Roman"/>
                <w:sz w:val="18"/>
                <w:szCs w:val="18"/>
              </w:rPr>
            </w:pPr>
          </w:p>
        </w:tc>
        <w:tc>
          <w:tcPr>
            <w:tcW w:w="2920" w:type="dxa"/>
            <w:tcBorders>
              <w:top w:val="single" w:sz="4" w:space="0" w:color="auto"/>
              <w:left w:val="single" w:sz="4" w:space="0" w:color="auto"/>
              <w:bottom w:val="single" w:sz="4" w:space="0" w:color="auto"/>
              <w:right w:val="single" w:sz="4" w:space="0" w:color="auto"/>
            </w:tcBorders>
            <w:vAlign w:val="center"/>
            <w:hideMark/>
          </w:tcPr>
          <w:p w14:paraId="795700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клубами и учреждениями клубного типа</w:t>
            </w:r>
          </w:p>
        </w:tc>
        <w:tc>
          <w:tcPr>
            <w:tcW w:w="482" w:type="dxa"/>
            <w:tcBorders>
              <w:top w:val="single" w:sz="4" w:space="0" w:color="auto"/>
              <w:left w:val="single" w:sz="4" w:space="0" w:color="auto"/>
              <w:bottom w:val="single" w:sz="4" w:space="0" w:color="auto"/>
              <w:right w:val="single" w:sz="4" w:space="0" w:color="auto"/>
            </w:tcBorders>
            <w:vAlign w:val="center"/>
            <w:hideMark/>
          </w:tcPr>
          <w:p w14:paraId="19BA14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9F7D84C" w14:textId="7BD815D5" w:rsidR="00486F4F"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УФОкду</w:t>
            </w:r>
            <w:proofErr w:type="spellEnd"/>
            <w:r w:rsidRPr="0038713C">
              <w:rPr>
                <w:rFonts w:ascii="Times New Roman" w:hAnsi="Times New Roman"/>
                <w:sz w:val="18"/>
                <w:szCs w:val="18"/>
              </w:rPr>
              <w:t xml:space="preserve">= </w:t>
            </w:r>
            <w:proofErr w:type="spellStart"/>
            <w:r w:rsidRPr="0038713C">
              <w:rPr>
                <w:rFonts w:ascii="Times New Roman" w:hAnsi="Times New Roman"/>
                <w:sz w:val="18"/>
                <w:szCs w:val="18"/>
              </w:rPr>
              <w:t>КДУф</w:t>
            </w:r>
            <w:proofErr w:type="spellEnd"/>
            <w:r w:rsidRPr="0038713C">
              <w:rPr>
                <w:rFonts w:ascii="Times New Roman" w:hAnsi="Times New Roman"/>
                <w:sz w:val="18"/>
                <w:szCs w:val="18"/>
              </w:rPr>
              <w:t>*100/</w:t>
            </w:r>
            <w:proofErr w:type="spellStart"/>
            <w:r w:rsidRPr="0038713C">
              <w:rPr>
                <w:rFonts w:ascii="Times New Roman" w:hAnsi="Times New Roman"/>
                <w:sz w:val="18"/>
                <w:szCs w:val="18"/>
              </w:rPr>
              <w:t>КДУнорм</w:t>
            </w:r>
            <w:proofErr w:type="spellEnd"/>
            <w:r w:rsidRPr="0038713C">
              <w:rPr>
                <w:rFonts w:ascii="Times New Roman" w:hAnsi="Times New Roman"/>
                <w:sz w:val="18"/>
                <w:szCs w:val="18"/>
              </w:rPr>
              <w:t>.,</w:t>
            </w:r>
            <w:r w:rsidR="00486F4F">
              <w:rPr>
                <w:rFonts w:ascii="Times New Roman" w:hAnsi="Times New Roman"/>
                <w:sz w:val="18"/>
                <w:szCs w:val="18"/>
              </w:rPr>
              <w:t xml:space="preserve"> </w:t>
            </w:r>
            <w:r w:rsidRPr="0038713C">
              <w:rPr>
                <w:rFonts w:ascii="Times New Roman" w:hAnsi="Times New Roman"/>
                <w:sz w:val="18"/>
                <w:szCs w:val="18"/>
              </w:rPr>
              <w:t xml:space="preserve">где </w:t>
            </w:r>
          </w:p>
          <w:p w14:paraId="7B2F680D" w14:textId="787DB78F"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УФОкду</w:t>
            </w:r>
            <w:proofErr w:type="spellEnd"/>
            <w:r w:rsidRPr="0038713C">
              <w:rPr>
                <w:rFonts w:ascii="Times New Roman" w:hAnsi="Times New Roman"/>
                <w:sz w:val="18"/>
                <w:szCs w:val="18"/>
              </w:rPr>
              <w:t xml:space="preserve"> – уровень фактической обеспеченности клубами и учреждениями клубного типа, процентов;</w:t>
            </w:r>
          </w:p>
          <w:p w14:paraId="64B7B2FB"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КДУф</w:t>
            </w:r>
            <w:proofErr w:type="spellEnd"/>
            <w:r w:rsidRPr="0038713C">
              <w:rPr>
                <w:rFonts w:ascii="Times New Roman" w:hAnsi="Times New Roman"/>
                <w:sz w:val="18"/>
                <w:szCs w:val="18"/>
              </w:rPr>
              <w:t xml:space="preserve"> – фактическая количество клубов и учреждений клубного типа, единиц;</w:t>
            </w:r>
          </w:p>
          <w:p w14:paraId="765A358D"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КДУнорм</w:t>
            </w:r>
            <w:proofErr w:type="spellEnd"/>
            <w:r w:rsidRPr="0038713C">
              <w:rPr>
                <w:rFonts w:ascii="Times New Roman" w:hAnsi="Times New Roman"/>
                <w:sz w:val="18"/>
                <w:szCs w:val="18"/>
              </w:rPr>
              <w:t xml:space="preserve"> – требуемое количество клубов и учреждений клубного типа в соответствии с утвержденным нормативом,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13EA1" w14:textId="5AFE8743"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175C68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44806D8C" w14:textId="77777777" w:rsidTr="00C246EC">
        <w:tc>
          <w:tcPr>
            <w:tcW w:w="421" w:type="dxa"/>
            <w:tcBorders>
              <w:top w:val="single" w:sz="4" w:space="0" w:color="auto"/>
              <w:left w:val="single" w:sz="4" w:space="0" w:color="auto"/>
              <w:bottom w:val="single" w:sz="4" w:space="0" w:color="auto"/>
              <w:right w:val="single" w:sz="4" w:space="0" w:color="auto"/>
            </w:tcBorders>
            <w:vAlign w:val="center"/>
          </w:tcPr>
          <w:p w14:paraId="02DAF5D2" w14:textId="77777777" w:rsidR="00AE7928" w:rsidRPr="0038713C" w:rsidRDefault="00AE7928" w:rsidP="0038713C">
            <w:pPr>
              <w:ind w:firstLine="0"/>
              <w:rPr>
                <w:rFonts w:ascii="Times New Roman" w:hAnsi="Times New Roman"/>
                <w:sz w:val="18"/>
                <w:szCs w:val="18"/>
              </w:rPr>
            </w:pPr>
          </w:p>
        </w:tc>
        <w:tc>
          <w:tcPr>
            <w:tcW w:w="2920" w:type="dxa"/>
            <w:tcBorders>
              <w:top w:val="single" w:sz="4" w:space="0" w:color="auto"/>
              <w:left w:val="single" w:sz="4" w:space="0" w:color="auto"/>
              <w:bottom w:val="single" w:sz="4" w:space="0" w:color="auto"/>
              <w:right w:val="single" w:sz="4" w:space="0" w:color="auto"/>
            </w:tcBorders>
            <w:vAlign w:val="center"/>
            <w:hideMark/>
          </w:tcPr>
          <w:p w14:paraId="25151C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библиотеками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35EDA9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1FD32C4" w14:textId="77777777" w:rsidR="00486F4F"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УФОбибл</w:t>
            </w:r>
            <w:proofErr w:type="spellEnd"/>
            <w:r w:rsidRPr="0038713C">
              <w:rPr>
                <w:rFonts w:ascii="Times New Roman" w:hAnsi="Times New Roman"/>
                <w:sz w:val="18"/>
                <w:szCs w:val="18"/>
              </w:rPr>
              <w:t>=БИБЛ *100/</w:t>
            </w:r>
            <w:proofErr w:type="spellStart"/>
            <w:r w:rsidRPr="0038713C">
              <w:rPr>
                <w:rFonts w:ascii="Times New Roman" w:hAnsi="Times New Roman"/>
                <w:sz w:val="18"/>
                <w:szCs w:val="18"/>
              </w:rPr>
              <w:t>БИБЛнорм</w:t>
            </w:r>
            <w:proofErr w:type="spellEnd"/>
            <w:r w:rsidRPr="0038713C">
              <w:rPr>
                <w:rFonts w:ascii="Times New Roman" w:hAnsi="Times New Roman"/>
                <w:sz w:val="18"/>
                <w:szCs w:val="18"/>
              </w:rPr>
              <w:t xml:space="preserve">, где </w:t>
            </w:r>
          </w:p>
          <w:p w14:paraId="61461751" w14:textId="1623AEFF"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УФОбибл</w:t>
            </w:r>
            <w:proofErr w:type="spellEnd"/>
            <w:r w:rsidRPr="0038713C">
              <w:rPr>
                <w:rFonts w:ascii="Times New Roman" w:hAnsi="Times New Roman"/>
                <w:sz w:val="18"/>
                <w:szCs w:val="18"/>
              </w:rPr>
              <w:t xml:space="preserve"> – уровень фактической обеспеченности библиотеками, процентов;</w:t>
            </w:r>
          </w:p>
          <w:p w14:paraId="58F975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БИБЛ – общее число библиотек на конец отчетного года, единиц;</w:t>
            </w:r>
          </w:p>
          <w:p w14:paraId="75174832"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БИБЛнорм</w:t>
            </w:r>
            <w:proofErr w:type="spellEnd"/>
            <w:r w:rsidRPr="0038713C">
              <w:rPr>
                <w:rFonts w:ascii="Times New Roman" w:hAnsi="Times New Roman"/>
                <w:sz w:val="18"/>
                <w:szCs w:val="18"/>
              </w:rPr>
              <w:t xml:space="preserve"> – требуемое количество общедоступных библиотек в соответствии с утвержденными нормативами,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B6A3AD" w14:textId="29A8B7D2"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2CB205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6AC5E1B0" w14:textId="77777777" w:rsidTr="00C246EC">
        <w:tc>
          <w:tcPr>
            <w:tcW w:w="421" w:type="dxa"/>
            <w:tcBorders>
              <w:top w:val="single" w:sz="4" w:space="0" w:color="auto"/>
              <w:left w:val="single" w:sz="4" w:space="0" w:color="auto"/>
              <w:bottom w:val="single" w:sz="4" w:space="0" w:color="auto"/>
              <w:right w:val="single" w:sz="4" w:space="0" w:color="auto"/>
            </w:tcBorders>
            <w:vAlign w:val="center"/>
          </w:tcPr>
          <w:p w14:paraId="0DF77306" w14:textId="77777777" w:rsidR="00AE7928" w:rsidRPr="0038713C" w:rsidRDefault="00AE7928" w:rsidP="0038713C">
            <w:pPr>
              <w:ind w:firstLine="0"/>
              <w:rPr>
                <w:rFonts w:ascii="Times New Roman" w:hAnsi="Times New Roman"/>
                <w:sz w:val="18"/>
                <w:szCs w:val="18"/>
              </w:rPr>
            </w:pPr>
          </w:p>
        </w:tc>
        <w:tc>
          <w:tcPr>
            <w:tcW w:w="2920" w:type="dxa"/>
            <w:tcBorders>
              <w:top w:val="single" w:sz="4" w:space="0" w:color="auto"/>
              <w:left w:val="single" w:sz="4" w:space="0" w:color="auto"/>
              <w:bottom w:val="single" w:sz="4" w:space="0" w:color="auto"/>
              <w:right w:val="single" w:sz="4" w:space="0" w:color="auto"/>
            </w:tcBorders>
            <w:vAlign w:val="center"/>
            <w:hideMark/>
          </w:tcPr>
          <w:p w14:paraId="6904548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парками культуры и отдыха</w:t>
            </w:r>
          </w:p>
        </w:tc>
        <w:tc>
          <w:tcPr>
            <w:tcW w:w="482" w:type="dxa"/>
            <w:tcBorders>
              <w:top w:val="single" w:sz="4" w:space="0" w:color="auto"/>
              <w:left w:val="single" w:sz="4" w:space="0" w:color="auto"/>
              <w:bottom w:val="single" w:sz="4" w:space="0" w:color="auto"/>
              <w:right w:val="single" w:sz="4" w:space="0" w:color="auto"/>
            </w:tcBorders>
            <w:vAlign w:val="center"/>
            <w:hideMark/>
          </w:tcPr>
          <w:p w14:paraId="662B33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A596686" w14:textId="77777777" w:rsidR="00486F4F"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УФОпкио</w:t>
            </w:r>
            <w:proofErr w:type="spellEnd"/>
            <w:r w:rsidRPr="0038713C">
              <w:rPr>
                <w:rFonts w:ascii="Times New Roman" w:hAnsi="Times New Roman"/>
                <w:sz w:val="18"/>
                <w:szCs w:val="18"/>
              </w:rPr>
              <w:t xml:space="preserve">= </w:t>
            </w:r>
            <w:proofErr w:type="spellStart"/>
            <w:r w:rsidRPr="0038713C">
              <w:rPr>
                <w:rFonts w:ascii="Times New Roman" w:hAnsi="Times New Roman"/>
                <w:sz w:val="18"/>
                <w:szCs w:val="18"/>
              </w:rPr>
              <w:t>ПКиОф</w:t>
            </w:r>
            <w:proofErr w:type="spellEnd"/>
            <w:r w:rsidRPr="0038713C">
              <w:rPr>
                <w:rFonts w:ascii="Times New Roman" w:hAnsi="Times New Roman"/>
                <w:sz w:val="18"/>
                <w:szCs w:val="18"/>
              </w:rPr>
              <w:t>*100/</w:t>
            </w:r>
            <w:proofErr w:type="spellStart"/>
            <w:r w:rsidRPr="0038713C">
              <w:rPr>
                <w:rFonts w:ascii="Times New Roman" w:hAnsi="Times New Roman"/>
                <w:sz w:val="18"/>
                <w:szCs w:val="18"/>
              </w:rPr>
              <w:t>ПКиОнорм</w:t>
            </w:r>
            <w:proofErr w:type="spellEnd"/>
            <w:r w:rsidRPr="0038713C">
              <w:rPr>
                <w:rFonts w:ascii="Times New Roman" w:hAnsi="Times New Roman"/>
                <w:sz w:val="18"/>
                <w:szCs w:val="18"/>
              </w:rPr>
              <w:t xml:space="preserve">., где </w:t>
            </w:r>
          </w:p>
          <w:p w14:paraId="42F39E09" w14:textId="7F682B7D"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УФОпкио</w:t>
            </w:r>
            <w:proofErr w:type="spellEnd"/>
            <w:r w:rsidRPr="0038713C">
              <w:rPr>
                <w:rFonts w:ascii="Times New Roman" w:hAnsi="Times New Roman"/>
                <w:sz w:val="18"/>
                <w:szCs w:val="18"/>
              </w:rPr>
              <w:t xml:space="preserve"> – уровень фактической обеспеченности парками культуры и отдыха, процентов;</w:t>
            </w:r>
          </w:p>
          <w:p w14:paraId="17028614"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ПКиОф</w:t>
            </w:r>
            <w:proofErr w:type="spellEnd"/>
            <w:r w:rsidRPr="0038713C">
              <w:rPr>
                <w:rFonts w:ascii="Times New Roman" w:hAnsi="Times New Roman"/>
                <w:sz w:val="18"/>
                <w:szCs w:val="18"/>
              </w:rPr>
              <w:t xml:space="preserve"> – фактическая количество парками культуры и отдыха, единиц;</w:t>
            </w:r>
          </w:p>
          <w:p w14:paraId="56DE79B1"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ПКиОнорм</w:t>
            </w:r>
            <w:proofErr w:type="spellEnd"/>
            <w:r w:rsidRPr="0038713C">
              <w:rPr>
                <w:rFonts w:ascii="Times New Roman" w:hAnsi="Times New Roman"/>
                <w:sz w:val="18"/>
                <w:szCs w:val="18"/>
              </w:rPr>
              <w:t xml:space="preserve"> – требуемое количество парками культуры и отдыха в соответствии с утвержденным нормативом,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3485A6" w14:textId="25D6BB1A"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32F7E2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610D4663"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447014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AD8CE5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482" w:type="dxa"/>
            <w:tcBorders>
              <w:top w:val="single" w:sz="4" w:space="0" w:color="auto"/>
              <w:left w:val="single" w:sz="4" w:space="0" w:color="auto"/>
              <w:bottom w:val="single" w:sz="4" w:space="0" w:color="auto"/>
              <w:right w:val="single" w:sz="4" w:space="0" w:color="auto"/>
            </w:tcBorders>
            <w:vAlign w:val="center"/>
            <w:hideMark/>
          </w:tcPr>
          <w:p w14:paraId="0A6F8E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55AD7F3" w14:textId="77777777" w:rsidR="00486F4F"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Дздуд</w:t>
            </w:r>
            <w:proofErr w:type="spellEnd"/>
            <w:r w:rsidRPr="0038713C">
              <w:rPr>
                <w:rFonts w:ascii="Times New Roman" w:hAnsi="Times New Roman"/>
                <w:sz w:val="18"/>
                <w:szCs w:val="18"/>
              </w:rPr>
              <w:t xml:space="preserve">= </w:t>
            </w:r>
            <w:proofErr w:type="spellStart"/>
            <w:r w:rsidRPr="0038713C">
              <w:rPr>
                <w:rFonts w:ascii="Times New Roman" w:hAnsi="Times New Roman"/>
                <w:sz w:val="18"/>
                <w:szCs w:val="18"/>
              </w:rPr>
              <w:t>ЗДуд</w:t>
            </w:r>
            <w:proofErr w:type="spellEnd"/>
            <w:r w:rsidRPr="0038713C">
              <w:rPr>
                <w:rFonts w:ascii="Times New Roman" w:hAnsi="Times New Roman"/>
                <w:sz w:val="18"/>
                <w:szCs w:val="18"/>
              </w:rPr>
              <w:t>*100/</w:t>
            </w:r>
            <w:proofErr w:type="spellStart"/>
            <w:r w:rsidRPr="0038713C">
              <w:rPr>
                <w:rFonts w:ascii="Times New Roman" w:hAnsi="Times New Roman"/>
                <w:sz w:val="18"/>
                <w:szCs w:val="18"/>
              </w:rPr>
              <w:t>ЗДобщ</w:t>
            </w:r>
            <w:proofErr w:type="spellEnd"/>
            <w:r w:rsidRPr="0038713C">
              <w:rPr>
                <w:rFonts w:ascii="Times New Roman" w:hAnsi="Times New Roman"/>
                <w:sz w:val="18"/>
                <w:szCs w:val="18"/>
              </w:rPr>
              <w:t>.,</w:t>
            </w:r>
            <w:r w:rsidR="00486F4F">
              <w:rPr>
                <w:rFonts w:ascii="Times New Roman" w:hAnsi="Times New Roman"/>
                <w:sz w:val="18"/>
                <w:szCs w:val="18"/>
              </w:rPr>
              <w:t xml:space="preserve"> </w:t>
            </w:r>
            <w:r w:rsidRPr="0038713C">
              <w:rPr>
                <w:rFonts w:ascii="Times New Roman" w:hAnsi="Times New Roman"/>
                <w:sz w:val="18"/>
                <w:szCs w:val="18"/>
              </w:rPr>
              <w:t xml:space="preserve">где </w:t>
            </w:r>
          </w:p>
          <w:p w14:paraId="4F03ABF7" w14:textId="5D104CB0"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Дздуд</w:t>
            </w:r>
            <w:proofErr w:type="spellEnd"/>
            <w:r w:rsidRPr="0038713C">
              <w:rPr>
                <w:rFonts w:ascii="Times New Roman" w:hAnsi="Times New Roman"/>
                <w:sz w:val="18"/>
                <w:szCs w:val="18"/>
              </w:rPr>
              <w:t xml:space="preserve">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14:paraId="5AE8F12E"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ЗДуд</w:t>
            </w:r>
            <w:proofErr w:type="spellEnd"/>
            <w:r w:rsidRPr="0038713C">
              <w:rPr>
                <w:rFonts w:ascii="Times New Roman" w:hAnsi="Times New Roman"/>
                <w:sz w:val="18"/>
                <w:szCs w:val="18"/>
              </w:rPr>
              <w:t xml:space="preserve"> – количество зданий (учреждений культурно-досугового типа, библиотек, сетевых единиц), здания которых находятся в аварийном состоянии или требуют капитального ремонта, единиц;</w:t>
            </w:r>
          </w:p>
          <w:p w14:paraId="3579525F"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ЗДобщ</w:t>
            </w:r>
            <w:proofErr w:type="spellEnd"/>
            <w:r w:rsidRPr="0038713C">
              <w:rPr>
                <w:rFonts w:ascii="Times New Roman" w:hAnsi="Times New Roman"/>
                <w:sz w:val="18"/>
                <w:szCs w:val="18"/>
              </w:rPr>
              <w:t xml:space="preserve"> – общее число зданий (учреждений культурно-досугового типа, библиотек, сетевых единиц) муниципальных учреждений культуры,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29BA2" w14:textId="075BD638"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31E95F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7A288697"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55523B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EAF47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35465A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0184CDD" w14:textId="77777777" w:rsidR="00486F4F" w:rsidRDefault="00AE7928" w:rsidP="0038713C">
            <w:pPr>
              <w:ind w:firstLine="0"/>
              <w:rPr>
                <w:rFonts w:ascii="Times New Roman" w:hAnsi="Times New Roman"/>
                <w:sz w:val="18"/>
                <w:szCs w:val="18"/>
              </w:rPr>
            </w:pPr>
            <w:r w:rsidRPr="0038713C">
              <w:rPr>
                <w:rFonts w:ascii="Times New Roman" w:hAnsi="Times New Roman"/>
                <w:sz w:val="18"/>
                <w:szCs w:val="18"/>
              </w:rPr>
              <w:t xml:space="preserve">Д= </w:t>
            </w:r>
            <w:proofErr w:type="spellStart"/>
            <w:r w:rsidRPr="0038713C">
              <w:rPr>
                <w:rFonts w:ascii="Times New Roman" w:hAnsi="Times New Roman"/>
                <w:sz w:val="18"/>
                <w:szCs w:val="18"/>
              </w:rPr>
              <w:t>Пр</w:t>
            </w:r>
            <w:proofErr w:type="spellEnd"/>
            <w:r w:rsidRPr="0038713C">
              <w:rPr>
                <w:rFonts w:ascii="Times New Roman" w:hAnsi="Times New Roman"/>
                <w:sz w:val="18"/>
                <w:szCs w:val="18"/>
              </w:rPr>
              <w:t>*100/По,</w:t>
            </w:r>
            <w:r w:rsidR="00486F4F">
              <w:rPr>
                <w:rFonts w:ascii="Times New Roman" w:hAnsi="Times New Roman"/>
                <w:sz w:val="18"/>
                <w:szCs w:val="18"/>
              </w:rPr>
              <w:t xml:space="preserve"> </w:t>
            </w:r>
            <w:r w:rsidRPr="0038713C">
              <w:rPr>
                <w:rFonts w:ascii="Times New Roman" w:hAnsi="Times New Roman"/>
                <w:sz w:val="18"/>
                <w:szCs w:val="18"/>
              </w:rPr>
              <w:t xml:space="preserve">где </w:t>
            </w:r>
          </w:p>
          <w:p w14:paraId="5C249FC9" w14:textId="5EA0F65E"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 –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14:paraId="0412C23B"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Пр</w:t>
            </w:r>
            <w:proofErr w:type="spellEnd"/>
            <w:r w:rsidRPr="0038713C">
              <w:rPr>
                <w:rFonts w:ascii="Times New Roman" w:hAnsi="Times New Roman"/>
                <w:sz w:val="18"/>
                <w:szCs w:val="18"/>
              </w:rPr>
              <w:t xml:space="preserve"> – количество объектов культурного наследия, требующих работ по сохранению (ремонт, реставрация, приспособление объекта культурного наследия для современного использования), единиц;</w:t>
            </w:r>
          </w:p>
          <w:p w14:paraId="5EB20D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 – общее количество объектов, находящихся в муниципальной собственности,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F96822" w14:textId="4FB4FDD8"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3A1CB3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78ABC82F"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7FC057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0F335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Расходы консолидированного бюджета муниципального района на культуру в расчете на одного жителя</w:t>
            </w:r>
          </w:p>
        </w:tc>
        <w:tc>
          <w:tcPr>
            <w:tcW w:w="482" w:type="dxa"/>
            <w:tcBorders>
              <w:top w:val="single" w:sz="4" w:space="0" w:color="auto"/>
              <w:left w:val="single" w:sz="4" w:space="0" w:color="auto"/>
              <w:bottom w:val="single" w:sz="4" w:space="0" w:color="auto"/>
              <w:right w:val="single" w:sz="4" w:space="0" w:color="auto"/>
            </w:tcBorders>
            <w:vAlign w:val="center"/>
            <w:hideMark/>
          </w:tcPr>
          <w:p w14:paraId="5D4C8D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руб. </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E4026B6" w14:textId="77777777" w:rsidR="00486F4F"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Рбк</w:t>
            </w:r>
            <w:proofErr w:type="spellEnd"/>
            <w:r w:rsidRPr="0038713C">
              <w:rPr>
                <w:rFonts w:ascii="Times New Roman" w:hAnsi="Times New Roman"/>
                <w:sz w:val="18"/>
                <w:szCs w:val="18"/>
              </w:rPr>
              <w:t xml:space="preserve"> =(Бк-</w:t>
            </w:r>
            <w:proofErr w:type="spellStart"/>
            <w:r w:rsidRPr="0038713C">
              <w:rPr>
                <w:rFonts w:ascii="Times New Roman" w:hAnsi="Times New Roman"/>
                <w:sz w:val="18"/>
                <w:szCs w:val="18"/>
              </w:rPr>
              <w:t>Бо</w:t>
            </w:r>
            <w:proofErr w:type="spellEnd"/>
            <w:r w:rsidRPr="0038713C">
              <w:rPr>
                <w:rFonts w:ascii="Times New Roman" w:hAnsi="Times New Roman"/>
                <w:sz w:val="18"/>
                <w:szCs w:val="18"/>
              </w:rPr>
              <w:t>)/</w:t>
            </w: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w:t>
            </w:r>
            <w:r w:rsidR="00486F4F">
              <w:rPr>
                <w:rFonts w:ascii="Times New Roman" w:hAnsi="Times New Roman"/>
                <w:sz w:val="18"/>
                <w:szCs w:val="18"/>
              </w:rPr>
              <w:t xml:space="preserve"> </w:t>
            </w:r>
            <w:r w:rsidRPr="0038713C">
              <w:rPr>
                <w:rFonts w:ascii="Times New Roman" w:hAnsi="Times New Roman"/>
                <w:sz w:val="18"/>
                <w:szCs w:val="18"/>
              </w:rPr>
              <w:t xml:space="preserve">где: </w:t>
            </w:r>
          </w:p>
          <w:p w14:paraId="0FF833D8" w14:textId="25A2B681"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Рбк</w:t>
            </w:r>
            <w:proofErr w:type="spellEnd"/>
            <w:r w:rsidRPr="0038713C">
              <w:rPr>
                <w:rFonts w:ascii="Times New Roman" w:hAnsi="Times New Roman"/>
                <w:sz w:val="18"/>
                <w:szCs w:val="18"/>
              </w:rPr>
              <w:t xml:space="preserve"> - расходы консолидированного бюджета муниципального района (городского округа) на культуру; рублей,</w:t>
            </w:r>
          </w:p>
          <w:p w14:paraId="3FE9A29C"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Бо</w:t>
            </w:r>
            <w:proofErr w:type="spellEnd"/>
            <w:r w:rsidRPr="0038713C">
              <w:rPr>
                <w:rFonts w:ascii="Times New Roman" w:hAnsi="Times New Roman"/>
                <w:sz w:val="18"/>
                <w:szCs w:val="18"/>
              </w:rPr>
              <w:t xml:space="preserve"> - расходы на культуру за счет субсидий из областного бюджета; рублей,</w:t>
            </w:r>
          </w:p>
          <w:p w14:paraId="01101CE8"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lastRenderedPageBreak/>
              <w:t>Чнас</w:t>
            </w:r>
            <w:proofErr w:type="spellEnd"/>
            <w:r w:rsidRPr="0038713C">
              <w:rPr>
                <w:rFonts w:ascii="Times New Roman" w:hAnsi="Times New Roman"/>
                <w:sz w:val="18"/>
                <w:szCs w:val="18"/>
              </w:rPr>
              <w:t xml:space="preserve"> - среднегодовая численность населения городского округа (муниципального района), 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24B27D" w14:textId="0FE3D748"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lastRenderedPageBreak/>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68E01C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2675927C"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712BB5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w:t>
            </w:r>
          </w:p>
        </w:tc>
        <w:tc>
          <w:tcPr>
            <w:tcW w:w="2920" w:type="dxa"/>
            <w:tcBorders>
              <w:top w:val="single" w:sz="4" w:space="0" w:color="auto"/>
              <w:left w:val="single" w:sz="4" w:space="0" w:color="auto"/>
              <w:bottom w:val="single" w:sz="4" w:space="0" w:color="auto"/>
              <w:right w:val="single" w:sz="4" w:space="0" w:color="auto"/>
            </w:tcBorders>
            <w:vAlign w:val="center"/>
            <w:hideMark/>
          </w:tcPr>
          <w:p w14:paraId="34CE797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зарплате работников, занятых в сфере экономики региона</w:t>
            </w:r>
          </w:p>
        </w:tc>
        <w:tc>
          <w:tcPr>
            <w:tcW w:w="482" w:type="dxa"/>
            <w:tcBorders>
              <w:top w:val="single" w:sz="4" w:space="0" w:color="auto"/>
              <w:left w:val="single" w:sz="4" w:space="0" w:color="auto"/>
              <w:bottom w:val="single" w:sz="4" w:space="0" w:color="auto"/>
              <w:right w:val="single" w:sz="4" w:space="0" w:color="auto"/>
            </w:tcBorders>
            <w:vAlign w:val="center"/>
            <w:hideMark/>
          </w:tcPr>
          <w:p w14:paraId="701587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50D02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Показатель направлен на обеспечение реализации </w:t>
            </w:r>
            <w:hyperlink r:id="rId14" w:history="1">
              <w:r w:rsidRPr="00486F4F">
                <w:rPr>
                  <w:rFonts w:ascii="Times New Roman" w:hAnsi="Times New Roman"/>
                  <w:sz w:val="18"/>
                  <w:szCs w:val="18"/>
                </w:rPr>
                <w:t>Указа</w:t>
              </w:r>
            </w:hyperlink>
            <w:r w:rsidRPr="0038713C">
              <w:rPr>
                <w:rFonts w:ascii="Times New Roman" w:hAnsi="Times New Roman"/>
                <w:sz w:val="18"/>
                <w:szCs w:val="18"/>
              </w:rPr>
              <w:t xml:space="preserve"> Президента Российской Федерации от 7 мая 2012 года № 597 «О мероприятиях по реализации государственной социальной политики» с целью сокращения разрыва между средним уровнем оплаты труда работников учреждений культуры и средним уровнем заработной платы по экономике региона.</w:t>
            </w:r>
          </w:p>
          <w:p w14:paraId="5F2A27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Показатель рассчитывается по следующей формуле:</w:t>
            </w:r>
          </w:p>
          <w:p w14:paraId="6F443ECD"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ОЗк</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ЗПн</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ЗПэр</w:t>
            </w:r>
            <w:proofErr w:type="spellEnd"/>
            <w:r w:rsidRPr="0038713C">
              <w:rPr>
                <w:rFonts w:ascii="Times New Roman" w:hAnsi="Times New Roman"/>
                <w:sz w:val="18"/>
                <w:szCs w:val="18"/>
              </w:rPr>
              <w:t xml:space="preserve"> * 100%, где:</w:t>
            </w:r>
          </w:p>
          <w:p w14:paraId="282A2BF2"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ОЗк</w:t>
            </w:r>
            <w:proofErr w:type="spellEnd"/>
            <w:r w:rsidRPr="0038713C">
              <w:rPr>
                <w:rFonts w:ascii="Times New Roman" w:hAnsi="Times New Roman"/>
                <w:sz w:val="18"/>
                <w:szCs w:val="18"/>
              </w:rPr>
              <w:t xml:space="preserve"> - отношение средней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Воронежской области, процентов;</w:t>
            </w:r>
          </w:p>
          <w:p w14:paraId="74E4A4EC"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ЗПн</w:t>
            </w:r>
            <w:proofErr w:type="spellEnd"/>
            <w:r w:rsidRPr="0038713C">
              <w:rPr>
                <w:rFonts w:ascii="Times New Roman" w:hAnsi="Times New Roman"/>
                <w:sz w:val="18"/>
                <w:szCs w:val="18"/>
              </w:rPr>
              <w:t xml:space="preserve"> - среднемесячная номинальная начисленная заработная плата работников муниципальных учреждений культуры и искусства, рублей;</w:t>
            </w:r>
          </w:p>
          <w:p w14:paraId="0297F2EA"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ЗПэр</w:t>
            </w:r>
            <w:proofErr w:type="spellEnd"/>
            <w:r w:rsidRPr="0038713C">
              <w:rPr>
                <w:rFonts w:ascii="Times New Roman" w:hAnsi="Times New Roman"/>
                <w:sz w:val="18"/>
                <w:szCs w:val="18"/>
              </w:rP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Воронежской области, рублей.</w:t>
            </w:r>
          </w:p>
          <w:p w14:paraId="1A4EB4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Источником информации для расчета показателя являются данные формы федерального статистического наблюдения № ЗП-культура, ЗП-образование.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D89EED" w14:textId="3C7174F3"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7055CB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624558F1"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078178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D076E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Среднемесячная номинальная начисленная заработная плата работников муниципальных учреждений культуры и искусства</w:t>
            </w:r>
          </w:p>
        </w:tc>
        <w:tc>
          <w:tcPr>
            <w:tcW w:w="482" w:type="dxa"/>
            <w:tcBorders>
              <w:top w:val="single" w:sz="4" w:space="0" w:color="auto"/>
              <w:left w:val="single" w:sz="4" w:space="0" w:color="auto"/>
              <w:bottom w:val="single" w:sz="4" w:space="0" w:color="auto"/>
              <w:right w:val="single" w:sz="4" w:space="0" w:color="auto"/>
            </w:tcBorders>
            <w:vAlign w:val="center"/>
            <w:hideMark/>
          </w:tcPr>
          <w:p w14:paraId="71190E1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рублей</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93EF008"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ЗПн</w:t>
            </w:r>
            <w:proofErr w:type="spellEnd"/>
            <w:r w:rsidRPr="0038713C">
              <w:rPr>
                <w:rFonts w:ascii="Times New Roman" w:hAnsi="Times New Roman"/>
                <w:sz w:val="18"/>
                <w:szCs w:val="18"/>
              </w:rPr>
              <w:t>=</w:t>
            </w:r>
            <w:proofErr w:type="spellStart"/>
            <w:r w:rsidRPr="0038713C">
              <w:rPr>
                <w:rFonts w:ascii="Times New Roman" w:hAnsi="Times New Roman"/>
                <w:sz w:val="18"/>
                <w:szCs w:val="18"/>
              </w:rPr>
              <w:t>ФОТосн.р</w:t>
            </w:r>
            <w:proofErr w:type="spellEnd"/>
            <w:r w:rsidRPr="0038713C">
              <w:rPr>
                <w:rFonts w:ascii="Times New Roman" w:hAnsi="Times New Roman"/>
                <w:sz w:val="18"/>
                <w:szCs w:val="18"/>
              </w:rPr>
              <w:t>./Ч /12 месяцев, где:</w:t>
            </w:r>
          </w:p>
          <w:p w14:paraId="2E8B5506"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ЗПн</w:t>
            </w:r>
            <w:proofErr w:type="spellEnd"/>
            <w:r w:rsidRPr="0038713C">
              <w:rPr>
                <w:rFonts w:ascii="Times New Roman" w:hAnsi="Times New Roman"/>
                <w:sz w:val="18"/>
                <w:szCs w:val="18"/>
              </w:rPr>
              <w:t xml:space="preserve"> - среднемесячная номинальная начисленная заработная плата работников муниципальных учреждений культуры и искусства, рублей;</w:t>
            </w:r>
          </w:p>
          <w:p w14:paraId="32499328"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ФОТосн.р</w:t>
            </w:r>
            <w:proofErr w:type="spellEnd"/>
            <w:r w:rsidRPr="0038713C">
              <w:rPr>
                <w:rFonts w:ascii="Times New Roman" w:hAnsi="Times New Roman"/>
                <w:sz w:val="18"/>
                <w:szCs w:val="18"/>
              </w:rPr>
              <w:t>. – фонд начисленной заработной платы работников списочного состава, рублей,</w:t>
            </w:r>
          </w:p>
          <w:p w14:paraId="4B9F46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 - среднесписочная численность работников, 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62532F" w14:textId="1CCFD4BA"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1F1E23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6304CCBB"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1971F5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3D6F7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Охват детей в возрасте от 5 лет до 18 лет дополнительным образованием в сфере культуры и искусства в муниципальном образовании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28D02F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 </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5CD28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w:t>
            </w:r>
            <w:proofErr w:type="spellStart"/>
            <w:r w:rsidRPr="0038713C">
              <w:rPr>
                <w:rFonts w:ascii="Times New Roman" w:hAnsi="Times New Roman"/>
                <w:sz w:val="18"/>
                <w:szCs w:val="18"/>
              </w:rPr>
              <w:t>Чуч.ДШИ</w:t>
            </w:r>
            <w:proofErr w:type="spellEnd"/>
            <w:r w:rsidRPr="0038713C">
              <w:rPr>
                <w:rFonts w:ascii="Times New Roman" w:hAnsi="Times New Roman"/>
                <w:sz w:val="18"/>
                <w:szCs w:val="18"/>
              </w:rPr>
              <w:t>*100/</w:t>
            </w:r>
            <w:proofErr w:type="spellStart"/>
            <w:r w:rsidRPr="0038713C">
              <w:rPr>
                <w:rFonts w:ascii="Times New Roman" w:hAnsi="Times New Roman"/>
                <w:sz w:val="18"/>
                <w:szCs w:val="18"/>
              </w:rPr>
              <w:t>Чд</w:t>
            </w:r>
            <w:proofErr w:type="spellEnd"/>
            <w:r w:rsidRPr="0038713C">
              <w:rPr>
                <w:rFonts w:ascii="Times New Roman" w:hAnsi="Times New Roman"/>
                <w:sz w:val="18"/>
                <w:szCs w:val="18"/>
              </w:rPr>
              <w:t>, где:</w:t>
            </w:r>
          </w:p>
          <w:p w14:paraId="3A8AC2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 - охват детей в возрасте от 5 лет до 18 лет дополнительным образованием в сфере культуры и искусства в муниципальном, процентов;</w:t>
            </w:r>
          </w:p>
          <w:p w14:paraId="785E2460"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Чуч.ДШИ</w:t>
            </w:r>
            <w:proofErr w:type="spellEnd"/>
            <w:r w:rsidRPr="0038713C">
              <w:rPr>
                <w:rFonts w:ascii="Times New Roman" w:hAnsi="Times New Roman"/>
                <w:sz w:val="18"/>
                <w:szCs w:val="18"/>
              </w:rPr>
              <w:t xml:space="preserve"> – количество учащихся ДШИ, человек;</w:t>
            </w:r>
          </w:p>
          <w:p w14:paraId="4EA674E7"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Чд</w:t>
            </w:r>
            <w:proofErr w:type="spellEnd"/>
            <w:r w:rsidRPr="0038713C">
              <w:rPr>
                <w:rFonts w:ascii="Times New Roman" w:hAnsi="Times New Roman"/>
                <w:sz w:val="18"/>
                <w:szCs w:val="18"/>
              </w:rPr>
              <w:t xml:space="preserve"> - численность детей в возрасте 5—18 лет в муниципальном районе, 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69907D" w14:textId="06D0D404"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7ED8ECE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15DD00C6"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4A2EFC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7ABAA8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Динамика объёма въездного туристского потока на территории, в % к предыдущему году</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A07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EC1D9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D = Р*100%/ </w:t>
            </w:r>
            <w:proofErr w:type="spellStart"/>
            <w:r w:rsidRPr="0038713C">
              <w:rPr>
                <w:rFonts w:ascii="Times New Roman" w:hAnsi="Times New Roman"/>
                <w:sz w:val="18"/>
                <w:szCs w:val="18"/>
              </w:rPr>
              <w:t>Рпг</w:t>
            </w:r>
            <w:proofErr w:type="spellEnd"/>
            <w:r w:rsidRPr="0038713C">
              <w:rPr>
                <w:rFonts w:ascii="Times New Roman" w:hAnsi="Times New Roman"/>
                <w:sz w:val="18"/>
                <w:szCs w:val="18"/>
              </w:rPr>
              <w:t>, где:</w:t>
            </w:r>
          </w:p>
          <w:p w14:paraId="6DC9FB3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D – динамика объёма въездного туристского потока на</w:t>
            </w:r>
          </w:p>
          <w:p w14:paraId="78B8A1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территории, процентов,</w:t>
            </w:r>
          </w:p>
          <w:p w14:paraId="5E2760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 – объём въездного туристического потока, размещённого в средствах коллективного размещения, человек;</w:t>
            </w:r>
          </w:p>
          <w:p w14:paraId="27C10741"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Рпг</w:t>
            </w:r>
            <w:proofErr w:type="spellEnd"/>
            <w:r w:rsidRPr="0038713C">
              <w:rPr>
                <w:rFonts w:ascii="Times New Roman" w:hAnsi="Times New Roman"/>
                <w:sz w:val="18"/>
                <w:szCs w:val="18"/>
              </w:rPr>
              <w:t xml:space="preserve"> - объём въездного туристического потока, размещённого в средствах коллективного размещения, человек за предыдущий год;</w:t>
            </w:r>
          </w:p>
          <w:p w14:paraId="334022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Источником информации для расчёта показателя являются письменные данные, предоставленные владельцами средств коллективного размещения в ответ на запрос администрации муниципального района.</w:t>
            </w:r>
          </w:p>
          <w:p w14:paraId="3E7F2D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Формула для расчета объёма въездного туристического потока, размещённого в средствах коллективного размещения, человек</w:t>
            </w:r>
          </w:p>
          <w:p w14:paraId="2FFE7B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 Р1*Р2</w:t>
            </w:r>
          </w:p>
          <w:p w14:paraId="50D978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Р1 – количество граждан, размещённых в гостиницах, человек;</w:t>
            </w:r>
          </w:p>
          <w:p w14:paraId="41EFA18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Р2 – количество граждан, посетивших туристические базы и базы отдыха.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96E60A" w14:textId="2A098EBB"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0803D3B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191F9370"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5A736C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культуры Рамонского муниципального района»</w:t>
            </w:r>
          </w:p>
        </w:tc>
      </w:tr>
      <w:tr w:rsidR="00AE7928" w:rsidRPr="0038713C" w14:paraId="0ABF1CBA"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6B67DE1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1.1 Создание условий для организации деятельности культурно-досуговых учреждений района</w:t>
            </w:r>
          </w:p>
        </w:tc>
      </w:tr>
      <w:tr w:rsidR="00486F4F" w:rsidRPr="0038713C" w14:paraId="61651112"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60BDCA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10</w:t>
            </w:r>
          </w:p>
        </w:tc>
        <w:tc>
          <w:tcPr>
            <w:tcW w:w="2920" w:type="dxa"/>
            <w:tcBorders>
              <w:top w:val="single" w:sz="4" w:space="0" w:color="auto"/>
              <w:left w:val="single" w:sz="4" w:space="0" w:color="auto"/>
              <w:bottom w:val="single" w:sz="4" w:space="0" w:color="auto"/>
              <w:right w:val="single" w:sz="4" w:space="0" w:color="auto"/>
            </w:tcBorders>
            <w:vAlign w:val="center"/>
            <w:hideMark/>
          </w:tcPr>
          <w:p w14:paraId="6C0BED5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участников культурно-досуговых мероприятий</w:t>
            </w:r>
          </w:p>
        </w:tc>
        <w:tc>
          <w:tcPr>
            <w:tcW w:w="482" w:type="dxa"/>
            <w:tcBorders>
              <w:top w:val="single" w:sz="4" w:space="0" w:color="auto"/>
              <w:left w:val="single" w:sz="4" w:space="0" w:color="auto"/>
              <w:bottom w:val="single" w:sz="4" w:space="0" w:color="auto"/>
              <w:right w:val="single" w:sz="4" w:space="0" w:color="auto"/>
            </w:tcBorders>
            <w:vAlign w:val="center"/>
            <w:hideMark/>
          </w:tcPr>
          <w:p w14:paraId="209E48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356F5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Статистическая отчетность по форме 7-НК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78C6C9" w14:textId="03AD335B"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326ED81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640D9759"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7D4CBF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44DE5F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участников клубных формирований</w:t>
            </w:r>
          </w:p>
        </w:tc>
        <w:tc>
          <w:tcPr>
            <w:tcW w:w="482" w:type="dxa"/>
            <w:tcBorders>
              <w:top w:val="single" w:sz="4" w:space="0" w:color="auto"/>
              <w:left w:val="single" w:sz="4" w:space="0" w:color="auto"/>
              <w:bottom w:val="single" w:sz="4" w:space="0" w:color="auto"/>
              <w:right w:val="single" w:sz="4" w:space="0" w:color="auto"/>
            </w:tcBorders>
            <w:vAlign w:val="center"/>
            <w:hideMark/>
          </w:tcPr>
          <w:p w14:paraId="3B7B90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E6AA1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Статистическая отчетность по форме 7-НК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833FCE" w14:textId="5A984F60"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663395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486F4F" w:rsidRPr="0038713C" w14:paraId="75E81290"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787411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7BD9E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Удельный вес сельских клубов, оснащенных современным оборудованием</w:t>
            </w:r>
          </w:p>
        </w:tc>
        <w:tc>
          <w:tcPr>
            <w:tcW w:w="482" w:type="dxa"/>
            <w:tcBorders>
              <w:top w:val="single" w:sz="4" w:space="0" w:color="auto"/>
              <w:left w:val="single" w:sz="4" w:space="0" w:color="auto"/>
              <w:bottom w:val="single" w:sz="4" w:space="0" w:color="auto"/>
              <w:right w:val="single" w:sz="4" w:space="0" w:color="auto"/>
            </w:tcBorders>
            <w:vAlign w:val="center"/>
            <w:hideMark/>
          </w:tcPr>
          <w:p w14:paraId="607911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FB043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w:t>
            </w:r>
            <w:proofErr w:type="spellStart"/>
            <w:r w:rsidRPr="0038713C">
              <w:rPr>
                <w:rFonts w:ascii="Times New Roman" w:hAnsi="Times New Roman"/>
                <w:sz w:val="18"/>
                <w:szCs w:val="18"/>
              </w:rPr>
              <w:t>Ккду</w:t>
            </w:r>
            <w:proofErr w:type="spellEnd"/>
            <w:r w:rsidRPr="0038713C">
              <w:rPr>
                <w:rFonts w:ascii="Times New Roman" w:hAnsi="Times New Roman"/>
                <w:sz w:val="18"/>
                <w:szCs w:val="18"/>
              </w:rPr>
              <w:t>*100/</w:t>
            </w:r>
            <w:proofErr w:type="spellStart"/>
            <w:r w:rsidRPr="0038713C">
              <w:rPr>
                <w:rFonts w:ascii="Times New Roman" w:hAnsi="Times New Roman"/>
                <w:sz w:val="18"/>
                <w:szCs w:val="18"/>
              </w:rPr>
              <w:t>Коснащ.кду</w:t>
            </w:r>
            <w:proofErr w:type="spellEnd"/>
            <w:r w:rsidRPr="0038713C">
              <w:rPr>
                <w:rFonts w:ascii="Times New Roman" w:hAnsi="Times New Roman"/>
                <w:sz w:val="18"/>
                <w:szCs w:val="18"/>
              </w:rPr>
              <w:t>, где:</w:t>
            </w:r>
          </w:p>
          <w:p w14:paraId="4811C0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Д - удельный вес сельских клубов, оснащенных современным оборудованием, процентов;</w:t>
            </w:r>
          </w:p>
          <w:p w14:paraId="6C0EFF70"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Ккду</w:t>
            </w:r>
            <w:proofErr w:type="spellEnd"/>
            <w:r w:rsidRPr="0038713C">
              <w:rPr>
                <w:rFonts w:ascii="Times New Roman" w:hAnsi="Times New Roman"/>
                <w:sz w:val="18"/>
                <w:szCs w:val="18"/>
              </w:rPr>
              <w:t xml:space="preserve"> – количество сельских клубов в муниципальном районе, единиц;</w:t>
            </w:r>
          </w:p>
          <w:p w14:paraId="166A6B98" w14:textId="77777777"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t>Коснащ.кду</w:t>
            </w:r>
            <w:proofErr w:type="spellEnd"/>
            <w:r w:rsidRPr="0038713C">
              <w:rPr>
                <w:rFonts w:ascii="Times New Roman" w:hAnsi="Times New Roman"/>
                <w:sz w:val="18"/>
                <w:szCs w:val="18"/>
              </w:rPr>
              <w:t xml:space="preserve"> - количество сельских клубов в муниципальном районе, оснащенных современным оборудованием,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0FCF33" w14:textId="1E7F303D"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688CA0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6D6813DF"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631D12D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1.2 Сохранение и развитие библиотечного обслуживания населения Рамонского муниципального района</w:t>
            </w:r>
          </w:p>
        </w:tc>
      </w:tr>
      <w:tr w:rsidR="00486F4F" w:rsidRPr="0038713C" w14:paraId="789D046A"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4CCF4F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w:t>
            </w:r>
          </w:p>
        </w:tc>
        <w:tc>
          <w:tcPr>
            <w:tcW w:w="2920" w:type="dxa"/>
            <w:tcBorders>
              <w:top w:val="single" w:sz="4" w:space="0" w:color="auto"/>
              <w:left w:val="single" w:sz="4" w:space="0" w:color="auto"/>
              <w:bottom w:val="single" w:sz="4" w:space="0" w:color="auto"/>
              <w:right w:val="single" w:sz="4" w:space="0" w:color="auto"/>
            </w:tcBorders>
            <w:vAlign w:val="center"/>
          </w:tcPr>
          <w:p w14:paraId="48277E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Число посещений библиотеки (в стационарных условиях)</w:t>
            </w:r>
          </w:p>
          <w:p w14:paraId="2E3026D8" w14:textId="77777777" w:rsidR="00AE7928" w:rsidRPr="0038713C" w:rsidRDefault="00AE7928" w:rsidP="0038713C">
            <w:pPr>
              <w:ind w:firstLine="0"/>
              <w:rPr>
                <w:rFonts w:ascii="Times New Roman" w:hAnsi="Times New Roman"/>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hideMark/>
          </w:tcPr>
          <w:p w14:paraId="084F0AF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B640E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Статистическая отчетность формы № 6-нк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3E7FB6" w14:textId="6B6D03D1"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28B667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55F05E02"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3ABF3F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1.3 Система мер по сохранению и развитию дополнительного образования детей в сфере культуры Рамонского муниципального района</w:t>
            </w:r>
          </w:p>
        </w:tc>
      </w:tr>
      <w:tr w:rsidR="00486F4F" w:rsidRPr="0038713C" w14:paraId="2E18C263"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01535BC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w:t>
            </w:r>
          </w:p>
        </w:tc>
        <w:tc>
          <w:tcPr>
            <w:tcW w:w="2920" w:type="dxa"/>
            <w:tcBorders>
              <w:top w:val="single" w:sz="4" w:space="0" w:color="auto"/>
              <w:left w:val="single" w:sz="4" w:space="0" w:color="auto"/>
              <w:bottom w:val="single" w:sz="4" w:space="0" w:color="auto"/>
              <w:right w:val="single" w:sz="4" w:space="0" w:color="auto"/>
            </w:tcBorders>
            <w:vAlign w:val="center"/>
            <w:hideMark/>
          </w:tcPr>
          <w:p w14:paraId="75F4AE1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Количество учащихся</w:t>
            </w:r>
          </w:p>
        </w:tc>
        <w:tc>
          <w:tcPr>
            <w:tcW w:w="482" w:type="dxa"/>
            <w:tcBorders>
              <w:top w:val="single" w:sz="4" w:space="0" w:color="auto"/>
              <w:left w:val="single" w:sz="4" w:space="0" w:color="auto"/>
              <w:bottom w:val="single" w:sz="4" w:space="0" w:color="auto"/>
              <w:right w:val="single" w:sz="4" w:space="0" w:color="auto"/>
            </w:tcBorders>
            <w:vAlign w:val="center"/>
            <w:hideMark/>
          </w:tcPr>
          <w:p w14:paraId="46C7AF8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чел.</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5A5A7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Статистическая отчетность ДШИ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B51469" w14:textId="3303EA2F"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63DCF1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464EDBF9"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06E626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1.4 Региональный проект «Творческие люди»</w:t>
            </w:r>
          </w:p>
        </w:tc>
      </w:tr>
      <w:tr w:rsidR="00486F4F" w:rsidRPr="0038713C" w14:paraId="77301AEC" w14:textId="77777777" w:rsidTr="00C246EC">
        <w:trPr>
          <w:gridAfter w:val="1"/>
          <w:wAfter w:w="15" w:type="dxa"/>
        </w:trPr>
        <w:tc>
          <w:tcPr>
            <w:tcW w:w="421" w:type="dxa"/>
            <w:tcBorders>
              <w:top w:val="single" w:sz="4" w:space="0" w:color="auto"/>
              <w:left w:val="single" w:sz="4" w:space="0" w:color="auto"/>
              <w:bottom w:val="single" w:sz="4" w:space="0" w:color="auto"/>
              <w:right w:val="single" w:sz="4" w:space="0" w:color="auto"/>
            </w:tcBorders>
            <w:vAlign w:val="center"/>
            <w:hideMark/>
          </w:tcPr>
          <w:p w14:paraId="5A59C71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13752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государственную поддержку отрасли культуры</w:t>
            </w:r>
          </w:p>
        </w:tc>
        <w:tc>
          <w:tcPr>
            <w:tcW w:w="482" w:type="dxa"/>
            <w:tcBorders>
              <w:top w:val="single" w:sz="4" w:space="0" w:color="auto"/>
              <w:left w:val="single" w:sz="4" w:space="0" w:color="auto"/>
              <w:bottom w:val="single" w:sz="4" w:space="0" w:color="auto"/>
              <w:right w:val="single" w:sz="4" w:space="0" w:color="auto"/>
            </w:tcBorders>
            <w:vAlign w:val="center"/>
            <w:hideMark/>
          </w:tcPr>
          <w:p w14:paraId="026441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B2EDF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Фактическое значение показателя рассчитывается как отношение кассовых расходов на государственной поддержку отрасли культуры к плановым значениям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A87E27" w14:textId="17DADDFD"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3FC75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26142CB2" w14:textId="77777777" w:rsidTr="00486F4F">
        <w:trPr>
          <w:gridAfter w:val="1"/>
          <w:wAfter w:w="15" w:type="dxa"/>
        </w:trPr>
        <w:tc>
          <w:tcPr>
            <w:tcW w:w="14545" w:type="dxa"/>
            <w:gridSpan w:val="6"/>
            <w:tcBorders>
              <w:top w:val="single" w:sz="4" w:space="0" w:color="auto"/>
              <w:left w:val="single" w:sz="4" w:space="0" w:color="auto"/>
              <w:bottom w:val="single" w:sz="4" w:space="0" w:color="auto"/>
              <w:right w:val="single" w:sz="4" w:space="0" w:color="auto"/>
            </w:tcBorders>
            <w:vAlign w:val="center"/>
            <w:hideMark/>
          </w:tcPr>
          <w:p w14:paraId="0B85C6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1.5 Региональный проект «Культурная среда»</w:t>
            </w:r>
          </w:p>
        </w:tc>
      </w:tr>
      <w:tr w:rsidR="00486F4F" w:rsidRPr="0038713C" w14:paraId="033A3969" w14:textId="77777777" w:rsidTr="00C246EC">
        <w:trPr>
          <w:gridAfter w:val="1"/>
          <w:wAfter w:w="15" w:type="dxa"/>
        </w:trPr>
        <w:tc>
          <w:tcPr>
            <w:tcW w:w="421" w:type="dxa"/>
            <w:tcBorders>
              <w:top w:val="single" w:sz="4" w:space="0" w:color="auto"/>
              <w:left w:val="single" w:sz="4" w:space="0" w:color="auto"/>
              <w:bottom w:val="single" w:sz="4" w:space="0" w:color="auto"/>
              <w:right w:val="single" w:sz="4" w:space="0" w:color="auto"/>
            </w:tcBorders>
            <w:vAlign w:val="center"/>
            <w:hideMark/>
          </w:tcPr>
          <w:p w14:paraId="6F03642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w:t>
            </w:r>
          </w:p>
        </w:tc>
        <w:tc>
          <w:tcPr>
            <w:tcW w:w="2920" w:type="dxa"/>
            <w:tcBorders>
              <w:top w:val="single" w:sz="4" w:space="0" w:color="auto"/>
              <w:left w:val="single" w:sz="4" w:space="0" w:color="auto"/>
              <w:bottom w:val="single" w:sz="4" w:space="0" w:color="auto"/>
              <w:right w:val="single" w:sz="4" w:space="0" w:color="auto"/>
            </w:tcBorders>
            <w:vAlign w:val="center"/>
            <w:hideMark/>
          </w:tcPr>
          <w:p w14:paraId="702634E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Уровень исполнения плановых назначений по расходам на государственную поддержку отрасли культуры </w:t>
            </w:r>
          </w:p>
        </w:tc>
        <w:tc>
          <w:tcPr>
            <w:tcW w:w="482" w:type="dxa"/>
            <w:tcBorders>
              <w:top w:val="single" w:sz="4" w:space="0" w:color="auto"/>
              <w:left w:val="single" w:sz="4" w:space="0" w:color="auto"/>
              <w:bottom w:val="single" w:sz="4" w:space="0" w:color="auto"/>
              <w:right w:val="single" w:sz="4" w:space="0" w:color="auto"/>
            </w:tcBorders>
            <w:vAlign w:val="center"/>
            <w:hideMark/>
          </w:tcPr>
          <w:p w14:paraId="04C8BB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3CE8DF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Фактическое значение показателя рассчитывается как отношение кассовых расходов на государственной поддержку отрасли культуры к плановым значениям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EB636B" w14:textId="1C444C9A"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851BF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39069634" w14:textId="77777777" w:rsidTr="00486F4F">
        <w:trPr>
          <w:gridAfter w:val="1"/>
          <w:wAfter w:w="15" w:type="dxa"/>
        </w:trPr>
        <w:tc>
          <w:tcPr>
            <w:tcW w:w="14545" w:type="dxa"/>
            <w:gridSpan w:val="6"/>
            <w:tcBorders>
              <w:top w:val="single" w:sz="4" w:space="0" w:color="auto"/>
              <w:left w:val="single" w:sz="4" w:space="0" w:color="auto"/>
              <w:bottom w:val="single" w:sz="4" w:space="0" w:color="auto"/>
              <w:right w:val="single" w:sz="4" w:space="0" w:color="auto"/>
            </w:tcBorders>
            <w:vAlign w:val="center"/>
            <w:hideMark/>
          </w:tcPr>
          <w:p w14:paraId="6BB926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2 «Развитие туризма в Рамонском муниципальном районе»</w:t>
            </w:r>
          </w:p>
        </w:tc>
      </w:tr>
      <w:tr w:rsidR="00AE7928" w:rsidRPr="0038713C" w14:paraId="0E5A7813" w14:textId="77777777" w:rsidTr="00486F4F">
        <w:trPr>
          <w:gridAfter w:val="1"/>
          <w:wAfter w:w="15" w:type="dxa"/>
        </w:trPr>
        <w:tc>
          <w:tcPr>
            <w:tcW w:w="14545" w:type="dxa"/>
            <w:gridSpan w:val="6"/>
            <w:tcBorders>
              <w:top w:val="single" w:sz="4" w:space="0" w:color="auto"/>
              <w:left w:val="single" w:sz="4" w:space="0" w:color="auto"/>
              <w:bottom w:val="single" w:sz="4" w:space="0" w:color="auto"/>
              <w:right w:val="single" w:sz="4" w:space="0" w:color="auto"/>
            </w:tcBorders>
            <w:vAlign w:val="center"/>
            <w:hideMark/>
          </w:tcPr>
          <w:p w14:paraId="4CBD1E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2.1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r>
      <w:tr w:rsidR="00486F4F" w:rsidRPr="0038713C" w14:paraId="1F726237" w14:textId="77777777" w:rsidTr="00C246EC">
        <w:trPr>
          <w:gridAfter w:val="1"/>
          <w:wAfter w:w="15" w:type="dxa"/>
        </w:trPr>
        <w:tc>
          <w:tcPr>
            <w:tcW w:w="421" w:type="dxa"/>
            <w:tcBorders>
              <w:top w:val="single" w:sz="4" w:space="0" w:color="auto"/>
              <w:left w:val="single" w:sz="4" w:space="0" w:color="auto"/>
              <w:bottom w:val="single" w:sz="4" w:space="0" w:color="auto"/>
              <w:right w:val="single" w:sz="4" w:space="0" w:color="auto"/>
            </w:tcBorders>
            <w:vAlign w:val="center"/>
            <w:hideMark/>
          </w:tcPr>
          <w:p w14:paraId="3FBD32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w:t>
            </w:r>
          </w:p>
        </w:tc>
        <w:tc>
          <w:tcPr>
            <w:tcW w:w="2920" w:type="dxa"/>
            <w:tcBorders>
              <w:top w:val="single" w:sz="4" w:space="0" w:color="auto"/>
              <w:left w:val="single" w:sz="4" w:space="0" w:color="auto"/>
              <w:bottom w:val="single" w:sz="4" w:space="0" w:color="auto"/>
              <w:right w:val="single" w:sz="4" w:space="0" w:color="auto"/>
            </w:tcBorders>
            <w:vAlign w:val="center"/>
            <w:hideMark/>
          </w:tcPr>
          <w:p w14:paraId="583A57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Объём внутреннего и въездного туристского потока</w:t>
            </w:r>
          </w:p>
        </w:tc>
        <w:tc>
          <w:tcPr>
            <w:tcW w:w="482" w:type="dxa"/>
            <w:tcBorders>
              <w:top w:val="single" w:sz="4" w:space="0" w:color="auto"/>
              <w:left w:val="single" w:sz="4" w:space="0" w:color="auto"/>
              <w:bottom w:val="single" w:sz="4" w:space="0" w:color="auto"/>
              <w:right w:val="single" w:sz="4" w:space="0" w:color="auto"/>
            </w:tcBorders>
            <w:vAlign w:val="center"/>
            <w:hideMark/>
          </w:tcPr>
          <w:p w14:paraId="512CD5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тыс. чел.</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0175EC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 – объём въездного туристического потока, размещённого в средствах коллективного размещения, тысяч 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BF598" w14:textId="6D457F47" w:rsidR="00AE7928" w:rsidRPr="0038713C" w:rsidRDefault="00AE7928" w:rsidP="00470ECD">
            <w:pPr>
              <w:ind w:firstLine="0"/>
              <w:rPr>
                <w:rFonts w:ascii="Times New Roman" w:hAnsi="Times New Roman"/>
                <w:sz w:val="18"/>
                <w:szCs w:val="18"/>
              </w:rPr>
            </w:pPr>
            <w:r w:rsidRPr="0038713C">
              <w:rPr>
                <w:rFonts w:ascii="Times New Roman" w:hAnsi="Times New Roman"/>
                <w:sz w:val="18"/>
                <w:szCs w:val="18"/>
              </w:rPr>
              <w:t>20 января</w:t>
            </w:r>
            <w:r w:rsidR="00470ECD">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C2982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52F8A784"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022EA83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2.2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r>
      <w:tr w:rsidR="00486F4F" w:rsidRPr="0038713C" w14:paraId="6804EAA6"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283F42C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w:t>
            </w:r>
          </w:p>
        </w:tc>
        <w:tc>
          <w:tcPr>
            <w:tcW w:w="2920" w:type="dxa"/>
            <w:tcBorders>
              <w:top w:val="single" w:sz="4" w:space="0" w:color="auto"/>
              <w:left w:val="single" w:sz="4" w:space="0" w:color="auto"/>
              <w:bottom w:val="single" w:sz="4" w:space="0" w:color="auto"/>
              <w:right w:val="single" w:sz="4" w:space="0" w:color="auto"/>
            </w:tcBorders>
            <w:vAlign w:val="center"/>
            <w:hideMark/>
          </w:tcPr>
          <w:p w14:paraId="1DF0C1C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Количество некоммерческих организаций, осуществляющих деятельность на территории муниципального района по приоритетным направлениям туристской деятельности в сфере внутреннего и въездного туризма, - </w:t>
            </w:r>
            <w:r w:rsidRPr="0038713C">
              <w:rPr>
                <w:rFonts w:ascii="Times New Roman" w:hAnsi="Times New Roman"/>
                <w:sz w:val="18"/>
                <w:szCs w:val="18"/>
              </w:rPr>
              <w:lastRenderedPageBreak/>
              <w:t>получателей муниципальной поддержки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3845C236" w14:textId="2D835D18" w:rsidR="00AE7928" w:rsidRPr="0038713C" w:rsidRDefault="00AE7928" w:rsidP="0038713C">
            <w:pPr>
              <w:ind w:firstLine="0"/>
              <w:rPr>
                <w:rFonts w:ascii="Times New Roman" w:hAnsi="Times New Roman"/>
                <w:sz w:val="18"/>
                <w:szCs w:val="18"/>
              </w:rPr>
            </w:pPr>
            <w:proofErr w:type="spellStart"/>
            <w:r w:rsidRPr="0038713C">
              <w:rPr>
                <w:rFonts w:ascii="Times New Roman" w:hAnsi="Times New Roman"/>
                <w:sz w:val="18"/>
                <w:szCs w:val="18"/>
              </w:rPr>
              <w:lastRenderedPageBreak/>
              <w:t>ед</w:t>
            </w:r>
            <w:proofErr w:type="spellEnd"/>
          </w:p>
        </w:tc>
        <w:tc>
          <w:tcPr>
            <w:tcW w:w="8079" w:type="dxa"/>
            <w:tcBorders>
              <w:top w:val="single" w:sz="4" w:space="0" w:color="auto"/>
              <w:left w:val="single" w:sz="4" w:space="0" w:color="auto"/>
              <w:bottom w:val="single" w:sz="4" w:space="0" w:color="auto"/>
              <w:right w:val="single" w:sz="4" w:space="0" w:color="auto"/>
            </w:tcBorders>
            <w:vAlign w:val="center"/>
            <w:hideMark/>
          </w:tcPr>
          <w:p w14:paraId="673854D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Фактическое значение показателя определяется в соответствии с количеством заключенных соглашений с получателями муниципальной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B061C1" w14:textId="4D906A0B"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17A31F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783F383A"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1FAAD8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2.3 Региональный проект «Развитие туристической инфраструктуры»</w:t>
            </w:r>
          </w:p>
        </w:tc>
      </w:tr>
      <w:tr w:rsidR="00486F4F" w:rsidRPr="0038713C" w14:paraId="602CB68C"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2C5CF1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w:t>
            </w:r>
          </w:p>
        </w:tc>
        <w:tc>
          <w:tcPr>
            <w:tcW w:w="2920" w:type="dxa"/>
            <w:tcBorders>
              <w:top w:val="single" w:sz="4" w:space="0" w:color="auto"/>
              <w:left w:val="single" w:sz="4" w:space="0" w:color="auto"/>
              <w:bottom w:val="single" w:sz="4" w:space="0" w:color="auto"/>
              <w:right w:val="single" w:sz="4" w:space="0" w:color="auto"/>
            </w:tcBorders>
            <w:vAlign w:val="center"/>
            <w:hideMark/>
          </w:tcPr>
          <w:p w14:paraId="04AD3D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050BAD4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C0283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Фактическое значение показателя рассчитывается как отношение кассовых расходов на капитальные вложения в объекты государственной (муниципальной) собственности к плановым значениям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733BD" w14:textId="31C7D6B7"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0C98E2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4C2EA584"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2E63F8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2.4 Региональный проект «Создание номерного фонда, инфраструктуры и новых точек притяжения»</w:t>
            </w:r>
          </w:p>
        </w:tc>
      </w:tr>
      <w:tr w:rsidR="00486F4F" w:rsidRPr="0038713C" w14:paraId="6DECD3D4" w14:textId="77777777" w:rsidTr="00C246EC">
        <w:tc>
          <w:tcPr>
            <w:tcW w:w="421" w:type="dxa"/>
            <w:tcBorders>
              <w:top w:val="single" w:sz="4" w:space="0" w:color="auto"/>
              <w:left w:val="single" w:sz="4" w:space="0" w:color="auto"/>
              <w:bottom w:val="single" w:sz="4" w:space="0" w:color="auto"/>
              <w:right w:val="single" w:sz="4" w:space="0" w:color="auto"/>
            </w:tcBorders>
            <w:vAlign w:val="center"/>
            <w:hideMark/>
          </w:tcPr>
          <w:p w14:paraId="3490A0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w:t>
            </w:r>
          </w:p>
        </w:tc>
        <w:tc>
          <w:tcPr>
            <w:tcW w:w="2920" w:type="dxa"/>
            <w:tcBorders>
              <w:top w:val="single" w:sz="4" w:space="0" w:color="auto"/>
              <w:left w:val="single" w:sz="4" w:space="0" w:color="auto"/>
              <w:bottom w:val="single" w:sz="4" w:space="0" w:color="auto"/>
              <w:right w:val="single" w:sz="4" w:space="0" w:color="auto"/>
            </w:tcBorders>
            <w:vAlign w:val="center"/>
            <w:hideMark/>
          </w:tcPr>
          <w:p w14:paraId="2B700F7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капитальные вложения в объекты государственной (муниципальной) собственности</w:t>
            </w:r>
          </w:p>
        </w:tc>
        <w:tc>
          <w:tcPr>
            <w:tcW w:w="482" w:type="dxa"/>
            <w:tcBorders>
              <w:top w:val="single" w:sz="4" w:space="0" w:color="auto"/>
              <w:left w:val="single" w:sz="4" w:space="0" w:color="auto"/>
              <w:bottom w:val="single" w:sz="4" w:space="0" w:color="auto"/>
              <w:right w:val="single" w:sz="4" w:space="0" w:color="auto"/>
            </w:tcBorders>
            <w:vAlign w:val="center"/>
            <w:hideMark/>
          </w:tcPr>
          <w:p w14:paraId="050F330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325A71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Фактическое значение показателя рассчитывается как отношение кассовых расходов на капитальные вложения в объекты государственной (муниципальной) собственности к плановым значениям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E148A1" w14:textId="3B9EF3FD"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3EAC2A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r w:rsidR="00AE7928" w:rsidRPr="0038713C" w14:paraId="33AE4DC0" w14:textId="77777777" w:rsidTr="00486F4F">
        <w:tc>
          <w:tcPr>
            <w:tcW w:w="1456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1876E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3 «Финансовое обеспечение реализации Муниципальной программы»</w:t>
            </w:r>
          </w:p>
        </w:tc>
      </w:tr>
      <w:tr w:rsidR="00AE7928" w:rsidRPr="0038713C" w14:paraId="595C6F62" w14:textId="77777777" w:rsidTr="00486F4F">
        <w:tc>
          <w:tcPr>
            <w:tcW w:w="14560" w:type="dxa"/>
            <w:gridSpan w:val="7"/>
            <w:tcBorders>
              <w:top w:val="single" w:sz="4" w:space="0" w:color="auto"/>
              <w:left w:val="single" w:sz="4" w:space="0" w:color="auto"/>
              <w:bottom w:val="single" w:sz="4" w:space="0" w:color="auto"/>
              <w:right w:val="single" w:sz="4" w:space="0" w:color="auto"/>
            </w:tcBorders>
            <w:vAlign w:val="center"/>
            <w:hideMark/>
          </w:tcPr>
          <w:p w14:paraId="40E9833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3.1 Финансовое обеспечение деятельности отдела по культуре администрации Рамонского муниципального района Воронежской области</w:t>
            </w:r>
          </w:p>
        </w:tc>
      </w:tr>
      <w:tr w:rsidR="00486F4F" w:rsidRPr="0038713C" w14:paraId="45D1DAEA" w14:textId="77777777" w:rsidTr="00C246EC">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9F39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21</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2E4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Муниципальной программы</w:t>
            </w:r>
          </w:p>
        </w:tc>
        <w:tc>
          <w:tcPr>
            <w:tcW w:w="482" w:type="dxa"/>
            <w:tcBorders>
              <w:top w:val="single" w:sz="4" w:space="0" w:color="auto"/>
              <w:left w:val="single" w:sz="4" w:space="0" w:color="auto"/>
              <w:bottom w:val="single" w:sz="4" w:space="0" w:color="auto"/>
              <w:right w:val="single" w:sz="4" w:space="0" w:color="auto"/>
            </w:tcBorders>
            <w:vAlign w:val="center"/>
            <w:hideMark/>
          </w:tcPr>
          <w:p w14:paraId="40BEDE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576A0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Фактическое значение показателя рассчитывается как отношение кассовых расходов на финансовое обеспечение деятельности отдела по культуре, учреждений культуры, ДШИ к плановым значениям на конец отчетного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3CC7B6" w14:textId="7A4D6A1A" w:rsidR="00AE7928" w:rsidRPr="0038713C" w:rsidRDefault="00AE7928" w:rsidP="00C246EC">
            <w:pPr>
              <w:ind w:firstLine="0"/>
              <w:rPr>
                <w:rFonts w:ascii="Times New Roman" w:hAnsi="Times New Roman"/>
                <w:sz w:val="18"/>
                <w:szCs w:val="18"/>
              </w:rPr>
            </w:pPr>
            <w:r w:rsidRPr="0038713C">
              <w:rPr>
                <w:rFonts w:ascii="Times New Roman" w:hAnsi="Times New Roman"/>
                <w:sz w:val="18"/>
                <w:szCs w:val="18"/>
              </w:rPr>
              <w:t>20 января</w:t>
            </w:r>
            <w:r w:rsidR="00C246EC">
              <w:rPr>
                <w:rFonts w:ascii="Times New Roman" w:hAnsi="Times New Roman"/>
                <w:sz w:val="18"/>
                <w:szCs w:val="18"/>
              </w:rPr>
              <w:t xml:space="preserve"> </w:t>
            </w:r>
            <w:r w:rsidRPr="0038713C">
              <w:rPr>
                <w:rFonts w:ascii="Times New Roman" w:hAnsi="Times New Roman"/>
                <w:sz w:val="18"/>
                <w:szCs w:val="18"/>
              </w:rPr>
              <w:t>года, следующего за отчетным</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0FC64F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r>
    </w:tbl>
    <w:p w14:paraId="1EC81F06" w14:textId="77777777" w:rsidR="00AE7928" w:rsidRPr="00C246EC" w:rsidRDefault="00AE7928" w:rsidP="0038713C">
      <w:pPr>
        <w:ind w:firstLine="0"/>
        <w:rPr>
          <w:rFonts w:ascii="Times New Roman" w:hAnsi="Times New Roman"/>
          <w:sz w:val="12"/>
          <w:szCs w:val="12"/>
        </w:rPr>
      </w:pPr>
      <w:bookmarkStart w:id="4" w:name="P942"/>
      <w:bookmarkEnd w:id="4"/>
    </w:p>
    <w:p w14:paraId="7E5ADE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&lt;1&gt; Показатели (индикаторы), предусмотренные в Приложении 1 к Муниципальной программе.</w:t>
      </w:r>
    </w:p>
    <w:p w14:paraId="7F206714" w14:textId="77777777" w:rsidR="00AE7928" w:rsidRPr="0038713C" w:rsidRDefault="00AE7928" w:rsidP="0038713C">
      <w:pPr>
        <w:ind w:firstLine="0"/>
        <w:rPr>
          <w:rFonts w:ascii="Times New Roman" w:hAnsi="Times New Roman"/>
          <w:sz w:val="18"/>
          <w:szCs w:val="18"/>
        </w:rPr>
      </w:pPr>
      <w:bookmarkStart w:id="5" w:name="P943"/>
      <w:bookmarkEnd w:id="5"/>
      <w:r w:rsidRPr="0038713C">
        <w:rPr>
          <w:rFonts w:ascii="Times New Roman" w:hAnsi="Times New Roman"/>
          <w:sz w:val="18"/>
          <w:szCs w:val="18"/>
        </w:rPr>
        <w:t>&lt;2&gt; Если показатель (индикатор) входит в состав данных официальной статистики или рассчитывается по методике, утвержденной на федеральном уровне, или устанавливается федеральным органом исполнительной власти, или рассчитывается по методике, предусмотренной региональным проектом, то в графе указывается соответствующая информация.</w:t>
      </w:r>
    </w:p>
    <w:p w14:paraId="78C9B1AA" w14:textId="77777777" w:rsidR="00486F4F" w:rsidRPr="00C246EC" w:rsidRDefault="00486F4F" w:rsidP="0038713C">
      <w:pPr>
        <w:ind w:firstLine="0"/>
        <w:rPr>
          <w:rFonts w:ascii="Times New Roman" w:hAnsi="Times New Roman"/>
          <w:sz w:val="12"/>
          <w:szCs w:val="12"/>
        </w:rPr>
      </w:pPr>
    </w:p>
    <w:p w14:paraId="652D5060" w14:textId="7320AE7D" w:rsidR="00AE7928" w:rsidRPr="00486F4F" w:rsidRDefault="00AE7928" w:rsidP="00486F4F">
      <w:pPr>
        <w:ind w:firstLine="5103"/>
        <w:rPr>
          <w:rFonts w:ascii="Times New Roman" w:hAnsi="Times New Roman"/>
          <w:i/>
          <w:iCs/>
          <w:sz w:val="18"/>
          <w:szCs w:val="18"/>
        </w:rPr>
      </w:pPr>
      <w:r w:rsidRPr="00486F4F">
        <w:rPr>
          <w:rFonts w:ascii="Times New Roman" w:hAnsi="Times New Roman"/>
          <w:i/>
          <w:iCs/>
          <w:sz w:val="18"/>
          <w:szCs w:val="18"/>
        </w:rPr>
        <w:t>Приложение 3</w:t>
      </w:r>
      <w:r w:rsidR="00486F4F" w:rsidRPr="00486F4F">
        <w:rPr>
          <w:rFonts w:ascii="Times New Roman" w:hAnsi="Times New Roman"/>
          <w:i/>
          <w:iCs/>
          <w:sz w:val="18"/>
          <w:szCs w:val="18"/>
        </w:rPr>
        <w:t xml:space="preserve"> </w:t>
      </w:r>
      <w:r w:rsidRPr="00486F4F">
        <w:rPr>
          <w:rFonts w:ascii="Times New Roman" w:hAnsi="Times New Roman"/>
          <w:i/>
          <w:iCs/>
          <w:sz w:val="18"/>
          <w:szCs w:val="18"/>
        </w:rPr>
        <w:t xml:space="preserve">к муниципальной программе </w:t>
      </w:r>
    </w:p>
    <w:p w14:paraId="13C3F837" w14:textId="77777777" w:rsidR="00AE7928" w:rsidRPr="00C246EC" w:rsidRDefault="00AE7928" w:rsidP="0038713C">
      <w:pPr>
        <w:ind w:firstLine="0"/>
        <w:rPr>
          <w:rFonts w:ascii="Times New Roman" w:hAnsi="Times New Roman"/>
          <w:sz w:val="12"/>
          <w:szCs w:val="12"/>
        </w:rPr>
      </w:pPr>
    </w:p>
    <w:p w14:paraId="067E2FA4" w14:textId="02B81D66"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Перечень</w:t>
      </w:r>
      <w:r w:rsidR="00486F4F" w:rsidRPr="00486F4F">
        <w:rPr>
          <w:rFonts w:ascii="Times New Roman" w:hAnsi="Times New Roman"/>
          <w:b/>
          <w:bCs/>
          <w:i/>
          <w:iCs/>
          <w:sz w:val="18"/>
          <w:szCs w:val="18"/>
        </w:rPr>
        <w:t xml:space="preserve"> </w:t>
      </w:r>
      <w:r w:rsidRPr="00486F4F">
        <w:rPr>
          <w:rFonts w:ascii="Times New Roman" w:hAnsi="Times New Roman"/>
          <w:b/>
          <w:bCs/>
          <w:i/>
          <w:iCs/>
          <w:sz w:val="18"/>
          <w:szCs w:val="18"/>
        </w:rPr>
        <w:t>основных мероприятий подпрограмм и мероприятий,</w:t>
      </w:r>
      <w:r w:rsidR="00486F4F" w:rsidRPr="00486F4F">
        <w:rPr>
          <w:rFonts w:ascii="Times New Roman" w:hAnsi="Times New Roman"/>
          <w:b/>
          <w:bCs/>
          <w:i/>
          <w:iCs/>
          <w:sz w:val="18"/>
          <w:szCs w:val="18"/>
        </w:rPr>
        <w:t xml:space="preserve"> </w:t>
      </w:r>
      <w:r w:rsidRPr="00486F4F">
        <w:rPr>
          <w:rFonts w:ascii="Times New Roman" w:hAnsi="Times New Roman"/>
          <w:b/>
          <w:bCs/>
          <w:i/>
          <w:iCs/>
          <w:sz w:val="18"/>
          <w:szCs w:val="18"/>
        </w:rPr>
        <w:t>реализуемых в рамках муниципальной программы Рамонского муниципального района Воронежской области</w:t>
      </w:r>
    </w:p>
    <w:p w14:paraId="31F64A05" w14:textId="77777777" w:rsidR="00AE7928" w:rsidRPr="00486F4F" w:rsidRDefault="00AE7928" w:rsidP="00486F4F">
      <w:pPr>
        <w:ind w:firstLine="0"/>
        <w:jc w:val="center"/>
        <w:rPr>
          <w:rFonts w:ascii="Times New Roman" w:hAnsi="Times New Roman"/>
          <w:b/>
          <w:bCs/>
          <w:i/>
          <w:iCs/>
          <w:sz w:val="18"/>
          <w:szCs w:val="18"/>
        </w:rPr>
      </w:pPr>
      <w:r w:rsidRPr="00486F4F">
        <w:rPr>
          <w:rFonts w:ascii="Times New Roman" w:hAnsi="Times New Roman"/>
          <w:b/>
          <w:bCs/>
          <w:i/>
          <w:iCs/>
          <w:sz w:val="18"/>
          <w:szCs w:val="18"/>
        </w:rPr>
        <w:t>«Развитие культуры и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063"/>
        <w:gridCol w:w="3459"/>
        <w:gridCol w:w="3675"/>
        <w:gridCol w:w="1051"/>
        <w:gridCol w:w="999"/>
        <w:gridCol w:w="4313"/>
      </w:tblGrid>
      <w:tr w:rsidR="00DE1DB5" w:rsidRPr="0038713C" w14:paraId="592B1E7E"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38531344"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Статус</w:t>
            </w:r>
          </w:p>
        </w:tc>
        <w:tc>
          <w:tcPr>
            <w:tcW w:w="3459" w:type="dxa"/>
            <w:tcBorders>
              <w:top w:val="single" w:sz="4" w:space="0" w:color="auto"/>
              <w:left w:val="single" w:sz="4" w:space="0" w:color="auto"/>
              <w:bottom w:val="single" w:sz="4" w:space="0" w:color="auto"/>
              <w:right w:val="single" w:sz="4" w:space="0" w:color="auto"/>
            </w:tcBorders>
            <w:vAlign w:val="center"/>
            <w:hideMark/>
          </w:tcPr>
          <w:p w14:paraId="6616E27B"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Наименование основного мероприятия муниципальной программы, подпрограммы, основного мероприятия подпрограммы</w:t>
            </w:r>
          </w:p>
        </w:tc>
        <w:tc>
          <w:tcPr>
            <w:tcW w:w="3675" w:type="dxa"/>
            <w:tcBorders>
              <w:top w:val="single" w:sz="4" w:space="0" w:color="auto"/>
              <w:left w:val="single" w:sz="4" w:space="0" w:color="auto"/>
              <w:bottom w:val="single" w:sz="4" w:space="0" w:color="auto"/>
              <w:right w:val="single" w:sz="4" w:space="0" w:color="auto"/>
            </w:tcBorders>
            <w:vAlign w:val="center"/>
            <w:hideMark/>
          </w:tcPr>
          <w:p w14:paraId="16FB6D2A"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Наименование мероприятия/содержание основного мероприятия</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697ADFD"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Срок реализации</w:t>
            </w:r>
          </w:p>
        </w:tc>
        <w:tc>
          <w:tcPr>
            <w:tcW w:w="999" w:type="dxa"/>
            <w:tcBorders>
              <w:top w:val="single" w:sz="4" w:space="0" w:color="auto"/>
              <w:left w:val="single" w:sz="4" w:space="0" w:color="auto"/>
              <w:bottom w:val="single" w:sz="4" w:space="0" w:color="auto"/>
              <w:right w:val="single" w:sz="4" w:space="0" w:color="auto"/>
            </w:tcBorders>
            <w:vAlign w:val="center"/>
            <w:hideMark/>
          </w:tcPr>
          <w:p w14:paraId="43FA928F"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Исполнитель</w:t>
            </w:r>
          </w:p>
        </w:tc>
        <w:tc>
          <w:tcPr>
            <w:tcW w:w="4313" w:type="dxa"/>
            <w:tcBorders>
              <w:top w:val="single" w:sz="4" w:space="0" w:color="auto"/>
              <w:left w:val="single" w:sz="4" w:space="0" w:color="auto"/>
              <w:bottom w:val="single" w:sz="4" w:space="0" w:color="auto"/>
              <w:right w:val="single" w:sz="4" w:space="0" w:color="auto"/>
            </w:tcBorders>
            <w:vAlign w:val="center"/>
            <w:hideMark/>
          </w:tcPr>
          <w:p w14:paraId="7ED55502" w14:textId="6CBEE36B"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 xml:space="preserve">Ожидаемый результат реализации основного мероприятия/мероприятия </w:t>
            </w:r>
            <w:hyperlink r:id="rId15" w:anchor="P1079" w:history="1">
              <w:r w:rsidRPr="00DE1DB5">
                <w:rPr>
                  <w:rFonts w:ascii="Times New Roman" w:hAnsi="Times New Roman"/>
                  <w:sz w:val="18"/>
                  <w:szCs w:val="18"/>
                </w:rPr>
                <w:t>&lt;1&gt;</w:t>
              </w:r>
            </w:hyperlink>
          </w:p>
        </w:tc>
      </w:tr>
      <w:tr w:rsidR="00DE1DB5" w:rsidRPr="0038713C" w14:paraId="2721DDCC"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663DAFD9"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w:t>
            </w:r>
          </w:p>
        </w:tc>
        <w:tc>
          <w:tcPr>
            <w:tcW w:w="3459" w:type="dxa"/>
            <w:tcBorders>
              <w:top w:val="single" w:sz="4" w:space="0" w:color="auto"/>
              <w:left w:val="single" w:sz="4" w:space="0" w:color="auto"/>
              <w:bottom w:val="single" w:sz="4" w:space="0" w:color="auto"/>
              <w:right w:val="single" w:sz="4" w:space="0" w:color="auto"/>
            </w:tcBorders>
            <w:vAlign w:val="center"/>
            <w:hideMark/>
          </w:tcPr>
          <w:p w14:paraId="678FFD22"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w:t>
            </w:r>
          </w:p>
        </w:tc>
        <w:tc>
          <w:tcPr>
            <w:tcW w:w="3675" w:type="dxa"/>
            <w:tcBorders>
              <w:top w:val="single" w:sz="4" w:space="0" w:color="auto"/>
              <w:left w:val="single" w:sz="4" w:space="0" w:color="auto"/>
              <w:bottom w:val="single" w:sz="4" w:space="0" w:color="auto"/>
              <w:right w:val="single" w:sz="4" w:space="0" w:color="auto"/>
            </w:tcBorders>
            <w:vAlign w:val="center"/>
            <w:hideMark/>
          </w:tcPr>
          <w:p w14:paraId="19EEF15F"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3</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EAE9230"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4</w:t>
            </w:r>
          </w:p>
        </w:tc>
        <w:tc>
          <w:tcPr>
            <w:tcW w:w="999" w:type="dxa"/>
            <w:tcBorders>
              <w:top w:val="single" w:sz="4" w:space="0" w:color="auto"/>
              <w:left w:val="single" w:sz="4" w:space="0" w:color="auto"/>
              <w:bottom w:val="single" w:sz="4" w:space="0" w:color="auto"/>
              <w:right w:val="single" w:sz="4" w:space="0" w:color="auto"/>
            </w:tcBorders>
            <w:vAlign w:val="center"/>
            <w:hideMark/>
          </w:tcPr>
          <w:p w14:paraId="0A2B42FD"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5</w:t>
            </w:r>
          </w:p>
        </w:tc>
        <w:tc>
          <w:tcPr>
            <w:tcW w:w="4313" w:type="dxa"/>
            <w:tcBorders>
              <w:top w:val="single" w:sz="4" w:space="0" w:color="auto"/>
              <w:left w:val="single" w:sz="4" w:space="0" w:color="auto"/>
              <w:bottom w:val="single" w:sz="4" w:space="0" w:color="auto"/>
              <w:right w:val="single" w:sz="4" w:space="0" w:color="auto"/>
            </w:tcBorders>
            <w:vAlign w:val="center"/>
            <w:hideMark/>
          </w:tcPr>
          <w:p w14:paraId="38B587A7"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6</w:t>
            </w:r>
          </w:p>
        </w:tc>
      </w:tr>
      <w:tr w:rsidR="00AE7928" w:rsidRPr="0038713C" w14:paraId="05FDBDF5" w14:textId="77777777" w:rsidTr="00DE1DB5">
        <w:tc>
          <w:tcPr>
            <w:tcW w:w="14560" w:type="dxa"/>
            <w:gridSpan w:val="6"/>
            <w:tcBorders>
              <w:top w:val="single" w:sz="4" w:space="0" w:color="auto"/>
              <w:left w:val="single" w:sz="4" w:space="0" w:color="auto"/>
              <w:bottom w:val="single" w:sz="4" w:space="0" w:color="auto"/>
              <w:right w:val="single" w:sz="4" w:space="0" w:color="auto"/>
            </w:tcBorders>
            <w:vAlign w:val="center"/>
            <w:hideMark/>
          </w:tcPr>
          <w:p w14:paraId="5946A3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«Развитие культуры и туризма в Рамонском муниципальном районе Воронежской области»</w:t>
            </w:r>
          </w:p>
        </w:tc>
      </w:tr>
      <w:tr w:rsidR="00AE7928" w:rsidRPr="0038713C" w14:paraId="5D0CED4E" w14:textId="77777777" w:rsidTr="00DE1DB5">
        <w:tc>
          <w:tcPr>
            <w:tcW w:w="14560" w:type="dxa"/>
            <w:gridSpan w:val="6"/>
            <w:tcBorders>
              <w:top w:val="single" w:sz="4" w:space="0" w:color="auto"/>
              <w:left w:val="single" w:sz="4" w:space="0" w:color="auto"/>
              <w:bottom w:val="single" w:sz="4" w:space="0" w:color="auto"/>
              <w:right w:val="single" w:sz="4" w:space="0" w:color="auto"/>
            </w:tcBorders>
            <w:vAlign w:val="center"/>
            <w:hideMark/>
          </w:tcPr>
          <w:p w14:paraId="726D10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культуры Рамонского муниципального района»</w:t>
            </w:r>
          </w:p>
        </w:tc>
      </w:tr>
      <w:tr w:rsidR="00DE1DB5" w:rsidRPr="0038713C" w14:paraId="34C798F1"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53F8A07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1.1</w:t>
            </w:r>
          </w:p>
        </w:tc>
        <w:tc>
          <w:tcPr>
            <w:tcW w:w="3459" w:type="dxa"/>
            <w:tcBorders>
              <w:top w:val="single" w:sz="4" w:space="0" w:color="auto"/>
              <w:left w:val="single" w:sz="4" w:space="0" w:color="auto"/>
              <w:bottom w:val="single" w:sz="4" w:space="0" w:color="auto"/>
              <w:right w:val="single" w:sz="4" w:space="0" w:color="auto"/>
            </w:tcBorders>
            <w:vAlign w:val="center"/>
            <w:hideMark/>
          </w:tcPr>
          <w:p w14:paraId="04314B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условий для организации деятельности культурно-досуговых учреждений района</w:t>
            </w:r>
          </w:p>
        </w:tc>
        <w:tc>
          <w:tcPr>
            <w:tcW w:w="3675" w:type="dxa"/>
            <w:tcBorders>
              <w:top w:val="single" w:sz="4" w:space="0" w:color="auto"/>
              <w:left w:val="single" w:sz="4" w:space="0" w:color="auto"/>
              <w:bottom w:val="single" w:sz="4" w:space="0" w:color="auto"/>
              <w:right w:val="single" w:sz="4" w:space="0" w:color="auto"/>
            </w:tcBorders>
            <w:vAlign w:val="center"/>
            <w:hideMark/>
          </w:tcPr>
          <w:p w14:paraId="723100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укрепление материально-технической базы культурно-досуговых учреждений района;</w:t>
            </w:r>
          </w:p>
          <w:p w14:paraId="5CDF4C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организация и проведение мероприятий, посвящённых значимым событиям района;</w:t>
            </w:r>
          </w:p>
          <w:p w14:paraId="7D7A58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поддержка творческих инициатив населения.</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994A9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372582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3501E1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Организация культурно-досуговых мероприятий для населения.</w:t>
            </w:r>
          </w:p>
          <w:p w14:paraId="2438DE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Организация деятельности клубных формирований с целью развития самодеятельного народного творчества.</w:t>
            </w:r>
          </w:p>
        </w:tc>
      </w:tr>
      <w:tr w:rsidR="00DE1DB5" w:rsidRPr="0038713C" w14:paraId="6E113A1F"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684319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1.2 </w:t>
            </w:r>
          </w:p>
        </w:tc>
        <w:tc>
          <w:tcPr>
            <w:tcW w:w="3459" w:type="dxa"/>
            <w:tcBorders>
              <w:top w:val="single" w:sz="4" w:space="0" w:color="auto"/>
              <w:left w:val="single" w:sz="4" w:space="0" w:color="auto"/>
              <w:bottom w:val="single" w:sz="4" w:space="0" w:color="auto"/>
              <w:right w:val="single" w:sz="4" w:space="0" w:color="auto"/>
            </w:tcBorders>
            <w:vAlign w:val="center"/>
            <w:hideMark/>
          </w:tcPr>
          <w:p w14:paraId="714206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Сохранение и развитие библиотечного обслуживания населения Рамонского муниципального района</w:t>
            </w:r>
          </w:p>
        </w:tc>
        <w:tc>
          <w:tcPr>
            <w:tcW w:w="3675" w:type="dxa"/>
            <w:tcBorders>
              <w:top w:val="single" w:sz="4" w:space="0" w:color="auto"/>
              <w:left w:val="single" w:sz="4" w:space="0" w:color="auto"/>
              <w:bottom w:val="single" w:sz="4" w:space="0" w:color="auto"/>
              <w:right w:val="single" w:sz="4" w:space="0" w:color="auto"/>
            </w:tcBorders>
            <w:vAlign w:val="center"/>
            <w:hideMark/>
          </w:tcPr>
          <w:p w14:paraId="0CF675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укрепление материально-технического и информационного потенциала библиотек района;</w:t>
            </w:r>
          </w:p>
          <w:p w14:paraId="66150E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 предоставление библиотечных услуг населению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0CFD0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4F8F696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4BCC0C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многофункциональной деятельности муниципальных библиотек; повышение доступности библиотечных фондов муниципальных библиотек.</w:t>
            </w:r>
          </w:p>
        </w:tc>
      </w:tr>
      <w:tr w:rsidR="00DE1DB5" w:rsidRPr="0038713C" w14:paraId="686C5B22"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25EFAF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Основное мероприятие 1.3 </w:t>
            </w:r>
          </w:p>
        </w:tc>
        <w:tc>
          <w:tcPr>
            <w:tcW w:w="3459" w:type="dxa"/>
            <w:tcBorders>
              <w:top w:val="single" w:sz="4" w:space="0" w:color="auto"/>
              <w:left w:val="single" w:sz="4" w:space="0" w:color="auto"/>
              <w:bottom w:val="single" w:sz="4" w:space="0" w:color="auto"/>
              <w:right w:val="single" w:sz="4" w:space="0" w:color="auto"/>
            </w:tcBorders>
            <w:vAlign w:val="center"/>
            <w:hideMark/>
          </w:tcPr>
          <w:p w14:paraId="772A8FB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3675" w:type="dxa"/>
            <w:tcBorders>
              <w:top w:val="single" w:sz="4" w:space="0" w:color="auto"/>
              <w:left w:val="single" w:sz="4" w:space="0" w:color="auto"/>
              <w:bottom w:val="single" w:sz="4" w:space="0" w:color="auto"/>
              <w:right w:val="single" w:sz="4" w:space="0" w:color="auto"/>
            </w:tcBorders>
            <w:vAlign w:val="center"/>
          </w:tcPr>
          <w:p w14:paraId="36D932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 реализация предпрофессиональных и общеразвивающих программ в области искусств </w:t>
            </w:r>
          </w:p>
          <w:p w14:paraId="45604361" w14:textId="77777777" w:rsidR="00AE7928" w:rsidRPr="0038713C" w:rsidRDefault="00AE7928" w:rsidP="0038713C">
            <w:pPr>
              <w:ind w:firstLine="0"/>
              <w:rPr>
                <w:rFonts w:ascii="Times New Roman" w:hAnsi="Times New Roman"/>
                <w:sz w:val="18"/>
                <w:szCs w:val="18"/>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1905B3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0AB50E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5F0BF2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Повышение качества и расширение спектра предоставляемых образовательных услуг, обеспечение доступности культурного образовательного продукта, увеличение контингента учащихся. </w:t>
            </w:r>
          </w:p>
        </w:tc>
      </w:tr>
      <w:tr w:rsidR="00DE1DB5" w:rsidRPr="0038713C" w14:paraId="19D64379"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1FF107B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1.4 </w:t>
            </w:r>
          </w:p>
        </w:tc>
        <w:tc>
          <w:tcPr>
            <w:tcW w:w="3459" w:type="dxa"/>
            <w:tcBorders>
              <w:top w:val="single" w:sz="4" w:space="0" w:color="auto"/>
              <w:left w:val="single" w:sz="4" w:space="0" w:color="auto"/>
              <w:bottom w:val="single" w:sz="4" w:space="0" w:color="auto"/>
              <w:right w:val="single" w:sz="4" w:space="0" w:color="auto"/>
            </w:tcBorders>
            <w:vAlign w:val="center"/>
            <w:hideMark/>
          </w:tcPr>
          <w:p w14:paraId="7CC19B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«Творческие люди»</w:t>
            </w:r>
          </w:p>
        </w:tc>
        <w:tc>
          <w:tcPr>
            <w:tcW w:w="3675" w:type="dxa"/>
            <w:tcBorders>
              <w:top w:val="single" w:sz="4" w:space="0" w:color="auto"/>
              <w:left w:val="single" w:sz="4" w:space="0" w:color="auto"/>
              <w:bottom w:val="single" w:sz="4" w:space="0" w:color="auto"/>
              <w:right w:val="single" w:sz="4" w:space="0" w:color="auto"/>
            </w:tcBorders>
            <w:vAlign w:val="center"/>
            <w:hideMark/>
          </w:tcPr>
          <w:p w14:paraId="2A6CA5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обеспечение исполнения расходных обязательств на государственную поддержку отрасли культуры.</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522CB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42DA2FC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4768C83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Формирование положительного имиджа и повышение социального статуса профессии работников сферы культуры и искусства.</w:t>
            </w:r>
          </w:p>
        </w:tc>
      </w:tr>
      <w:tr w:rsidR="00DE1DB5" w:rsidRPr="0038713C" w14:paraId="6391EDEA"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4BE729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1.5 </w:t>
            </w:r>
          </w:p>
        </w:tc>
        <w:tc>
          <w:tcPr>
            <w:tcW w:w="3459" w:type="dxa"/>
            <w:tcBorders>
              <w:top w:val="single" w:sz="4" w:space="0" w:color="auto"/>
              <w:left w:val="single" w:sz="4" w:space="0" w:color="auto"/>
              <w:bottom w:val="single" w:sz="4" w:space="0" w:color="auto"/>
              <w:right w:val="single" w:sz="4" w:space="0" w:color="auto"/>
            </w:tcBorders>
            <w:vAlign w:val="center"/>
            <w:hideMark/>
          </w:tcPr>
          <w:p w14:paraId="7E38F4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«Культурная среда»</w:t>
            </w:r>
          </w:p>
        </w:tc>
        <w:tc>
          <w:tcPr>
            <w:tcW w:w="3675" w:type="dxa"/>
            <w:tcBorders>
              <w:top w:val="single" w:sz="4" w:space="0" w:color="auto"/>
              <w:left w:val="single" w:sz="4" w:space="0" w:color="auto"/>
              <w:bottom w:val="single" w:sz="4" w:space="0" w:color="auto"/>
              <w:right w:val="single" w:sz="4" w:space="0" w:color="auto"/>
            </w:tcBorders>
            <w:vAlign w:val="center"/>
            <w:hideMark/>
          </w:tcPr>
          <w:p w14:paraId="6A0E7E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 обеспечение исполнения расходных обязательств на государственную поддержку отрасли культуры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9298A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59B4D4E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09589D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Развитие многофункциональной деятельности муниципальных библиотек; повышение доступности библиотечных фондов муниципальных библиотек. </w:t>
            </w:r>
          </w:p>
          <w:p w14:paraId="278CD9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Организация культурно-досуговых мероприятий для населения и деятельности клубных формирований с целью развития самодеятельного народного творчества.</w:t>
            </w:r>
          </w:p>
          <w:p w14:paraId="76D8506A" w14:textId="72277308" w:rsidR="00AE7928" w:rsidRPr="0038713C" w:rsidRDefault="00AE7928" w:rsidP="00DE1DB5">
            <w:pPr>
              <w:ind w:firstLine="0"/>
              <w:rPr>
                <w:rFonts w:ascii="Times New Roman" w:hAnsi="Times New Roman"/>
                <w:sz w:val="18"/>
                <w:szCs w:val="18"/>
              </w:rPr>
            </w:pPr>
            <w:r w:rsidRPr="0038713C">
              <w:rPr>
                <w:rFonts w:ascii="Times New Roman" w:hAnsi="Times New Roman"/>
                <w:sz w:val="18"/>
                <w:szCs w:val="18"/>
              </w:rPr>
              <w:t>Оснащение детской школы искусств музыкальными инструментами, оборудованием и учебными материалами.</w:t>
            </w:r>
          </w:p>
        </w:tc>
      </w:tr>
      <w:tr w:rsidR="00AE7928" w:rsidRPr="0038713C" w14:paraId="55CEE2A4" w14:textId="77777777" w:rsidTr="00DE1DB5">
        <w:tc>
          <w:tcPr>
            <w:tcW w:w="14560" w:type="dxa"/>
            <w:gridSpan w:val="6"/>
            <w:tcBorders>
              <w:top w:val="single" w:sz="4" w:space="0" w:color="auto"/>
              <w:left w:val="single" w:sz="4" w:space="0" w:color="auto"/>
              <w:bottom w:val="single" w:sz="4" w:space="0" w:color="auto"/>
              <w:right w:val="single" w:sz="4" w:space="0" w:color="auto"/>
            </w:tcBorders>
            <w:vAlign w:val="center"/>
            <w:hideMark/>
          </w:tcPr>
          <w:p w14:paraId="70610A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2 «Развитие туризма в Рамонском муниципальном районе»</w:t>
            </w:r>
          </w:p>
        </w:tc>
      </w:tr>
      <w:tr w:rsidR="00DE1DB5" w:rsidRPr="0038713C" w14:paraId="6ED3C545"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7CD986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2.1</w:t>
            </w:r>
          </w:p>
        </w:tc>
        <w:tc>
          <w:tcPr>
            <w:tcW w:w="3459" w:type="dxa"/>
            <w:tcBorders>
              <w:top w:val="single" w:sz="4" w:space="0" w:color="auto"/>
              <w:left w:val="single" w:sz="4" w:space="0" w:color="auto"/>
              <w:bottom w:val="single" w:sz="4" w:space="0" w:color="auto"/>
              <w:right w:val="single" w:sz="4" w:space="0" w:color="auto"/>
            </w:tcBorders>
            <w:vAlign w:val="center"/>
            <w:hideMark/>
          </w:tcPr>
          <w:p w14:paraId="3FFEE7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3675" w:type="dxa"/>
            <w:tcBorders>
              <w:top w:val="single" w:sz="4" w:space="0" w:color="auto"/>
              <w:left w:val="single" w:sz="4" w:space="0" w:color="auto"/>
              <w:bottom w:val="single" w:sz="4" w:space="0" w:color="auto"/>
              <w:right w:val="single" w:sz="4" w:space="0" w:color="auto"/>
            </w:tcBorders>
            <w:vAlign w:val="center"/>
            <w:hideMark/>
          </w:tcPr>
          <w:p w14:paraId="310840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предоставление грантов для реализации проектов по приоритетным направлениям туристской деятельности в сфере внутреннего и въездного туризма;</w:t>
            </w:r>
          </w:p>
          <w:p w14:paraId="681F58F7" w14:textId="22201814" w:rsidR="00AE7928" w:rsidRPr="0038713C" w:rsidRDefault="00AE7928" w:rsidP="00DE1DB5">
            <w:pPr>
              <w:ind w:firstLine="0"/>
              <w:rPr>
                <w:rFonts w:ascii="Times New Roman" w:hAnsi="Times New Roman"/>
                <w:sz w:val="18"/>
                <w:szCs w:val="18"/>
              </w:rPr>
            </w:pPr>
            <w:r w:rsidRPr="0038713C">
              <w:rPr>
                <w:rFonts w:ascii="Times New Roman" w:hAnsi="Times New Roman"/>
                <w:sz w:val="18"/>
                <w:szCs w:val="18"/>
              </w:rPr>
              <w:t>- создание условий для</w:t>
            </w:r>
            <w:r w:rsidR="00DE1DB5">
              <w:rPr>
                <w:rFonts w:ascii="Times New Roman" w:hAnsi="Times New Roman"/>
                <w:sz w:val="18"/>
                <w:szCs w:val="18"/>
              </w:rPr>
              <w:t xml:space="preserve"> </w:t>
            </w:r>
            <w:r w:rsidRPr="0038713C">
              <w:rPr>
                <w:rFonts w:ascii="Times New Roman" w:hAnsi="Times New Roman"/>
                <w:sz w:val="18"/>
                <w:szCs w:val="18"/>
              </w:rPr>
              <w:t>развития туристической</w:t>
            </w:r>
            <w:r w:rsidR="00DE1DB5">
              <w:rPr>
                <w:rFonts w:ascii="Times New Roman" w:hAnsi="Times New Roman"/>
                <w:sz w:val="18"/>
                <w:szCs w:val="18"/>
              </w:rPr>
              <w:t xml:space="preserve"> </w:t>
            </w:r>
            <w:r w:rsidRPr="0038713C">
              <w:rPr>
                <w:rFonts w:ascii="Times New Roman" w:hAnsi="Times New Roman"/>
                <w:sz w:val="18"/>
                <w:szCs w:val="18"/>
              </w:rPr>
              <w:t>привлекательности муниципального района</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5A4DD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0E405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tcPr>
          <w:p w14:paraId="76A95A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Реализация общественных и предпринимательских инициатив, направленных на развитие туризма, обеспеченных грантовой поддержкой.</w:t>
            </w:r>
          </w:p>
          <w:p w14:paraId="4A0F7473" w14:textId="7B3EBAF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межмуниципального и</w:t>
            </w:r>
            <w:r w:rsidR="00DE1DB5">
              <w:rPr>
                <w:rFonts w:ascii="Times New Roman" w:hAnsi="Times New Roman"/>
                <w:sz w:val="18"/>
                <w:szCs w:val="18"/>
              </w:rPr>
              <w:t xml:space="preserve"> </w:t>
            </w:r>
            <w:r w:rsidRPr="0038713C">
              <w:rPr>
                <w:rFonts w:ascii="Times New Roman" w:hAnsi="Times New Roman"/>
                <w:sz w:val="18"/>
                <w:szCs w:val="18"/>
              </w:rPr>
              <w:t>межрегионального сотрудничества в</w:t>
            </w:r>
            <w:r w:rsidR="00DE1DB5">
              <w:rPr>
                <w:rFonts w:ascii="Times New Roman" w:hAnsi="Times New Roman"/>
                <w:sz w:val="18"/>
                <w:szCs w:val="18"/>
              </w:rPr>
              <w:t xml:space="preserve"> </w:t>
            </w:r>
            <w:r w:rsidRPr="0038713C">
              <w:rPr>
                <w:rFonts w:ascii="Times New Roman" w:hAnsi="Times New Roman"/>
                <w:sz w:val="18"/>
                <w:szCs w:val="18"/>
              </w:rPr>
              <w:t>области туризма.</w:t>
            </w:r>
          </w:p>
          <w:p w14:paraId="0455E8E1" w14:textId="41AABDA5" w:rsidR="00AE7928" w:rsidRPr="0038713C" w:rsidRDefault="00AE7928" w:rsidP="00DE1DB5">
            <w:pPr>
              <w:ind w:firstLine="0"/>
              <w:rPr>
                <w:rFonts w:ascii="Times New Roman" w:hAnsi="Times New Roman"/>
                <w:sz w:val="18"/>
                <w:szCs w:val="18"/>
              </w:rPr>
            </w:pPr>
            <w:r w:rsidRPr="0038713C">
              <w:rPr>
                <w:rFonts w:ascii="Times New Roman" w:hAnsi="Times New Roman"/>
                <w:sz w:val="18"/>
                <w:szCs w:val="18"/>
              </w:rPr>
              <w:t>Развитие культурно-исторического,</w:t>
            </w:r>
            <w:r w:rsidR="00DE1DB5">
              <w:rPr>
                <w:rFonts w:ascii="Times New Roman" w:hAnsi="Times New Roman"/>
                <w:sz w:val="18"/>
                <w:szCs w:val="18"/>
              </w:rPr>
              <w:t xml:space="preserve"> </w:t>
            </w:r>
            <w:r w:rsidRPr="0038713C">
              <w:rPr>
                <w:rFonts w:ascii="Times New Roman" w:hAnsi="Times New Roman"/>
                <w:sz w:val="18"/>
                <w:szCs w:val="18"/>
              </w:rPr>
              <w:t>въездного и событийного туризма.</w:t>
            </w:r>
          </w:p>
        </w:tc>
      </w:tr>
      <w:tr w:rsidR="00DE1DB5" w:rsidRPr="0038713C" w14:paraId="220CF773"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4D43D7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2.2 </w:t>
            </w:r>
          </w:p>
        </w:tc>
        <w:tc>
          <w:tcPr>
            <w:tcW w:w="3459" w:type="dxa"/>
            <w:tcBorders>
              <w:top w:val="single" w:sz="4" w:space="0" w:color="auto"/>
              <w:left w:val="single" w:sz="4" w:space="0" w:color="auto"/>
              <w:bottom w:val="single" w:sz="4" w:space="0" w:color="auto"/>
              <w:right w:val="single" w:sz="4" w:space="0" w:color="auto"/>
            </w:tcBorders>
            <w:vAlign w:val="center"/>
            <w:hideMark/>
          </w:tcPr>
          <w:p w14:paraId="3EAE8DC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c>
          <w:tcPr>
            <w:tcW w:w="3675" w:type="dxa"/>
            <w:tcBorders>
              <w:top w:val="single" w:sz="4" w:space="0" w:color="auto"/>
              <w:left w:val="single" w:sz="4" w:space="0" w:color="auto"/>
              <w:bottom w:val="single" w:sz="4" w:space="0" w:color="auto"/>
              <w:right w:val="single" w:sz="4" w:space="0" w:color="auto"/>
            </w:tcBorders>
            <w:vAlign w:val="center"/>
            <w:hideMark/>
          </w:tcPr>
          <w:p w14:paraId="498214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 предоставление автономной некоммерческой организации «Рамонский информационно-туристский центр» субсидии для обеспечения деятельности по развитию туризма в районе </w:t>
            </w:r>
          </w:p>
          <w:p w14:paraId="1E55E96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оказание информационно-консультационной и методологической поддержки юридическим лицам и индивидуальным предпринимателям, осуществляющим деятельность на территории района по приоритетным направлениям туристской деятельности в сфере внутреннего и въездного туризма</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0E88F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54D8F5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 АНО «РИТЦ», МАУ «Центр спортивного отдыха и туризма»</w:t>
            </w:r>
          </w:p>
        </w:tc>
        <w:tc>
          <w:tcPr>
            <w:tcW w:w="4313" w:type="dxa"/>
            <w:tcBorders>
              <w:top w:val="single" w:sz="4" w:space="0" w:color="auto"/>
              <w:left w:val="single" w:sz="4" w:space="0" w:color="auto"/>
              <w:bottom w:val="single" w:sz="4" w:space="0" w:color="auto"/>
              <w:right w:val="single" w:sz="4" w:space="0" w:color="auto"/>
            </w:tcBorders>
            <w:vAlign w:val="center"/>
            <w:hideMark/>
          </w:tcPr>
          <w:p w14:paraId="2243E74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положительного имиджа района как привлекательной туристской дестинации, создание доступной и комфортной туристской среды.</w:t>
            </w:r>
          </w:p>
        </w:tc>
      </w:tr>
      <w:tr w:rsidR="00DE1DB5" w:rsidRPr="0038713C" w14:paraId="1D8CD88A"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667DAA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Основное мероприятие 2.3</w:t>
            </w:r>
          </w:p>
        </w:tc>
        <w:tc>
          <w:tcPr>
            <w:tcW w:w="3459" w:type="dxa"/>
            <w:tcBorders>
              <w:top w:val="single" w:sz="4" w:space="0" w:color="auto"/>
              <w:left w:val="single" w:sz="4" w:space="0" w:color="auto"/>
              <w:bottom w:val="single" w:sz="4" w:space="0" w:color="auto"/>
              <w:right w:val="single" w:sz="4" w:space="0" w:color="auto"/>
            </w:tcBorders>
            <w:vAlign w:val="center"/>
            <w:hideMark/>
          </w:tcPr>
          <w:p w14:paraId="7DF0B1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«Развитие туристической инфраструктуры»</w:t>
            </w:r>
          </w:p>
        </w:tc>
        <w:tc>
          <w:tcPr>
            <w:tcW w:w="3675" w:type="dxa"/>
            <w:tcBorders>
              <w:top w:val="single" w:sz="4" w:space="0" w:color="auto"/>
              <w:left w:val="single" w:sz="4" w:space="0" w:color="auto"/>
              <w:bottom w:val="single" w:sz="4" w:space="0" w:color="auto"/>
              <w:right w:val="single" w:sz="4" w:space="0" w:color="auto"/>
            </w:tcBorders>
            <w:vAlign w:val="center"/>
            <w:hideMark/>
          </w:tcPr>
          <w:p w14:paraId="15DCF9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капитальные вложения в объекты государственной (муниципальной) собственности</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95266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492FAE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45425A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Рост числа некоммерческих организаций в сфере туризма, повышение качества предоставления услуг, развитие конкуренции на рынке туристских услуг в районе, увеличение въездного туристского потока, в том числе иностранных туристов, посетивших район, увеличение количества создаваемых рабочих мест.</w:t>
            </w:r>
          </w:p>
        </w:tc>
      </w:tr>
      <w:tr w:rsidR="00DE1DB5" w:rsidRPr="0038713C" w14:paraId="50EB0CCE"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3F5BDB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2.4</w:t>
            </w:r>
          </w:p>
        </w:tc>
        <w:tc>
          <w:tcPr>
            <w:tcW w:w="3459" w:type="dxa"/>
            <w:tcBorders>
              <w:top w:val="single" w:sz="4" w:space="0" w:color="auto"/>
              <w:left w:val="single" w:sz="4" w:space="0" w:color="auto"/>
              <w:bottom w:val="single" w:sz="4" w:space="0" w:color="auto"/>
              <w:right w:val="single" w:sz="4" w:space="0" w:color="auto"/>
            </w:tcBorders>
            <w:vAlign w:val="center"/>
            <w:hideMark/>
          </w:tcPr>
          <w:p w14:paraId="420883B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«Создание номерного фонда, инфраструктуры и новых точек притяжения»</w:t>
            </w:r>
          </w:p>
        </w:tc>
        <w:tc>
          <w:tcPr>
            <w:tcW w:w="3675" w:type="dxa"/>
            <w:tcBorders>
              <w:top w:val="single" w:sz="4" w:space="0" w:color="auto"/>
              <w:left w:val="single" w:sz="4" w:space="0" w:color="auto"/>
              <w:bottom w:val="single" w:sz="4" w:space="0" w:color="auto"/>
              <w:right w:val="single" w:sz="4" w:space="0" w:color="auto"/>
            </w:tcBorders>
            <w:vAlign w:val="center"/>
            <w:hideMark/>
          </w:tcPr>
          <w:p w14:paraId="5BB2294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капитальные вложения в объекты государственной (муниципальной) собственности</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E721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29F649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686A4BC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Рост числа некоммерческих организаций в сфере туризма, повышение качества предоставления услуг, развитие конкуренции на рынке туристских услуг в районе, увеличение въездного туристского потока, в том числе иностранных туристов, посетивших район, увеличение количества создаваемых рабочих мест</w:t>
            </w:r>
          </w:p>
        </w:tc>
      </w:tr>
      <w:tr w:rsidR="00AE7928" w:rsidRPr="0038713C" w14:paraId="7BCF61DF" w14:textId="77777777" w:rsidTr="00DE1DB5">
        <w:tc>
          <w:tcPr>
            <w:tcW w:w="14560" w:type="dxa"/>
            <w:gridSpan w:val="6"/>
            <w:tcBorders>
              <w:top w:val="single" w:sz="4" w:space="0" w:color="auto"/>
              <w:left w:val="single" w:sz="4" w:space="0" w:color="auto"/>
              <w:bottom w:val="single" w:sz="4" w:space="0" w:color="auto"/>
              <w:right w:val="single" w:sz="4" w:space="0" w:color="auto"/>
            </w:tcBorders>
            <w:vAlign w:val="center"/>
            <w:hideMark/>
          </w:tcPr>
          <w:p w14:paraId="645715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ПОДПРОГРАММА 3 «Финансовое обеспечение реализации Муниципальной программы»</w:t>
            </w:r>
          </w:p>
        </w:tc>
      </w:tr>
      <w:tr w:rsidR="00DE1DB5" w:rsidRPr="0038713C" w14:paraId="748DA3D5" w14:textId="77777777" w:rsidTr="00DE1DB5">
        <w:tc>
          <w:tcPr>
            <w:tcW w:w="1063" w:type="dxa"/>
            <w:tcBorders>
              <w:top w:val="single" w:sz="4" w:space="0" w:color="auto"/>
              <w:left w:val="single" w:sz="4" w:space="0" w:color="auto"/>
              <w:bottom w:val="single" w:sz="4" w:space="0" w:color="auto"/>
              <w:right w:val="single" w:sz="4" w:space="0" w:color="auto"/>
            </w:tcBorders>
            <w:vAlign w:val="center"/>
            <w:hideMark/>
          </w:tcPr>
          <w:p w14:paraId="5DEA932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3.1 </w:t>
            </w:r>
          </w:p>
        </w:tc>
        <w:tc>
          <w:tcPr>
            <w:tcW w:w="3459" w:type="dxa"/>
            <w:tcBorders>
              <w:top w:val="single" w:sz="4" w:space="0" w:color="auto"/>
              <w:left w:val="single" w:sz="4" w:space="0" w:color="auto"/>
              <w:bottom w:val="single" w:sz="4" w:space="0" w:color="auto"/>
              <w:right w:val="single" w:sz="4" w:space="0" w:color="auto"/>
            </w:tcBorders>
            <w:vAlign w:val="center"/>
            <w:hideMark/>
          </w:tcPr>
          <w:p w14:paraId="0B1C5C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3675" w:type="dxa"/>
            <w:tcBorders>
              <w:top w:val="single" w:sz="4" w:space="0" w:color="auto"/>
              <w:left w:val="single" w:sz="4" w:space="0" w:color="auto"/>
              <w:bottom w:val="single" w:sz="4" w:space="0" w:color="auto"/>
              <w:right w:val="single" w:sz="4" w:space="0" w:color="auto"/>
            </w:tcBorders>
            <w:vAlign w:val="center"/>
            <w:hideMark/>
          </w:tcPr>
          <w:p w14:paraId="5A07BF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обеспечение исполнения расходных обязательств по обеспечению работы отдела по культуре.</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64B477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2023-2030</w:t>
            </w:r>
          </w:p>
        </w:tc>
        <w:tc>
          <w:tcPr>
            <w:tcW w:w="999" w:type="dxa"/>
            <w:tcBorders>
              <w:top w:val="single" w:sz="4" w:space="0" w:color="auto"/>
              <w:left w:val="single" w:sz="4" w:space="0" w:color="auto"/>
              <w:bottom w:val="single" w:sz="4" w:space="0" w:color="auto"/>
              <w:right w:val="single" w:sz="4" w:space="0" w:color="auto"/>
            </w:tcBorders>
            <w:vAlign w:val="center"/>
            <w:hideMark/>
          </w:tcPr>
          <w:p w14:paraId="4101FE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4313" w:type="dxa"/>
            <w:tcBorders>
              <w:top w:val="single" w:sz="4" w:space="0" w:color="auto"/>
              <w:left w:val="single" w:sz="4" w:space="0" w:color="auto"/>
              <w:bottom w:val="single" w:sz="4" w:space="0" w:color="auto"/>
              <w:right w:val="single" w:sz="4" w:space="0" w:color="auto"/>
            </w:tcBorders>
            <w:vAlign w:val="center"/>
            <w:hideMark/>
          </w:tcPr>
          <w:p w14:paraId="048651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Повышение качества планирования и контроля достижения целей, решения задач и результатов деятельности.</w:t>
            </w:r>
          </w:p>
          <w:p w14:paraId="3002C0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информационных, организационно-правовых и экономических условий для развития отрасли культуры.</w:t>
            </w:r>
          </w:p>
        </w:tc>
      </w:tr>
    </w:tbl>
    <w:p w14:paraId="78D313AB" w14:textId="77777777" w:rsidR="00AE7928" w:rsidRPr="00C246EC" w:rsidRDefault="00AE7928" w:rsidP="0038713C">
      <w:pPr>
        <w:ind w:firstLine="0"/>
        <w:rPr>
          <w:rFonts w:ascii="Times New Roman" w:hAnsi="Times New Roman"/>
          <w:sz w:val="12"/>
          <w:szCs w:val="12"/>
        </w:rPr>
      </w:pPr>
    </w:p>
    <w:p w14:paraId="119164B3" w14:textId="2E9D4E5D"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&lt;1&gt; Ожидаемый результат реализации указывается в виде характеристики основных ожидаемых (планируемых) конечных результатов (изменений,</w:t>
      </w:r>
      <w:r w:rsidR="00DE1DB5">
        <w:rPr>
          <w:rFonts w:ascii="Times New Roman" w:hAnsi="Times New Roman"/>
          <w:sz w:val="18"/>
          <w:szCs w:val="18"/>
        </w:rPr>
        <w:t xml:space="preserve"> </w:t>
      </w:r>
      <w:r w:rsidRPr="0038713C">
        <w:rPr>
          <w:rFonts w:ascii="Times New Roman" w:hAnsi="Times New Roman"/>
          <w:sz w:val="18"/>
          <w:szCs w:val="18"/>
        </w:rPr>
        <w:t>отражающих эффект, вызванный реализацией основного мероприятия/мероприятия).</w:t>
      </w:r>
    </w:p>
    <w:p w14:paraId="5744C30B" w14:textId="77777777" w:rsidR="00DE1DB5" w:rsidRPr="00C246EC" w:rsidRDefault="00DE1DB5" w:rsidP="0038713C">
      <w:pPr>
        <w:ind w:firstLine="0"/>
        <w:rPr>
          <w:rFonts w:ascii="Times New Roman" w:hAnsi="Times New Roman"/>
          <w:sz w:val="12"/>
          <w:szCs w:val="12"/>
        </w:rPr>
      </w:pPr>
    </w:p>
    <w:p w14:paraId="13FC7CCE" w14:textId="43328EFB" w:rsidR="00AE7928" w:rsidRPr="00DE1DB5" w:rsidRDefault="00AE7928" w:rsidP="00DE1DB5">
      <w:pPr>
        <w:ind w:firstLine="5103"/>
        <w:rPr>
          <w:rFonts w:ascii="Times New Roman" w:hAnsi="Times New Roman"/>
          <w:i/>
          <w:iCs/>
          <w:sz w:val="18"/>
          <w:szCs w:val="18"/>
        </w:rPr>
      </w:pPr>
      <w:bookmarkStart w:id="6" w:name="P1079"/>
      <w:bookmarkEnd w:id="6"/>
      <w:r w:rsidRPr="00DE1DB5">
        <w:rPr>
          <w:rFonts w:ascii="Times New Roman" w:hAnsi="Times New Roman"/>
          <w:i/>
          <w:iCs/>
          <w:sz w:val="18"/>
          <w:szCs w:val="18"/>
        </w:rPr>
        <w:t>Приложение 4</w:t>
      </w:r>
      <w:r w:rsidR="00DE1DB5" w:rsidRPr="00DE1DB5">
        <w:rPr>
          <w:rFonts w:ascii="Times New Roman" w:hAnsi="Times New Roman"/>
          <w:i/>
          <w:iCs/>
          <w:sz w:val="18"/>
          <w:szCs w:val="18"/>
        </w:rPr>
        <w:t xml:space="preserve"> </w:t>
      </w:r>
      <w:r w:rsidRPr="00DE1DB5">
        <w:rPr>
          <w:rFonts w:ascii="Times New Roman" w:hAnsi="Times New Roman"/>
          <w:i/>
          <w:iCs/>
          <w:sz w:val="18"/>
          <w:szCs w:val="18"/>
        </w:rPr>
        <w:t>к Муниципальной программе</w:t>
      </w:r>
    </w:p>
    <w:p w14:paraId="769CE078" w14:textId="77777777" w:rsidR="00DE1DB5" w:rsidRPr="00470ECD" w:rsidRDefault="00DE1DB5" w:rsidP="0038713C">
      <w:pPr>
        <w:ind w:firstLine="0"/>
        <w:rPr>
          <w:rFonts w:ascii="Times New Roman" w:hAnsi="Times New Roman"/>
          <w:sz w:val="12"/>
          <w:szCs w:val="12"/>
        </w:rPr>
      </w:pPr>
    </w:p>
    <w:p w14:paraId="584CB2C4" w14:textId="6D5525ED" w:rsidR="00AE7928" w:rsidRPr="00DE1DB5" w:rsidRDefault="00AE7928" w:rsidP="00DE1DB5">
      <w:pPr>
        <w:ind w:firstLine="0"/>
        <w:jc w:val="center"/>
        <w:rPr>
          <w:rFonts w:ascii="Times New Roman" w:hAnsi="Times New Roman"/>
          <w:b/>
          <w:bCs/>
          <w:i/>
          <w:iCs/>
          <w:sz w:val="18"/>
          <w:szCs w:val="18"/>
        </w:rPr>
      </w:pPr>
      <w:r w:rsidRPr="00DE1DB5">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5"/>
        <w:gridCol w:w="2918"/>
        <w:gridCol w:w="1104"/>
        <w:gridCol w:w="897"/>
        <w:gridCol w:w="897"/>
        <w:gridCol w:w="897"/>
        <w:gridCol w:w="891"/>
        <w:gridCol w:w="768"/>
        <w:gridCol w:w="910"/>
        <w:gridCol w:w="882"/>
        <w:gridCol w:w="895"/>
        <w:gridCol w:w="882"/>
        <w:gridCol w:w="898"/>
        <w:gridCol w:w="957"/>
      </w:tblGrid>
      <w:tr w:rsidR="0038713C" w:rsidRPr="0038713C" w14:paraId="4E59A45F" w14:textId="77777777" w:rsidTr="003F5354">
        <w:tc>
          <w:tcPr>
            <w:tcW w:w="905" w:type="dxa"/>
            <w:vMerge w:val="restart"/>
            <w:tcBorders>
              <w:top w:val="single" w:sz="4" w:space="0" w:color="auto"/>
              <w:left w:val="single" w:sz="4" w:space="0" w:color="auto"/>
              <w:bottom w:val="single" w:sz="4" w:space="0" w:color="auto"/>
              <w:right w:val="single" w:sz="4" w:space="0" w:color="auto"/>
            </w:tcBorders>
            <w:noWrap/>
            <w:vAlign w:val="center"/>
            <w:hideMark/>
          </w:tcPr>
          <w:p w14:paraId="01A4D5D7" w14:textId="77777777" w:rsidR="00AE7928" w:rsidRPr="003F5354" w:rsidRDefault="00AE7928" w:rsidP="00DE1DB5">
            <w:pPr>
              <w:ind w:firstLine="0"/>
              <w:jc w:val="center"/>
              <w:rPr>
                <w:rFonts w:ascii="Times New Roman" w:hAnsi="Times New Roman"/>
                <w:sz w:val="18"/>
                <w:szCs w:val="18"/>
              </w:rPr>
            </w:pPr>
            <w:r w:rsidRPr="003F5354">
              <w:rPr>
                <w:rFonts w:ascii="Times New Roman" w:hAnsi="Times New Roman"/>
                <w:sz w:val="18"/>
                <w:szCs w:val="18"/>
              </w:rPr>
              <w:t>Статус</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2BAC5A85" w14:textId="5DBD4EDC"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E1969C0"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Наименование ответственного исполнителя, исполнителя - главного распорядителя средств бюджета (далее - ГРБС)</w:t>
            </w:r>
          </w:p>
        </w:tc>
        <w:tc>
          <w:tcPr>
            <w:tcW w:w="9774" w:type="dxa"/>
            <w:gridSpan w:val="11"/>
            <w:tcBorders>
              <w:top w:val="single" w:sz="4" w:space="0" w:color="auto"/>
              <w:left w:val="single" w:sz="4" w:space="0" w:color="auto"/>
              <w:bottom w:val="single" w:sz="4" w:space="0" w:color="auto"/>
              <w:right w:val="single" w:sz="4" w:space="0" w:color="auto"/>
            </w:tcBorders>
            <w:vAlign w:val="center"/>
            <w:hideMark/>
          </w:tcPr>
          <w:p w14:paraId="7FFAAA06"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Расходы бюджета, тыс. руб.</w:t>
            </w:r>
          </w:p>
        </w:tc>
      </w:tr>
      <w:tr w:rsidR="0038713C" w:rsidRPr="0038713C" w14:paraId="74923FE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003C03A" w14:textId="77777777" w:rsidR="00AE7928" w:rsidRPr="003F5354" w:rsidRDefault="00AE7928" w:rsidP="00DE1DB5">
            <w:pPr>
              <w:ind w:firstLine="0"/>
              <w:jc w:val="center"/>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0AF26A9C" w14:textId="77777777" w:rsidR="00AE7928" w:rsidRPr="0038713C" w:rsidRDefault="00AE7928" w:rsidP="00DE1DB5">
            <w:pPr>
              <w:ind w:firstLine="0"/>
              <w:jc w:val="center"/>
              <w:rPr>
                <w:rFonts w:ascii="Times New Roman" w:hAnsi="Times New Roman"/>
                <w:sz w:val="18"/>
                <w:szCs w:val="18"/>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10F0879D" w14:textId="77777777" w:rsidR="00AE7928" w:rsidRPr="0038713C" w:rsidRDefault="00AE7928" w:rsidP="00DE1DB5">
            <w:pPr>
              <w:ind w:firstLine="0"/>
              <w:jc w:val="center"/>
              <w:rPr>
                <w:rFonts w:ascii="Times New Roman" w:hAnsi="Times New Roman"/>
                <w:sz w:val="18"/>
                <w:szCs w:val="18"/>
              </w:rPr>
            </w:pPr>
          </w:p>
        </w:tc>
        <w:tc>
          <w:tcPr>
            <w:tcW w:w="9774" w:type="dxa"/>
            <w:gridSpan w:val="11"/>
            <w:tcBorders>
              <w:top w:val="single" w:sz="4" w:space="0" w:color="auto"/>
              <w:left w:val="single" w:sz="4" w:space="0" w:color="auto"/>
              <w:bottom w:val="single" w:sz="4" w:space="0" w:color="auto"/>
              <w:right w:val="single" w:sz="4" w:space="0" w:color="auto"/>
            </w:tcBorders>
            <w:vAlign w:val="center"/>
            <w:hideMark/>
          </w:tcPr>
          <w:p w14:paraId="768F5A90"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В том числе по годам реализации муниципальной программы</w:t>
            </w:r>
          </w:p>
        </w:tc>
      </w:tr>
      <w:tr w:rsidR="00DE1DB5" w:rsidRPr="0038713C" w14:paraId="3E71A5C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9AB1315" w14:textId="77777777" w:rsidR="00AE7928" w:rsidRPr="003F5354" w:rsidRDefault="00AE7928" w:rsidP="00DE1DB5">
            <w:pPr>
              <w:ind w:firstLine="0"/>
              <w:jc w:val="center"/>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2307D815" w14:textId="77777777" w:rsidR="00AE7928" w:rsidRPr="0038713C" w:rsidRDefault="00AE7928" w:rsidP="00DE1DB5">
            <w:pPr>
              <w:ind w:firstLine="0"/>
              <w:jc w:val="center"/>
              <w:rPr>
                <w:rFonts w:ascii="Times New Roman" w:hAnsi="Times New Roman"/>
                <w:sz w:val="18"/>
                <w:szCs w:val="18"/>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7EF97418" w14:textId="77777777" w:rsidR="00AE7928" w:rsidRPr="0038713C" w:rsidRDefault="00AE7928" w:rsidP="00DE1DB5">
            <w:pPr>
              <w:ind w:firstLine="0"/>
              <w:jc w:val="center"/>
              <w:rPr>
                <w:rFonts w:ascii="Times New Roman" w:hAnsi="Times New Roman"/>
                <w:sz w:val="18"/>
                <w:szCs w:val="18"/>
              </w:rPr>
            </w:pPr>
          </w:p>
        </w:tc>
        <w:tc>
          <w:tcPr>
            <w:tcW w:w="897" w:type="dxa"/>
            <w:tcBorders>
              <w:top w:val="single" w:sz="4" w:space="0" w:color="auto"/>
              <w:left w:val="single" w:sz="4" w:space="0" w:color="auto"/>
              <w:bottom w:val="single" w:sz="4" w:space="0" w:color="auto"/>
              <w:right w:val="single" w:sz="4" w:space="0" w:color="auto"/>
            </w:tcBorders>
            <w:vAlign w:val="center"/>
            <w:hideMark/>
          </w:tcPr>
          <w:p w14:paraId="42E7AE16"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2023</w:t>
            </w:r>
          </w:p>
        </w:tc>
        <w:tc>
          <w:tcPr>
            <w:tcW w:w="897" w:type="dxa"/>
            <w:tcBorders>
              <w:top w:val="single" w:sz="4" w:space="0" w:color="auto"/>
              <w:left w:val="single" w:sz="4" w:space="0" w:color="auto"/>
              <w:bottom w:val="single" w:sz="4" w:space="0" w:color="auto"/>
              <w:right w:val="single" w:sz="4" w:space="0" w:color="auto"/>
            </w:tcBorders>
            <w:vAlign w:val="center"/>
            <w:hideMark/>
          </w:tcPr>
          <w:p w14:paraId="4D0E5516"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2024</w:t>
            </w:r>
          </w:p>
        </w:tc>
        <w:tc>
          <w:tcPr>
            <w:tcW w:w="3466" w:type="dxa"/>
            <w:gridSpan w:val="4"/>
            <w:tcBorders>
              <w:top w:val="single" w:sz="4" w:space="0" w:color="auto"/>
              <w:left w:val="single" w:sz="4" w:space="0" w:color="auto"/>
              <w:bottom w:val="single" w:sz="4" w:space="0" w:color="auto"/>
              <w:right w:val="single" w:sz="4" w:space="0" w:color="auto"/>
            </w:tcBorders>
            <w:vAlign w:val="center"/>
            <w:hideMark/>
          </w:tcPr>
          <w:p w14:paraId="39E317B1"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2025 год. (двенадцатый (текущий год), всего</w:t>
            </w:r>
          </w:p>
        </w:tc>
        <w:tc>
          <w:tcPr>
            <w:tcW w:w="882" w:type="dxa"/>
            <w:tcBorders>
              <w:top w:val="single" w:sz="4" w:space="0" w:color="auto"/>
              <w:left w:val="nil"/>
              <w:bottom w:val="single" w:sz="4" w:space="0" w:color="auto"/>
              <w:right w:val="single" w:sz="4" w:space="0" w:color="auto"/>
            </w:tcBorders>
            <w:vAlign w:val="center"/>
            <w:hideMark/>
          </w:tcPr>
          <w:p w14:paraId="5810ADF4"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2026</w:t>
            </w:r>
          </w:p>
        </w:tc>
        <w:tc>
          <w:tcPr>
            <w:tcW w:w="895" w:type="dxa"/>
            <w:tcBorders>
              <w:top w:val="single" w:sz="4" w:space="0" w:color="auto"/>
              <w:left w:val="nil"/>
              <w:bottom w:val="single" w:sz="4" w:space="0" w:color="auto"/>
              <w:right w:val="single" w:sz="4" w:space="0" w:color="auto"/>
            </w:tcBorders>
            <w:vAlign w:val="center"/>
            <w:hideMark/>
          </w:tcPr>
          <w:p w14:paraId="12EE3C84"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2027</w:t>
            </w:r>
          </w:p>
        </w:tc>
        <w:tc>
          <w:tcPr>
            <w:tcW w:w="882" w:type="dxa"/>
            <w:tcBorders>
              <w:top w:val="single" w:sz="4" w:space="0" w:color="auto"/>
              <w:left w:val="nil"/>
              <w:bottom w:val="single" w:sz="4" w:space="0" w:color="auto"/>
              <w:right w:val="single" w:sz="4" w:space="0" w:color="auto"/>
            </w:tcBorders>
            <w:vAlign w:val="center"/>
            <w:hideMark/>
          </w:tcPr>
          <w:p w14:paraId="58944362"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2028</w:t>
            </w:r>
          </w:p>
        </w:tc>
        <w:tc>
          <w:tcPr>
            <w:tcW w:w="898" w:type="dxa"/>
            <w:tcBorders>
              <w:top w:val="single" w:sz="4" w:space="0" w:color="auto"/>
              <w:left w:val="nil"/>
              <w:bottom w:val="single" w:sz="4" w:space="0" w:color="auto"/>
              <w:right w:val="single" w:sz="4" w:space="0" w:color="auto"/>
            </w:tcBorders>
            <w:vAlign w:val="center"/>
            <w:hideMark/>
          </w:tcPr>
          <w:p w14:paraId="4AE9DF9E"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2029</w:t>
            </w:r>
          </w:p>
        </w:tc>
        <w:tc>
          <w:tcPr>
            <w:tcW w:w="957" w:type="dxa"/>
            <w:tcBorders>
              <w:top w:val="single" w:sz="4" w:space="0" w:color="auto"/>
              <w:left w:val="nil"/>
              <w:bottom w:val="single" w:sz="4" w:space="0" w:color="auto"/>
              <w:right w:val="single" w:sz="4" w:space="0" w:color="auto"/>
            </w:tcBorders>
            <w:vAlign w:val="center"/>
            <w:hideMark/>
          </w:tcPr>
          <w:p w14:paraId="09348226"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2030</w:t>
            </w:r>
          </w:p>
        </w:tc>
      </w:tr>
      <w:tr w:rsidR="003F5354" w:rsidRPr="0038713C" w14:paraId="5C8A7677"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8F27394" w14:textId="77777777" w:rsidR="00AE7928" w:rsidRPr="003F5354" w:rsidRDefault="00AE7928" w:rsidP="00DE1DB5">
            <w:pPr>
              <w:ind w:firstLine="0"/>
              <w:jc w:val="center"/>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7848C0E4" w14:textId="77777777" w:rsidR="00AE7928" w:rsidRPr="0038713C" w:rsidRDefault="00AE7928" w:rsidP="00DE1DB5">
            <w:pPr>
              <w:ind w:firstLine="0"/>
              <w:jc w:val="center"/>
              <w:rPr>
                <w:rFonts w:ascii="Times New Roman" w:hAnsi="Times New Roman"/>
                <w:sz w:val="18"/>
                <w:szCs w:val="18"/>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1A1CD9A6" w14:textId="77777777" w:rsidR="00AE7928" w:rsidRPr="0038713C" w:rsidRDefault="00AE7928" w:rsidP="00DE1DB5">
            <w:pPr>
              <w:ind w:firstLine="0"/>
              <w:jc w:val="center"/>
              <w:rPr>
                <w:rFonts w:ascii="Times New Roman" w:hAnsi="Times New Roman"/>
                <w:sz w:val="18"/>
                <w:szCs w:val="18"/>
              </w:rPr>
            </w:pP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FD681A8"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(десятый год реализации)</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338E764"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(одиннадцатый год реализации)</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911CD9A"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всего (бюджетные ассигнования, предусмотренные решением СНД о бюджете района</w:t>
            </w:r>
          </w:p>
        </w:tc>
        <w:tc>
          <w:tcPr>
            <w:tcW w:w="25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098AD3"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в том числе по источникам</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81FA07C" w14:textId="42872EE1"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(тринадцатый год реализации)</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05C9B19" w14:textId="571E493A"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(четырнадцатый год реализации)</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BB6F735" w14:textId="3FEC0798"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(пятнадцатый год реализации)</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536801A" w14:textId="693B25F3"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(шестнадцатый год реализации)</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6DD22BD"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(семнадцатый год реализации)</w:t>
            </w:r>
          </w:p>
        </w:tc>
      </w:tr>
      <w:tr w:rsidR="003F5354" w:rsidRPr="0038713C" w14:paraId="1195617E" w14:textId="77777777" w:rsidTr="003F5354">
        <w:trPr>
          <w:cantSplit/>
          <w:trHeight w:val="1389"/>
        </w:trPr>
        <w:tc>
          <w:tcPr>
            <w:tcW w:w="905" w:type="dxa"/>
            <w:vMerge/>
            <w:tcBorders>
              <w:top w:val="single" w:sz="4" w:space="0" w:color="auto"/>
              <w:left w:val="single" w:sz="4" w:space="0" w:color="auto"/>
              <w:bottom w:val="single" w:sz="4" w:space="0" w:color="auto"/>
              <w:right w:val="single" w:sz="4" w:space="0" w:color="auto"/>
            </w:tcBorders>
            <w:vAlign w:val="center"/>
            <w:hideMark/>
          </w:tcPr>
          <w:p w14:paraId="46EF89D9" w14:textId="77777777" w:rsidR="00AE7928" w:rsidRPr="003F5354" w:rsidRDefault="00AE7928" w:rsidP="00DE1DB5">
            <w:pPr>
              <w:ind w:firstLine="0"/>
              <w:jc w:val="center"/>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6E8822C5" w14:textId="77777777" w:rsidR="00AE7928" w:rsidRPr="0038713C" w:rsidRDefault="00AE7928" w:rsidP="00DE1DB5">
            <w:pPr>
              <w:ind w:firstLine="0"/>
              <w:jc w:val="center"/>
              <w:rPr>
                <w:rFonts w:ascii="Times New Roman" w:hAnsi="Times New Roman"/>
                <w:sz w:val="18"/>
                <w:szCs w:val="18"/>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77AAD0B4" w14:textId="77777777" w:rsidR="00AE7928" w:rsidRPr="0038713C" w:rsidRDefault="00AE7928" w:rsidP="00DE1DB5">
            <w:pPr>
              <w:ind w:firstLine="0"/>
              <w:jc w:val="center"/>
              <w:rPr>
                <w:rFonts w:ascii="Times New Roman" w:hAnsi="Times New Roman"/>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6F159461" w14:textId="77777777" w:rsidR="00AE7928" w:rsidRPr="0038713C" w:rsidRDefault="00AE7928" w:rsidP="00DE1DB5">
            <w:pPr>
              <w:ind w:firstLine="0"/>
              <w:jc w:val="center"/>
              <w:rPr>
                <w:rFonts w:ascii="Times New Roman" w:hAnsi="Times New Roman"/>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29EA4B58" w14:textId="77777777" w:rsidR="00AE7928" w:rsidRPr="0038713C" w:rsidRDefault="00AE7928" w:rsidP="00DE1DB5">
            <w:pPr>
              <w:ind w:firstLine="0"/>
              <w:jc w:val="center"/>
              <w:rPr>
                <w:rFonts w:ascii="Times New Roman" w:hAnsi="Times New Roman"/>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1C593D6C" w14:textId="77777777" w:rsidR="00AE7928" w:rsidRPr="0038713C" w:rsidRDefault="00AE7928" w:rsidP="00DE1DB5">
            <w:pPr>
              <w:ind w:firstLine="0"/>
              <w:jc w:val="center"/>
              <w:rPr>
                <w:rFonts w:ascii="Times New Roman" w:hAnsi="Times New Roman"/>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6961288" w14:textId="1D2BCCA5" w:rsidR="00AE7928" w:rsidRPr="0038713C" w:rsidRDefault="00AE7928" w:rsidP="00DE1DB5">
            <w:pPr>
              <w:ind w:left="113" w:right="113"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7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651AB05" w14:textId="77777777" w:rsidR="00AE7928" w:rsidRPr="0038713C" w:rsidRDefault="00AE7928" w:rsidP="00DE1DB5">
            <w:pPr>
              <w:ind w:left="113" w:right="113"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91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61AC0D2" w14:textId="77777777" w:rsidR="00AE7928" w:rsidRPr="0038713C" w:rsidRDefault="00AE7928" w:rsidP="00DE1DB5">
            <w:pPr>
              <w:ind w:left="113" w:right="113"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2B64289C" w14:textId="77777777" w:rsidR="00AE7928" w:rsidRPr="0038713C" w:rsidRDefault="00AE7928" w:rsidP="00DE1DB5">
            <w:pPr>
              <w:ind w:firstLine="0"/>
              <w:jc w:val="center"/>
              <w:rPr>
                <w:rFonts w:ascii="Times New Roman" w:hAnsi="Times New Roman"/>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3C76A6DD" w14:textId="77777777" w:rsidR="00AE7928" w:rsidRPr="0038713C" w:rsidRDefault="00AE7928" w:rsidP="00DE1DB5">
            <w:pPr>
              <w:ind w:firstLine="0"/>
              <w:jc w:val="center"/>
              <w:rPr>
                <w:rFonts w:ascii="Times New Roman" w:hAnsi="Times New Roman"/>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2EEC3CFC" w14:textId="77777777" w:rsidR="00AE7928" w:rsidRPr="0038713C" w:rsidRDefault="00AE7928" w:rsidP="00DE1DB5">
            <w:pPr>
              <w:ind w:firstLine="0"/>
              <w:jc w:val="center"/>
              <w:rPr>
                <w:rFonts w:ascii="Times New Roman" w:hAnsi="Times New Roman"/>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37EC5B13" w14:textId="77777777" w:rsidR="00AE7928" w:rsidRPr="0038713C" w:rsidRDefault="00AE7928" w:rsidP="00DE1DB5">
            <w:pPr>
              <w:ind w:firstLine="0"/>
              <w:jc w:val="center"/>
              <w:rPr>
                <w:rFonts w:ascii="Times New Roman" w:hAnsi="Times New Roman"/>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016EC558" w14:textId="77777777" w:rsidR="00AE7928" w:rsidRPr="0038713C" w:rsidRDefault="00AE7928" w:rsidP="00DE1DB5">
            <w:pPr>
              <w:ind w:firstLine="0"/>
              <w:jc w:val="center"/>
              <w:rPr>
                <w:rFonts w:ascii="Times New Roman" w:hAnsi="Times New Roman"/>
                <w:sz w:val="18"/>
                <w:szCs w:val="18"/>
              </w:rPr>
            </w:pPr>
          </w:p>
        </w:tc>
      </w:tr>
      <w:tr w:rsidR="00DE1DB5" w:rsidRPr="0038713C" w14:paraId="543297A7" w14:textId="77777777" w:rsidTr="003F5354">
        <w:tc>
          <w:tcPr>
            <w:tcW w:w="905" w:type="dxa"/>
            <w:tcBorders>
              <w:top w:val="single" w:sz="4" w:space="0" w:color="auto"/>
              <w:left w:val="single" w:sz="4" w:space="0" w:color="auto"/>
              <w:bottom w:val="single" w:sz="4" w:space="0" w:color="auto"/>
              <w:right w:val="single" w:sz="4" w:space="0" w:color="auto"/>
            </w:tcBorders>
            <w:noWrap/>
            <w:vAlign w:val="center"/>
            <w:hideMark/>
          </w:tcPr>
          <w:p w14:paraId="2AC9CBCF" w14:textId="77777777" w:rsidR="00AE7928" w:rsidRPr="003F5354" w:rsidRDefault="00AE7928" w:rsidP="00DE1DB5">
            <w:pPr>
              <w:ind w:firstLine="0"/>
              <w:jc w:val="center"/>
              <w:rPr>
                <w:rFonts w:ascii="Times New Roman" w:hAnsi="Times New Roman"/>
                <w:sz w:val="16"/>
                <w:szCs w:val="16"/>
              </w:rPr>
            </w:pPr>
            <w:r w:rsidRPr="003F5354">
              <w:rPr>
                <w:rFonts w:ascii="Times New Roman" w:hAnsi="Times New Roman"/>
                <w:sz w:val="16"/>
                <w:szCs w:val="16"/>
              </w:rPr>
              <w:t>1</w:t>
            </w:r>
          </w:p>
        </w:tc>
        <w:tc>
          <w:tcPr>
            <w:tcW w:w="2918" w:type="dxa"/>
            <w:tcBorders>
              <w:top w:val="single" w:sz="4" w:space="0" w:color="auto"/>
              <w:left w:val="single" w:sz="4" w:space="0" w:color="auto"/>
              <w:bottom w:val="single" w:sz="4" w:space="0" w:color="auto"/>
              <w:right w:val="single" w:sz="4" w:space="0" w:color="auto"/>
            </w:tcBorders>
            <w:noWrap/>
            <w:vAlign w:val="center"/>
            <w:hideMark/>
          </w:tcPr>
          <w:p w14:paraId="1A9C898C"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2</w:t>
            </w:r>
          </w:p>
        </w:tc>
        <w:tc>
          <w:tcPr>
            <w:tcW w:w="11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558AAE"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3</w:t>
            </w:r>
          </w:p>
        </w:tc>
        <w:tc>
          <w:tcPr>
            <w:tcW w:w="897" w:type="dxa"/>
            <w:tcBorders>
              <w:top w:val="single" w:sz="4" w:space="0" w:color="auto"/>
              <w:left w:val="single" w:sz="4" w:space="0" w:color="auto"/>
              <w:bottom w:val="single" w:sz="4" w:space="0" w:color="auto"/>
              <w:right w:val="single" w:sz="4" w:space="0" w:color="auto"/>
            </w:tcBorders>
            <w:vAlign w:val="center"/>
            <w:hideMark/>
          </w:tcPr>
          <w:p w14:paraId="26B5E3A2"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AEA7258"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5</w:t>
            </w:r>
          </w:p>
        </w:tc>
        <w:tc>
          <w:tcPr>
            <w:tcW w:w="897" w:type="dxa"/>
            <w:tcBorders>
              <w:top w:val="single" w:sz="4" w:space="0" w:color="auto"/>
              <w:left w:val="single" w:sz="4" w:space="0" w:color="auto"/>
              <w:bottom w:val="single" w:sz="4" w:space="0" w:color="auto"/>
              <w:right w:val="single" w:sz="4" w:space="0" w:color="auto"/>
            </w:tcBorders>
            <w:noWrap/>
            <w:vAlign w:val="center"/>
            <w:hideMark/>
          </w:tcPr>
          <w:p w14:paraId="7F315A71"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6</w:t>
            </w:r>
          </w:p>
        </w:tc>
        <w:tc>
          <w:tcPr>
            <w:tcW w:w="891" w:type="dxa"/>
            <w:tcBorders>
              <w:top w:val="single" w:sz="4" w:space="0" w:color="auto"/>
              <w:left w:val="single" w:sz="4" w:space="0" w:color="auto"/>
              <w:bottom w:val="single" w:sz="4" w:space="0" w:color="auto"/>
              <w:right w:val="single" w:sz="4" w:space="0" w:color="auto"/>
            </w:tcBorders>
            <w:noWrap/>
            <w:vAlign w:val="center"/>
            <w:hideMark/>
          </w:tcPr>
          <w:p w14:paraId="236799A6"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7</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587E4973"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10</w:t>
            </w:r>
          </w:p>
        </w:tc>
        <w:tc>
          <w:tcPr>
            <w:tcW w:w="910" w:type="dxa"/>
            <w:tcBorders>
              <w:top w:val="single" w:sz="4" w:space="0" w:color="auto"/>
              <w:left w:val="single" w:sz="4" w:space="0" w:color="auto"/>
              <w:bottom w:val="single" w:sz="4" w:space="0" w:color="auto"/>
              <w:right w:val="single" w:sz="4" w:space="0" w:color="auto"/>
            </w:tcBorders>
            <w:noWrap/>
            <w:vAlign w:val="center"/>
            <w:hideMark/>
          </w:tcPr>
          <w:p w14:paraId="7FD499F0"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11</w:t>
            </w:r>
          </w:p>
        </w:tc>
        <w:tc>
          <w:tcPr>
            <w:tcW w:w="882" w:type="dxa"/>
            <w:tcBorders>
              <w:top w:val="single" w:sz="4" w:space="0" w:color="auto"/>
              <w:left w:val="single" w:sz="4" w:space="0" w:color="auto"/>
              <w:bottom w:val="single" w:sz="4" w:space="0" w:color="auto"/>
              <w:right w:val="single" w:sz="4" w:space="0" w:color="auto"/>
            </w:tcBorders>
            <w:vAlign w:val="center"/>
            <w:hideMark/>
          </w:tcPr>
          <w:p w14:paraId="1A22923D"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12</w:t>
            </w:r>
          </w:p>
        </w:tc>
        <w:tc>
          <w:tcPr>
            <w:tcW w:w="895" w:type="dxa"/>
            <w:tcBorders>
              <w:top w:val="single" w:sz="4" w:space="0" w:color="auto"/>
              <w:left w:val="single" w:sz="4" w:space="0" w:color="auto"/>
              <w:bottom w:val="single" w:sz="4" w:space="0" w:color="auto"/>
              <w:right w:val="single" w:sz="4" w:space="0" w:color="auto"/>
            </w:tcBorders>
            <w:vAlign w:val="center"/>
            <w:hideMark/>
          </w:tcPr>
          <w:p w14:paraId="3B50DFFD"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13</w:t>
            </w:r>
          </w:p>
        </w:tc>
        <w:tc>
          <w:tcPr>
            <w:tcW w:w="882" w:type="dxa"/>
            <w:tcBorders>
              <w:top w:val="single" w:sz="4" w:space="0" w:color="auto"/>
              <w:left w:val="single" w:sz="4" w:space="0" w:color="auto"/>
              <w:bottom w:val="single" w:sz="4" w:space="0" w:color="auto"/>
              <w:right w:val="single" w:sz="4" w:space="0" w:color="auto"/>
            </w:tcBorders>
            <w:vAlign w:val="center"/>
            <w:hideMark/>
          </w:tcPr>
          <w:p w14:paraId="28ADBEBC"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14</w:t>
            </w:r>
          </w:p>
        </w:tc>
        <w:tc>
          <w:tcPr>
            <w:tcW w:w="898" w:type="dxa"/>
            <w:tcBorders>
              <w:top w:val="single" w:sz="4" w:space="0" w:color="auto"/>
              <w:left w:val="single" w:sz="4" w:space="0" w:color="auto"/>
              <w:bottom w:val="single" w:sz="4" w:space="0" w:color="auto"/>
              <w:right w:val="single" w:sz="4" w:space="0" w:color="auto"/>
            </w:tcBorders>
            <w:vAlign w:val="center"/>
            <w:hideMark/>
          </w:tcPr>
          <w:p w14:paraId="2C7AF343"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15</w:t>
            </w:r>
          </w:p>
        </w:tc>
        <w:tc>
          <w:tcPr>
            <w:tcW w:w="957" w:type="dxa"/>
            <w:tcBorders>
              <w:top w:val="single" w:sz="4" w:space="0" w:color="auto"/>
              <w:left w:val="single" w:sz="4" w:space="0" w:color="auto"/>
              <w:bottom w:val="single" w:sz="4" w:space="0" w:color="auto"/>
              <w:right w:val="single" w:sz="4" w:space="0" w:color="auto"/>
            </w:tcBorders>
            <w:vAlign w:val="center"/>
            <w:hideMark/>
          </w:tcPr>
          <w:p w14:paraId="03D31754" w14:textId="77777777" w:rsidR="00AE7928" w:rsidRPr="0038713C" w:rsidRDefault="00AE7928" w:rsidP="00DE1DB5">
            <w:pPr>
              <w:ind w:firstLine="0"/>
              <w:jc w:val="center"/>
              <w:rPr>
                <w:rFonts w:ascii="Times New Roman" w:hAnsi="Times New Roman"/>
                <w:sz w:val="18"/>
                <w:szCs w:val="18"/>
              </w:rPr>
            </w:pPr>
            <w:r w:rsidRPr="0038713C">
              <w:rPr>
                <w:rFonts w:ascii="Times New Roman" w:hAnsi="Times New Roman"/>
                <w:sz w:val="18"/>
                <w:szCs w:val="18"/>
              </w:rPr>
              <w:t>16</w:t>
            </w:r>
          </w:p>
        </w:tc>
      </w:tr>
      <w:tr w:rsidR="00DE1DB5" w:rsidRPr="0038713C" w14:paraId="2CF92707"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3F0CCF7"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МУНИЦИ-ПАЛЬНАЯ ПРОГРАММА</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37F3FDC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культуры и туризма в Рамонском муниципальном районе Воронежской области</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65B20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single" w:sz="4" w:space="0" w:color="auto"/>
              <w:left w:val="nil"/>
              <w:bottom w:val="single" w:sz="4" w:space="0" w:color="auto"/>
              <w:right w:val="single" w:sz="4" w:space="0" w:color="auto"/>
            </w:tcBorders>
            <w:vAlign w:val="center"/>
            <w:hideMark/>
          </w:tcPr>
          <w:p w14:paraId="10F974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327034,62</w:t>
            </w:r>
          </w:p>
        </w:tc>
        <w:tc>
          <w:tcPr>
            <w:tcW w:w="897" w:type="dxa"/>
            <w:tcBorders>
              <w:top w:val="single" w:sz="4" w:space="0" w:color="auto"/>
              <w:left w:val="nil"/>
              <w:bottom w:val="single" w:sz="4" w:space="0" w:color="auto"/>
              <w:right w:val="single" w:sz="4" w:space="0" w:color="auto"/>
            </w:tcBorders>
            <w:vAlign w:val="center"/>
            <w:hideMark/>
          </w:tcPr>
          <w:p w14:paraId="4CF2B6C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233149,98</w:t>
            </w:r>
          </w:p>
        </w:tc>
        <w:tc>
          <w:tcPr>
            <w:tcW w:w="897" w:type="dxa"/>
            <w:tcBorders>
              <w:top w:val="single" w:sz="4" w:space="0" w:color="auto"/>
              <w:left w:val="nil"/>
              <w:bottom w:val="single" w:sz="4" w:space="0" w:color="auto"/>
              <w:right w:val="single" w:sz="4" w:space="0" w:color="auto"/>
            </w:tcBorders>
            <w:vAlign w:val="center"/>
            <w:hideMark/>
          </w:tcPr>
          <w:p w14:paraId="165BE98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445872,91</w:t>
            </w:r>
          </w:p>
        </w:tc>
        <w:tc>
          <w:tcPr>
            <w:tcW w:w="891" w:type="dxa"/>
            <w:tcBorders>
              <w:top w:val="single" w:sz="4" w:space="0" w:color="auto"/>
              <w:left w:val="nil"/>
              <w:bottom w:val="single" w:sz="4" w:space="0" w:color="auto"/>
              <w:right w:val="single" w:sz="4" w:space="0" w:color="auto"/>
            </w:tcBorders>
            <w:vAlign w:val="center"/>
            <w:hideMark/>
          </w:tcPr>
          <w:p w14:paraId="5F1BDB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260534,61</w:t>
            </w:r>
          </w:p>
        </w:tc>
        <w:tc>
          <w:tcPr>
            <w:tcW w:w="768" w:type="dxa"/>
            <w:tcBorders>
              <w:top w:val="single" w:sz="4" w:space="0" w:color="auto"/>
              <w:left w:val="nil"/>
              <w:bottom w:val="single" w:sz="4" w:space="0" w:color="auto"/>
              <w:right w:val="single" w:sz="4" w:space="0" w:color="auto"/>
            </w:tcBorders>
            <w:vAlign w:val="center"/>
            <w:hideMark/>
          </w:tcPr>
          <w:p w14:paraId="4AD110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5369,26</w:t>
            </w:r>
          </w:p>
        </w:tc>
        <w:tc>
          <w:tcPr>
            <w:tcW w:w="910" w:type="dxa"/>
            <w:tcBorders>
              <w:top w:val="single" w:sz="4" w:space="0" w:color="auto"/>
              <w:left w:val="nil"/>
              <w:bottom w:val="single" w:sz="4" w:space="0" w:color="auto"/>
              <w:right w:val="single" w:sz="4" w:space="0" w:color="auto"/>
            </w:tcBorders>
            <w:vAlign w:val="center"/>
            <w:hideMark/>
          </w:tcPr>
          <w:p w14:paraId="516588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179969,04</w:t>
            </w:r>
          </w:p>
        </w:tc>
        <w:tc>
          <w:tcPr>
            <w:tcW w:w="882" w:type="dxa"/>
            <w:tcBorders>
              <w:top w:val="single" w:sz="4" w:space="0" w:color="auto"/>
              <w:left w:val="nil"/>
              <w:bottom w:val="single" w:sz="4" w:space="0" w:color="auto"/>
              <w:right w:val="single" w:sz="4" w:space="0" w:color="auto"/>
            </w:tcBorders>
            <w:vAlign w:val="center"/>
            <w:hideMark/>
          </w:tcPr>
          <w:p w14:paraId="3F222D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763352,57</w:t>
            </w:r>
          </w:p>
        </w:tc>
        <w:tc>
          <w:tcPr>
            <w:tcW w:w="895" w:type="dxa"/>
            <w:tcBorders>
              <w:top w:val="single" w:sz="4" w:space="0" w:color="auto"/>
              <w:left w:val="nil"/>
              <w:bottom w:val="single" w:sz="4" w:space="0" w:color="auto"/>
              <w:right w:val="single" w:sz="4" w:space="0" w:color="auto"/>
            </w:tcBorders>
            <w:vAlign w:val="center"/>
            <w:hideMark/>
          </w:tcPr>
          <w:p w14:paraId="1D489B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499847,79</w:t>
            </w:r>
          </w:p>
        </w:tc>
        <w:tc>
          <w:tcPr>
            <w:tcW w:w="882" w:type="dxa"/>
            <w:tcBorders>
              <w:top w:val="single" w:sz="4" w:space="0" w:color="auto"/>
              <w:left w:val="nil"/>
              <w:bottom w:val="single" w:sz="4" w:space="0" w:color="auto"/>
              <w:right w:val="single" w:sz="4" w:space="0" w:color="auto"/>
            </w:tcBorders>
            <w:vAlign w:val="center"/>
            <w:hideMark/>
          </w:tcPr>
          <w:p w14:paraId="0585B61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898" w:type="dxa"/>
            <w:tcBorders>
              <w:top w:val="single" w:sz="4" w:space="0" w:color="auto"/>
              <w:left w:val="nil"/>
              <w:bottom w:val="single" w:sz="4" w:space="0" w:color="auto"/>
              <w:right w:val="single" w:sz="4" w:space="0" w:color="auto"/>
            </w:tcBorders>
            <w:vAlign w:val="center"/>
            <w:hideMark/>
          </w:tcPr>
          <w:p w14:paraId="75A665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957" w:type="dxa"/>
            <w:tcBorders>
              <w:top w:val="single" w:sz="4" w:space="0" w:color="auto"/>
              <w:left w:val="nil"/>
              <w:bottom w:val="single" w:sz="4" w:space="0" w:color="auto"/>
              <w:right w:val="single" w:sz="4" w:space="0" w:color="auto"/>
            </w:tcBorders>
            <w:vAlign w:val="center"/>
            <w:hideMark/>
          </w:tcPr>
          <w:p w14:paraId="0B85F44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r>
      <w:tr w:rsidR="00DE1DB5" w:rsidRPr="0038713C" w14:paraId="111C6254"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D5B0C36"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58F05732"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174E02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26C064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3DD84B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2DC74C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51CA678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5CF27F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5E1833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16F91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10335A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D201E1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742F888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5E94E4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0DEEE99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8F4EFE9"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37A46462"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38ABD9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33D3EFC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327034,62</w:t>
            </w:r>
          </w:p>
        </w:tc>
        <w:tc>
          <w:tcPr>
            <w:tcW w:w="897" w:type="dxa"/>
            <w:tcBorders>
              <w:top w:val="nil"/>
              <w:left w:val="nil"/>
              <w:bottom w:val="single" w:sz="4" w:space="0" w:color="auto"/>
              <w:right w:val="single" w:sz="4" w:space="0" w:color="auto"/>
            </w:tcBorders>
            <w:vAlign w:val="center"/>
            <w:hideMark/>
          </w:tcPr>
          <w:p w14:paraId="64A366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233149,98</w:t>
            </w:r>
          </w:p>
        </w:tc>
        <w:tc>
          <w:tcPr>
            <w:tcW w:w="897" w:type="dxa"/>
            <w:tcBorders>
              <w:top w:val="nil"/>
              <w:left w:val="nil"/>
              <w:bottom w:val="single" w:sz="4" w:space="0" w:color="auto"/>
              <w:right w:val="single" w:sz="4" w:space="0" w:color="auto"/>
            </w:tcBorders>
            <w:vAlign w:val="center"/>
            <w:hideMark/>
          </w:tcPr>
          <w:p w14:paraId="6BA91D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445872,91</w:t>
            </w:r>
          </w:p>
        </w:tc>
        <w:tc>
          <w:tcPr>
            <w:tcW w:w="891" w:type="dxa"/>
            <w:tcBorders>
              <w:top w:val="nil"/>
              <w:left w:val="nil"/>
              <w:bottom w:val="single" w:sz="4" w:space="0" w:color="auto"/>
              <w:right w:val="single" w:sz="4" w:space="0" w:color="auto"/>
            </w:tcBorders>
            <w:vAlign w:val="center"/>
            <w:hideMark/>
          </w:tcPr>
          <w:p w14:paraId="51D504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260534,61</w:t>
            </w:r>
          </w:p>
        </w:tc>
        <w:tc>
          <w:tcPr>
            <w:tcW w:w="768" w:type="dxa"/>
            <w:tcBorders>
              <w:top w:val="nil"/>
              <w:left w:val="nil"/>
              <w:bottom w:val="single" w:sz="4" w:space="0" w:color="auto"/>
              <w:right w:val="single" w:sz="4" w:space="0" w:color="auto"/>
            </w:tcBorders>
            <w:vAlign w:val="center"/>
            <w:hideMark/>
          </w:tcPr>
          <w:p w14:paraId="741EAA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5369,26</w:t>
            </w:r>
          </w:p>
        </w:tc>
        <w:tc>
          <w:tcPr>
            <w:tcW w:w="910" w:type="dxa"/>
            <w:tcBorders>
              <w:top w:val="nil"/>
              <w:left w:val="nil"/>
              <w:bottom w:val="single" w:sz="4" w:space="0" w:color="auto"/>
              <w:right w:val="single" w:sz="4" w:space="0" w:color="auto"/>
            </w:tcBorders>
            <w:vAlign w:val="center"/>
            <w:hideMark/>
          </w:tcPr>
          <w:p w14:paraId="576D31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179969,04</w:t>
            </w:r>
          </w:p>
        </w:tc>
        <w:tc>
          <w:tcPr>
            <w:tcW w:w="882" w:type="dxa"/>
            <w:tcBorders>
              <w:top w:val="nil"/>
              <w:left w:val="nil"/>
              <w:bottom w:val="single" w:sz="4" w:space="0" w:color="auto"/>
              <w:right w:val="single" w:sz="4" w:space="0" w:color="auto"/>
            </w:tcBorders>
            <w:vAlign w:val="center"/>
            <w:hideMark/>
          </w:tcPr>
          <w:p w14:paraId="12FE77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763352,57</w:t>
            </w:r>
          </w:p>
        </w:tc>
        <w:tc>
          <w:tcPr>
            <w:tcW w:w="895" w:type="dxa"/>
            <w:tcBorders>
              <w:top w:val="nil"/>
              <w:left w:val="nil"/>
              <w:bottom w:val="single" w:sz="4" w:space="0" w:color="auto"/>
              <w:right w:val="single" w:sz="4" w:space="0" w:color="auto"/>
            </w:tcBorders>
            <w:vAlign w:val="center"/>
            <w:hideMark/>
          </w:tcPr>
          <w:p w14:paraId="4738EF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499847,79</w:t>
            </w:r>
          </w:p>
        </w:tc>
        <w:tc>
          <w:tcPr>
            <w:tcW w:w="882" w:type="dxa"/>
            <w:tcBorders>
              <w:top w:val="nil"/>
              <w:left w:val="nil"/>
              <w:bottom w:val="single" w:sz="4" w:space="0" w:color="auto"/>
              <w:right w:val="single" w:sz="4" w:space="0" w:color="auto"/>
            </w:tcBorders>
            <w:vAlign w:val="center"/>
            <w:hideMark/>
          </w:tcPr>
          <w:p w14:paraId="6E51D6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898" w:type="dxa"/>
            <w:tcBorders>
              <w:top w:val="nil"/>
              <w:left w:val="nil"/>
              <w:bottom w:val="single" w:sz="4" w:space="0" w:color="auto"/>
              <w:right w:val="single" w:sz="4" w:space="0" w:color="auto"/>
            </w:tcBorders>
            <w:vAlign w:val="center"/>
            <w:hideMark/>
          </w:tcPr>
          <w:p w14:paraId="5496AA4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957" w:type="dxa"/>
            <w:tcBorders>
              <w:top w:val="nil"/>
              <w:left w:val="nil"/>
              <w:bottom w:val="single" w:sz="4" w:space="0" w:color="auto"/>
              <w:right w:val="single" w:sz="4" w:space="0" w:color="auto"/>
            </w:tcBorders>
            <w:vAlign w:val="center"/>
            <w:hideMark/>
          </w:tcPr>
          <w:p w14:paraId="331028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r>
      <w:tr w:rsidR="00DE1DB5" w:rsidRPr="0038713C" w14:paraId="201DE685"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2183B141"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ПОДПРОГРАММА 1</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5433BF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культуры Рамонского муниципального района</w:t>
            </w:r>
          </w:p>
        </w:tc>
        <w:tc>
          <w:tcPr>
            <w:tcW w:w="1104" w:type="dxa"/>
            <w:tcBorders>
              <w:top w:val="nil"/>
              <w:left w:val="single" w:sz="4" w:space="0" w:color="auto"/>
              <w:bottom w:val="single" w:sz="4" w:space="0" w:color="auto"/>
              <w:right w:val="single" w:sz="4" w:space="0" w:color="auto"/>
            </w:tcBorders>
            <w:vAlign w:val="center"/>
            <w:hideMark/>
          </w:tcPr>
          <w:p w14:paraId="605826C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30D51F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152447,05</w:t>
            </w:r>
          </w:p>
        </w:tc>
        <w:tc>
          <w:tcPr>
            <w:tcW w:w="897" w:type="dxa"/>
            <w:tcBorders>
              <w:top w:val="nil"/>
              <w:left w:val="nil"/>
              <w:bottom w:val="single" w:sz="4" w:space="0" w:color="auto"/>
              <w:right w:val="single" w:sz="4" w:space="0" w:color="auto"/>
            </w:tcBorders>
            <w:vAlign w:val="center"/>
            <w:hideMark/>
          </w:tcPr>
          <w:p w14:paraId="7B1ABF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135487,63</w:t>
            </w:r>
          </w:p>
        </w:tc>
        <w:tc>
          <w:tcPr>
            <w:tcW w:w="897" w:type="dxa"/>
            <w:tcBorders>
              <w:top w:val="nil"/>
              <w:left w:val="nil"/>
              <w:bottom w:val="single" w:sz="4" w:space="0" w:color="auto"/>
              <w:right w:val="single" w:sz="4" w:space="0" w:color="auto"/>
            </w:tcBorders>
            <w:vAlign w:val="center"/>
            <w:hideMark/>
          </w:tcPr>
          <w:p w14:paraId="4C22C8B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162812,77</w:t>
            </w:r>
          </w:p>
        </w:tc>
        <w:tc>
          <w:tcPr>
            <w:tcW w:w="891" w:type="dxa"/>
            <w:tcBorders>
              <w:top w:val="nil"/>
              <w:left w:val="nil"/>
              <w:bottom w:val="single" w:sz="4" w:space="0" w:color="auto"/>
              <w:right w:val="single" w:sz="4" w:space="0" w:color="auto"/>
            </w:tcBorders>
            <w:vAlign w:val="center"/>
            <w:hideMark/>
          </w:tcPr>
          <w:p w14:paraId="6D7A5CF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334,61</w:t>
            </w:r>
          </w:p>
        </w:tc>
        <w:tc>
          <w:tcPr>
            <w:tcW w:w="768" w:type="dxa"/>
            <w:tcBorders>
              <w:top w:val="nil"/>
              <w:left w:val="nil"/>
              <w:bottom w:val="single" w:sz="4" w:space="0" w:color="auto"/>
              <w:right w:val="single" w:sz="4" w:space="0" w:color="auto"/>
            </w:tcBorders>
            <w:vAlign w:val="center"/>
            <w:hideMark/>
          </w:tcPr>
          <w:p w14:paraId="0A4D0C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59,06</w:t>
            </w:r>
          </w:p>
        </w:tc>
        <w:tc>
          <w:tcPr>
            <w:tcW w:w="910" w:type="dxa"/>
            <w:tcBorders>
              <w:top w:val="nil"/>
              <w:left w:val="nil"/>
              <w:bottom w:val="single" w:sz="4" w:space="0" w:color="auto"/>
              <w:right w:val="single" w:sz="4" w:space="0" w:color="auto"/>
            </w:tcBorders>
            <w:vAlign w:val="center"/>
            <w:hideMark/>
          </w:tcPr>
          <w:p w14:paraId="48DFC1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162419,10</w:t>
            </w:r>
          </w:p>
        </w:tc>
        <w:tc>
          <w:tcPr>
            <w:tcW w:w="882" w:type="dxa"/>
            <w:tcBorders>
              <w:top w:val="nil"/>
              <w:left w:val="nil"/>
              <w:bottom w:val="single" w:sz="4" w:space="0" w:color="auto"/>
              <w:right w:val="single" w:sz="4" w:space="0" w:color="auto"/>
            </w:tcBorders>
            <w:vAlign w:val="center"/>
            <w:hideMark/>
          </w:tcPr>
          <w:p w14:paraId="4B0FE9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168166,47</w:t>
            </w:r>
          </w:p>
        </w:tc>
        <w:tc>
          <w:tcPr>
            <w:tcW w:w="895" w:type="dxa"/>
            <w:tcBorders>
              <w:top w:val="nil"/>
              <w:left w:val="nil"/>
              <w:bottom w:val="single" w:sz="4" w:space="0" w:color="auto"/>
              <w:right w:val="single" w:sz="4" w:space="0" w:color="auto"/>
            </w:tcBorders>
            <w:vAlign w:val="center"/>
            <w:hideMark/>
          </w:tcPr>
          <w:p w14:paraId="3C8099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179723,89</w:t>
            </w:r>
          </w:p>
        </w:tc>
        <w:tc>
          <w:tcPr>
            <w:tcW w:w="882" w:type="dxa"/>
            <w:tcBorders>
              <w:top w:val="nil"/>
              <w:left w:val="nil"/>
              <w:bottom w:val="single" w:sz="4" w:space="0" w:color="auto"/>
              <w:right w:val="single" w:sz="4" w:space="0" w:color="auto"/>
            </w:tcBorders>
            <w:vAlign w:val="center"/>
            <w:hideMark/>
          </w:tcPr>
          <w:p w14:paraId="2C9068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898" w:type="dxa"/>
            <w:tcBorders>
              <w:top w:val="nil"/>
              <w:left w:val="nil"/>
              <w:bottom w:val="single" w:sz="4" w:space="0" w:color="auto"/>
              <w:right w:val="single" w:sz="4" w:space="0" w:color="auto"/>
            </w:tcBorders>
            <w:vAlign w:val="center"/>
            <w:hideMark/>
          </w:tcPr>
          <w:p w14:paraId="3B12715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957" w:type="dxa"/>
            <w:tcBorders>
              <w:top w:val="nil"/>
              <w:left w:val="nil"/>
              <w:bottom w:val="single" w:sz="4" w:space="0" w:color="auto"/>
              <w:right w:val="single" w:sz="4" w:space="0" w:color="auto"/>
            </w:tcBorders>
            <w:vAlign w:val="center"/>
            <w:hideMark/>
          </w:tcPr>
          <w:p w14:paraId="4D931F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r>
      <w:tr w:rsidR="00DE1DB5" w:rsidRPr="0038713C" w14:paraId="30E5771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36213244"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32922C27"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2CB498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275119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6D42C3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3556E7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620968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1DF0E8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3E10245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0C4DDE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2264E6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3F21B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4A0539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456AE5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04D6FD1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E174FA0"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0F56A0E4"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096716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52DFDD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152447,05</w:t>
            </w:r>
          </w:p>
        </w:tc>
        <w:tc>
          <w:tcPr>
            <w:tcW w:w="897" w:type="dxa"/>
            <w:tcBorders>
              <w:top w:val="nil"/>
              <w:left w:val="nil"/>
              <w:bottom w:val="single" w:sz="4" w:space="0" w:color="auto"/>
              <w:right w:val="single" w:sz="4" w:space="0" w:color="auto"/>
            </w:tcBorders>
            <w:vAlign w:val="center"/>
            <w:hideMark/>
          </w:tcPr>
          <w:p w14:paraId="714EA6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135487,63</w:t>
            </w:r>
          </w:p>
        </w:tc>
        <w:tc>
          <w:tcPr>
            <w:tcW w:w="897" w:type="dxa"/>
            <w:tcBorders>
              <w:top w:val="nil"/>
              <w:left w:val="nil"/>
              <w:bottom w:val="single" w:sz="4" w:space="0" w:color="auto"/>
              <w:right w:val="single" w:sz="4" w:space="0" w:color="auto"/>
            </w:tcBorders>
            <w:vAlign w:val="center"/>
            <w:hideMark/>
          </w:tcPr>
          <w:p w14:paraId="715545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162812,77</w:t>
            </w:r>
          </w:p>
        </w:tc>
        <w:tc>
          <w:tcPr>
            <w:tcW w:w="891" w:type="dxa"/>
            <w:tcBorders>
              <w:top w:val="nil"/>
              <w:left w:val="nil"/>
              <w:bottom w:val="single" w:sz="4" w:space="0" w:color="auto"/>
              <w:right w:val="single" w:sz="4" w:space="0" w:color="auto"/>
            </w:tcBorders>
            <w:vAlign w:val="center"/>
            <w:hideMark/>
          </w:tcPr>
          <w:p w14:paraId="6F4D90D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334,61</w:t>
            </w:r>
          </w:p>
        </w:tc>
        <w:tc>
          <w:tcPr>
            <w:tcW w:w="768" w:type="dxa"/>
            <w:tcBorders>
              <w:top w:val="nil"/>
              <w:left w:val="nil"/>
              <w:bottom w:val="single" w:sz="4" w:space="0" w:color="auto"/>
              <w:right w:val="single" w:sz="4" w:space="0" w:color="auto"/>
            </w:tcBorders>
            <w:vAlign w:val="center"/>
            <w:hideMark/>
          </w:tcPr>
          <w:p w14:paraId="0DB99E8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59,06</w:t>
            </w:r>
          </w:p>
        </w:tc>
        <w:tc>
          <w:tcPr>
            <w:tcW w:w="910" w:type="dxa"/>
            <w:tcBorders>
              <w:top w:val="nil"/>
              <w:left w:val="nil"/>
              <w:bottom w:val="single" w:sz="4" w:space="0" w:color="auto"/>
              <w:right w:val="single" w:sz="4" w:space="0" w:color="auto"/>
            </w:tcBorders>
            <w:vAlign w:val="center"/>
            <w:hideMark/>
          </w:tcPr>
          <w:p w14:paraId="2503A3F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162419,10</w:t>
            </w:r>
          </w:p>
        </w:tc>
        <w:tc>
          <w:tcPr>
            <w:tcW w:w="882" w:type="dxa"/>
            <w:tcBorders>
              <w:top w:val="nil"/>
              <w:left w:val="nil"/>
              <w:bottom w:val="single" w:sz="4" w:space="0" w:color="auto"/>
              <w:right w:val="single" w:sz="4" w:space="0" w:color="auto"/>
            </w:tcBorders>
            <w:vAlign w:val="center"/>
            <w:hideMark/>
          </w:tcPr>
          <w:p w14:paraId="17B53AE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168166,47</w:t>
            </w:r>
          </w:p>
        </w:tc>
        <w:tc>
          <w:tcPr>
            <w:tcW w:w="895" w:type="dxa"/>
            <w:tcBorders>
              <w:top w:val="nil"/>
              <w:left w:val="nil"/>
              <w:bottom w:val="single" w:sz="4" w:space="0" w:color="auto"/>
              <w:right w:val="single" w:sz="4" w:space="0" w:color="auto"/>
            </w:tcBorders>
            <w:vAlign w:val="center"/>
            <w:hideMark/>
          </w:tcPr>
          <w:p w14:paraId="1EA18E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179723,89</w:t>
            </w:r>
          </w:p>
        </w:tc>
        <w:tc>
          <w:tcPr>
            <w:tcW w:w="882" w:type="dxa"/>
            <w:tcBorders>
              <w:top w:val="nil"/>
              <w:left w:val="nil"/>
              <w:bottom w:val="single" w:sz="4" w:space="0" w:color="auto"/>
              <w:right w:val="single" w:sz="4" w:space="0" w:color="auto"/>
            </w:tcBorders>
            <w:vAlign w:val="center"/>
            <w:hideMark/>
          </w:tcPr>
          <w:p w14:paraId="36E0E1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898" w:type="dxa"/>
            <w:tcBorders>
              <w:top w:val="nil"/>
              <w:left w:val="nil"/>
              <w:bottom w:val="single" w:sz="4" w:space="0" w:color="auto"/>
              <w:right w:val="single" w:sz="4" w:space="0" w:color="auto"/>
            </w:tcBorders>
            <w:vAlign w:val="center"/>
            <w:hideMark/>
          </w:tcPr>
          <w:p w14:paraId="6C2995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957" w:type="dxa"/>
            <w:tcBorders>
              <w:top w:val="nil"/>
              <w:left w:val="nil"/>
              <w:bottom w:val="single" w:sz="4" w:space="0" w:color="auto"/>
              <w:right w:val="single" w:sz="4" w:space="0" w:color="auto"/>
            </w:tcBorders>
            <w:vAlign w:val="center"/>
            <w:hideMark/>
          </w:tcPr>
          <w:p w14:paraId="1255E8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r>
      <w:tr w:rsidR="00DE1DB5" w:rsidRPr="0038713C" w14:paraId="7CBC6B53"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46B8E98C"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мероприятие 1.1 </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3EE479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условий для организации деятельности культурно-досуговых учреждений района</w:t>
            </w:r>
          </w:p>
        </w:tc>
        <w:tc>
          <w:tcPr>
            <w:tcW w:w="1104" w:type="dxa"/>
            <w:tcBorders>
              <w:top w:val="nil"/>
              <w:left w:val="single" w:sz="4" w:space="0" w:color="auto"/>
              <w:bottom w:val="single" w:sz="4" w:space="0" w:color="auto"/>
              <w:right w:val="single" w:sz="4" w:space="0" w:color="auto"/>
            </w:tcBorders>
            <w:vAlign w:val="center"/>
            <w:hideMark/>
          </w:tcPr>
          <w:p w14:paraId="5E17D9F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54116DA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59396,04</w:t>
            </w:r>
          </w:p>
        </w:tc>
        <w:tc>
          <w:tcPr>
            <w:tcW w:w="897" w:type="dxa"/>
            <w:tcBorders>
              <w:top w:val="nil"/>
              <w:left w:val="nil"/>
              <w:bottom w:val="single" w:sz="4" w:space="0" w:color="auto"/>
              <w:right w:val="single" w:sz="4" w:space="0" w:color="auto"/>
            </w:tcBorders>
            <w:vAlign w:val="center"/>
            <w:hideMark/>
          </w:tcPr>
          <w:p w14:paraId="3BA7D3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73360,04</w:t>
            </w:r>
          </w:p>
        </w:tc>
        <w:tc>
          <w:tcPr>
            <w:tcW w:w="897" w:type="dxa"/>
            <w:tcBorders>
              <w:top w:val="nil"/>
              <w:left w:val="nil"/>
              <w:bottom w:val="single" w:sz="4" w:space="0" w:color="auto"/>
              <w:right w:val="single" w:sz="4" w:space="0" w:color="auto"/>
            </w:tcBorders>
            <w:vAlign w:val="center"/>
            <w:hideMark/>
          </w:tcPr>
          <w:p w14:paraId="3071001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83921,58</w:t>
            </w:r>
          </w:p>
        </w:tc>
        <w:tc>
          <w:tcPr>
            <w:tcW w:w="891" w:type="dxa"/>
            <w:tcBorders>
              <w:top w:val="nil"/>
              <w:left w:val="nil"/>
              <w:bottom w:val="single" w:sz="4" w:space="0" w:color="auto"/>
              <w:right w:val="single" w:sz="4" w:space="0" w:color="auto"/>
            </w:tcBorders>
            <w:vAlign w:val="center"/>
            <w:hideMark/>
          </w:tcPr>
          <w:p w14:paraId="7A1D8D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150,00</w:t>
            </w:r>
          </w:p>
        </w:tc>
        <w:tc>
          <w:tcPr>
            <w:tcW w:w="768" w:type="dxa"/>
            <w:tcBorders>
              <w:top w:val="nil"/>
              <w:left w:val="nil"/>
              <w:bottom w:val="single" w:sz="4" w:space="0" w:color="auto"/>
              <w:right w:val="single" w:sz="4" w:space="0" w:color="auto"/>
            </w:tcBorders>
            <w:vAlign w:val="center"/>
            <w:hideMark/>
          </w:tcPr>
          <w:p w14:paraId="5AD9DA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26,48</w:t>
            </w:r>
          </w:p>
        </w:tc>
        <w:tc>
          <w:tcPr>
            <w:tcW w:w="910" w:type="dxa"/>
            <w:tcBorders>
              <w:top w:val="nil"/>
              <w:left w:val="nil"/>
              <w:bottom w:val="single" w:sz="4" w:space="0" w:color="auto"/>
              <w:right w:val="single" w:sz="4" w:space="0" w:color="auto"/>
            </w:tcBorders>
            <w:vAlign w:val="center"/>
            <w:hideMark/>
          </w:tcPr>
          <w:p w14:paraId="729D0C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83745,10</w:t>
            </w:r>
          </w:p>
        </w:tc>
        <w:tc>
          <w:tcPr>
            <w:tcW w:w="882" w:type="dxa"/>
            <w:tcBorders>
              <w:top w:val="nil"/>
              <w:left w:val="nil"/>
              <w:bottom w:val="single" w:sz="4" w:space="0" w:color="auto"/>
              <w:right w:val="single" w:sz="4" w:space="0" w:color="auto"/>
            </w:tcBorders>
            <w:vAlign w:val="center"/>
            <w:hideMark/>
          </w:tcPr>
          <w:p w14:paraId="0DEE6A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87405,90</w:t>
            </w:r>
          </w:p>
        </w:tc>
        <w:tc>
          <w:tcPr>
            <w:tcW w:w="895" w:type="dxa"/>
            <w:tcBorders>
              <w:top w:val="nil"/>
              <w:left w:val="nil"/>
              <w:bottom w:val="single" w:sz="4" w:space="0" w:color="auto"/>
              <w:right w:val="single" w:sz="4" w:space="0" w:color="auto"/>
            </w:tcBorders>
            <w:vAlign w:val="center"/>
            <w:hideMark/>
          </w:tcPr>
          <w:p w14:paraId="0E6FDA2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93791,50</w:t>
            </w:r>
          </w:p>
        </w:tc>
        <w:tc>
          <w:tcPr>
            <w:tcW w:w="882" w:type="dxa"/>
            <w:tcBorders>
              <w:top w:val="nil"/>
              <w:left w:val="nil"/>
              <w:bottom w:val="single" w:sz="4" w:space="0" w:color="auto"/>
              <w:right w:val="single" w:sz="4" w:space="0" w:color="auto"/>
            </w:tcBorders>
            <w:vAlign w:val="center"/>
            <w:hideMark/>
          </w:tcPr>
          <w:p w14:paraId="74117C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898" w:type="dxa"/>
            <w:tcBorders>
              <w:top w:val="nil"/>
              <w:left w:val="nil"/>
              <w:bottom w:val="single" w:sz="4" w:space="0" w:color="auto"/>
              <w:right w:val="single" w:sz="4" w:space="0" w:color="auto"/>
            </w:tcBorders>
            <w:vAlign w:val="center"/>
            <w:hideMark/>
          </w:tcPr>
          <w:p w14:paraId="5DD60B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957" w:type="dxa"/>
            <w:tcBorders>
              <w:top w:val="nil"/>
              <w:left w:val="nil"/>
              <w:bottom w:val="single" w:sz="4" w:space="0" w:color="auto"/>
              <w:right w:val="single" w:sz="4" w:space="0" w:color="auto"/>
            </w:tcBorders>
            <w:vAlign w:val="center"/>
            <w:hideMark/>
          </w:tcPr>
          <w:p w14:paraId="778D24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r>
      <w:tr w:rsidR="00DE1DB5" w:rsidRPr="0038713C" w14:paraId="305E7A9E"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36E52A6"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1A65A21E"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48091D6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20B913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772209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6FD0978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305101E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2EC31D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0E52EA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DF8E0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6FD9787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04EFC9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7E1B6DB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7D4DE5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3D2873F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3392D5F1"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23265086"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0FEBF3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69EC58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59396,04</w:t>
            </w:r>
          </w:p>
        </w:tc>
        <w:tc>
          <w:tcPr>
            <w:tcW w:w="897" w:type="dxa"/>
            <w:tcBorders>
              <w:top w:val="nil"/>
              <w:left w:val="nil"/>
              <w:bottom w:val="single" w:sz="4" w:space="0" w:color="auto"/>
              <w:right w:val="single" w:sz="4" w:space="0" w:color="auto"/>
            </w:tcBorders>
            <w:vAlign w:val="center"/>
            <w:hideMark/>
          </w:tcPr>
          <w:p w14:paraId="2B1A30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73360,04</w:t>
            </w:r>
          </w:p>
        </w:tc>
        <w:tc>
          <w:tcPr>
            <w:tcW w:w="897" w:type="dxa"/>
            <w:tcBorders>
              <w:top w:val="nil"/>
              <w:left w:val="nil"/>
              <w:bottom w:val="single" w:sz="4" w:space="0" w:color="auto"/>
              <w:right w:val="single" w:sz="4" w:space="0" w:color="auto"/>
            </w:tcBorders>
            <w:vAlign w:val="center"/>
            <w:hideMark/>
          </w:tcPr>
          <w:p w14:paraId="26BA5E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83921,58</w:t>
            </w:r>
          </w:p>
        </w:tc>
        <w:tc>
          <w:tcPr>
            <w:tcW w:w="891" w:type="dxa"/>
            <w:tcBorders>
              <w:top w:val="nil"/>
              <w:left w:val="nil"/>
              <w:bottom w:val="single" w:sz="4" w:space="0" w:color="auto"/>
              <w:right w:val="single" w:sz="4" w:space="0" w:color="auto"/>
            </w:tcBorders>
            <w:vAlign w:val="center"/>
            <w:hideMark/>
          </w:tcPr>
          <w:p w14:paraId="56CBC8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150,00</w:t>
            </w:r>
          </w:p>
        </w:tc>
        <w:tc>
          <w:tcPr>
            <w:tcW w:w="768" w:type="dxa"/>
            <w:tcBorders>
              <w:top w:val="nil"/>
              <w:left w:val="nil"/>
              <w:bottom w:val="single" w:sz="4" w:space="0" w:color="auto"/>
              <w:right w:val="single" w:sz="4" w:space="0" w:color="auto"/>
            </w:tcBorders>
            <w:vAlign w:val="center"/>
            <w:hideMark/>
          </w:tcPr>
          <w:p w14:paraId="62D419C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26,48</w:t>
            </w:r>
          </w:p>
        </w:tc>
        <w:tc>
          <w:tcPr>
            <w:tcW w:w="910" w:type="dxa"/>
            <w:tcBorders>
              <w:top w:val="nil"/>
              <w:left w:val="nil"/>
              <w:bottom w:val="single" w:sz="4" w:space="0" w:color="auto"/>
              <w:right w:val="single" w:sz="4" w:space="0" w:color="auto"/>
            </w:tcBorders>
            <w:vAlign w:val="center"/>
            <w:hideMark/>
          </w:tcPr>
          <w:p w14:paraId="7DEE5C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83745,10</w:t>
            </w:r>
          </w:p>
        </w:tc>
        <w:tc>
          <w:tcPr>
            <w:tcW w:w="882" w:type="dxa"/>
            <w:tcBorders>
              <w:top w:val="nil"/>
              <w:left w:val="nil"/>
              <w:bottom w:val="single" w:sz="4" w:space="0" w:color="auto"/>
              <w:right w:val="single" w:sz="4" w:space="0" w:color="auto"/>
            </w:tcBorders>
            <w:vAlign w:val="center"/>
            <w:hideMark/>
          </w:tcPr>
          <w:p w14:paraId="3C667A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87405,90</w:t>
            </w:r>
          </w:p>
        </w:tc>
        <w:tc>
          <w:tcPr>
            <w:tcW w:w="895" w:type="dxa"/>
            <w:tcBorders>
              <w:top w:val="nil"/>
              <w:left w:val="nil"/>
              <w:bottom w:val="single" w:sz="4" w:space="0" w:color="auto"/>
              <w:right w:val="single" w:sz="4" w:space="0" w:color="auto"/>
            </w:tcBorders>
            <w:vAlign w:val="center"/>
            <w:hideMark/>
          </w:tcPr>
          <w:p w14:paraId="4277FF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93791,50</w:t>
            </w:r>
          </w:p>
        </w:tc>
        <w:tc>
          <w:tcPr>
            <w:tcW w:w="882" w:type="dxa"/>
            <w:tcBorders>
              <w:top w:val="nil"/>
              <w:left w:val="nil"/>
              <w:bottom w:val="single" w:sz="4" w:space="0" w:color="auto"/>
              <w:right w:val="single" w:sz="4" w:space="0" w:color="auto"/>
            </w:tcBorders>
            <w:vAlign w:val="center"/>
            <w:hideMark/>
          </w:tcPr>
          <w:p w14:paraId="109AB5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898" w:type="dxa"/>
            <w:tcBorders>
              <w:top w:val="nil"/>
              <w:left w:val="nil"/>
              <w:bottom w:val="single" w:sz="4" w:space="0" w:color="auto"/>
              <w:right w:val="single" w:sz="4" w:space="0" w:color="auto"/>
            </w:tcBorders>
            <w:vAlign w:val="center"/>
            <w:hideMark/>
          </w:tcPr>
          <w:p w14:paraId="1A42FF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957" w:type="dxa"/>
            <w:tcBorders>
              <w:top w:val="nil"/>
              <w:left w:val="nil"/>
              <w:bottom w:val="single" w:sz="4" w:space="0" w:color="auto"/>
              <w:right w:val="single" w:sz="4" w:space="0" w:color="auto"/>
            </w:tcBorders>
            <w:vAlign w:val="center"/>
            <w:hideMark/>
          </w:tcPr>
          <w:p w14:paraId="1747EB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r>
      <w:tr w:rsidR="00DE1DB5" w:rsidRPr="0038713C" w14:paraId="162D4CA9"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53F5555F"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мероприятие 1.2 </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05D8EF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Сохранение и развитие библиотечного обслуживания населения Рамонского муниципального района</w:t>
            </w:r>
          </w:p>
        </w:tc>
        <w:tc>
          <w:tcPr>
            <w:tcW w:w="1104" w:type="dxa"/>
            <w:tcBorders>
              <w:top w:val="nil"/>
              <w:left w:val="single" w:sz="4" w:space="0" w:color="auto"/>
              <w:bottom w:val="single" w:sz="4" w:space="0" w:color="auto"/>
              <w:right w:val="single" w:sz="4" w:space="0" w:color="auto"/>
            </w:tcBorders>
            <w:vAlign w:val="center"/>
            <w:hideMark/>
          </w:tcPr>
          <w:p w14:paraId="6E6557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40CA5C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22676,96</w:t>
            </w:r>
          </w:p>
        </w:tc>
        <w:tc>
          <w:tcPr>
            <w:tcW w:w="897" w:type="dxa"/>
            <w:tcBorders>
              <w:top w:val="nil"/>
              <w:left w:val="nil"/>
              <w:bottom w:val="single" w:sz="4" w:space="0" w:color="auto"/>
              <w:right w:val="single" w:sz="4" w:space="0" w:color="auto"/>
            </w:tcBorders>
            <w:vAlign w:val="center"/>
            <w:hideMark/>
          </w:tcPr>
          <w:p w14:paraId="2E3D2A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26487,13</w:t>
            </w:r>
          </w:p>
        </w:tc>
        <w:tc>
          <w:tcPr>
            <w:tcW w:w="897" w:type="dxa"/>
            <w:tcBorders>
              <w:top w:val="nil"/>
              <w:left w:val="nil"/>
              <w:bottom w:val="single" w:sz="4" w:space="0" w:color="auto"/>
              <w:right w:val="single" w:sz="4" w:space="0" w:color="auto"/>
            </w:tcBorders>
            <w:vAlign w:val="center"/>
            <w:hideMark/>
          </w:tcPr>
          <w:p w14:paraId="7BA527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32054,39</w:t>
            </w:r>
          </w:p>
        </w:tc>
        <w:tc>
          <w:tcPr>
            <w:tcW w:w="891" w:type="dxa"/>
            <w:tcBorders>
              <w:top w:val="nil"/>
              <w:left w:val="nil"/>
              <w:bottom w:val="single" w:sz="4" w:space="0" w:color="auto"/>
              <w:right w:val="single" w:sz="4" w:space="0" w:color="auto"/>
            </w:tcBorders>
            <w:vAlign w:val="center"/>
            <w:hideMark/>
          </w:tcPr>
          <w:p w14:paraId="09F9C1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184,61</w:t>
            </w:r>
          </w:p>
        </w:tc>
        <w:tc>
          <w:tcPr>
            <w:tcW w:w="768" w:type="dxa"/>
            <w:tcBorders>
              <w:top w:val="nil"/>
              <w:left w:val="nil"/>
              <w:bottom w:val="single" w:sz="4" w:space="0" w:color="auto"/>
              <w:right w:val="single" w:sz="4" w:space="0" w:color="auto"/>
            </w:tcBorders>
            <w:vAlign w:val="center"/>
            <w:hideMark/>
          </w:tcPr>
          <w:p w14:paraId="4D730F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32,58</w:t>
            </w:r>
          </w:p>
        </w:tc>
        <w:tc>
          <w:tcPr>
            <w:tcW w:w="910" w:type="dxa"/>
            <w:tcBorders>
              <w:top w:val="nil"/>
              <w:left w:val="nil"/>
              <w:bottom w:val="single" w:sz="4" w:space="0" w:color="auto"/>
              <w:right w:val="single" w:sz="4" w:space="0" w:color="auto"/>
            </w:tcBorders>
            <w:vAlign w:val="center"/>
            <w:hideMark/>
          </w:tcPr>
          <w:p w14:paraId="52375B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31837,20</w:t>
            </w:r>
          </w:p>
        </w:tc>
        <w:tc>
          <w:tcPr>
            <w:tcW w:w="882" w:type="dxa"/>
            <w:tcBorders>
              <w:top w:val="nil"/>
              <w:left w:val="nil"/>
              <w:bottom w:val="single" w:sz="4" w:space="0" w:color="auto"/>
              <w:right w:val="single" w:sz="4" w:space="0" w:color="auto"/>
            </w:tcBorders>
            <w:vAlign w:val="center"/>
            <w:hideMark/>
          </w:tcPr>
          <w:p w14:paraId="30B1CA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34204,87</w:t>
            </w:r>
          </w:p>
        </w:tc>
        <w:tc>
          <w:tcPr>
            <w:tcW w:w="895" w:type="dxa"/>
            <w:tcBorders>
              <w:top w:val="nil"/>
              <w:left w:val="nil"/>
              <w:bottom w:val="single" w:sz="4" w:space="0" w:color="auto"/>
              <w:right w:val="single" w:sz="4" w:space="0" w:color="auto"/>
            </w:tcBorders>
            <w:vAlign w:val="center"/>
            <w:hideMark/>
          </w:tcPr>
          <w:p w14:paraId="2FA8F1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36701,19</w:t>
            </w:r>
          </w:p>
        </w:tc>
        <w:tc>
          <w:tcPr>
            <w:tcW w:w="882" w:type="dxa"/>
            <w:tcBorders>
              <w:top w:val="nil"/>
              <w:left w:val="nil"/>
              <w:bottom w:val="single" w:sz="4" w:space="0" w:color="auto"/>
              <w:right w:val="single" w:sz="4" w:space="0" w:color="auto"/>
            </w:tcBorders>
            <w:vAlign w:val="center"/>
            <w:hideMark/>
          </w:tcPr>
          <w:p w14:paraId="7F48D6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898" w:type="dxa"/>
            <w:tcBorders>
              <w:top w:val="nil"/>
              <w:left w:val="nil"/>
              <w:bottom w:val="single" w:sz="4" w:space="0" w:color="auto"/>
              <w:right w:val="single" w:sz="4" w:space="0" w:color="auto"/>
            </w:tcBorders>
            <w:vAlign w:val="center"/>
            <w:hideMark/>
          </w:tcPr>
          <w:p w14:paraId="28559E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957" w:type="dxa"/>
            <w:tcBorders>
              <w:top w:val="nil"/>
              <w:left w:val="nil"/>
              <w:bottom w:val="single" w:sz="4" w:space="0" w:color="auto"/>
              <w:right w:val="single" w:sz="4" w:space="0" w:color="auto"/>
            </w:tcBorders>
            <w:vAlign w:val="center"/>
            <w:hideMark/>
          </w:tcPr>
          <w:p w14:paraId="77ABD5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r>
      <w:tr w:rsidR="00DE1DB5" w:rsidRPr="0038713C" w14:paraId="10CBD7D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2E2A45E"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2BC89419"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48E656C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479BE6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42D3D3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5357BB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67C423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6A83DD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5FC84E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27D3D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399CB9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4C8254E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3F00E9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20FC79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02FBB33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72338C0"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1D451710"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7E92774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53F707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22676,96</w:t>
            </w:r>
          </w:p>
        </w:tc>
        <w:tc>
          <w:tcPr>
            <w:tcW w:w="897" w:type="dxa"/>
            <w:tcBorders>
              <w:top w:val="nil"/>
              <w:left w:val="nil"/>
              <w:bottom w:val="single" w:sz="4" w:space="0" w:color="auto"/>
              <w:right w:val="single" w:sz="4" w:space="0" w:color="auto"/>
            </w:tcBorders>
            <w:vAlign w:val="center"/>
            <w:hideMark/>
          </w:tcPr>
          <w:p w14:paraId="46E308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26487,13</w:t>
            </w:r>
          </w:p>
        </w:tc>
        <w:tc>
          <w:tcPr>
            <w:tcW w:w="897" w:type="dxa"/>
            <w:tcBorders>
              <w:top w:val="nil"/>
              <w:left w:val="nil"/>
              <w:bottom w:val="single" w:sz="4" w:space="0" w:color="auto"/>
              <w:right w:val="single" w:sz="4" w:space="0" w:color="auto"/>
            </w:tcBorders>
            <w:vAlign w:val="center"/>
            <w:hideMark/>
          </w:tcPr>
          <w:p w14:paraId="0ED398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32054,39</w:t>
            </w:r>
          </w:p>
        </w:tc>
        <w:tc>
          <w:tcPr>
            <w:tcW w:w="891" w:type="dxa"/>
            <w:tcBorders>
              <w:top w:val="nil"/>
              <w:left w:val="nil"/>
              <w:bottom w:val="single" w:sz="4" w:space="0" w:color="auto"/>
              <w:right w:val="single" w:sz="4" w:space="0" w:color="auto"/>
            </w:tcBorders>
            <w:vAlign w:val="center"/>
            <w:hideMark/>
          </w:tcPr>
          <w:p w14:paraId="669D7F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184,61</w:t>
            </w:r>
          </w:p>
        </w:tc>
        <w:tc>
          <w:tcPr>
            <w:tcW w:w="768" w:type="dxa"/>
            <w:tcBorders>
              <w:top w:val="nil"/>
              <w:left w:val="nil"/>
              <w:bottom w:val="single" w:sz="4" w:space="0" w:color="auto"/>
              <w:right w:val="single" w:sz="4" w:space="0" w:color="auto"/>
            </w:tcBorders>
            <w:vAlign w:val="center"/>
            <w:hideMark/>
          </w:tcPr>
          <w:p w14:paraId="43370A2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32,58</w:t>
            </w:r>
          </w:p>
        </w:tc>
        <w:tc>
          <w:tcPr>
            <w:tcW w:w="910" w:type="dxa"/>
            <w:tcBorders>
              <w:top w:val="nil"/>
              <w:left w:val="nil"/>
              <w:bottom w:val="single" w:sz="4" w:space="0" w:color="auto"/>
              <w:right w:val="single" w:sz="4" w:space="0" w:color="auto"/>
            </w:tcBorders>
            <w:vAlign w:val="center"/>
            <w:hideMark/>
          </w:tcPr>
          <w:p w14:paraId="318E38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31837,20</w:t>
            </w:r>
          </w:p>
        </w:tc>
        <w:tc>
          <w:tcPr>
            <w:tcW w:w="882" w:type="dxa"/>
            <w:tcBorders>
              <w:top w:val="nil"/>
              <w:left w:val="nil"/>
              <w:bottom w:val="single" w:sz="4" w:space="0" w:color="auto"/>
              <w:right w:val="single" w:sz="4" w:space="0" w:color="auto"/>
            </w:tcBorders>
            <w:vAlign w:val="center"/>
            <w:hideMark/>
          </w:tcPr>
          <w:p w14:paraId="381618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34204,87</w:t>
            </w:r>
          </w:p>
        </w:tc>
        <w:tc>
          <w:tcPr>
            <w:tcW w:w="895" w:type="dxa"/>
            <w:tcBorders>
              <w:top w:val="nil"/>
              <w:left w:val="nil"/>
              <w:bottom w:val="single" w:sz="4" w:space="0" w:color="auto"/>
              <w:right w:val="single" w:sz="4" w:space="0" w:color="auto"/>
            </w:tcBorders>
            <w:vAlign w:val="center"/>
            <w:hideMark/>
          </w:tcPr>
          <w:p w14:paraId="42ABBF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36701,19</w:t>
            </w:r>
          </w:p>
        </w:tc>
        <w:tc>
          <w:tcPr>
            <w:tcW w:w="882" w:type="dxa"/>
            <w:tcBorders>
              <w:top w:val="nil"/>
              <w:left w:val="nil"/>
              <w:bottom w:val="single" w:sz="4" w:space="0" w:color="auto"/>
              <w:right w:val="single" w:sz="4" w:space="0" w:color="auto"/>
            </w:tcBorders>
            <w:vAlign w:val="center"/>
            <w:hideMark/>
          </w:tcPr>
          <w:p w14:paraId="51D259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898" w:type="dxa"/>
            <w:tcBorders>
              <w:top w:val="nil"/>
              <w:left w:val="nil"/>
              <w:bottom w:val="single" w:sz="4" w:space="0" w:color="auto"/>
              <w:right w:val="single" w:sz="4" w:space="0" w:color="auto"/>
            </w:tcBorders>
            <w:vAlign w:val="center"/>
            <w:hideMark/>
          </w:tcPr>
          <w:p w14:paraId="0DC6EF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957" w:type="dxa"/>
            <w:tcBorders>
              <w:top w:val="nil"/>
              <w:left w:val="nil"/>
              <w:bottom w:val="single" w:sz="4" w:space="0" w:color="auto"/>
              <w:right w:val="single" w:sz="4" w:space="0" w:color="auto"/>
            </w:tcBorders>
            <w:vAlign w:val="center"/>
            <w:hideMark/>
          </w:tcPr>
          <w:p w14:paraId="23CCCD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r>
      <w:tr w:rsidR="00DE1DB5" w:rsidRPr="0038713C" w14:paraId="3E6C2DDA"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0D178D31"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1.3</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5B9051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1104" w:type="dxa"/>
            <w:tcBorders>
              <w:top w:val="nil"/>
              <w:left w:val="single" w:sz="4" w:space="0" w:color="auto"/>
              <w:bottom w:val="single" w:sz="4" w:space="0" w:color="auto"/>
              <w:right w:val="single" w:sz="4" w:space="0" w:color="auto"/>
            </w:tcBorders>
            <w:vAlign w:val="center"/>
            <w:hideMark/>
          </w:tcPr>
          <w:p w14:paraId="4A9229B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64567C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31163,30</w:t>
            </w:r>
          </w:p>
        </w:tc>
        <w:tc>
          <w:tcPr>
            <w:tcW w:w="897" w:type="dxa"/>
            <w:tcBorders>
              <w:top w:val="nil"/>
              <w:left w:val="nil"/>
              <w:bottom w:val="single" w:sz="4" w:space="0" w:color="auto"/>
              <w:right w:val="single" w:sz="4" w:space="0" w:color="auto"/>
            </w:tcBorders>
            <w:vAlign w:val="center"/>
            <w:hideMark/>
          </w:tcPr>
          <w:p w14:paraId="64F947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35640,46</w:t>
            </w:r>
          </w:p>
        </w:tc>
        <w:tc>
          <w:tcPr>
            <w:tcW w:w="897" w:type="dxa"/>
            <w:tcBorders>
              <w:top w:val="nil"/>
              <w:left w:val="nil"/>
              <w:bottom w:val="single" w:sz="4" w:space="0" w:color="auto"/>
              <w:right w:val="single" w:sz="4" w:space="0" w:color="auto"/>
            </w:tcBorders>
            <w:vAlign w:val="center"/>
            <w:hideMark/>
          </w:tcPr>
          <w:p w14:paraId="4A48EB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46836,80</w:t>
            </w:r>
          </w:p>
        </w:tc>
        <w:tc>
          <w:tcPr>
            <w:tcW w:w="891" w:type="dxa"/>
            <w:tcBorders>
              <w:top w:val="nil"/>
              <w:left w:val="nil"/>
              <w:bottom w:val="single" w:sz="4" w:space="0" w:color="auto"/>
              <w:right w:val="single" w:sz="4" w:space="0" w:color="auto"/>
            </w:tcBorders>
            <w:vAlign w:val="center"/>
            <w:hideMark/>
          </w:tcPr>
          <w:p w14:paraId="6A70DB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06A3A1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4E78110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46836,80</w:t>
            </w:r>
          </w:p>
        </w:tc>
        <w:tc>
          <w:tcPr>
            <w:tcW w:w="882" w:type="dxa"/>
            <w:tcBorders>
              <w:top w:val="nil"/>
              <w:left w:val="nil"/>
              <w:bottom w:val="single" w:sz="4" w:space="0" w:color="auto"/>
              <w:right w:val="single" w:sz="4" w:space="0" w:color="auto"/>
            </w:tcBorders>
            <w:vAlign w:val="center"/>
            <w:hideMark/>
          </w:tcPr>
          <w:p w14:paraId="6F313B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46555,70</w:t>
            </w:r>
          </w:p>
        </w:tc>
        <w:tc>
          <w:tcPr>
            <w:tcW w:w="895" w:type="dxa"/>
            <w:tcBorders>
              <w:top w:val="nil"/>
              <w:left w:val="nil"/>
              <w:bottom w:val="single" w:sz="4" w:space="0" w:color="auto"/>
              <w:right w:val="single" w:sz="4" w:space="0" w:color="auto"/>
            </w:tcBorders>
            <w:vAlign w:val="center"/>
            <w:hideMark/>
          </w:tcPr>
          <w:p w14:paraId="4EB97D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882" w:type="dxa"/>
            <w:tcBorders>
              <w:top w:val="nil"/>
              <w:left w:val="nil"/>
              <w:bottom w:val="single" w:sz="4" w:space="0" w:color="auto"/>
              <w:right w:val="single" w:sz="4" w:space="0" w:color="auto"/>
            </w:tcBorders>
            <w:vAlign w:val="center"/>
            <w:hideMark/>
          </w:tcPr>
          <w:p w14:paraId="3D0BC8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898" w:type="dxa"/>
            <w:tcBorders>
              <w:top w:val="nil"/>
              <w:left w:val="nil"/>
              <w:bottom w:val="single" w:sz="4" w:space="0" w:color="auto"/>
              <w:right w:val="single" w:sz="4" w:space="0" w:color="auto"/>
            </w:tcBorders>
            <w:vAlign w:val="center"/>
            <w:hideMark/>
          </w:tcPr>
          <w:p w14:paraId="081133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957" w:type="dxa"/>
            <w:tcBorders>
              <w:top w:val="nil"/>
              <w:left w:val="nil"/>
              <w:bottom w:val="single" w:sz="4" w:space="0" w:color="auto"/>
              <w:right w:val="single" w:sz="4" w:space="0" w:color="auto"/>
            </w:tcBorders>
            <w:vAlign w:val="center"/>
            <w:hideMark/>
          </w:tcPr>
          <w:p w14:paraId="16EDDE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r>
      <w:tr w:rsidR="00DE1DB5" w:rsidRPr="0038713C" w14:paraId="5FFC2AC0"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727E693"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30C58233"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2420AE7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14D250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63761B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44FAEA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690998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30352C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02F4550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726F25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2CF58A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2C4D2D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33D8B6E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1BECA1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72365B94"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800E8A1"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05E96360"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659609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47EA0E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31163,30</w:t>
            </w:r>
          </w:p>
        </w:tc>
        <w:tc>
          <w:tcPr>
            <w:tcW w:w="897" w:type="dxa"/>
            <w:tcBorders>
              <w:top w:val="nil"/>
              <w:left w:val="nil"/>
              <w:bottom w:val="single" w:sz="4" w:space="0" w:color="auto"/>
              <w:right w:val="single" w:sz="4" w:space="0" w:color="auto"/>
            </w:tcBorders>
            <w:vAlign w:val="center"/>
            <w:hideMark/>
          </w:tcPr>
          <w:p w14:paraId="793F50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35640,46</w:t>
            </w:r>
          </w:p>
        </w:tc>
        <w:tc>
          <w:tcPr>
            <w:tcW w:w="897" w:type="dxa"/>
            <w:tcBorders>
              <w:top w:val="nil"/>
              <w:left w:val="nil"/>
              <w:bottom w:val="single" w:sz="4" w:space="0" w:color="auto"/>
              <w:right w:val="single" w:sz="4" w:space="0" w:color="auto"/>
            </w:tcBorders>
            <w:vAlign w:val="center"/>
            <w:hideMark/>
          </w:tcPr>
          <w:p w14:paraId="0D0643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46836,80</w:t>
            </w:r>
          </w:p>
        </w:tc>
        <w:tc>
          <w:tcPr>
            <w:tcW w:w="891" w:type="dxa"/>
            <w:tcBorders>
              <w:top w:val="nil"/>
              <w:left w:val="nil"/>
              <w:bottom w:val="single" w:sz="4" w:space="0" w:color="auto"/>
              <w:right w:val="single" w:sz="4" w:space="0" w:color="auto"/>
            </w:tcBorders>
            <w:vAlign w:val="center"/>
            <w:hideMark/>
          </w:tcPr>
          <w:p w14:paraId="44454E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31E1C6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3D8B6D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46836,80</w:t>
            </w:r>
          </w:p>
        </w:tc>
        <w:tc>
          <w:tcPr>
            <w:tcW w:w="882" w:type="dxa"/>
            <w:tcBorders>
              <w:top w:val="nil"/>
              <w:left w:val="nil"/>
              <w:bottom w:val="single" w:sz="4" w:space="0" w:color="auto"/>
              <w:right w:val="single" w:sz="4" w:space="0" w:color="auto"/>
            </w:tcBorders>
            <w:vAlign w:val="center"/>
            <w:hideMark/>
          </w:tcPr>
          <w:p w14:paraId="28F0381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46555,70</w:t>
            </w:r>
          </w:p>
        </w:tc>
        <w:tc>
          <w:tcPr>
            <w:tcW w:w="895" w:type="dxa"/>
            <w:tcBorders>
              <w:top w:val="nil"/>
              <w:left w:val="nil"/>
              <w:bottom w:val="single" w:sz="4" w:space="0" w:color="auto"/>
              <w:right w:val="single" w:sz="4" w:space="0" w:color="auto"/>
            </w:tcBorders>
            <w:vAlign w:val="center"/>
            <w:hideMark/>
          </w:tcPr>
          <w:p w14:paraId="22A4D55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882" w:type="dxa"/>
            <w:tcBorders>
              <w:top w:val="nil"/>
              <w:left w:val="nil"/>
              <w:bottom w:val="single" w:sz="4" w:space="0" w:color="auto"/>
              <w:right w:val="single" w:sz="4" w:space="0" w:color="auto"/>
            </w:tcBorders>
            <w:vAlign w:val="center"/>
            <w:hideMark/>
          </w:tcPr>
          <w:p w14:paraId="28998F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898" w:type="dxa"/>
            <w:tcBorders>
              <w:top w:val="nil"/>
              <w:left w:val="nil"/>
              <w:bottom w:val="single" w:sz="4" w:space="0" w:color="auto"/>
              <w:right w:val="single" w:sz="4" w:space="0" w:color="auto"/>
            </w:tcBorders>
            <w:vAlign w:val="center"/>
            <w:hideMark/>
          </w:tcPr>
          <w:p w14:paraId="260FBA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957" w:type="dxa"/>
            <w:tcBorders>
              <w:top w:val="nil"/>
              <w:left w:val="nil"/>
              <w:bottom w:val="single" w:sz="4" w:space="0" w:color="auto"/>
              <w:right w:val="single" w:sz="4" w:space="0" w:color="auto"/>
            </w:tcBorders>
            <w:vAlign w:val="center"/>
            <w:hideMark/>
          </w:tcPr>
          <w:p w14:paraId="446F05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r>
      <w:tr w:rsidR="00DE1DB5" w:rsidRPr="0038713C" w14:paraId="7FD9D7B0"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2A6421EC"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1.4</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5E7616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«Творческие люди»</w:t>
            </w:r>
          </w:p>
        </w:tc>
        <w:tc>
          <w:tcPr>
            <w:tcW w:w="1104" w:type="dxa"/>
            <w:tcBorders>
              <w:top w:val="nil"/>
              <w:left w:val="single" w:sz="4" w:space="0" w:color="auto"/>
              <w:bottom w:val="single" w:sz="4" w:space="0" w:color="auto"/>
              <w:right w:val="single" w:sz="4" w:space="0" w:color="auto"/>
            </w:tcBorders>
            <w:vAlign w:val="center"/>
            <w:hideMark/>
          </w:tcPr>
          <w:p w14:paraId="734DF0C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101BE7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197AC9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168EBB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tcBorders>
              <w:top w:val="nil"/>
              <w:left w:val="nil"/>
              <w:bottom w:val="single" w:sz="4" w:space="0" w:color="auto"/>
              <w:right w:val="single" w:sz="4" w:space="0" w:color="auto"/>
            </w:tcBorders>
            <w:vAlign w:val="center"/>
            <w:hideMark/>
          </w:tcPr>
          <w:p w14:paraId="7CCE74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1754AD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267E80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5E1DD0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5" w:type="dxa"/>
            <w:tcBorders>
              <w:top w:val="nil"/>
              <w:left w:val="nil"/>
              <w:bottom w:val="single" w:sz="4" w:space="0" w:color="auto"/>
              <w:right w:val="single" w:sz="4" w:space="0" w:color="auto"/>
            </w:tcBorders>
            <w:vAlign w:val="center"/>
            <w:hideMark/>
          </w:tcPr>
          <w:p w14:paraId="38D05E3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2CBB9F0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34CFAB3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1DE89C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741124C8"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3346ABB"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6CEF6212"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36923A1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22CB270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66A5D5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02E9FC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658C8D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5C1723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7ECA9D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3DFBE1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03102A8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E3CB4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19F56B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7728D21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23B3502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0BCF7E1"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7C7E49E0"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13E5201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580D0D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07BED2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3EAEEA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tcBorders>
              <w:top w:val="nil"/>
              <w:left w:val="nil"/>
              <w:bottom w:val="single" w:sz="4" w:space="0" w:color="auto"/>
              <w:right w:val="single" w:sz="4" w:space="0" w:color="auto"/>
            </w:tcBorders>
            <w:vAlign w:val="center"/>
            <w:hideMark/>
          </w:tcPr>
          <w:p w14:paraId="5754C1C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699B6BE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0A8656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5EA2FD1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5" w:type="dxa"/>
            <w:tcBorders>
              <w:top w:val="nil"/>
              <w:left w:val="nil"/>
              <w:bottom w:val="single" w:sz="4" w:space="0" w:color="auto"/>
              <w:right w:val="single" w:sz="4" w:space="0" w:color="auto"/>
            </w:tcBorders>
            <w:vAlign w:val="center"/>
            <w:hideMark/>
          </w:tcPr>
          <w:p w14:paraId="2DD431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408276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6818CA4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1A149C0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63E6EE84"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117A3B1"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1.5</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72EF92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«Культурная среда»</w:t>
            </w:r>
          </w:p>
        </w:tc>
        <w:tc>
          <w:tcPr>
            <w:tcW w:w="1104" w:type="dxa"/>
            <w:tcBorders>
              <w:top w:val="nil"/>
              <w:left w:val="single" w:sz="4" w:space="0" w:color="auto"/>
              <w:bottom w:val="single" w:sz="4" w:space="0" w:color="auto"/>
              <w:right w:val="single" w:sz="4" w:space="0" w:color="auto"/>
            </w:tcBorders>
            <w:vAlign w:val="center"/>
            <w:hideMark/>
          </w:tcPr>
          <w:p w14:paraId="6BE239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60B638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39210,75</w:t>
            </w:r>
          </w:p>
        </w:tc>
        <w:tc>
          <w:tcPr>
            <w:tcW w:w="897" w:type="dxa"/>
            <w:tcBorders>
              <w:top w:val="nil"/>
              <w:left w:val="nil"/>
              <w:bottom w:val="single" w:sz="4" w:space="0" w:color="auto"/>
              <w:right w:val="single" w:sz="4" w:space="0" w:color="auto"/>
            </w:tcBorders>
            <w:vAlign w:val="center"/>
            <w:hideMark/>
          </w:tcPr>
          <w:p w14:paraId="49A053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26B784D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tcBorders>
              <w:top w:val="nil"/>
              <w:left w:val="nil"/>
              <w:bottom w:val="single" w:sz="4" w:space="0" w:color="auto"/>
              <w:right w:val="single" w:sz="4" w:space="0" w:color="auto"/>
            </w:tcBorders>
            <w:vAlign w:val="center"/>
            <w:hideMark/>
          </w:tcPr>
          <w:p w14:paraId="696F25C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6808698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25C549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1C8F0A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5" w:type="dxa"/>
            <w:tcBorders>
              <w:top w:val="nil"/>
              <w:left w:val="nil"/>
              <w:bottom w:val="single" w:sz="4" w:space="0" w:color="auto"/>
              <w:right w:val="single" w:sz="4" w:space="0" w:color="auto"/>
            </w:tcBorders>
            <w:vAlign w:val="center"/>
            <w:hideMark/>
          </w:tcPr>
          <w:p w14:paraId="3698673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0FBD35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68CC6E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05C14E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6DD6F3DE"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D591D6A"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4ECA2EB8"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3D6F20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6B2DC9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56A2811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333FAA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2C6C56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533B43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2388F6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85F11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5223575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30DBB7C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7826D0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040FD1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4839228A"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A5688C7"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14CA2153"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296D174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592242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39210,75</w:t>
            </w:r>
          </w:p>
        </w:tc>
        <w:tc>
          <w:tcPr>
            <w:tcW w:w="897" w:type="dxa"/>
            <w:tcBorders>
              <w:top w:val="nil"/>
              <w:left w:val="nil"/>
              <w:bottom w:val="single" w:sz="4" w:space="0" w:color="auto"/>
              <w:right w:val="single" w:sz="4" w:space="0" w:color="auto"/>
            </w:tcBorders>
            <w:vAlign w:val="center"/>
            <w:hideMark/>
          </w:tcPr>
          <w:p w14:paraId="125753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3B3C7D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tcBorders>
              <w:top w:val="nil"/>
              <w:left w:val="nil"/>
              <w:bottom w:val="single" w:sz="4" w:space="0" w:color="auto"/>
              <w:right w:val="single" w:sz="4" w:space="0" w:color="auto"/>
            </w:tcBorders>
            <w:vAlign w:val="center"/>
            <w:hideMark/>
          </w:tcPr>
          <w:p w14:paraId="1AA3900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0FD8BAC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088134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FCE1A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5" w:type="dxa"/>
            <w:tcBorders>
              <w:top w:val="nil"/>
              <w:left w:val="nil"/>
              <w:bottom w:val="single" w:sz="4" w:space="0" w:color="auto"/>
              <w:right w:val="single" w:sz="4" w:space="0" w:color="auto"/>
            </w:tcBorders>
            <w:vAlign w:val="center"/>
            <w:hideMark/>
          </w:tcPr>
          <w:p w14:paraId="00D0EC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6A1F03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42E40A1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416484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0C316973"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52EED2E9"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ПОДПРОГРАММА 2</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2F1E19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туризма в Рамонском муниципальном районе</w:t>
            </w:r>
          </w:p>
        </w:tc>
        <w:tc>
          <w:tcPr>
            <w:tcW w:w="1104" w:type="dxa"/>
            <w:tcBorders>
              <w:top w:val="nil"/>
              <w:left w:val="single" w:sz="4" w:space="0" w:color="auto"/>
              <w:bottom w:val="single" w:sz="4" w:space="0" w:color="auto"/>
              <w:right w:val="single" w:sz="4" w:space="0" w:color="auto"/>
            </w:tcBorders>
            <w:vAlign w:val="center"/>
            <w:hideMark/>
          </w:tcPr>
          <w:p w14:paraId="30B6AA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6AB234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171813,47</w:t>
            </w:r>
          </w:p>
        </w:tc>
        <w:tc>
          <w:tcPr>
            <w:tcW w:w="897" w:type="dxa"/>
            <w:tcBorders>
              <w:top w:val="nil"/>
              <w:left w:val="nil"/>
              <w:bottom w:val="single" w:sz="4" w:space="0" w:color="auto"/>
              <w:right w:val="single" w:sz="4" w:space="0" w:color="auto"/>
            </w:tcBorders>
            <w:vAlign w:val="center"/>
            <w:hideMark/>
          </w:tcPr>
          <w:p w14:paraId="519CE0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94672,15</w:t>
            </w:r>
          </w:p>
        </w:tc>
        <w:tc>
          <w:tcPr>
            <w:tcW w:w="897" w:type="dxa"/>
            <w:tcBorders>
              <w:top w:val="nil"/>
              <w:left w:val="nil"/>
              <w:bottom w:val="single" w:sz="4" w:space="0" w:color="auto"/>
              <w:right w:val="single" w:sz="4" w:space="0" w:color="auto"/>
            </w:tcBorders>
            <w:vAlign w:val="center"/>
            <w:hideMark/>
          </w:tcPr>
          <w:p w14:paraId="0A697C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279796,74</w:t>
            </w:r>
          </w:p>
        </w:tc>
        <w:tc>
          <w:tcPr>
            <w:tcW w:w="891" w:type="dxa"/>
            <w:tcBorders>
              <w:top w:val="nil"/>
              <w:left w:val="nil"/>
              <w:bottom w:val="single" w:sz="4" w:space="0" w:color="auto"/>
              <w:right w:val="single" w:sz="4" w:space="0" w:color="auto"/>
            </w:tcBorders>
            <w:vAlign w:val="center"/>
            <w:hideMark/>
          </w:tcPr>
          <w:p w14:paraId="0BD38A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260200,00</w:t>
            </w:r>
          </w:p>
        </w:tc>
        <w:tc>
          <w:tcPr>
            <w:tcW w:w="768" w:type="dxa"/>
            <w:tcBorders>
              <w:top w:val="nil"/>
              <w:left w:val="nil"/>
              <w:bottom w:val="single" w:sz="4" w:space="0" w:color="auto"/>
              <w:right w:val="single" w:sz="4" w:space="0" w:color="auto"/>
            </w:tcBorders>
            <w:vAlign w:val="center"/>
            <w:hideMark/>
          </w:tcPr>
          <w:p w14:paraId="4D75C8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5310,20</w:t>
            </w:r>
          </w:p>
        </w:tc>
        <w:tc>
          <w:tcPr>
            <w:tcW w:w="910" w:type="dxa"/>
            <w:tcBorders>
              <w:top w:val="nil"/>
              <w:left w:val="nil"/>
              <w:bottom w:val="single" w:sz="4" w:space="0" w:color="auto"/>
              <w:right w:val="single" w:sz="4" w:space="0" w:color="auto"/>
            </w:tcBorders>
            <w:vAlign w:val="center"/>
            <w:hideMark/>
          </w:tcPr>
          <w:p w14:paraId="3A918C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14286,54</w:t>
            </w:r>
          </w:p>
        </w:tc>
        <w:tc>
          <w:tcPr>
            <w:tcW w:w="882" w:type="dxa"/>
            <w:tcBorders>
              <w:top w:val="nil"/>
              <w:left w:val="nil"/>
              <w:bottom w:val="single" w:sz="4" w:space="0" w:color="auto"/>
              <w:right w:val="single" w:sz="4" w:space="0" w:color="auto"/>
            </w:tcBorders>
            <w:vAlign w:val="center"/>
            <w:hideMark/>
          </w:tcPr>
          <w:p w14:paraId="7CCDF7B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591758,20</w:t>
            </w:r>
          </w:p>
        </w:tc>
        <w:tc>
          <w:tcPr>
            <w:tcW w:w="895" w:type="dxa"/>
            <w:tcBorders>
              <w:top w:val="nil"/>
              <w:left w:val="nil"/>
              <w:bottom w:val="single" w:sz="4" w:space="0" w:color="auto"/>
              <w:right w:val="single" w:sz="4" w:space="0" w:color="auto"/>
            </w:tcBorders>
            <w:vAlign w:val="center"/>
            <w:hideMark/>
          </w:tcPr>
          <w:p w14:paraId="04A472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316706,90</w:t>
            </w:r>
          </w:p>
        </w:tc>
        <w:tc>
          <w:tcPr>
            <w:tcW w:w="882" w:type="dxa"/>
            <w:tcBorders>
              <w:top w:val="nil"/>
              <w:left w:val="nil"/>
              <w:bottom w:val="single" w:sz="4" w:space="0" w:color="auto"/>
              <w:right w:val="single" w:sz="4" w:space="0" w:color="auto"/>
            </w:tcBorders>
            <w:vAlign w:val="center"/>
            <w:hideMark/>
          </w:tcPr>
          <w:p w14:paraId="33D24E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898" w:type="dxa"/>
            <w:tcBorders>
              <w:top w:val="nil"/>
              <w:left w:val="nil"/>
              <w:bottom w:val="single" w:sz="4" w:space="0" w:color="auto"/>
              <w:right w:val="single" w:sz="4" w:space="0" w:color="auto"/>
            </w:tcBorders>
            <w:vAlign w:val="center"/>
            <w:hideMark/>
          </w:tcPr>
          <w:p w14:paraId="261CFA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957" w:type="dxa"/>
            <w:tcBorders>
              <w:top w:val="nil"/>
              <w:left w:val="nil"/>
              <w:bottom w:val="single" w:sz="4" w:space="0" w:color="auto"/>
              <w:right w:val="single" w:sz="4" w:space="0" w:color="auto"/>
            </w:tcBorders>
            <w:vAlign w:val="center"/>
            <w:hideMark/>
          </w:tcPr>
          <w:p w14:paraId="40BC20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r>
      <w:tr w:rsidR="00DE1DB5" w:rsidRPr="0038713C" w14:paraId="5B4574F3"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EA70AF6"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495C6352"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785B26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5BDF8F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2A99AD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648F08C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5E50BF7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5ACD23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0ACF0A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43CDC5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481D2F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2BD20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4C90F8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70A73F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254AB3B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2A48425"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4C6E2834"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3909258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2EF1E0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171813,47</w:t>
            </w:r>
          </w:p>
        </w:tc>
        <w:tc>
          <w:tcPr>
            <w:tcW w:w="897" w:type="dxa"/>
            <w:tcBorders>
              <w:top w:val="nil"/>
              <w:left w:val="nil"/>
              <w:bottom w:val="single" w:sz="4" w:space="0" w:color="auto"/>
              <w:right w:val="single" w:sz="4" w:space="0" w:color="auto"/>
            </w:tcBorders>
            <w:vAlign w:val="center"/>
            <w:hideMark/>
          </w:tcPr>
          <w:p w14:paraId="102C05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94672,15</w:t>
            </w:r>
          </w:p>
        </w:tc>
        <w:tc>
          <w:tcPr>
            <w:tcW w:w="897" w:type="dxa"/>
            <w:tcBorders>
              <w:top w:val="nil"/>
              <w:left w:val="nil"/>
              <w:bottom w:val="single" w:sz="4" w:space="0" w:color="auto"/>
              <w:right w:val="single" w:sz="4" w:space="0" w:color="auto"/>
            </w:tcBorders>
            <w:vAlign w:val="center"/>
            <w:hideMark/>
          </w:tcPr>
          <w:p w14:paraId="03D01FC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279796,74</w:t>
            </w:r>
          </w:p>
        </w:tc>
        <w:tc>
          <w:tcPr>
            <w:tcW w:w="891" w:type="dxa"/>
            <w:tcBorders>
              <w:top w:val="nil"/>
              <w:left w:val="nil"/>
              <w:bottom w:val="single" w:sz="4" w:space="0" w:color="auto"/>
              <w:right w:val="single" w:sz="4" w:space="0" w:color="auto"/>
            </w:tcBorders>
            <w:vAlign w:val="center"/>
            <w:hideMark/>
          </w:tcPr>
          <w:p w14:paraId="62604C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260200,00</w:t>
            </w:r>
          </w:p>
        </w:tc>
        <w:tc>
          <w:tcPr>
            <w:tcW w:w="768" w:type="dxa"/>
            <w:tcBorders>
              <w:top w:val="nil"/>
              <w:left w:val="nil"/>
              <w:bottom w:val="single" w:sz="4" w:space="0" w:color="auto"/>
              <w:right w:val="single" w:sz="4" w:space="0" w:color="auto"/>
            </w:tcBorders>
            <w:vAlign w:val="center"/>
            <w:hideMark/>
          </w:tcPr>
          <w:p w14:paraId="23749B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5310,20</w:t>
            </w:r>
          </w:p>
        </w:tc>
        <w:tc>
          <w:tcPr>
            <w:tcW w:w="910" w:type="dxa"/>
            <w:tcBorders>
              <w:top w:val="nil"/>
              <w:left w:val="nil"/>
              <w:bottom w:val="single" w:sz="4" w:space="0" w:color="auto"/>
              <w:right w:val="single" w:sz="4" w:space="0" w:color="auto"/>
            </w:tcBorders>
            <w:vAlign w:val="center"/>
            <w:hideMark/>
          </w:tcPr>
          <w:p w14:paraId="4B6F47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14286,54</w:t>
            </w:r>
          </w:p>
        </w:tc>
        <w:tc>
          <w:tcPr>
            <w:tcW w:w="882" w:type="dxa"/>
            <w:tcBorders>
              <w:top w:val="nil"/>
              <w:left w:val="nil"/>
              <w:bottom w:val="single" w:sz="4" w:space="0" w:color="auto"/>
              <w:right w:val="single" w:sz="4" w:space="0" w:color="auto"/>
            </w:tcBorders>
            <w:vAlign w:val="center"/>
            <w:hideMark/>
          </w:tcPr>
          <w:p w14:paraId="071DB5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591758,20</w:t>
            </w:r>
          </w:p>
        </w:tc>
        <w:tc>
          <w:tcPr>
            <w:tcW w:w="895" w:type="dxa"/>
            <w:tcBorders>
              <w:top w:val="nil"/>
              <w:left w:val="nil"/>
              <w:bottom w:val="single" w:sz="4" w:space="0" w:color="auto"/>
              <w:right w:val="single" w:sz="4" w:space="0" w:color="auto"/>
            </w:tcBorders>
            <w:vAlign w:val="center"/>
            <w:hideMark/>
          </w:tcPr>
          <w:p w14:paraId="19BA81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316706,90</w:t>
            </w:r>
          </w:p>
        </w:tc>
        <w:tc>
          <w:tcPr>
            <w:tcW w:w="882" w:type="dxa"/>
            <w:tcBorders>
              <w:top w:val="nil"/>
              <w:left w:val="nil"/>
              <w:bottom w:val="single" w:sz="4" w:space="0" w:color="auto"/>
              <w:right w:val="single" w:sz="4" w:space="0" w:color="auto"/>
            </w:tcBorders>
            <w:vAlign w:val="center"/>
            <w:hideMark/>
          </w:tcPr>
          <w:p w14:paraId="2304865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898" w:type="dxa"/>
            <w:tcBorders>
              <w:top w:val="nil"/>
              <w:left w:val="nil"/>
              <w:bottom w:val="single" w:sz="4" w:space="0" w:color="auto"/>
              <w:right w:val="single" w:sz="4" w:space="0" w:color="auto"/>
            </w:tcBorders>
            <w:vAlign w:val="center"/>
            <w:hideMark/>
          </w:tcPr>
          <w:p w14:paraId="7FA2C3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957" w:type="dxa"/>
            <w:tcBorders>
              <w:top w:val="nil"/>
              <w:left w:val="nil"/>
              <w:bottom w:val="single" w:sz="4" w:space="0" w:color="auto"/>
              <w:right w:val="single" w:sz="4" w:space="0" w:color="auto"/>
            </w:tcBorders>
            <w:vAlign w:val="center"/>
            <w:hideMark/>
          </w:tcPr>
          <w:p w14:paraId="2243FC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r>
      <w:tr w:rsidR="00DE1DB5" w:rsidRPr="0038713C" w14:paraId="48419C63"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DDC4B7E"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2.1</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4748F179" w14:textId="252DDDC5"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Обеспечение базовых информационных и </w:t>
            </w:r>
            <w:proofErr w:type="spellStart"/>
            <w:r w:rsidRPr="0038713C">
              <w:rPr>
                <w:rFonts w:ascii="Times New Roman" w:hAnsi="Times New Roman"/>
                <w:sz w:val="18"/>
                <w:szCs w:val="18"/>
              </w:rPr>
              <w:t>организацион</w:t>
            </w:r>
            <w:proofErr w:type="spellEnd"/>
            <w:r w:rsidR="00470ECD">
              <w:rPr>
                <w:rFonts w:ascii="Times New Roman" w:hAnsi="Times New Roman"/>
                <w:sz w:val="18"/>
                <w:szCs w:val="18"/>
              </w:rPr>
              <w:t>-</w:t>
            </w:r>
            <w:r w:rsidRPr="0038713C">
              <w:rPr>
                <w:rFonts w:ascii="Times New Roman" w:hAnsi="Times New Roman"/>
                <w:sz w:val="18"/>
                <w:szCs w:val="18"/>
              </w:rPr>
              <w:t xml:space="preserve">но-экономических условий для развития туризма в Рамонском муниципальном районе </w:t>
            </w:r>
            <w:proofErr w:type="gramStart"/>
            <w:r w:rsidRPr="0038713C">
              <w:rPr>
                <w:rFonts w:ascii="Times New Roman" w:hAnsi="Times New Roman"/>
                <w:sz w:val="18"/>
                <w:szCs w:val="18"/>
              </w:rPr>
              <w:t>Воронеж</w:t>
            </w:r>
            <w:r w:rsidR="00470ECD">
              <w:rPr>
                <w:rFonts w:ascii="Times New Roman" w:hAnsi="Times New Roman"/>
                <w:sz w:val="18"/>
                <w:szCs w:val="18"/>
              </w:rPr>
              <w:t>-</w:t>
            </w:r>
            <w:proofErr w:type="spellStart"/>
            <w:r w:rsidRPr="0038713C">
              <w:rPr>
                <w:rFonts w:ascii="Times New Roman" w:hAnsi="Times New Roman"/>
                <w:sz w:val="18"/>
                <w:szCs w:val="18"/>
              </w:rPr>
              <w:t>ской</w:t>
            </w:r>
            <w:proofErr w:type="spellEnd"/>
            <w:proofErr w:type="gramEnd"/>
            <w:r w:rsidRPr="0038713C">
              <w:rPr>
                <w:rFonts w:ascii="Times New Roman" w:hAnsi="Times New Roman"/>
                <w:sz w:val="18"/>
                <w:szCs w:val="18"/>
              </w:rPr>
              <w:t xml:space="preserve"> области и продвижение туристского потенциала Рамонского муниципального района </w:t>
            </w:r>
            <w:proofErr w:type="gramStart"/>
            <w:r w:rsidRPr="0038713C">
              <w:rPr>
                <w:rFonts w:ascii="Times New Roman" w:hAnsi="Times New Roman"/>
                <w:sz w:val="18"/>
                <w:szCs w:val="18"/>
              </w:rPr>
              <w:t>Воронеж</w:t>
            </w:r>
            <w:r w:rsidR="00470ECD">
              <w:rPr>
                <w:rFonts w:ascii="Times New Roman" w:hAnsi="Times New Roman"/>
                <w:sz w:val="18"/>
                <w:szCs w:val="18"/>
              </w:rPr>
              <w:t>-</w:t>
            </w:r>
            <w:proofErr w:type="spellStart"/>
            <w:r w:rsidRPr="0038713C">
              <w:rPr>
                <w:rFonts w:ascii="Times New Roman" w:hAnsi="Times New Roman"/>
                <w:sz w:val="18"/>
                <w:szCs w:val="18"/>
              </w:rPr>
              <w:t>ской</w:t>
            </w:r>
            <w:proofErr w:type="spellEnd"/>
            <w:proofErr w:type="gramEnd"/>
            <w:r w:rsidRPr="0038713C">
              <w:rPr>
                <w:rFonts w:ascii="Times New Roman" w:hAnsi="Times New Roman"/>
                <w:sz w:val="18"/>
                <w:szCs w:val="18"/>
              </w:rPr>
              <w:t xml:space="preserve"> области на региональном и межрегиональном уровне</w:t>
            </w:r>
          </w:p>
        </w:tc>
        <w:tc>
          <w:tcPr>
            <w:tcW w:w="1104" w:type="dxa"/>
            <w:tcBorders>
              <w:top w:val="nil"/>
              <w:left w:val="single" w:sz="4" w:space="0" w:color="auto"/>
              <w:bottom w:val="single" w:sz="4" w:space="0" w:color="auto"/>
              <w:right w:val="single" w:sz="4" w:space="0" w:color="auto"/>
            </w:tcBorders>
            <w:vAlign w:val="center"/>
            <w:hideMark/>
          </w:tcPr>
          <w:p w14:paraId="54647A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2DBBC4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336,40</w:t>
            </w:r>
          </w:p>
        </w:tc>
        <w:tc>
          <w:tcPr>
            <w:tcW w:w="897" w:type="dxa"/>
            <w:tcBorders>
              <w:top w:val="nil"/>
              <w:left w:val="nil"/>
              <w:bottom w:val="single" w:sz="4" w:space="0" w:color="auto"/>
              <w:right w:val="single" w:sz="4" w:space="0" w:color="auto"/>
            </w:tcBorders>
            <w:vAlign w:val="center"/>
            <w:hideMark/>
          </w:tcPr>
          <w:p w14:paraId="176D8FE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453,64</w:t>
            </w:r>
          </w:p>
        </w:tc>
        <w:tc>
          <w:tcPr>
            <w:tcW w:w="897" w:type="dxa"/>
            <w:tcBorders>
              <w:top w:val="nil"/>
              <w:left w:val="nil"/>
              <w:bottom w:val="single" w:sz="4" w:space="0" w:color="auto"/>
              <w:right w:val="single" w:sz="4" w:space="0" w:color="auto"/>
            </w:tcBorders>
            <w:vAlign w:val="center"/>
            <w:hideMark/>
          </w:tcPr>
          <w:p w14:paraId="613770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11232,50</w:t>
            </w:r>
          </w:p>
        </w:tc>
        <w:tc>
          <w:tcPr>
            <w:tcW w:w="891" w:type="dxa"/>
            <w:tcBorders>
              <w:top w:val="nil"/>
              <w:left w:val="nil"/>
              <w:bottom w:val="single" w:sz="4" w:space="0" w:color="auto"/>
              <w:right w:val="single" w:sz="4" w:space="0" w:color="auto"/>
            </w:tcBorders>
            <w:vAlign w:val="center"/>
            <w:hideMark/>
          </w:tcPr>
          <w:p w14:paraId="26F161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15407EB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664AC6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11232,50</w:t>
            </w:r>
          </w:p>
        </w:tc>
        <w:tc>
          <w:tcPr>
            <w:tcW w:w="882" w:type="dxa"/>
            <w:tcBorders>
              <w:top w:val="nil"/>
              <w:left w:val="nil"/>
              <w:bottom w:val="single" w:sz="4" w:space="0" w:color="auto"/>
              <w:right w:val="single" w:sz="4" w:space="0" w:color="auto"/>
            </w:tcBorders>
            <w:vAlign w:val="center"/>
            <w:hideMark/>
          </w:tcPr>
          <w:p w14:paraId="5DB455D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545,10</w:t>
            </w:r>
          </w:p>
        </w:tc>
        <w:tc>
          <w:tcPr>
            <w:tcW w:w="895" w:type="dxa"/>
            <w:tcBorders>
              <w:top w:val="nil"/>
              <w:left w:val="nil"/>
              <w:bottom w:val="single" w:sz="4" w:space="0" w:color="auto"/>
              <w:right w:val="single" w:sz="4" w:space="0" w:color="auto"/>
            </w:tcBorders>
            <w:vAlign w:val="center"/>
            <w:hideMark/>
          </w:tcPr>
          <w:p w14:paraId="6A4D79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882" w:type="dxa"/>
            <w:tcBorders>
              <w:top w:val="nil"/>
              <w:left w:val="nil"/>
              <w:bottom w:val="single" w:sz="4" w:space="0" w:color="auto"/>
              <w:right w:val="single" w:sz="4" w:space="0" w:color="auto"/>
            </w:tcBorders>
            <w:vAlign w:val="center"/>
            <w:hideMark/>
          </w:tcPr>
          <w:p w14:paraId="3934B1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898" w:type="dxa"/>
            <w:tcBorders>
              <w:top w:val="nil"/>
              <w:left w:val="nil"/>
              <w:bottom w:val="single" w:sz="4" w:space="0" w:color="auto"/>
              <w:right w:val="single" w:sz="4" w:space="0" w:color="auto"/>
            </w:tcBorders>
            <w:vAlign w:val="center"/>
            <w:hideMark/>
          </w:tcPr>
          <w:p w14:paraId="3589A2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957" w:type="dxa"/>
            <w:tcBorders>
              <w:top w:val="nil"/>
              <w:left w:val="nil"/>
              <w:bottom w:val="single" w:sz="4" w:space="0" w:color="auto"/>
              <w:right w:val="single" w:sz="4" w:space="0" w:color="auto"/>
            </w:tcBorders>
            <w:vAlign w:val="center"/>
            <w:hideMark/>
          </w:tcPr>
          <w:p w14:paraId="7C25913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r>
      <w:tr w:rsidR="00DE1DB5" w:rsidRPr="0038713C" w14:paraId="55FEE4EE"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81969E5"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22002732"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7AEC7B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5D39DC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0FD64D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2B5E5D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5E277C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2BDC44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3C4A12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00C6A1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5F33D9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32B39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0C542A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13DE661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325A0EA3"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EA16C3B"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01C1F13F"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0850C14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1D1273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336,40</w:t>
            </w:r>
          </w:p>
        </w:tc>
        <w:tc>
          <w:tcPr>
            <w:tcW w:w="897" w:type="dxa"/>
            <w:tcBorders>
              <w:top w:val="nil"/>
              <w:left w:val="nil"/>
              <w:bottom w:val="single" w:sz="4" w:space="0" w:color="auto"/>
              <w:right w:val="single" w:sz="4" w:space="0" w:color="auto"/>
            </w:tcBorders>
            <w:vAlign w:val="center"/>
            <w:hideMark/>
          </w:tcPr>
          <w:p w14:paraId="67D43F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453,64</w:t>
            </w:r>
          </w:p>
        </w:tc>
        <w:tc>
          <w:tcPr>
            <w:tcW w:w="897" w:type="dxa"/>
            <w:tcBorders>
              <w:top w:val="nil"/>
              <w:left w:val="nil"/>
              <w:bottom w:val="single" w:sz="4" w:space="0" w:color="auto"/>
              <w:right w:val="single" w:sz="4" w:space="0" w:color="auto"/>
            </w:tcBorders>
            <w:vAlign w:val="center"/>
            <w:hideMark/>
          </w:tcPr>
          <w:p w14:paraId="549CE1B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11232,50</w:t>
            </w:r>
          </w:p>
        </w:tc>
        <w:tc>
          <w:tcPr>
            <w:tcW w:w="891" w:type="dxa"/>
            <w:tcBorders>
              <w:top w:val="nil"/>
              <w:left w:val="nil"/>
              <w:bottom w:val="single" w:sz="4" w:space="0" w:color="auto"/>
              <w:right w:val="single" w:sz="4" w:space="0" w:color="auto"/>
            </w:tcBorders>
            <w:vAlign w:val="center"/>
            <w:hideMark/>
          </w:tcPr>
          <w:p w14:paraId="218C6B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2317DDC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65A48B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11232,50</w:t>
            </w:r>
          </w:p>
        </w:tc>
        <w:tc>
          <w:tcPr>
            <w:tcW w:w="882" w:type="dxa"/>
            <w:tcBorders>
              <w:top w:val="nil"/>
              <w:left w:val="nil"/>
              <w:bottom w:val="single" w:sz="4" w:space="0" w:color="auto"/>
              <w:right w:val="single" w:sz="4" w:space="0" w:color="auto"/>
            </w:tcBorders>
            <w:vAlign w:val="center"/>
            <w:hideMark/>
          </w:tcPr>
          <w:p w14:paraId="748907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545,10</w:t>
            </w:r>
          </w:p>
        </w:tc>
        <w:tc>
          <w:tcPr>
            <w:tcW w:w="895" w:type="dxa"/>
            <w:tcBorders>
              <w:top w:val="nil"/>
              <w:left w:val="nil"/>
              <w:bottom w:val="single" w:sz="4" w:space="0" w:color="auto"/>
              <w:right w:val="single" w:sz="4" w:space="0" w:color="auto"/>
            </w:tcBorders>
            <w:vAlign w:val="center"/>
            <w:hideMark/>
          </w:tcPr>
          <w:p w14:paraId="47F049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882" w:type="dxa"/>
            <w:tcBorders>
              <w:top w:val="nil"/>
              <w:left w:val="nil"/>
              <w:bottom w:val="single" w:sz="4" w:space="0" w:color="auto"/>
              <w:right w:val="single" w:sz="4" w:space="0" w:color="auto"/>
            </w:tcBorders>
            <w:vAlign w:val="center"/>
            <w:hideMark/>
          </w:tcPr>
          <w:p w14:paraId="68325C3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898" w:type="dxa"/>
            <w:tcBorders>
              <w:top w:val="nil"/>
              <w:left w:val="nil"/>
              <w:bottom w:val="single" w:sz="4" w:space="0" w:color="auto"/>
              <w:right w:val="single" w:sz="4" w:space="0" w:color="auto"/>
            </w:tcBorders>
            <w:vAlign w:val="center"/>
            <w:hideMark/>
          </w:tcPr>
          <w:p w14:paraId="6F0893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957" w:type="dxa"/>
            <w:tcBorders>
              <w:top w:val="nil"/>
              <w:left w:val="nil"/>
              <w:bottom w:val="single" w:sz="4" w:space="0" w:color="auto"/>
              <w:right w:val="single" w:sz="4" w:space="0" w:color="auto"/>
            </w:tcBorders>
            <w:vAlign w:val="center"/>
            <w:hideMark/>
          </w:tcPr>
          <w:p w14:paraId="36FD66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r>
      <w:tr w:rsidR="00DE1DB5" w:rsidRPr="0038713C" w14:paraId="63F6C5D4"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43F057BC"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2.2</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76629C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w:t>
            </w:r>
            <w:r w:rsidRPr="0038713C">
              <w:rPr>
                <w:rFonts w:ascii="Times New Roman" w:hAnsi="Times New Roman"/>
                <w:sz w:val="18"/>
                <w:szCs w:val="18"/>
              </w:rPr>
              <w:lastRenderedPageBreak/>
              <w:t>туристской деятельности в сфере внутреннего и въездного туризма</w:t>
            </w:r>
          </w:p>
        </w:tc>
        <w:tc>
          <w:tcPr>
            <w:tcW w:w="1104" w:type="dxa"/>
            <w:tcBorders>
              <w:top w:val="nil"/>
              <w:left w:val="single" w:sz="4" w:space="0" w:color="auto"/>
              <w:bottom w:val="single" w:sz="4" w:space="0" w:color="auto"/>
              <w:right w:val="single" w:sz="4" w:space="0" w:color="auto"/>
            </w:tcBorders>
            <w:vAlign w:val="center"/>
            <w:hideMark/>
          </w:tcPr>
          <w:p w14:paraId="402B94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всего</w:t>
            </w:r>
          </w:p>
        </w:tc>
        <w:tc>
          <w:tcPr>
            <w:tcW w:w="897" w:type="dxa"/>
            <w:tcBorders>
              <w:top w:val="nil"/>
              <w:left w:val="nil"/>
              <w:bottom w:val="single" w:sz="4" w:space="0" w:color="auto"/>
              <w:right w:val="single" w:sz="4" w:space="0" w:color="auto"/>
            </w:tcBorders>
            <w:vAlign w:val="center"/>
            <w:hideMark/>
          </w:tcPr>
          <w:p w14:paraId="62F1BE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755,00</w:t>
            </w:r>
          </w:p>
        </w:tc>
        <w:tc>
          <w:tcPr>
            <w:tcW w:w="897" w:type="dxa"/>
            <w:tcBorders>
              <w:top w:val="nil"/>
              <w:left w:val="nil"/>
              <w:bottom w:val="single" w:sz="4" w:space="0" w:color="auto"/>
              <w:right w:val="single" w:sz="4" w:space="0" w:color="auto"/>
            </w:tcBorders>
            <w:vAlign w:val="center"/>
            <w:hideMark/>
          </w:tcPr>
          <w:p w14:paraId="6F2AED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922,00</w:t>
            </w:r>
          </w:p>
        </w:tc>
        <w:tc>
          <w:tcPr>
            <w:tcW w:w="897" w:type="dxa"/>
            <w:tcBorders>
              <w:top w:val="nil"/>
              <w:left w:val="nil"/>
              <w:bottom w:val="single" w:sz="4" w:space="0" w:color="auto"/>
              <w:right w:val="single" w:sz="4" w:space="0" w:color="auto"/>
            </w:tcBorders>
            <w:vAlign w:val="center"/>
            <w:hideMark/>
          </w:tcPr>
          <w:p w14:paraId="5CECA8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1070,00</w:t>
            </w:r>
          </w:p>
        </w:tc>
        <w:tc>
          <w:tcPr>
            <w:tcW w:w="891" w:type="dxa"/>
            <w:tcBorders>
              <w:top w:val="nil"/>
              <w:left w:val="nil"/>
              <w:bottom w:val="single" w:sz="4" w:space="0" w:color="auto"/>
              <w:right w:val="single" w:sz="4" w:space="0" w:color="auto"/>
            </w:tcBorders>
            <w:vAlign w:val="center"/>
            <w:hideMark/>
          </w:tcPr>
          <w:p w14:paraId="7E04D4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1A4ABA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3FE64E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1070,00</w:t>
            </w:r>
          </w:p>
        </w:tc>
        <w:tc>
          <w:tcPr>
            <w:tcW w:w="882" w:type="dxa"/>
            <w:tcBorders>
              <w:top w:val="nil"/>
              <w:left w:val="nil"/>
              <w:bottom w:val="single" w:sz="4" w:space="0" w:color="auto"/>
              <w:right w:val="single" w:sz="4" w:space="0" w:color="auto"/>
            </w:tcBorders>
            <w:vAlign w:val="center"/>
            <w:hideMark/>
          </w:tcPr>
          <w:p w14:paraId="01562F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980,00</w:t>
            </w:r>
          </w:p>
        </w:tc>
        <w:tc>
          <w:tcPr>
            <w:tcW w:w="895" w:type="dxa"/>
            <w:tcBorders>
              <w:top w:val="nil"/>
              <w:left w:val="nil"/>
              <w:bottom w:val="single" w:sz="4" w:space="0" w:color="auto"/>
              <w:right w:val="single" w:sz="4" w:space="0" w:color="auto"/>
            </w:tcBorders>
            <w:vAlign w:val="center"/>
            <w:hideMark/>
          </w:tcPr>
          <w:p w14:paraId="626041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882" w:type="dxa"/>
            <w:tcBorders>
              <w:top w:val="nil"/>
              <w:left w:val="nil"/>
              <w:bottom w:val="single" w:sz="4" w:space="0" w:color="auto"/>
              <w:right w:val="single" w:sz="4" w:space="0" w:color="auto"/>
            </w:tcBorders>
            <w:vAlign w:val="center"/>
            <w:hideMark/>
          </w:tcPr>
          <w:p w14:paraId="21B831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898" w:type="dxa"/>
            <w:tcBorders>
              <w:top w:val="nil"/>
              <w:left w:val="nil"/>
              <w:bottom w:val="single" w:sz="4" w:space="0" w:color="auto"/>
              <w:right w:val="single" w:sz="4" w:space="0" w:color="auto"/>
            </w:tcBorders>
            <w:vAlign w:val="center"/>
            <w:hideMark/>
          </w:tcPr>
          <w:p w14:paraId="324A21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957" w:type="dxa"/>
            <w:tcBorders>
              <w:top w:val="nil"/>
              <w:left w:val="nil"/>
              <w:bottom w:val="single" w:sz="4" w:space="0" w:color="auto"/>
              <w:right w:val="single" w:sz="4" w:space="0" w:color="auto"/>
            </w:tcBorders>
            <w:vAlign w:val="center"/>
            <w:hideMark/>
          </w:tcPr>
          <w:p w14:paraId="60E8F4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r>
      <w:tr w:rsidR="00DE1DB5" w:rsidRPr="0038713C" w14:paraId="35BF4304"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D103EFE"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434D5C1B"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09D35C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0C998B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79966E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1B07E1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187043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25E721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2F09F8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C8812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7B4007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27BF91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490FCE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7E8455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698A61C3"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57AB6F7"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4FC9D249"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0C9508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4C85F2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755,00</w:t>
            </w:r>
          </w:p>
        </w:tc>
        <w:tc>
          <w:tcPr>
            <w:tcW w:w="897" w:type="dxa"/>
            <w:tcBorders>
              <w:top w:val="nil"/>
              <w:left w:val="nil"/>
              <w:bottom w:val="single" w:sz="4" w:space="0" w:color="auto"/>
              <w:right w:val="single" w:sz="4" w:space="0" w:color="auto"/>
            </w:tcBorders>
            <w:vAlign w:val="center"/>
            <w:hideMark/>
          </w:tcPr>
          <w:p w14:paraId="49BE95B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922,00</w:t>
            </w:r>
          </w:p>
        </w:tc>
        <w:tc>
          <w:tcPr>
            <w:tcW w:w="897" w:type="dxa"/>
            <w:tcBorders>
              <w:top w:val="nil"/>
              <w:left w:val="nil"/>
              <w:bottom w:val="single" w:sz="4" w:space="0" w:color="auto"/>
              <w:right w:val="single" w:sz="4" w:space="0" w:color="auto"/>
            </w:tcBorders>
            <w:vAlign w:val="center"/>
            <w:hideMark/>
          </w:tcPr>
          <w:p w14:paraId="2F82E2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1070,00</w:t>
            </w:r>
          </w:p>
        </w:tc>
        <w:tc>
          <w:tcPr>
            <w:tcW w:w="891" w:type="dxa"/>
            <w:tcBorders>
              <w:top w:val="nil"/>
              <w:left w:val="nil"/>
              <w:bottom w:val="single" w:sz="4" w:space="0" w:color="auto"/>
              <w:right w:val="single" w:sz="4" w:space="0" w:color="auto"/>
            </w:tcBorders>
            <w:vAlign w:val="center"/>
            <w:hideMark/>
          </w:tcPr>
          <w:p w14:paraId="4B3B11B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3423A4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5666AD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1070,00</w:t>
            </w:r>
          </w:p>
        </w:tc>
        <w:tc>
          <w:tcPr>
            <w:tcW w:w="882" w:type="dxa"/>
            <w:tcBorders>
              <w:top w:val="nil"/>
              <w:left w:val="nil"/>
              <w:bottom w:val="single" w:sz="4" w:space="0" w:color="auto"/>
              <w:right w:val="single" w:sz="4" w:space="0" w:color="auto"/>
            </w:tcBorders>
            <w:vAlign w:val="center"/>
            <w:hideMark/>
          </w:tcPr>
          <w:p w14:paraId="3C2490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980,00</w:t>
            </w:r>
          </w:p>
        </w:tc>
        <w:tc>
          <w:tcPr>
            <w:tcW w:w="895" w:type="dxa"/>
            <w:tcBorders>
              <w:top w:val="nil"/>
              <w:left w:val="nil"/>
              <w:bottom w:val="single" w:sz="4" w:space="0" w:color="auto"/>
              <w:right w:val="single" w:sz="4" w:space="0" w:color="auto"/>
            </w:tcBorders>
            <w:vAlign w:val="center"/>
            <w:hideMark/>
          </w:tcPr>
          <w:p w14:paraId="61CDC1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882" w:type="dxa"/>
            <w:tcBorders>
              <w:top w:val="nil"/>
              <w:left w:val="nil"/>
              <w:bottom w:val="single" w:sz="4" w:space="0" w:color="auto"/>
              <w:right w:val="single" w:sz="4" w:space="0" w:color="auto"/>
            </w:tcBorders>
            <w:vAlign w:val="center"/>
            <w:hideMark/>
          </w:tcPr>
          <w:p w14:paraId="2D727D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898" w:type="dxa"/>
            <w:tcBorders>
              <w:top w:val="nil"/>
              <w:left w:val="nil"/>
              <w:bottom w:val="single" w:sz="4" w:space="0" w:color="auto"/>
              <w:right w:val="single" w:sz="4" w:space="0" w:color="auto"/>
            </w:tcBorders>
            <w:vAlign w:val="center"/>
            <w:hideMark/>
          </w:tcPr>
          <w:p w14:paraId="1C3F1F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957" w:type="dxa"/>
            <w:tcBorders>
              <w:top w:val="nil"/>
              <w:left w:val="nil"/>
              <w:bottom w:val="single" w:sz="4" w:space="0" w:color="auto"/>
              <w:right w:val="single" w:sz="4" w:space="0" w:color="auto"/>
            </w:tcBorders>
            <w:vAlign w:val="center"/>
            <w:hideMark/>
          </w:tcPr>
          <w:p w14:paraId="3CAD906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r>
      <w:tr w:rsidR="00DE1DB5" w:rsidRPr="0038713C" w14:paraId="79A7F7F4"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7CD57092"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2.3</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234C7F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«Развитие туристической инфраструктуры»</w:t>
            </w:r>
          </w:p>
          <w:p w14:paraId="46611AA2" w14:textId="2894A9D0" w:rsidR="00AE7928" w:rsidRPr="0038713C" w:rsidRDefault="00AE7928" w:rsidP="003F5354">
            <w:pPr>
              <w:ind w:firstLine="0"/>
              <w:rPr>
                <w:rFonts w:ascii="Times New Roman" w:hAnsi="Times New Roman"/>
                <w:sz w:val="18"/>
                <w:szCs w:val="18"/>
              </w:rPr>
            </w:pPr>
            <w:r w:rsidRPr="0038713C">
              <w:rPr>
                <w:rFonts w:ascii="Times New Roman" w:hAnsi="Times New Roman"/>
                <w:sz w:val="18"/>
                <w:szCs w:val="18"/>
              </w:rPr>
              <w:t xml:space="preserve">Строительство сетей, инженерных сооружений водоснабжения и водоотведения в целях реализации инвестиционного проекта по строительству туристического культурно - развлекательного и спортивного комплекса "ЯМАНЬ SPA RESORT" площадью 18,7 га. Адрес: Воронежская область, муниципальный район Рамонский, сельское поселение Комсомольское, территория СНТ </w:t>
            </w:r>
            <w:proofErr w:type="spellStart"/>
            <w:r w:rsidRPr="0038713C">
              <w:rPr>
                <w:rFonts w:ascii="Times New Roman" w:hAnsi="Times New Roman"/>
                <w:sz w:val="18"/>
                <w:szCs w:val="18"/>
              </w:rPr>
              <w:t>Ямань</w:t>
            </w:r>
            <w:proofErr w:type="spellEnd"/>
            <w:r w:rsidRPr="0038713C">
              <w:rPr>
                <w:rFonts w:ascii="Times New Roman" w:hAnsi="Times New Roman"/>
                <w:sz w:val="18"/>
                <w:szCs w:val="18"/>
              </w:rPr>
              <w:t>. Строительство системы электроснабжения с целью подключения (технологического присоединения) объектов капитального строительства к сетям энергоснабжения в целях</w:t>
            </w:r>
            <w:r w:rsidR="003F5354">
              <w:rPr>
                <w:rFonts w:ascii="Times New Roman" w:hAnsi="Times New Roman"/>
                <w:sz w:val="18"/>
                <w:szCs w:val="18"/>
              </w:rPr>
              <w:t xml:space="preserve"> </w:t>
            </w:r>
            <w:r w:rsidRPr="0038713C">
              <w:rPr>
                <w:rFonts w:ascii="Times New Roman" w:hAnsi="Times New Roman"/>
                <w:sz w:val="18"/>
                <w:szCs w:val="18"/>
              </w:rPr>
              <w:t>реализации инвестиционного проекта по строительству туристического</w:t>
            </w:r>
            <w:r w:rsidR="003F5354">
              <w:rPr>
                <w:rFonts w:ascii="Times New Roman" w:hAnsi="Times New Roman"/>
                <w:sz w:val="18"/>
                <w:szCs w:val="18"/>
              </w:rPr>
              <w:t xml:space="preserve"> </w:t>
            </w:r>
            <w:r w:rsidRPr="0038713C">
              <w:rPr>
                <w:rFonts w:ascii="Times New Roman" w:hAnsi="Times New Roman"/>
                <w:sz w:val="18"/>
                <w:szCs w:val="18"/>
              </w:rPr>
              <w:t>культурно-развлекательного и спортивного комплекса "ЯМАНЬ SPA RESORT" площадью 18,7 га</w:t>
            </w:r>
          </w:p>
        </w:tc>
        <w:tc>
          <w:tcPr>
            <w:tcW w:w="1104" w:type="dxa"/>
            <w:tcBorders>
              <w:top w:val="nil"/>
              <w:left w:val="single" w:sz="4" w:space="0" w:color="auto"/>
              <w:bottom w:val="single" w:sz="4" w:space="0" w:color="auto"/>
              <w:right w:val="single" w:sz="4" w:space="0" w:color="auto"/>
            </w:tcBorders>
            <w:vAlign w:val="center"/>
            <w:hideMark/>
          </w:tcPr>
          <w:p w14:paraId="16478D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52018B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170722,07</w:t>
            </w:r>
          </w:p>
        </w:tc>
        <w:tc>
          <w:tcPr>
            <w:tcW w:w="897" w:type="dxa"/>
            <w:tcBorders>
              <w:top w:val="nil"/>
              <w:left w:val="nil"/>
              <w:bottom w:val="single" w:sz="4" w:space="0" w:color="auto"/>
              <w:right w:val="single" w:sz="4" w:space="0" w:color="auto"/>
            </w:tcBorders>
            <w:vAlign w:val="center"/>
            <w:hideMark/>
          </w:tcPr>
          <w:p w14:paraId="204E34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93296,51</w:t>
            </w:r>
          </w:p>
        </w:tc>
        <w:tc>
          <w:tcPr>
            <w:tcW w:w="897" w:type="dxa"/>
            <w:tcBorders>
              <w:top w:val="nil"/>
              <w:left w:val="nil"/>
              <w:bottom w:val="single" w:sz="4" w:space="0" w:color="auto"/>
              <w:right w:val="single" w:sz="4" w:space="0" w:color="auto"/>
            </w:tcBorders>
            <w:vAlign w:val="center"/>
            <w:hideMark/>
          </w:tcPr>
          <w:p w14:paraId="734D82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tcBorders>
              <w:top w:val="nil"/>
              <w:left w:val="nil"/>
              <w:bottom w:val="single" w:sz="4" w:space="0" w:color="auto"/>
              <w:right w:val="single" w:sz="4" w:space="0" w:color="auto"/>
            </w:tcBorders>
            <w:vAlign w:val="center"/>
            <w:hideMark/>
          </w:tcPr>
          <w:p w14:paraId="7F8ADE4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0D7DAA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291020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6AAB39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5" w:type="dxa"/>
            <w:tcBorders>
              <w:top w:val="nil"/>
              <w:left w:val="nil"/>
              <w:bottom w:val="single" w:sz="4" w:space="0" w:color="auto"/>
              <w:right w:val="single" w:sz="4" w:space="0" w:color="auto"/>
            </w:tcBorders>
            <w:vAlign w:val="center"/>
            <w:hideMark/>
          </w:tcPr>
          <w:p w14:paraId="45BDE0C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2065BD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7A1D74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56FE6C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287497E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3BE047DF"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26321626"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6A8865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0D97AF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0F422B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789AA0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5F12AD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6AA8C1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671A3D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74B8E7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748F3A7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35C29C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05FAE0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047F73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5EEE718E"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BF3F087"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785F37B1"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77E87A8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2CB1AFB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170722,07</w:t>
            </w:r>
          </w:p>
        </w:tc>
        <w:tc>
          <w:tcPr>
            <w:tcW w:w="897" w:type="dxa"/>
            <w:tcBorders>
              <w:top w:val="nil"/>
              <w:left w:val="nil"/>
              <w:bottom w:val="single" w:sz="4" w:space="0" w:color="auto"/>
              <w:right w:val="single" w:sz="4" w:space="0" w:color="auto"/>
            </w:tcBorders>
            <w:vAlign w:val="center"/>
            <w:hideMark/>
          </w:tcPr>
          <w:p w14:paraId="37AEC0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93296,51</w:t>
            </w:r>
          </w:p>
        </w:tc>
        <w:tc>
          <w:tcPr>
            <w:tcW w:w="897" w:type="dxa"/>
            <w:tcBorders>
              <w:top w:val="nil"/>
              <w:left w:val="nil"/>
              <w:bottom w:val="single" w:sz="4" w:space="0" w:color="auto"/>
              <w:right w:val="single" w:sz="4" w:space="0" w:color="auto"/>
            </w:tcBorders>
            <w:vAlign w:val="center"/>
            <w:hideMark/>
          </w:tcPr>
          <w:p w14:paraId="460E1B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tcBorders>
              <w:top w:val="nil"/>
              <w:left w:val="nil"/>
              <w:bottom w:val="single" w:sz="4" w:space="0" w:color="auto"/>
              <w:right w:val="single" w:sz="4" w:space="0" w:color="auto"/>
            </w:tcBorders>
            <w:vAlign w:val="center"/>
            <w:hideMark/>
          </w:tcPr>
          <w:p w14:paraId="2651BC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28CC46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3FA90C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3578D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5" w:type="dxa"/>
            <w:tcBorders>
              <w:top w:val="nil"/>
              <w:left w:val="nil"/>
              <w:bottom w:val="single" w:sz="4" w:space="0" w:color="auto"/>
              <w:right w:val="single" w:sz="4" w:space="0" w:color="auto"/>
            </w:tcBorders>
            <w:vAlign w:val="center"/>
            <w:hideMark/>
          </w:tcPr>
          <w:p w14:paraId="60D6AD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26C558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7BF304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3510C1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12280C33"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7C873757"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Основное мероприятие 2.4</w:t>
            </w:r>
          </w:p>
        </w:tc>
        <w:tc>
          <w:tcPr>
            <w:tcW w:w="2918" w:type="dxa"/>
            <w:vMerge w:val="restart"/>
            <w:tcBorders>
              <w:top w:val="single" w:sz="4" w:space="0" w:color="auto"/>
              <w:left w:val="single" w:sz="4" w:space="0" w:color="auto"/>
              <w:bottom w:val="single" w:sz="4" w:space="0" w:color="auto"/>
              <w:right w:val="single" w:sz="4" w:space="0" w:color="auto"/>
            </w:tcBorders>
            <w:vAlign w:val="center"/>
          </w:tcPr>
          <w:p w14:paraId="704CB284" w14:textId="6A434828" w:rsidR="00AE7928" w:rsidRPr="0038713C" w:rsidRDefault="00AE7928" w:rsidP="003F5354">
            <w:pPr>
              <w:ind w:firstLine="0"/>
              <w:rPr>
                <w:rFonts w:ascii="Times New Roman" w:hAnsi="Times New Roman"/>
                <w:sz w:val="18"/>
                <w:szCs w:val="18"/>
              </w:rPr>
            </w:pPr>
            <w:r w:rsidRPr="0038713C">
              <w:rPr>
                <w:rFonts w:ascii="Times New Roman" w:hAnsi="Times New Roman"/>
                <w:sz w:val="18"/>
                <w:szCs w:val="18"/>
              </w:rPr>
              <w:t xml:space="preserve">Региональный проект «Создание номерного фонда, инфраструктуры и новых точек притяжения» </w:t>
            </w:r>
          </w:p>
        </w:tc>
        <w:tc>
          <w:tcPr>
            <w:tcW w:w="1104" w:type="dxa"/>
            <w:tcBorders>
              <w:top w:val="nil"/>
              <w:left w:val="single" w:sz="4" w:space="0" w:color="auto"/>
              <w:bottom w:val="single" w:sz="4" w:space="0" w:color="auto"/>
              <w:right w:val="single" w:sz="4" w:space="0" w:color="auto"/>
            </w:tcBorders>
            <w:vAlign w:val="center"/>
            <w:hideMark/>
          </w:tcPr>
          <w:p w14:paraId="496973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6D8997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528565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7" w:type="dxa"/>
            <w:tcBorders>
              <w:top w:val="nil"/>
              <w:left w:val="nil"/>
              <w:bottom w:val="single" w:sz="4" w:space="0" w:color="auto"/>
              <w:right w:val="single" w:sz="4" w:space="0" w:color="auto"/>
            </w:tcBorders>
            <w:vAlign w:val="center"/>
            <w:hideMark/>
          </w:tcPr>
          <w:p w14:paraId="62A64AC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267494,24</w:t>
            </w:r>
          </w:p>
        </w:tc>
        <w:tc>
          <w:tcPr>
            <w:tcW w:w="891" w:type="dxa"/>
            <w:tcBorders>
              <w:top w:val="nil"/>
              <w:left w:val="nil"/>
              <w:bottom w:val="single" w:sz="4" w:space="0" w:color="auto"/>
              <w:right w:val="single" w:sz="4" w:space="0" w:color="auto"/>
            </w:tcBorders>
            <w:vAlign w:val="center"/>
            <w:hideMark/>
          </w:tcPr>
          <w:p w14:paraId="209003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260200,00</w:t>
            </w:r>
          </w:p>
        </w:tc>
        <w:tc>
          <w:tcPr>
            <w:tcW w:w="768" w:type="dxa"/>
            <w:tcBorders>
              <w:top w:val="nil"/>
              <w:left w:val="nil"/>
              <w:bottom w:val="single" w:sz="4" w:space="0" w:color="auto"/>
              <w:right w:val="single" w:sz="4" w:space="0" w:color="auto"/>
            </w:tcBorders>
            <w:vAlign w:val="center"/>
            <w:hideMark/>
          </w:tcPr>
          <w:p w14:paraId="4FF054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5310,20</w:t>
            </w:r>
          </w:p>
        </w:tc>
        <w:tc>
          <w:tcPr>
            <w:tcW w:w="910" w:type="dxa"/>
            <w:tcBorders>
              <w:top w:val="nil"/>
              <w:left w:val="nil"/>
              <w:bottom w:val="single" w:sz="4" w:space="0" w:color="auto"/>
              <w:right w:val="single" w:sz="4" w:space="0" w:color="auto"/>
            </w:tcBorders>
            <w:vAlign w:val="center"/>
            <w:hideMark/>
          </w:tcPr>
          <w:p w14:paraId="51F411C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1984,04</w:t>
            </w:r>
          </w:p>
        </w:tc>
        <w:tc>
          <w:tcPr>
            <w:tcW w:w="882" w:type="dxa"/>
            <w:tcBorders>
              <w:top w:val="nil"/>
              <w:left w:val="nil"/>
              <w:bottom w:val="single" w:sz="4" w:space="0" w:color="auto"/>
              <w:right w:val="single" w:sz="4" w:space="0" w:color="auto"/>
            </w:tcBorders>
            <w:vAlign w:val="center"/>
            <w:hideMark/>
          </w:tcPr>
          <w:p w14:paraId="1B5BC0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590233,10</w:t>
            </w:r>
          </w:p>
        </w:tc>
        <w:tc>
          <w:tcPr>
            <w:tcW w:w="895" w:type="dxa"/>
            <w:tcBorders>
              <w:top w:val="nil"/>
              <w:left w:val="nil"/>
              <w:bottom w:val="single" w:sz="4" w:space="0" w:color="auto"/>
              <w:right w:val="single" w:sz="4" w:space="0" w:color="auto"/>
            </w:tcBorders>
            <w:vAlign w:val="center"/>
            <w:hideMark/>
          </w:tcPr>
          <w:p w14:paraId="2A00AF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315010,00</w:t>
            </w:r>
          </w:p>
        </w:tc>
        <w:tc>
          <w:tcPr>
            <w:tcW w:w="882" w:type="dxa"/>
            <w:tcBorders>
              <w:top w:val="nil"/>
              <w:left w:val="nil"/>
              <w:bottom w:val="single" w:sz="4" w:space="0" w:color="auto"/>
              <w:right w:val="single" w:sz="4" w:space="0" w:color="auto"/>
            </w:tcBorders>
            <w:vAlign w:val="center"/>
            <w:hideMark/>
          </w:tcPr>
          <w:p w14:paraId="774C187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3D54BC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76C582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2B9E233C"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568BA4D"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3DBFD12C"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02C85D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5BB6D8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10A2558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3EB761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1C13F1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4428FA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731D66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49EB2F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5E8583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4303D8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0592FF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7362AD4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70718B42"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CBA6F50"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474D4AF2"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7B40FB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06FF68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0F46AE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25A836C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267494,24</w:t>
            </w:r>
          </w:p>
        </w:tc>
        <w:tc>
          <w:tcPr>
            <w:tcW w:w="891" w:type="dxa"/>
            <w:tcBorders>
              <w:top w:val="nil"/>
              <w:left w:val="nil"/>
              <w:bottom w:val="single" w:sz="4" w:space="0" w:color="auto"/>
              <w:right w:val="single" w:sz="4" w:space="0" w:color="auto"/>
            </w:tcBorders>
            <w:vAlign w:val="center"/>
            <w:hideMark/>
          </w:tcPr>
          <w:p w14:paraId="4149796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260200,00</w:t>
            </w:r>
          </w:p>
        </w:tc>
        <w:tc>
          <w:tcPr>
            <w:tcW w:w="768" w:type="dxa"/>
            <w:tcBorders>
              <w:top w:val="nil"/>
              <w:left w:val="nil"/>
              <w:bottom w:val="single" w:sz="4" w:space="0" w:color="auto"/>
              <w:right w:val="single" w:sz="4" w:space="0" w:color="auto"/>
            </w:tcBorders>
            <w:vAlign w:val="center"/>
            <w:hideMark/>
          </w:tcPr>
          <w:p w14:paraId="3AC274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5310,20</w:t>
            </w:r>
          </w:p>
        </w:tc>
        <w:tc>
          <w:tcPr>
            <w:tcW w:w="910" w:type="dxa"/>
            <w:tcBorders>
              <w:top w:val="nil"/>
              <w:left w:val="nil"/>
              <w:bottom w:val="single" w:sz="4" w:space="0" w:color="auto"/>
              <w:right w:val="single" w:sz="4" w:space="0" w:color="auto"/>
            </w:tcBorders>
            <w:vAlign w:val="center"/>
            <w:hideMark/>
          </w:tcPr>
          <w:p w14:paraId="50F578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1984,04</w:t>
            </w:r>
          </w:p>
        </w:tc>
        <w:tc>
          <w:tcPr>
            <w:tcW w:w="882" w:type="dxa"/>
            <w:tcBorders>
              <w:top w:val="nil"/>
              <w:left w:val="nil"/>
              <w:bottom w:val="single" w:sz="4" w:space="0" w:color="auto"/>
              <w:right w:val="single" w:sz="4" w:space="0" w:color="auto"/>
            </w:tcBorders>
            <w:vAlign w:val="center"/>
            <w:hideMark/>
          </w:tcPr>
          <w:p w14:paraId="741069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590233,10</w:t>
            </w:r>
          </w:p>
        </w:tc>
        <w:tc>
          <w:tcPr>
            <w:tcW w:w="895" w:type="dxa"/>
            <w:tcBorders>
              <w:top w:val="nil"/>
              <w:left w:val="nil"/>
              <w:bottom w:val="single" w:sz="4" w:space="0" w:color="auto"/>
              <w:right w:val="single" w:sz="4" w:space="0" w:color="auto"/>
            </w:tcBorders>
            <w:vAlign w:val="center"/>
            <w:hideMark/>
          </w:tcPr>
          <w:p w14:paraId="34A6B0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315010,00</w:t>
            </w:r>
          </w:p>
        </w:tc>
        <w:tc>
          <w:tcPr>
            <w:tcW w:w="882" w:type="dxa"/>
            <w:tcBorders>
              <w:top w:val="nil"/>
              <w:left w:val="nil"/>
              <w:bottom w:val="single" w:sz="4" w:space="0" w:color="auto"/>
              <w:right w:val="single" w:sz="4" w:space="0" w:color="auto"/>
            </w:tcBorders>
            <w:vAlign w:val="center"/>
            <w:hideMark/>
          </w:tcPr>
          <w:p w14:paraId="79CB6D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98" w:type="dxa"/>
            <w:tcBorders>
              <w:top w:val="nil"/>
              <w:left w:val="nil"/>
              <w:bottom w:val="single" w:sz="4" w:space="0" w:color="auto"/>
              <w:right w:val="single" w:sz="4" w:space="0" w:color="auto"/>
            </w:tcBorders>
            <w:vAlign w:val="center"/>
            <w:hideMark/>
          </w:tcPr>
          <w:p w14:paraId="0C2997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57" w:type="dxa"/>
            <w:tcBorders>
              <w:top w:val="nil"/>
              <w:left w:val="nil"/>
              <w:bottom w:val="single" w:sz="4" w:space="0" w:color="auto"/>
              <w:right w:val="single" w:sz="4" w:space="0" w:color="auto"/>
            </w:tcBorders>
            <w:vAlign w:val="center"/>
            <w:hideMark/>
          </w:tcPr>
          <w:p w14:paraId="329746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DE1DB5" w:rsidRPr="0038713C" w14:paraId="5AA271E6" w14:textId="77777777" w:rsidTr="003F5354">
        <w:tc>
          <w:tcPr>
            <w:tcW w:w="905" w:type="dxa"/>
            <w:tcBorders>
              <w:top w:val="single" w:sz="4" w:space="0" w:color="auto"/>
              <w:left w:val="single" w:sz="4" w:space="0" w:color="auto"/>
              <w:bottom w:val="single" w:sz="4" w:space="0" w:color="auto"/>
              <w:right w:val="single" w:sz="4" w:space="0" w:color="auto"/>
            </w:tcBorders>
            <w:vAlign w:val="center"/>
          </w:tcPr>
          <w:p w14:paraId="4EF84A27" w14:textId="77777777" w:rsidR="00AE7928" w:rsidRPr="003F5354" w:rsidRDefault="00AE7928" w:rsidP="0038713C">
            <w:pPr>
              <w:ind w:firstLine="0"/>
              <w:rPr>
                <w:rFonts w:ascii="Times New Roman" w:hAnsi="Times New Roman"/>
                <w:sz w:val="16"/>
                <w:szCs w:val="16"/>
              </w:rPr>
            </w:pPr>
          </w:p>
        </w:tc>
        <w:tc>
          <w:tcPr>
            <w:tcW w:w="2918" w:type="dxa"/>
            <w:tcBorders>
              <w:top w:val="single" w:sz="4" w:space="0" w:color="auto"/>
              <w:left w:val="single" w:sz="4" w:space="0" w:color="auto"/>
              <w:bottom w:val="single" w:sz="4" w:space="0" w:color="auto"/>
              <w:right w:val="single" w:sz="4" w:space="0" w:color="auto"/>
            </w:tcBorders>
            <w:vAlign w:val="center"/>
            <w:hideMark/>
          </w:tcPr>
          <w:p w14:paraId="264198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D8A1A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single" w:sz="4" w:space="0" w:color="auto"/>
              <w:left w:val="nil"/>
              <w:bottom w:val="single" w:sz="4" w:space="0" w:color="auto"/>
              <w:right w:val="single" w:sz="4" w:space="0" w:color="auto"/>
            </w:tcBorders>
            <w:vAlign w:val="center"/>
            <w:hideMark/>
          </w:tcPr>
          <w:p w14:paraId="7622E1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single" w:sz="4" w:space="0" w:color="auto"/>
              <w:left w:val="nil"/>
              <w:bottom w:val="single" w:sz="4" w:space="0" w:color="auto"/>
              <w:right w:val="single" w:sz="4" w:space="0" w:color="auto"/>
            </w:tcBorders>
            <w:vAlign w:val="center"/>
            <w:hideMark/>
          </w:tcPr>
          <w:p w14:paraId="33381C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single" w:sz="4" w:space="0" w:color="auto"/>
              <w:left w:val="nil"/>
              <w:bottom w:val="single" w:sz="4" w:space="0" w:color="auto"/>
              <w:right w:val="single" w:sz="4" w:space="0" w:color="auto"/>
            </w:tcBorders>
            <w:vAlign w:val="center"/>
            <w:hideMark/>
          </w:tcPr>
          <w:p w14:paraId="0A9F1B5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14E966C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single" w:sz="4" w:space="0" w:color="auto"/>
              <w:left w:val="nil"/>
              <w:bottom w:val="single" w:sz="4" w:space="0" w:color="auto"/>
              <w:right w:val="single" w:sz="4" w:space="0" w:color="auto"/>
            </w:tcBorders>
            <w:vAlign w:val="center"/>
            <w:hideMark/>
          </w:tcPr>
          <w:p w14:paraId="591979C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4" w:space="0" w:color="auto"/>
              <w:right w:val="single" w:sz="4" w:space="0" w:color="auto"/>
            </w:tcBorders>
            <w:vAlign w:val="center"/>
            <w:hideMark/>
          </w:tcPr>
          <w:p w14:paraId="416271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single" w:sz="4" w:space="0" w:color="auto"/>
              <w:left w:val="nil"/>
              <w:bottom w:val="single" w:sz="4" w:space="0" w:color="auto"/>
              <w:right w:val="single" w:sz="4" w:space="0" w:color="auto"/>
            </w:tcBorders>
            <w:vAlign w:val="center"/>
            <w:hideMark/>
          </w:tcPr>
          <w:p w14:paraId="789DDF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single" w:sz="4" w:space="0" w:color="auto"/>
              <w:left w:val="nil"/>
              <w:bottom w:val="single" w:sz="4" w:space="0" w:color="auto"/>
              <w:right w:val="single" w:sz="4" w:space="0" w:color="auto"/>
            </w:tcBorders>
            <w:vAlign w:val="center"/>
            <w:hideMark/>
          </w:tcPr>
          <w:p w14:paraId="5BA2D4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single" w:sz="4" w:space="0" w:color="auto"/>
              <w:left w:val="nil"/>
              <w:bottom w:val="single" w:sz="4" w:space="0" w:color="auto"/>
              <w:right w:val="single" w:sz="4" w:space="0" w:color="auto"/>
            </w:tcBorders>
            <w:vAlign w:val="center"/>
            <w:hideMark/>
          </w:tcPr>
          <w:p w14:paraId="10CFF48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4" w:space="0" w:color="auto"/>
              <w:right w:val="single" w:sz="4" w:space="0" w:color="auto"/>
            </w:tcBorders>
            <w:vAlign w:val="center"/>
            <w:hideMark/>
          </w:tcPr>
          <w:p w14:paraId="14E388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single" w:sz="4" w:space="0" w:color="auto"/>
              <w:left w:val="nil"/>
              <w:bottom w:val="single" w:sz="4" w:space="0" w:color="auto"/>
              <w:right w:val="single" w:sz="4" w:space="0" w:color="auto"/>
            </w:tcBorders>
            <w:vAlign w:val="center"/>
            <w:hideMark/>
          </w:tcPr>
          <w:p w14:paraId="7807B4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5A19036E" w14:textId="77777777" w:rsidTr="003F5354">
        <w:tc>
          <w:tcPr>
            <w:tcW w:w="905" w:type="dxa"/>
            <w:tcBorders>
              <w:top w:val="single" w:sz="4" w:space="0" w:color="auto"/>
              <w:left w:val="single" w:sz="4" w:space="0" w:color="auto"/>
              <w:bottom w:val="single" w:sz="4" w:space="0" w:color="auto"/>
              <w:right w:val="single" w:sz="4" w:space="0" w:color="auto"/>
            </w:tcBorders>
            <w:vAlign w:val="center"/>
          </w:tcPr>
          <w:p w14:paraId="24F86165" w14:textId="77777777" w:rsidR="00AE7928" w:rsidRPr="003F5354" w:rsidRDefault="00AE7928" w:rsidP="0038713C">
            <w:pPr>
              <w:ind w:firstLine="0"/>
              <w:rPr>
                <w:rFonts w:ascii="Times New Roman" w:hAnsi="Times New Roman"/>
                <w:sz w:val="16"/>
                <w:szCs w:val="16"/>
              </w:rPr>
            </w:pPr>
          </w:p>
          <w:p w14:paraId="67BD1530" w14:textId="77777777" w:rsidR="00AE7928" w:rsidRPr="003F5354" w:rsidRDefault="00AE7928" w:rsidP="0038713C">
            <w:pPr>
              <w:ind w:firstLine="0"/>
              <w:rPr>
                <w:rFonts w:ascii="Times New Roman" w:hAnsi="Times New Roman"/>
                <w:sz w:val="16"/>
                <w:szCs w:val="16"/>
              </w:rPr>
            </w:pPr>
          </w:p>
        </w:tc>
        <w:tc>
          <w:tcPr>
            <w:tcW w:w="2918" w:type="dxa"/>
            <w:tcBorders>
              <w:top w:val="single" w:sz="4" w:space="0" w:color="auto"/>
              <w:left w:val="single" w:sz="4" w:space="0" w:color="auto"/>
              <w:bottom w:val="single" w:sz="4" w:space="0" w:color="auto"/>
              <w:right w:val="single" w:sz="4" w:space="0" w:color="auto"/>
            </w:tcBorders>
            <w:vAlign w:val="center"/>
          </w:tcPr>
          <w:p w14:paraId="25F183AF" w14:textId="32341E31" w:rsidR="00AE7928" w:rsidRPr="0038713C" w:rsidRDefault="00AE7928" w:rsidP="003F5354">
            <w:pPr>
              <w:ind w:firstLine="0"/>
              <w:rPr>
                <w:rFonts w:ascii="Times New Roman" w:hAnsi="Times New Roman"/>
                <w:sz w:val="18"/>
                <w:szCs w:val="18"/>
              </w:rPr>
            </w:pPr>
            <w:r w:rsidRPr="0038713C">
              <w:rPr>
                <w:rFonts w:ascii="Times New Roman" w:hAnsi="Times New Roman"/>
                <w:sz w:val="18"/>
                <w:szCs w:val="18"/>
              </w:rPr>
              <w:t>«Строительство сетей, инженерных сооружений водоснабжения и водоотведения в целях реализации инвестиционного проекта по строительству туристического культурно-развлекательного и спортивного комплекса «ЯМАНЬ SPA RESORT» площадью 18,7 га» (1-й этап 1-ая очередь работ)</w:t>
            </w:r>
          </w:p>
        </w:tc>
        <w:tc>
          <w:tcPr>
            <w:tcW w:w="1104" w:type="dxa"/>
            <w:tcBorders>
              <w:top w:val="nil"/>
              <w:left w:val="single" w:sz="4" w:space="0" w:color="auto"/>
              <w:bottom w:val="single" w:sz="4" w:space="0" w:color="auto"/>
              <w:right w:val="single" w:sz="4" w:space="0" w:color="auto"/>
            </w:tcBorders>
            <w:vAlign w:val="center"/>
            <w:hideMark/>
          </w:tcPr>
          <w:p w14:paraId="3D55A8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1A3DF8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567D56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21641B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17353,20</w:t>
            </w:r>
          </w:p>
        </w:tc>
        <w:tc>
          <w:tcPr>
            <w:tcW w:w="891" w:type="dxa"/>
            <w:tcBorders>
              <w:top w:val="nil"/>
              <w:left w:val="nil"/>
              <w:bottom w:val="single" w:sz="4" w:space="0" w:color="auto"/>
              <w:right w:val="single" w:sz="4" w:space="0" w:color="auto"/>
            </w:tcBorders>
            <w:vAlign w:val="center"/>
            <w:hideMark/>
          </w:tcPr>
          <w:p w14:paraId="188441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16880,00</w:t>
            </w:r>
          </w:p>
        </w:tc>
        <w:tc>
          <w:tcPr>
            <w:tcW w:w="768" w:type="dxa"/>
            <w:tcBorders>
              <w:top w:val="nil"/>
              <w:left w:val="nil"/>
              <w:bottom w:val="single" w:sz="4" w:space="0" w:color="auto"/>
              <w:right w:val="single" w:sz="4" w:space="0" w:color="auto"/>
            </w:tcBorders>
            <w:vAlign w:val="center"/>
            <w:hideMark/>
          </w:tcPr>
          <w:p w14:paraId="24DF57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344,50</w:t>
            </w:r>
          </w:p>
        </w:tc>
        <w:tc>
          <w:tcPr>
            <w:tcW w:w="910" w:type="dxa"/>
            <w:tcBorders>
              <w:top w:val="nil"/>
              <w:left w:val="nil"/>
              <w:bottom w:val="single" w:sz="4" w:space="0" w:color="auto"/>
              <w:right w:val="single" w:sz="4" w:space="0" w:color="auto"/>
            </w:tcBorders>
            <w:vAlign w:val="center"/>
            <w:hideMark/>
          </w:tcPr>
          <w:p w14:paraId="2719C9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128,70</w:t>
            </w:r>
          </w:p>
        </w:tc>
        <w:tc>
          <w:tcPr>
            <w:tcW w:w="882" w:type="dxa"/>
            <w:tcBorders>
              <w:top w:val="nil"/>
              <w:left w:val="nil"/>
              <w:bottom w:val="single" w:sz="4" w:space="0" w:color="auto"/>
              <w:right w:val="single" w:sz="4" w:space="0" w:color="auto"/>
            </w:tcBorders>
            <w:vAlign w:val="center"/>
            <w:hideMark/>
          </w:tcPr>
          <w:p w14:paraId="23545B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764C6D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D0380E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3A75DA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564618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03CA0079" w14:textId="77777777" w:rsidTr="003F5354">
        <w:tc>
          <w:tcPr>
            <w:tcW w:w="905" w:type="dxa"/>
            <w:tcBorders>
              <w:top w:val="single" w:sz="4" w:space="0" w:color="auto"/>
              <w:left w:val="single" w:sz="4" w:space="0" w:color="auto"/>
              <w:bottom w:val="single" w:sz="4" w:space="0" w:color="auto"/>
              <w:right w:val="single" w:sz="4" w:space="0" w:color="auto"/>
            </w:tcBorders>
            <w:vAlign w:val="center"/>
          </w:tcPr>
          <w:p w14:paraId="0CA57173" w14:textId="77777777" w:rsidR="00AE7928" w:rsidRPr="003F5354" w:rsidRDefault="00AE7928" w:rsidP="0038713C">
            <w:pPr>
              <w:ind w:firstLine="0"/>
              <w:rPr>
                <w:rFonts w:ascii="Times New Roman" w:hAnsi="Times New Roman"/>
                <w:sz w:val="16"/>
                <w:szCs w:val="16"/>
              </w:rPr>
            </w:pPr>
          </w:p>
        </w:tc>
        <w:tc>
          <w:tcPr>
            <w:tcW w:w="2918" w:type="dxa"/>
            <w:tcBorders>
              <w:top w:val="single" w:sz="4" w:space="0" w:color="auto"/>
              <w:left w:val="single" w:sz="4" w:space="0" w:color="auto"/>
              <w:bottom w:val="single" w:sz="4" w:space="0" w:color="auto"/>
              <w:right w:val="single" w:sz="4" w:space="0" w:color="auto"/>
            </w:tcBorders>
            <w:vAlign w:val="center"/>
          </w:tcPr>
          <w:p w14:paraId="480AF80D" w14:textId="14771AB7" w:rsidR="00AE7928" w:rsidRPr="0038713C" w:rsidRDefault="00AE7928" w:rsidP="003F5354">
            <w:pPr>
              <w:ind w:firstLine="0"/>
              <w:rPr>
                <w:rFonts w:ascii="Times New Roman" w:hAnsi="Times New Roman"/>
                <w:sz w:val="18"/>
                <w:szCs w:val="18"/>
              </w:rPr>
            </w:pPr>
            <w:r w:rsidRPr="0038713C">
              <w:rPr>
                <w:rFonts w:ascii="Times New Roman" w:hAnsi="Times New Roman"/>
                <w:sz w:val="18"/>
                <w:szCs w:val="18"/>
              </w:rPr>
              <w:t xml:space="preserve">«Строительство сетей, инженерных сооружений водоснабжения и водоотведения в целях реализации </w:t>
            </w:r>
            <w:r w:rsidRPr="0038713C">
              <w:rPr>
                <w:rFonts w:ascii="Times New Roman" w:hAnsi="Times New Roman"/>
                <w:sz w:val="18"/>
                <w:szCs w:val="18"/>
              </w:rPr>
              <w:lastRenderedPageBreak/>
              <w:t>инвестиционного проекта по строительству туристического культурно-развлекательного и спортивного комплекса «ЯМАНЬ SPA RESORT» площадью 18,7 га» (2-й этап)</w:t>
            </w:r>
          </w:p>
        </w:tc>
        <w:tc>
          <w:tcPr>
            <w:tcW w:w="1104" w:type="dxa"/>
            <w:tcBorders>
              <w:top w:val="nil"/>
              <w:left w:val="single" w:sz="4" w:space="0" w:color="auto"/>
              <w:bottom w:val="single" w:sz="4" w:space="0" w:color="auto"/>
              <w:right w:val="single" w:sz="4" w:space="0" w:color="auto"/>
            </w:tcBorders>
            <w:vAlign w:val="center"/>
            <w:hideMark/>
          </w:tcPr>
          <w:p w14:paraId="67DAF02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 </w:t>
            </w:r>
          </w:p>
        </w:tc>
        <w:tc>
          <w:tcPr>
            <w:tcW w:w="897" w:type="dxa"/>
            <w:tcBorders>
              <w:top w:val="nil"/>
              <w:left w:val="nil"/>
              <w:bottom w:val="single" w:sz="4" w:space="0" w:color="auto"/>
              <w:right w:val="single" w:sz="4" w:space="0" w:color="auto"/>
            </w:tcBorders>
            <w:vAlign w:val="center"/>
            <w:hideMark/>
          </w:tcPr>
          <w:p w14:paraId="553CC5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17826EF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01E8C1D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250141,00</w:t>
            </w:r>
          </w:p>
        </w:tc>
        <w:tc>
          <w:tcPr>
            <w:tcW w:w="891" w:type="dxa"/>
            <w:tcBorders>
              <w:top w:val="nil"/>
              <w:left w:val="nil"/>
              <w:bottom w:val="single" w:sz="4" w:space="0" w:color="auto"/>
              <w:right w:val="single" w:sz="4" w:space="0" w:color="auto"/>
            </w:tcBorders>
            <w:vAlign w:val="center"/>
            <w:hideMark/>
          </w:tcPr>
          <w:p w14:paraId="59613E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243320,00</w:t>
            </w:r>
          </w:p>
        </w:tc>
        <w:tc>
          <w:tcPr>
            <w:tcW w:w="768" w:type="dxa"/>
            <w:tcBorders>
              <w:top w:val="nil"/>
              <w:left w:val="nil"/>
              <w:bottom w:val="single" w:sz="4" w:space="0" w:color="auto"/>
              <w:right w:val="single" w:sz="4" w:space="0" w:color="auto"/>
            </w:tcBorders>
            <w:vAlign w:val="center"/>
            <w:hideMark/>
          </w:tcPr>
          <w:p w14:paraId="02A5D0D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4965,70</w:t>
            </w:r>
          </w:p>
        </w:tc>
        <w:tc>
          <w:tcPr>
            <w:tcW w:w="910" w:type="dxa"/>
            <w:tcBorders>
              <w:top w:val="nil"/>
              <w:left w:val="nil"/>
              <w:bottom w:val="single" w:sz="4" w:space="0" w:color="auto"/>
              <w:right w:val="single" w:sz="4" w:space="0" w:color="auto"/>
            </w:tcBorders>
            <w:vAlign w:val="center"/>
            <w:hideMark/>
          </w:tcPr>
          <w:p w14:paraId="2E48C9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1855,30</w:t>
            </w:r>
          </w:p>
        </w:tc>
        <w:tc>
          <w:tcPr>
            <w:tcW w:w="882" w:type="dxa"/>
            <w:tcBorders>
              <w:top w:val="nil"/>
              <w:left w:val="nil"/>
              <w:bottom w:val="single" w:sz="4" w:space="0" w:color="auto"/>
              <w:right w:val="single" w:sz="4" w:space="0" w:color="auto"/>
            </w:tcBorders>
            <w:vAlign w:val="center"/>
            <w:hideMark/>
          </w:tcPr>
          <w:p w14:paraId="395D88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321937,56</w:t>
            </w:r>
          </w:p>
        </w:tc>
        <w:tc>
          <w:tcPr>
            <w:tcW w:w="895" w:type="dxa"/>
            <w:tcBorders>
              <w:top w:val="nil"/>
              <w:left w:val="nil"/>
              <w:bottom w:val="single" w:sz="4" w:space="0" w:color="auto"/>
              <w:right w:val="single" w:sz="4" w:space="0" w:color="auto"/>
            </w:tcBorders>
            <w:vAlign w:val="center"/>
            <w:hideMark/>
          </w:tcPr>
          <w:p w14:paraId="544E391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7F0E3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4F49E0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6038F2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366AD752" w14:textId="77777777" w:rsidTr="003F5354">
        <w:tc>
          <w:tcPr>
            <w:tcW w:w="905" w:type="dxa"/>
            <w:tcBorders>
              <w:top w:val="single" w:sz="4" w:space="0" w:color="auto"/>
              <w:left w:val="single" w:sz="4" w:space="0" w:color="auto"/>
              <w:bottom w:val="single" w:sz="4" w:space="0" w:color="auto"/>
              <w:right w:val="single" w:sz="4" w:space="0" w:color="auto"/>
            </w:tcBorders>
            <w:vAlign w:val="center"/>
          </w:tcPr>
          <w:p w14:paraId="7780E2EB" w14:textId="77777777" w:rsidR="00AE7928" w:rsidRPr="003F5354" w:rsidRDefault="00AE7928" w:rsidP="0038713C">
            <w:pPr>
              <w:ind w:firstLine="0"/>
              <w:rPr>
                <w:rFonts w:ascii="Times New Roman" w:hAnsi="Times New Roman"/>
                <w:sz w:val="16"/>
                <w:szCs w:val="16"/>
              </w:rPr>
            </w:pPr>
          </w:p>
        </w:tc>
        <w:tc>
          <w:tcPr>
            <w:tcW w:w="2918" w:type="dxa"/>
            <w:tcBorders>
              <w:top w:val="single" w:sz="4" w:space="0" w:color="auto"/>
              <w:left w:val="single" w:sz="4" w:space="0" w:color="auto"/>
              <w:bottom w:val="single" w:sz="4" w:space="0" w:color="auto"/>
              <w:right w:val="single" w:sz="4" w:space="0" w:color="auto"/>
            </w:tcBorders>
            <w:vAlign w:val="center"/>
          </w:tcPr>
          <w:p w14:paraId="39E2887F" w14:textId="38489AF3" w:rsidR="00AE7928" w:rsidRPr="0038713C" w:rsidRDefault="00AE7928" w:rsidP="003F5354">
            <w:pPr>
              <w:ind w:firstLine="0"/>
              <w:rPr>
                <w:rFonts w:ascii="Times New Roman" w:hAnsi="Times New Roman"/>
                <w:sz w:val="18"/>
                <w:szCs w:val="18"/>
              </w:rPr>
            </w:pPr>
            <w:r w:rsidRPr="0038713C">
              <w:rPr>
                <w:rFonts w:ascii="Times New Roman" w:hAnsi="Times New Roman"/>
                <w:sz w:val="18"/>
                <w:szCs w:val="18"/>
              </w:rPr>
              <w:t>«Строительство ливневых очистных сооружений в целях реализации инвестиционного проекта по строительству туристического культурно-развлекательного и спортивного комплекса «ЯМАНЬ SPA RESORT» площадью 18,7 га»</w:t>
            </w:r>
          </w:p>
        </w:tc>
        <w:tc>
          <w:tcPr>
            <w:tcW w:w="1104" w:type="dxa"/>
            <w:tcBorders>
              <w:top w:val="nil"/>
              <w:left w:val="single" w:sz="4" w:space="0" w:color="auto"/>
              <w:bottom w:val="single" w:sz="4" w:space="0" w:color="auto"/>
              <w:right w:val="single" w:sz="4" w:space="0" w:color="auto"/>
            </w:tcBorders>
            <w:vAlign w:val="center"/>
            <w:hideMark/>
          </w:tcPr>
          <w:p w14:paraId="429B43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596679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4B50BC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7355DA9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3FB10C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0638BB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497653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B5C66D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268295,54</w:t>
            </w:r>
          </w:p>
        </w:tc>
        <w:tc>
          <w:tcPr>
            <w:tcW w:w="895" w:type="dxa"/>
            <w:tcBorders>
              <w:top w:val="nil"/>
              <w:left w:val="nil"/>
              <w:bottom w:val="single" w:sz="4" w:space="0" w:color="auto"/>
              <w:right w:val="single" w:sz="4" w:space="0" w:color="auto"/>
            </w:tcBorders>
            <w:vAlign w:val="center"/>
            <w:hideMark/>
          </w:tcPr>
          <w:p w14:paraId="02E25F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315010,00</w:t>
            </w:r>
          </w:p>
        </w:tc>
        <w:tc>
          <w:tcPr>
            <w:tcW w:w="882" w:type="dxa"/>
            <w:tcBorders>
              <w:top w:val="nil"/>
              <w:left w:val="nil"/>
              <w:bottom w:val="single" w:sz="4" w:space="0" w:color="auto"/>
              <w:right w:val="single" w:sz="4" w:space="0" w:color="auto"/>
            </w:tcBorders>
            <w:vAlign w:val="center"/>
            <w:hideMark/>
          </w:tcPr>
          <w:p w14:paraId="41844A4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0B2220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374A3F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3559D274"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BD32BAC"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ПОДПРОГРАММА 3</w:t>
            </w:r>
          </w:p>
        </w:tc>
        <w:tc>
          <w:tcPr>
            <w:tcW w:w="2918" w:type="dxa"/>
            <w:vMerge w:val="restart"/>
            <w:tcBorders>
              <w:top w:val="single" w:sz="4" w:space="0" w:color="auto"/>
              <w:left w:val="single" w:sz="4" w:space="0" w:color="auto"/>
              <w:bottom w:val="single" w:sz="4" w:space="0" w:color="auto"/>
              <w:right w:val="single" w:sz="4" w:space="0" w:color="auto"/>
            </w:tcBorders>
            <w:vAlign w:val="center"/>
            <w:hideMark/>
          </w:tcPr>
          <w:p w14:paraId="2F3F38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реализации Муниципальной программы</w:t>
            </w:r>
          </w:p>
        </w:tc>
        <w:tc>
          <w:tcPr>
            <w:tcW w:w="1104" w:type="dxa"/>
            <w:tcBorders>
              <w:top w:val="nil"/>
              <w:left w:val="single" w:sz="4" w:space="0" w:color="auto"/>
              <w:bottom w:val="single" w:sz="4" w:space="0" w:color="auto"/>
              <w:right w:val="single" w:sz="4" w:space="0" w:color="auto"/>
            </w:tcBorders>
            <w:vAlign w:val="center"/>
            <w:hideMark/>
          </w:tcPr>
          <w:p w14:paraId="2775EF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7282F9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2774,10</w:t>
            </w:r>
          </w:p>
        </w:tc>
        <w:tc>
          <w:tcPr>
            <w:tcW w:w="897" w:type="dxa"/>
            <w:tcBorders>
              <w:top w:val="nil"/>
              <w:left w:val="nil"/>
              <w:bottom w:val="single" w:sz="4" w:space="0" w:color="auto"/>
              <w:right w:val="single" w:sz="4" w:space="0" w:color="auto"/>
            </w:tcBorders>
            <w:vAlign w:val="center"/>
            <w:hideMark/>
          </w:tcPr>
          <w:p w14:paraId="25A85E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2990,20</w:t>
            </w:r>
          </w:p>
        </w:tc>
        <w:tc>
          <w:tcPr>
            <w:tcW w:w="897" w:type="dxa"/>
            <w:tcBorders>
              <w:top w:val="nil"/>
              <w:left w:val="nil"/>
              <w:bottom w:val="single" w:sz="4" w:space="0" w:color="auto"/>
              <w:right w:val="single" w:sz="4" w:space="0" w:color="auto"/>
            </w:tcBorders>
            <w:vAlign w:val="center"/>
            <w:hideMark/>
          </w:tcPr>
          <w:p w14:paraId="47490CE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91" w:type="dxa"/>
            <w:tcBorders>
              <w:top w:val="nil"/>
              <w:left w:val="nil"/>
              <w:bottom w:val="single" w:sz="4" w:space="0" w:color="auto"/>
              <w:right w:val="single" w:sz="4" w:space="0" w:color="auto"/>
            </w:tcBorders>
            <w:vAlign w:val="center"/>
            <w:hideMark/>
          </w:tcPr>
          <w:p w14:paraId="587FCE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3A26ED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027F85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82" w:type="dxa"/>
            <w:tcBorders>
              <w:top w:val="nil"/>
              <w:left w:val="nil"/>
              <w:bottom w:val="single" w:sz="4" w:space="0" w:color="auto"/>
              <w:right w:val="single" w:sz="4" w:space="0" w:color="auto"/>
            </w:tcBorders>
            <w:vAlign w:val="center"/>
            <w:hideMark/>
          </w:tcPr>
          <w:p w14:paraId="71271B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895" w:type="dxa"/>
            <w:tcBorders>
              <w:top w:val="nil"/>
              <w:left w:val="nil"/>
              <w:bottom w:val="single" w:sz="4" w:space="0" w:color="auto"/>
              <w:right w:val="single" w:sz="4" w:space="0" w:color="auto"/>
            </w:tcBorders>
            <w:vAlign w:val="center"/>
            <w:hideMark/>
          </w:tcPr>
          <w:p w14:paraId="04605D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2" w:type="dxa"/>
            <w:tcBorders>
              <w:top w:val="nil"/>
              <w:left w:val="nil"/>
              <w:bottom w:val="single" w:sz="4" w:space="0" w:color="auto"/>
              <w:right w:val="single" w:sz="4" w:space="0" w:color="auto"/>
            </w:tcBorders>
            <w:vAlign w:val="center"/>
            <w:hideMark/>
          </w:tcPr>
          <w:p w14:paraId="7FE1BD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98" w:type="dxa"/>
            <w:tcBorders>
              <w:top w:val="nil"/>
              <w:left w:val="nil"/>
              <w:bottom w:val="single" w:sz="4" w:space="0" w:color="auto"/>
              <w:right w:val="single" w:sz="4" w:space="0" w:color="auto"/>
            </w:tcBorders>
            <w:vAlign w:val="center"/>
            <w:hideMark/>
          </w:tcPr>
          <w:p w14:paraId="1238D41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57" w:type="dxa"/>
            <w:tcBorders>
              <w:top w:val="nil"/>
              <w:left w:val="nil"/>
              <w:bottom w:val="single" w:sz="4" w:space="0" w:color="auto"/>
              <w:right w:val="single" w:sz="4" w:space="0" w:color="auto"/>
            </w:tcBorders>
            <w:vAlign w:val="center"/>
            <w:hideMark/>
          </w:tcPr>
          <w:p w14:paraId="292CC3A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r w:rsidR="00DE1DB5" w:rsidRPr="0038713C" w14:paraId="61C93613"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1EB733F"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50B12030"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362CA54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69CD9E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10525B5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4287FBC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75D267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23CBC1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5AC065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214D9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14DA68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9D5D8B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3BE7CE3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46DE86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655DCD04"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F2C6E2F"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668C07DE"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2516C7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75E33E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2774,10</w:t>
            </w:r>
          </w:p>
        </w:tc>
        <w:tc>
          <w:tcPr>
            <w:tcW w:w="897" w:type="dxa"/>
            <w:tcBorders>
              <w:top w:val="nil"/>
              <w:left w:val="nil"/>
              <w:bottom w:val="single" w:sz="4" w:space="0" w:color="auto"/>
              <w:right w:val="single" w:sz="4" w:space="0" w:color="auto"/>
            </w:tcBorders>
            <w:vAlign w:val="center"/>
            <w:hideMark/>
          </w:tcPr>
          <w:p w14:paraId="29EFB5B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2990,20</w:t>
            </w:r>
          </w:p>
        </w:tc>
        <w:tc>
          <w:tcPr>
            <w:tcW w:w="897" w:type="dxa"/>
            <w:tcBorders>
              <w:top w:val="nil"/>
              <w:left w:val="nil"/>
              <w:bottom w:val="single" w:sz="4" w:space="0" w:color="auto"/>
              <w:right w:val="single" w:sz="4" w:space="0" w:color="auto"/>
            </w:tcBorders>
            <w:vAlign w:val="center"/>
            <w:hideMark/>
          </w:tcPr>
          <w:p w14:paraId="6C1B43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91" w:type="dxa"/>
            <w:tcBorders>
              <w:top w:val="nil"/>
              <w:left w:val="nil"/>
              <w:bottom w:val="single" w:sz="4" w:space="0" w:color="auto"/>
              <w:right w:val="single" w:sz="4" w:space="0" w:color="auto"/>
            </w:tcBorders>
            <w:vAlign w:val="center"/>
            <w:hideMark/>
          </w:tcPr>
          <w:p w14:paraId="6CF5FEB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343A92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4615B2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82" w:type="dxa"/>
            <w:tcBorders>
              <w:top w:val="nil"/>
              <w:left w:val="nil"/>
              <w:bottom w:val="single" w:sz="4" w:space="0" w:color="auto"/>
              <w:right w:val="single" w:sz="4" w:space="0" w:color="auto"/>
            </w:tcBorders>
            <w:vAlign w:val="center"/>
            <w:hideMark/>
          </w:tcPr>
          <w:p w14:paraId="497CDC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895" w:type="dxa"/>
            <w:tcBorders>
              <w:top w:val="nil"/>
              <w:left w:val="nil"/>
              <w:bottom w:val="single" w:sz="4" w:space="0" w:color="auto"/>
              <w:right w:val="single" w:sz="4" w:space="0" w:color="auto"/>
            </w:tcBorders>
            <w:vAlign w:val="center"/>
            <w:hideMark/>
          </w:tcPr>
          <w:p w14:paraId="5621F8C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2" w:type="dxa"/>
            <w:tcBorders>
              <w:top w:val="nil"/>
              <w:left w:val="nil"/>
              <w:bottom w:val="single" w:sz="4" w:space="0" w:color="auto"/>
              <w:right w:val="single" w:sz="4" w:space="0" w:color="auto"/>
            </w:tcBorders>
            <w:vAlign w:val="center"/>
            <w:hideMark/>
          </w:tcPr>
          <w:p w14:paraId="7051AB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98" w:type="dxa"/>
            <w:tcBorders>
              <w:top w:val="nil"/>
              <w:left w:val="nil"/>
              <w:bottom w:val="single" w:sz="4" w:space="0" w:color="auto"/>
              <w:right w:val="single" w:sz="4" w:space="0" w:color="auto"/>
            </w:tcBorders>
            <w:vAlign w:val="center"/>
            <w:hideMark/>
          </w:tcPr>
          <w:p w14:paraId="0826A8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57" w:type="dxa"/>
            <w:tcBorders>
              <w:top w:val="nil"/>
              <w:left w:val="nil"/>
              <w:bottom w:val="single" w:sz="4" w:space="0" w:color="auto"/>
              <w:right w:val="single" w:sz="4" w:space="0" w:color="auto"/>
            </w:tcBorders>
            <w:vAlign w:val="center"/>
            <w:hideMark/>
          </w:tcPr>
          <w:p w14:paraId="4E27BB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r w:rsidR="00DE1DB5" w:rsidRPr="0038713C" w14:paraId="34227A1A"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5A8F0F35"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мероприятие 3.1 </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474E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1104" w:type="dxa"/>
            <w:tcBorders>
              <w:top w:val="nil"/>
              <w:left w:val="single" w:sz="4" w:space="0" w:color="auto"/>
              <w:bottom w:val="single" w:sz="4" w:space="0" w:color="auto"/>
              <w:right w:val="single" w:sz="4" w:space="0" w:color="auto"/>
            </w:tcBorders>
            <w:vAlign w:val="center"/>
            <w:hideMark/>
          </w:tcPr>
          <w:p w14:paraId="73A133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p>
        </w:tc>
        <w:tc>
          <w:tcPr>
            <w:tcW w:w="897" w:type="dxa"/>
            <w:tcBorders>
              <w:top w:val="nil"/>
              <w:left w:val="nil"/>
              <w:bottom w:val="single" w:sz="4" w:space="0" w:color="auto"/>
              <w:right w:val="single" w:sz="4" w:space="0" w:color="auto"/>
            </w:tcBorders>
            <w:vAlign w:val="center"/>
            <w:hideMark/>
          </w:tcPr>
          <w:p w14:paraId="0A4D6F8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2774,10</w:t>
            </w:r>
          </w:p>
        </w:tc>
        <w:tc>
          <w:tcPr>
            <w:tcW w:w="897" w:type="dxa"/>
            <w:tcBorders>
              <w:top w:val="nil"/>
              <w:left w:val="nil"/>
              <w:bottom w:val="single" w:sz="4" w:space="0" w:color="auto"/>
              <w:right w:val="single" w:sz="4" w:space="0" w:color="auto"/>
            </w:tcBorders>
            <w:vAlign w:val="center"/>
            <w:hideMark/>
          </w:tcPr>
          <w:p w14:paraId="57BD6F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2990,20</w:t>
            </w:r>
          </w:p>
        </w:tc>
        <w:tc>
          <w:tcPr>
            <w:tcW w:w="897" w:type="dxa"/>
            <w:tcBorders>
              <w:top w:val="nil"/>
              <w:left w:val="nil"/>
              <w:bottom w:val="single" w:sz="4" w:space="0" w:color="auto"/>
              <w:right w:val="single" w:sz="4" w:space="0" w:color="auto"/>
            </w:tcBorders>
            <w:vAlign w:val="center"/>
            <w:hideMark/>
          </w:tcPr>
          <w:p w14:paraId="195954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91" w:type="dxa"/>
            <w:tcBorders>
              <w:top w:val="nil"/>
              <w:left w:val="nil"/>
              <w:bottom w:val="single" w:sz="4" w:space="0" w:color="auto"/>
              <w:right w:val="single" w:sz="4" w:space="0" w:color="auto"/>
            </w:tcBorders>
            <w:vAlign w:val="center"/>
            <w:hideMark/>
          </w:tcPr>
          <w:p w14:paraId="130EA7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768" w:type="dxa"/>
            <w:tcBorders>
              <w:top w:val="nil"/>
              <w:left w:val="nil"/>
              <w:bottom w:val="single" w:sz="4" w:space="0" w:color="auto"/>
              <w:right w:val="single" w:sz="4" w:space="0" w:color="auto"/>
            </w:tcBorders>
            <w:vAlign w:val="center"/>
            <w:hideMark/>
          </w:tcPr>
          <w:p w14:paraId="34361B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1ABBA4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82" w:type="dxa"/>
            <w:tcBorders>
              <w:top w:val="nil"/>
              <w:left w:val="nil"/>
              <w:bottom w:val="single" w:sz="4" w:space="0" w:color="auto"/>
              <w:right w:val="single" w:sz="4" w:space="0" w:color="auto"/>
            </w:tcBorders>
            <w:vAlign w:val="center"/>
            <w:hideMark/>
          </w:tcPr>
          <w:p w14:paraId="2B93F8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895" w:type="dxa"/>
            <w:tcBorders>
              <w:top w:val="nil"/>
              <w:left w:val="nil"/>
              <w:bottom w:val="single" w:sz="4" w:space="0" w:color="auto"/>
              <w:right w:val="single" w:sz="4" w:space="0" w:color="auto"/>
            </w:tcBorders>
            <w:vAlign w:val="center"/>
            <w:hideMark/>
          </w:tcPr>
          <w:p w14:paraId="66B6EBC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2" w:type="dxa"/>
            <w:tcBorders>
              <w:top w:val="nil"/>
              <w:left w:val="nil"/>
              <w:bottom w:val="single" w:sz="4" w:space="0" w:color="auto"/>
              <w:right w:val="single" w:sz="4" w:space="0" w:color="auto"/>
            </w:tcBorders>
            <w:vAlign w:val="center"/>
            <w:hideMark/>
          </w:tcPr>
          <w:p w14:paraId="127FBAE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98" w:type="dxa"/>
            <w:tcBorders>
              <w:top w:val="nil"/>
              <w:left w:val="nil"/>
              <w:bottom w:val="single" w:sz="4" w:space="0" w:color="auto"/>
              <w:right w:val="single" w:sz="4" w:space="0" w:color="auto"/>
            </w:tcBorders>
            <w:vAlign w:val="center"/>
            <w:hideMark/>
          </w:tcPr>
          <w:p w14:paraId="4931538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57" w:type="dxa"/>
            <w:tcBorders>
              <w:top w:val="nil"/>
              <w:left w:val="nil"/>
              <w:bottom w:val="single" w:sz="4" w:space="0" w:color="auto"/>
              <w:right w:val="single" w:sz="4" w:space="0" w:color="auto"/>
            </w:tcBorders>
            <w:vAlign w:val="center"/>
            <w:hideMark/>
          </w:tcPr>
          <w:p w14:paraId="045E63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r w:rsidR="00DE1DB5" w:rsidRPr="0038713C" w14:paraId="77D915A9"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9B30F43"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555D52AF"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7839D9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897" w:type="dxa"/>
            <w:tcBorders>
              <w:top w:val="nil"/>
              <w:left w:val="nil"/>
              <w:bottom w:val="single" w:sz="4" w:space="0" w:color="auto"/>
              <w:right w:val="single" w:sz="4" w:space="0" w:color="auto"/>
            </w:tcBorders>
            <w:vAlign w:val="center"/>
            <w:hideMark/>
          </w:tcPr>
          <w:p w14:paraId="5E4C24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2A2313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7" w:type="dxa"/>
            <w:tcBorders>
              <w:top w:val="nil"/>
              <w:left w:val="nil"/>
              <w:bottom w:val="single" w:sz="4" w:space="0" w:color="auto"/>
              <w:right w:val="single" w:sz="4" w:space="0" w:color="auto"/>
            </w:tcBorders>
            <w:vAlign w:val="center"/>
            <w:hideMark/>
          </w:tcPr>
          <w:p w14:paraId="1EAC62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tcBorders>
              <w:top w:val="nil"/>
              <w:left w:val="nil"/>
              <w:bottom w:val="single" w:sz="4" w:space="0" w:color="auto"/>
              <w:right w:val="single" w:sz="4" w:space="0" w:color="auto"/>
            </w:tcBorders>
            <w:vAlign w:val="center"/>
            <w:hideMark/>
          </w:tcPr>
          <w:p w14:paraId="565E2E1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761B32A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0C73D6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2EBCF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5" w:type="dxa"/>
            <w:tcBorders>
              <w:top w:val="nil"/>
              <w:left w:val="nil"/>
              <w:bottom w:val="single" w:sz="4" w:space="0" w:color="auto"/>
              <w:right w:val="single" w:sz="4" w:space="0" w:color="auto"/>
            </w:tcBorders>
            <w:vAlign w:val="center"/>
            <w:hideMark/>
          </w:tcPr>
          <w:p w14:paraId="3B82E9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849F1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4" w:space="0" w:color="auto"/>
            </w:tcBorders>
            <w:vAlign w:val="center"/>
            <w:hideMark/>
          </w:tcPr>
          <w:p w14:paraId="37B51D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tcBorders>
              <w:top w:val="nil"/>
              <w:left w:val="nil"/>
              <w:bottom w:val="single" w:sz="4" w:space="0" w:color="auto"/>
              <w:right w:val="single" w:sz="4" w:space="0" w:color="auto"/>
            </w:tcBorders>
            <w:vAlign w:val="center"/>
            <w:hideMark/>
          </w:tcPr>
          <w:p w14:paraId="3A4B5A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DE1DB5" w:rsidRPr="0038713C" w14:paraId="1BDF78D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E20DD38" w14:textId="77777777" w:rsidR="00AE7928" w:rsidRPr="003F5354" w:rsidRDefault="00AE7928" w:rsidP="0038713C">
            <w:pPr>
              <w:ind w:firstLine="0"/>
              <w:rPr>
                <w:rFonts w:ascii="Times New Roman" w:hAnsi="Times New Roman"/>
                <w:sz w:val="16"/>
                <w:szCs w:val="1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14:paraId="2DD38BAE" w14:textId="77777777" w:rsidR="00AE7928" w:rsidRPr="0038713C" w:rsidRDefault="00AE7928" w:rsidP="0038713C">
            <w:pPr>
              <w:ind w:firstLine="0"/>
              <w:rPr>
                <w:rFonts w:ascii="Times New Roman" w:hAnsi="Times New Roman"/>
                <w:sz w:val="18"/>
                <w:szCs w:val="18"/>
              </w:rPr>
            </w:pPr>
          </w:p>
        </w:tc>
        <w:tc>
          <w:tcPr>
            <w:tcW w:w="1104" w:type="dxa"/>
            <w:tcBorders>
              <w:top w:val="nil"/>
              <w:left w:val="single" w:sz="4" w:space="0" w:color="auto"/>
              <w:bottom w:val="single" w:sz="4" w:space="0" w:color="auto"/>
              <w:right w:val="single" w:sz="4" w:space="0" w:color="auto"/>
            </w:tcBorders>
            <w:vAlign w:val="center"/>
            <w:hideMark/>
          </w:tcPr>
          <w:p w14:paraId="27A25F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Отдел по культуре </w:t>
            </w:r>
          </w:p>
        </w:tc>
        <w:tc>
          <w:tcPr>
            <w:tcW w:w="897" w:type="dxa"/>
            <w:tcBorders>
              <w:top w:val="nil"/>
              <w:left w:val="nil"/>
              <w:bottom w:val="single" w:sz="4" w:space="0" w:color="auto"/>
              <w:right w:val="single" w:sz="4" w:space="0" w:color="auto"/>
            </w:tcBorders>
            <w:vAlign w:val="center"/>
            <w:hideMark/>
          </w:tcPr>
          <w:p w14:paraId="1B4935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2774,10</w:t>
            </w:r>
          </w:p>
        </w:tc>
        <w:tc>
          <w:tcPr>
            <w:tcW w:w="897" w:type="dxa"/>
            <w:tcBorders>
              <w:top w:val="nil"/>
              <w:left w:val="nil"/>
              <w:bottom w:val="single" w:sz="4" w:space="0" w:color="auto"/>
              <w:right w:val="single" w:sz="4" w:space="0" w:color="auto"/>
            </w:tcBorders>
            <w:vAlign w:val="center"/>
            <w:hideMark/>
          </w:tcPr>
          <w:p w14:paraId="628B63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2990,20</w:t>
            </w:r>
          </w:p>
        </w:tc>
        <w:tc>
          <w:tcPr>
            <w:tcW w:w="897" w:type="dxa"/>
            <w:tcBorders>
              <w:top w:val="nil"/>
              <w:left w:val="nil"/>
              <w:bottom w:val="single" w:sz="4" w:space="0" w:color="auto"/>
              <w:right w:val="single" w:sz="4" w:space="0" w:color="auto"/>
            </w:tcBorders>
            <w:vAlign w:val="center"/>
            <w:hideMark/>
          </w:tcPr>
          <w:p w14:paraId="187C0F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91" w:type="dxa"/>
            <w:tcBorders>
              <w:top w:val="nil"/>
              <w:left w:val="nil"/>
              <w:bottom w:val="single" w:sz="4" w:space="0" w:color="auto"/>
              <w:right w:val="single" w:sz="4" w:space="0" w:color="auto"/>
            </w:tcBorders>
            <w:vAlign w:val="center"/>
            <w:hideMark/>
          </w:tcPr>
          <w:p w14:paraId="6A604D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768" w:type="dxa"/>
            <w:tcBorders>
              <w:top w:val="nil"/>
              <w:left w:val="nil"/>
              <w:bottom w:val="single" w:sz="4" w:space="0" w:color="auto"/>
              <w:right w:val="single" w:sz="4" w:space="0" w:color="auto"/>
            </w:tcBorders>
            <w:vAlign w:val="center"/>
            <w:hideMark/>
          </w:tcPr>
          <w:p w14:paraId="0B99751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192E4C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882" w:type="dxa"/>
            <w:tcBorders>
              <w:top w:val="nil"/>
              <w:left w:val="nil"/>
              <w:bottom w:val="single" w:sz="4" w:space="0" w:color="auto"/>
              <w:right w:val="single" w:sz="4" w:space="0" w:color="auto"/>
            </w:tcBorders>
            <w:vAlign w:val="center"/>
            <w:hideMark/>
          </w:tcPr>
          <w:p w14:paraId="203F4C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895" w:type="dxa"/>
            <w:tcBorders>
              <w:top w:val="nil"/>
              <w:left w:val="nil"/>
              <w:bottom w:val="single" w:sz="4" w:space="0" w:color="auto"/>
              <w:right w:val="single" w:sz="4" w:space="0" w:color="auto"/>
            </w:tcBorders>
            <w:vAlign w:val="center"/>
            <w:hideMark/>
          </w:tcPr>
          <w:p w14:paraId="37742B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2" w:type="dxa"/>
            <w:tcBorders>
              <w:top w:val="nil"/>
              <w:left w:val="nil"/>
              <w:bottom w:val="single" w:sz="4" w:space="0" w:color="auto"/>
              <w:right w:val="single" w:sz="4" w:space="0" w:color="auto"/>
            </w:tcBorders>
            <w:vAlign w:val="center"/>
            <w:hideMark/>
          </w:tcPr>
          <w:p w14:paraId="7EA836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98" w:type="dxa"/>
            <w:tcBorders>
              <w:top w:val="nil"/>
              <w:left w:val="nil"/>
              <w:bottom w:val="single" w:sz="4" w:space="0" w:color="auto"/>
              <w:right w:val="single" w:sz="4" w:space="0" w:color="auto"/>
            </w:tcBorders>
            <w:vAlign w:val="center"/>
            <w:hideMark/>
          </w:tcPr>
          <w:p w14:paraId="163EF9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57" w:type="dxa"/>
            <w:tcBorders>
              <w:top w:val="nil"/>
              <w:left w:val="nil"/>
              <w:bottom w:val="single" w:sz="4" w:space="0" w:color="auto"/>
              <w:right w:val="single" w:sz="4" w:space="0" w:color="auto"/>
            </w:tcBorders>
            <w:vAlign w:val="center"/>
            <w:hideMark/>
          </w:tcPr>
          <w:p w14:paraId="08EA34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bl>
    <w:p w14:paraId="66DA4F72" w14:textId="77777777" w:rsidR="003F5354" w:rsidRPr="00470ECD" w:rsidRDefault="003F5354" w:rsidP="0038713C">
      <w:pPr>
        <w:ind w:firstLine="0"/>
        <w:rPr>
          <w:rFonts w:ascii="Times New Roman" w:hAnsi="Times New Roman"/>
          <w:sz w:val="12"/>
          <w:szCs w:val="12"/>
        </w:rPr>
      </w:pPr>
    </w:p>
    <w:p w14:paraId="2E9FE6FA" w14:textId="18F8A8FD" w:rsidR="00AE7928" w:rsidRPr="003F5354" w:rsidRDefault="00AE7928" w:rsidP="003F5354">
      <w:pPr>
        <w:ind w:firstLine="5103"/>
        <w:rPr>
          <w:rFonts w:ascii="Times New Roman" w:hAnsi="Times New Roman"/>
          <w:i/>
          <w:iCs/>
          <w:sz w:val="18"/>
          <w:szCs w:val="18"/>
        </w:rPr>
      </w:pPr>
      <w:r w:rsidRPr="003F5354">
        <w:rPr>
          <w:rFonts w:ascii="Times New Roman" w:hAnsi="Times New Roman"/>
          <w:i/>
          <w:iCs/>
          <w:sz w:val="18"/>
          <w:szCs w:val="18"/>
        </w:rPr>
        <w:t>Приложение 5</w:t>
      </w:r>
      <w:r w:rsidR="003F5354" w:rsidRPr="003F5354">
        <w:rPr>
          <w:rFonts w:ascii="Times New Roman" w:hAnsi="Times New Roman"/>
          <w:i/>
          <w:iCs/>
          <w:sz w:val="18"/>
          <w:szCs w:val="18"/>
        </w:rPr>
        <w:t xml:space="preserve"> </w:t>
      </w:r>
      <w:r w:rsidRPr="003F5354">
        <w:rPr>
          <w:rFonts w:ascii="Times New Roman" w:hAnsi="Times New Roman"/>
          <w:i/>
          <w:iCs/>
          <w:sz w:val="18"/>
          <w:szCs w:val="18"/>
        </w:rPr>
        <w:t>к Муниципальной программе</w:t>
      </w:r>
    </w:p>
    <w:p w14:paraId="0BA843BF" w14:textId="77777777" w:rsidR="003F5354" w:rsidRPr="00470ECD" w:rsidRDefault="003F5354" w:rsidP="0038713C">
      <w:pPr>
        <w:ind w:firstLine="0"/>
        <w:rPr>
          <w:rFonts w:ascii="Times New Roman" w:hAnsi="Times New Roman"/>
          <w:sz w:val="12"/>
          <w:szCs w:val="12"/>
        </w:rPr>
      </w:pPr>
    </w:p>
    <w:p w14:paraId="476CDAC3" w14:textId="0E51637E" w:rsidR="00AE7928" w:rsidRPr="003F5354" w:rsidRDefault="00AE7928" w:rsidP="003F5354">
      <w:pPr>
        <w:ind w:firstLine="0"/>
        <w:jc w:val="center"/>
        <w:rPr>
          <w:rFonts w:ascii="Times New Roman" w:hAnsi="Times New Roman"/>
          <w:b/>
          <w:bCs/>
          <w:i/>
          <w:iCs/>
          <w:sz w:val="18"/>
          <w:szCs w:val="18"/>
        </w:rPr>
      </w:pPr>
      <w:r w:rsidRPr="003F5354">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w:t>
      </w:r>
    </w:p>
    <w:p w14:paraId="361151CB" w14:textId="77777777" w:rsidR="00AE7928" w:rsidRPr="003F5354" w:rsidRDefault="00AE7928" w:rsidP="003F5354">
      <w:pPr>
        <w:ind w:firstLine="0"/>
        <w:jc w:val="center"/>
        <w:rPr>
          <w:rFonts w:ascii="Times New Roman" w:hAnsi="Times New Roman"/>
          <w:b/>
          <w:bCs/>
          <w:i/>
          <w:iCs/>
          <w:sz w:val="18"/>
          <w:szCs w:val="18"/>
        </w:rPr>
      </w:pPr>
      <w:r w:rsidRPr="003F5354">
        <w:rPr>
          <w:rFonts w:ascii="Times New Roman" w:hAnsi="Times New Roman"/>
          <w:b/>
          <w:bCs/>
          <w:i/>
          <w:iCs/>
          <w:sz w:val="18"/>
          <w:szCs w:val="18"/>
        </w:rPr>
        <w:t>Рамонского муниципального района Воронежской области «Развитие культуры и туризма в Рамонском муниципальном районе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5"/>
        <w:gridCol w:w="3584"/>
        <w:gridCol w:w="1777"/>
        <w:gridCol w:w="994"/>
        <w:gridCol w:w="910"/>
        <w:gridCol w:w="938"/>
        <w:gridCol w:w="882"/>
        <w:gridCol w:w="938"/>
        <w:gridCol w:w="909"/>
        <w:gridCol w:w="924"/>
        <w:gridCol w:w="910"/>
        <w:gridCol w:w="889"/>
      </w:tblGrid>
      <w:tr w:rsidR="003F5354" w:rsidRPr="0038713C" w14:paraId="74E57857"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0F0C525C" w14:textId="77777777" w:rsidR="00AE7928" w:rsidRPr="003F5354" w:rsidRDefault="00AE7928" w:rsidP="003F5354">
            <w:pPr>
              <w:ind w:firstLine="0"/>
              <w:jc w:val="center"/>
              <w:rPr>
                <w:rFonts w:ascii="Times New Roman" w:hAnsi="Times New Roman"/>
                <w:sz w:val="18"/>
                <w:szCs w:val="18"/>
              </w:rPr>
            </w:pPr>
            <w:r w:rsidRPr="003F5354">
              <w:rPr>
                <w:rFonts w:ascii="Times New Roman" w:hAnsi="Times New Roman"/>
                <w:sz w:val="18"/>
                <w:szCs w:val="18"/>
              </w:rPr>
              <w:t>Статус</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66C0567B" w14:textId="6E15B93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1777" w:type="dxa"/>
            <w:vMerge w:val="restart"/>
            <w:tcBorders>
              <w:top w:val="single" w:sz="4" w:space="0" w:color="auto"/>
              <w:left w:val="single" w:sz="4" w:space="0" w:color="auto"/>
              <w:bottom w:val="single" w:sz="4" w:space="0" w:color="auto"/>
              <w:right w:val="single" w:sz="4" w:space="0" w:color="auto"/>
            </w:tcBorders>
            <w:vAlign w:val="center"/>
            <w:hideMark/>
          </w:tcPr>
          <w:p w14:paraId="7BC29C53"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Источники ресурсного обеспечения</w:t>
            </w:r>
          </w:p>
        </w:tc>
        <w:tc>
          <w:tcPr>
            <w:tcW w:w="8294" w:type="dxa"/>
            <w:gridSpan w:val="9"/>
            <w:tcBorders>
              <w:top w:val="single" w:sz="4" w:space="0" w:color="auto"/>
              <w:left w:val="single" w:sz="4" w:space="0" w:color="auto"/>
              <w:bottom w:val="single" w:sz="4" w:space="0" w:color="auto"/>
              <w:right w:val="single" w:sz="4" w:space="0" w:color="auto"/>
            </w:tcBorders>
            <w:vAlign w:val="center"/>
            <w:hideMark/>
          </w:tcPr>
          <w:p w14:paraId="73F40EB7"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Оценка расходов, тыс. руб.</w:t>
            </w:r>
          </w:p>
        </w:tc>
      </w:tr>
      <w:tr w:rsidR="003F5354" w:rsidRPr="0038713C" w14:paraId="45B98688" w14:textId="77777777" w:rsidTr="00470ECD">
        <w:trPr>
          <w:cantSplit/>
          <w:trHeight w:val="1317"/>
        </w:trPr>
        <w:tc>
          <w:tcPr>
            <w:tcW w:w="905" w:type="dxa"/>
            <w:vMerge/>
            <w:tcBorders>
              <w:top w:val="single" w:sz="4" w:space="0" w:color="auto"/>
              <w:left w:val="single" w:sz="4" w:space="0" w:color="auto"/>
              <w:bottom w:val="single" w:sz="4" w:space="0" w:color="auto"/>
              <w:right w:val="single" w:sz="4" w:space="0" w:color="auto"/>
            </w:tcBorders>
            <w:vAlign w:val="center"/>
            <w:hideMark/>
          </w:tcPr>
          <w:p w14:paraId="2246972C" w14:textId="77777777" w:rsidR="00AE7928" w:rsidRPr="003F5354" w:rsidRDefault="00AE7928" w:rsidP="003F5354">
            <w:pPr>
              <w:ind w:firstLine="0"/>
              <w:jc w:val="center"/>
              <w:rPr>
                <w:rFonts w:ascii="Times New Roman" w:hAnsi="Times New Roman"/>
                <w:sz w:val="18"/>
                <w:szCs w:val="18"/>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9222650" w14:textId="77777777" w:rsidR="00AE7928" w:rsidRPr="0038713C" w:rsidRDefault="00AE7928" w:rsidP="003F5354">
            <w:pPr>
              <w:ind w:firstLine="0"/>
              <w:jc w:val="center"/>
              <w:rPr>
                <w:rFonts w:ascii="Times New Roman" w:hAnsi="Times New Roman"/>
                <w:sz w:val="18"/>
                <w:szCs w:val="18"/>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7E248ECB" w14:textId="77777777" w:rsidR="00AE7928" w:rsidRPr="0038713C" w:rsidRDefault="00AE7928" w:rsidP="003F5354">
            <w:pPr>
              <w:ind w:firstLine="0"/>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14:paraId="5B8709BD"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Всего</w:t>
            </w: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14:paraId="668D8B92"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2023</w:t>
            </w:r>
          </w:p>
          <w:p w14:paraId="5F30602A"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(десятый год реализации)</w:t>
            </w:r>
          </w:p>
        </w:tc>
        <w:tc>
          <w:tcPr>
            <w:tcW w:w="938" w:type="dxa"/>
            <w:tcBorders>
              <w:top w:val="single" w:sz="4" w:space="0" w:color="auto"/>
              <w:left w:val="single" w:sz="4" w:space="0" w:color="auto"/>
              <w:bottom w:val="single" w:sz="4" w:space="0" w:color="auto"/>
              <w:right w:val="single" w:sz="4" w:space="0" w:color="auto"/>
            </w:tcBorders>
            <w:textDirection w:val="btLr"/>
            <w:vAlign w:val="center"/>
            <w:hideMark/>
          </w:tcPr>
          <w:p w14:paraId="5DE61C53"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2024</w:t>
            </w:r>
          </w:p>
          <w:p w14:paraId="5FD979A9"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(одиннадцатый год реализации)</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14:paraId="351D3C9C"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2025</w:t>
            </w:r>
          </w:p>
          <w:p w14:paraId="3DAAFBF2" w14:textId="526F54FC"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(двенадцатый год реализации)</w:t>
            </w:r>
          </w:p>
        </w:tc>
        <w:tc>
          <w:tcPr>
            <w:tcW w:w="938" w:type="dxa"/>
            <w:tcBorders>
              <w:top w:val="single" w:sz="4" w:space="0" w:color="auto"/>
              <w:left w:val="single" w:sz="4" w:space="0" w:color="auto"/>
              <w:bottom w:val="single" w:sz="4" w:space="0" w:color="auto"/>
              <w:right w:val="single" w:sz="4" w:space="0" w:color="auto"/>
            </w:tcBorders>
            <w:textDirection w:val="btLr"/>
            <w:vAlign w:val="center"/>
            <w:hideMark/>
          </w:tcPr>
          <w:p w14:paraId="6390537F"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2026</w:t>
            </w:r>
          </w:p>
          <w:p w14:paraId="32E00E26"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(тринадцатый год реализации)</w:t>
            </w:r>
          </w:p>
        </w:tc>
        <w:tc>
          <w:tcPr>
            <w:tcW w:w="909" w:type="dxa"/>
            <w:tcBorders>
              <w:top w:val="single" w:sz="4" w:space="0" w:color="auto"/>
              <w:left w:val="single" w:sz="4" w:space="0" w:color="auto"/>
              <w:bottom w:val="single" w:sz="4" w:space="0" w:color="auto"/>
              <w:right w:val="single" w:sz="4" w:space="0" w:color="auto"/>
            </w:tcBorders>
            <w:textDirection w:val="btLr"/>
            <w:vAlign w:val="center"/>
            <w:hideMark/>
          </w:tcPr>
          <w:p w14:paraId="588B8791"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2027</w:t>
            </w:r>
          </w:p>
          <w:p w14:paraId="7BDCB59E" w14:textId="141C37DE"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(четырнадцатый год реализации)</w:t>
            </w:r>
          </w:p>
        </w:tc>
        <w:tc>
          <w:tcPr>
            <w:tcW w:w="924" w:type="dxa"/>
            <w:tcBorders>
              <w:top w:val="single" w:sz="4" w:space="0" w:color="auto"/>
              <w:left w:val="single" w:sz="4" w:space="0" w:color="auto"/>
              <w:bottom w:val="single" w:sz="4" w:space="0" w:color="auto"/>
              <w:right w:val="single" w:sz="4" w:space="0" w:color="auto"/>
            </w:tcBorders>
            <w:textDirection w:val="btLr"/>
            <w:vAlign w:val="center"/>
            <w:hideMark/>
          </w:tcPr>
          <w:p w14:paraId="5D305679"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2028</w:t>
            </w:r>
          </w:p>
          <w:p w14:paraId="22724556" w14:textId="1997FDD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(пятнадцатый год реализации)</w:t>
            </w: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14:paraId="14DAC4DE"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2029</w:t>
            </w:r>
          </w:p>
          <w:p w14:paraId="27BF3D36" w14:textId="76F1F1CD"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(шестнадцатый год реализации)</w:t>
            </w:r>
          </w:p>
        </w:tc>
        <w:tc>
          <w:tcPr>
            <w:tcW w:w="889" w:type="dxa"/>
            <w:tcBorders>
              <w:top w:val="single" w:sz="4" w:space="0" w:color="auto"/>
              <w:left w:val="single" w:sz="4" w:space="0" w:color="auto"/>
              <w:bottom w:val="single" w:sz="4" w:space="0" w:color="auto"/>
              <w:right w:val="single" w:sz="4" w:space="0" w:color="auto"/>
            </w:tcBorders>
            <w:textDirection w:val="btLr"/>
            <w:vAlign w:val="center"/>
            <w:hideMark/>
          </w:tcPr>
          <w:p w14:paraId="6E9BFBCF"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2030</w:t>
            </w:r>
          </w:p>
          <w:p w14:paraId="71182111" w14:textId="3AD6375D"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(семнадцатый год реализации)</w:t>
            </w:r>
          </w:p>
        </w:tc>
      </w:tr>
      <w:tr w:rsidR="003F5354" w:rsidRPr="0038713C" w14:paraId="600DA04F" w14:textId="77777777" w:rsidTr="003F5354">
        <w:tc>
          <w:tcPr>
            <w:tcW w:w="905" w:type="dxa"/>
            <w:tcBorders>
              <w:top w:val="single" w:sz="4" w:space="0" w:color="auto"/>
              <w:left w:val="single" w:sz="4" w:space="0" w:color="auto"/>
              <w:bottom w:val="single" w:sz="4" w:space="0" w:color="auto"/>
              <w:right w:val="single" w:sz="4" w:space="0" w:color="auto"/>
            </w:tcBorders>
            <w:vAlign w:val="center"/>
            <w:hideMark/>
          </w:tcPr>
          <w:p w14:paraId="796AE4E5" w14:textId="77777777" w:rsidR="00AE7928" w:rsidRPr="003F5354" w:rsidRDefault="00AE7928" w:rsidP="003F5354">
            <w:pPr>
              <w:ind w:firstLine="0"/>
              <w:jc w:val="center"/>
              <w:rPr>
                <w:rFonts w:ascii="Times New Roman" w:hAnsi="Times New Roman"/>
                <w:sz w:val="18"/>
                <w:szCs w:val="18"/>
              </w:rPr>
            </w:pPr>
            <w:r w:rsidRPr="003F5354">
              <w:rPr>
                <w:rFonts w:ascii="Times New Roman" w:hAnsi="Times New Roman"/>
                <w:sz w:val="18"/>
                <w:szCs w:val="18"/>
              </w:rPr>
              <w:t>1</w:t>
            </w:r>
          </w:p>
        </w:tc>
        <w:tc>
          <w:tcPr>
            <w:tcW w:w="3584" w:type="dxa"/>
            <w:tcBorders>
              <w:top w:val="single" w:sz="4" w:space="0" w:color="auto"/>
              <w:left w:val="single" w:sz="4" w:space="0" w:color="auto"/>
              <w:bottom w:val="single" w:sz="4" w:space="0" w:color="auto"/>
              <w:right w:val="single" w:sz="4" w:space="0" w:color="auto"/>
            </w:tcBorders>
            <w:vAlign w:val="center"/>
            <w:hideMark/>
          </w:tcPr>
          <w:p w14:paraId="14DC2F10"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2</w:t>
            </w:r>
          </w:p>
        </w:tc>
        <w:tc>
          <w:tcPr>
            <w:tcW w:w="1777" w:type="dxa"/>
            <w:tcBorders>
              <w:top w:val="single" w:sz="4" w:space="0" w:color="auto"/>
              <w:left w:val="single" w:sz="4" w:space="0" w:color="auto"/>
              <w:bottom w:val="single" w:sz="4" w:space="0" w:color="auto"/>
              <w:right w:val="single" w:sz="4" w:space="0" w:color="auto"/>
            </w:tcBorders>
            <w:vAlign w:val="center"/>
            <w:hideMark/>
          </w:tcPr>
          <w:p w14:paraId="5E0634AE"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F1FD612"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4</w:t>
            </w:r>
          </w:p>
        </w:tc>
        <w:tc>
          <w:tcPr>
            <w:tcW w:w="910" w:type="dxa"/>
            <w:tcBorders>
              <w:top w:val="single" w:sz="4" w:space="0" w:color="auto"/>
              <w:left w:val="single" w:sz="4" w:space="0" w:color="auto"/>
              <w:bottom w:val="single" w:sz="4" w:space="0" w:color="auto"/>
              <w:right w:val="single" w:sz="4" w:space="0" w:color="auto"/>
            </w:tcBorders>
            <w:vAlign w:val="center"/>
            <w:hideMark/>
          </w:tcPr>
          <w:p w14:paraId="736448BA"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46FFC1"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6</w:t>
            </w:r>
          </w:p>
        </w:tc>
        <w:tc>
          <w:tcPr>
            <w:tcW w:w="882" w:type="dxa"/>
            <w:tcBorders>
              <w:top w:val="single" w:sz="4" w:space="0" w:color="auto"/>
              <w:left w:val="single" w:sz="4" w:space="0" w:color="auto"/>
              <w:bottom w:val="single" w:sz="4" w:space="0" w:color="auto"/>
              <w:right w:val="single" w:sz="4" w:space="0" w:color="auto"/>
            </w:tcBorders>
            <w:vAlign w:val="center"/>
            <w:hideMark/>
          </w:tcPr>
          <w:p w14:paraId="63CE7670"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7</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A2930A"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8</w:t>
            </w:r>
          </w:p>
        </w:tc>
        <w:tc>
          <w:tcPr>
            <w:tcW w:w="909" w:type="dxa"/>
            <w:tcBorders>
              <w:top w:val="single" w:sz="4" w:space="0" w:color="auto"/>
              <w:left w:val="single" w:sz="4" w:space="0" w:color="auto"/>
              <w:bottom w:val="single" w:sz="4" w:space="0" w:color="auto"/>
              <w:right w:val="single" w:sz="4" w:space="0" w:color="auto"/>
            </w:tcBorders>
            <w:vAlign w:val="center"/>
            <w:hideMark/>
          </w:tcPr>
          <w:p w14:paraId="31EF8CC6"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9</w:t>
            </w:r>
          </w:p>
        </w:tc>
        <w:tc>
          <w:tcPr>
            <w:tcW w:w="924" w:type="dxa"/>
            <w:tcBorders>
              <w:top w:val="single" w:sz="4" w:space="0" w:color="auto"/>
              <w:left w:val="single" w:sz="4" w:space="0" w:color="auto"/>
              <w:bottom w:val="single" w:sz="4" w:space="0" w:color="auto"/>
              <w:right w:val="single" w:sz="4" w:space="0" w:color="auto"/>
            </w:tcBorders>
            <w:vAlign w:val="center"/>
            <w:hideMark/>
          </w:tcPr>
          <w:p w14:paraId="4DF84CDE"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10</w:t>
            </w:r>
          </w:p>
        </w:tc>
        <w:tc>
          <w:tcPr>
            <w:tcW w:w="910" w:type="dxa"/>
            <w:tcBorders>
              <w:top w:val="single" w:sz="4" w:space="0" w:color="auto"/>
              <w:left w:val="single" w:sz="4" w:space="0" w:color="auto"/>
              <w:bottom w:val="single" w:sz="4" w:space="0" w:color="auto"/>
              <w:right w:val="single" w:sz="4" w:space="0" w:color="auto"/>
            </w:tcBorders>
            <w:vAlign w:val="center"/>
            <w:hideMark/>
          </w:tcPr>
          <w:p w14:paraId="49A9AF53"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11</w:t>
            </w:r>
          </w:p>
        </w:tc>
        <w:tc>
          <w:tcPr>
            <w:tcW w:w="889" w:type="dxa"/>
            <w:tcBorders>
              <w:top w:val="single" w:sz="4" w:space="0" w:color="auto"/>
              <w:left w:val="single" w:sz="4" w:space="0" w:color="auto"/>
              <w:bottom w:val="single" w:sz="4" w:space="0" w:color="auto"/>
              <w:right w:val="single" w:sz="4" w:space="0" w:color="auto"/>
            </w:tcBorders>
            <w:vAlign w:val="center"/>
            <w:hideMark/>
          </w:tcPr>
          <w:p w14:paraId="0DB7D25B" w14:textId="77777777" w:rsidR="00AE7928" w:rsidRPr="0038713C" w:rsidRDefault="00AE7928" w:rsidP="003F5354">
            <w:pPr>
              <w:ind w:firstLine="0"/>
              <w:jc w:val="center"/>
              <w:rPr>
                <w:rFonts w:ascii="Times New Roman" w:hAnsi="Times New Roman"/>
                <w:sz w:val="18"/>
                <w:szCs w:val="18"/>
              </w:rPr>
            </w:pPr>
            <w:r w:rsidRPr="0038713C">
              <w:rPr>
                <w:rFonts w:ascii="Times New Roman" w:hAnsi="Times New Roman"/>
                <w:sz w:val="18"/>
                <w:szCs w:val="18"/>
              </w:rPr>
              <w:t>12</w:t>
            </w:r>
          </w:p>
        </w:tc>
      </w:tr>
      <w:tr w:rsidR="003F5354" w:rsidRPr="0038713C" w14:paraId="5ADBF0BD"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05CBD9D5"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МУНИЦИПАЛЬНАЯ ПРОГРАММА</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78707FC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EE275AC" w14:textId="4C67ED84"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r w:rsidR="0038713C">
              <w:rPr>
                <w:rFonts w:ascii="Times New Roman" w:hAnsi="Times New Roman"/>
                <w:sz w:val="18"/>
                <w:szCs w:val="18"/>
              </w:rPr>
              <w:t xml:space="preserve"> </w:t>
            </w:r>
            <w:r w:rsidRPr="0038713C">
              <w:rPr>
                <w:rFonts w:ascii="Times New Roman" w:hAnsi="Times New Roman"/>
                <w:sz w:val="18"/>
                <w:szCs w:val="18"/>
              </w:rPr>
              <w:t>в том числе</w:t>
            </w:r>
          </w:p>
        </w:tc>
        <w:tc>
          <w:tcPr>
            <w:tcW w:w="994" w:type="dxa"/>
            <w:tcBorders>
              <w:top w:val="single" w:sz="4" w:space="0" w:color="auto"/>
              <w:left w:val="nil"/>
              <w:bottom w:val="single" w:sz="4" w:space="0" w:color="auto"/>
              <w:right w:val="single" w:sz="4" w:space="0" w:color="auto"/>
            </w:tcBorders>
            <w:vAlign w:val="center"/>
            <w:hideMark/>
          </w:tcPr>
          <w:p w14:paraId="20C8F78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2819228,67</w:t>
            </w:r>
          </w:p>
        </w:tc>
        <w:tc>
          <w:tcPr>
            <w:tcW w:w="910" w:type="dxa"/>
            <w:tcBorders>
              <w:top w:val="single" w:sz="4" w:space="0" w:color="auto"/>
              <w:left w:val="nil"/>
              <w:bottom w:val="single" w:sz="4" w:space="0" w:color="auto"/>
              <w:right w:val="single" w:sz="4" w:space="0" w:color="auto"/>
            </w:tcBorders>
            <w:vAlign w:val="center"/>
            <w:hideMark/>
          </w:tcPr>
          <w:p w14:paraId="58CC46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327034,62</w:t>
            </w:r>
          </w:p>
        </w:tc>
        <w:tc>
          <w:tcPr>
            <w:tcW w:w="938" w:type="dxa"/>
            <w:tcBorders>
              <w:top w:val="single" w:sz="4" w:space="0" w:color="auto"/>
              <w:left w:val="nil"/>
              <w:bottom w:val="single" w:sz="4" w:space="0" w:color="auto"/>
              <w:right w:val="single" w:sz="4" w:space="0" w:color="auto"/>
            </w:tcBorders>
            <w:vAlign w:val="center"/>
            <w:hideMark/>
          </w:tcPr>
          <w:p w14:paraId="2FCC2F0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233149,98</w:t>
            </w:r>
          </w:p>
        </w:tc>
        <w:tc>
          <w:tcPr>
            <w:tcW w:w="882" w:type="dxa"/>
            <w:tcBorders>
              <w:top w:val="single" w:sz="4" w:space="0" w:color="auto"/>
              <w:left w:val="nil"/>
              <w:bottom w:val="single" w:sz="4" w:space="0" w:color="auto"/>
              <w:right w:val="single" w:sz="4" w:space="0" w:color="auto"/>
            </w:tcBorders>
            <w:vAlign w:val="center"/>
            <w:hideMark/>
          </w:tcPr>
          <w:p w14:paraId="4735E91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445872,91</w:t>
            </w:r>
          </w:p>
        </w:tc>
        <w:tc>
          <w:tcPr>
            <w:tcW w:w="938" w:type="dxa"/>
            <w:tcBorders>
              <w:top w:val="single" w:sz="4" w:space="0" w:color="auto"/>
              <w:left w:val="nil"/>
              <w:bottom w:val="single" w:sz="4" w:space="0" w:color="auto"/>
              <w:right w:val="single" w:sz="4" w:space="0" w:color="auto"/>
            </w:tcBorders>
            <w:vAlign w:val="center"/>
            <w:hideMark/>
          </w:tcPr>
          <w:p w14:paraId="7A3B788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763352,57</w:t>
            </w:r>
          </w:p>
        </w:tc>
        <w:tc>
          <w:tcPr>
            <w:tcW w:w="909" w:type="dxa"/>
            <w:tcBorders>
              <w:top w:val="single" w:sz="4" w:space="0" w:color="auto"/>
              <w:left w:val="nil"/>
              <w:bottom w:val="single" w:sz="4" w:space="0" w:color="auto"/>
              <w:right w:val="single" w:sz="4" w:space="0" w:color="auto"/>
            </w:tcBorders>
            <w:vAlign w:val="center"/>
            <w:hideMark/>
          </w:tcPr>
          <w:p w14:paraId="568CED0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499847,79</w:t>
            </w:r>
          </w:p>
        </w:tc>
        <w:tc>
          <w:tcPr>
            <w:tcW w:w="924" w:type="dxa"/>
            <w:tcBorders>
              <w:top w:val="single" w:sz="4" w:space="0" w:color="auto"/>
              <w:left w:val="nil"/>
              <w:bottom w:val="single" w:sz="4" w:space="0" w:color="auto"/>
              <w:right w:val="single" w:sz="4" w:space="0" w:color="auto"/>
            </w:tcBorders>
            <w:noWrap/>
            <w:vAlign w:val="center"/>
            <w:hideMark/>
          </w:tcPr>
          <w:p w14:paraId="776EE3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910" w:type="dxa"/>
            <w:tcBorders>
              <w:top w:val="single" w:sz="4" w:space="0" w:color="auto"/>
              <w:left w:val="nil"/>
              <w:bottom w:val="single" w:sz="4" w:space="0" w:color="auto"/>
              <w:right w:val="single" w:sz="4" w:space="0" w:color="auto"/>
            </w:tcBorders>
            <w:noWrap/>
            <w:vAlign w:val="center"/>
            <w:hideMark/>
          </w:tcPr>
          <w:p w14:paraId="740D9B1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889" w:type="dxa"/>
            <w:tcBorders>
              <w:top w:val="single" w:sz="4" w:space="0" w:color="auto"/>
              <w:left w:val="nil"/>
              <w:bottom w:val="single" w:sz="4" w:space="0" w:color="auto"/>
              <w:right w:val="single" w:sz="4" w:space="0" w:color="auto"/>
            </w:tcBorders>
            <w:vAlign w:val="center"/>
            <w:hideMark/>
          </w:tcPr>
          <w:p w14:paraId="4904DE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r>
      <w:tr w:rsidR="003F5354" w:rsidRPr="0038713C" w14:paraId="64C1F80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42AF711B"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F92E89B"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21F26D4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single" w:sz="4" w:space="0" w:color="auto"/>
              <w:bottom w:val="single" w:sz="4" w:space="0" w:color="auto"/>
              <w:right w:val="single" w:sz="4" w:space="0" w:color="auto"/>
            </w:tcBorders>
            <w:vAlign w:val="center"/>
            <w:hideMark/>
          </w:tcPr>
          <w:p w14:paraId="6C5831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1398111,42</w:t>
            </w:r>
          </w:p>
        </w:tc>
        <w:tc>
          <w:tcPr>
            <w:tcW w:w="910" w:type="dxa"/>
            <w:tcBorders>
              <w:top w:val="nil"/>
              <w:left w:val="nil"/>
              <w:bottom w:val="single" w:sz="4" w:space="0" w:color="auto"/>
              <w:right w:val="single" w:sz="4" w:space="0" w:color="auto"/>
            </w:tcBorders>
            <w:vAlign w:val="center"/>
            <w:hideMark/>
          </w:tcPr>
          <w:p w14:paraId="0E7DAD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186063,08</w:t>
            </w:r>
          </w:p>
        </w:tc>
        <w:tc>
          <w:tcPr>
            <w:tcW w:w="938" w:type="dxa"/>
            <w:tcBorders>
              <w:top w:val="nil"/>
              <w:left w:val="nil"/>
              <w:bottom w:val="single" w:sz="4" w:space="0" w:color="auto"/>
              <w:right w:val="single" w:sz="4" w:space="0" w:color="auto"/>
            </w:tcBorders>
            <w:vAlign w:val="center"/>
            <w:hideMark/>
          </w:tcPr>
          <w:p w14:paraId="067C76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92628,40</w:t>
            </w:r>
          </w:p>
        </w:tc>
        <w:tc>
          <w:tcPr>
            <w:tcW w:w="882" w:type="dxa"/>
            <w:tcBorders>
              <w:top w:val="nil"/>
              <w:left w:val="nil"/>
              <w:bottom w:val="single" w:sz="4" w:space="0" w:color="auto"/>
              <w:right w:val="single" w:sz="4" w:space="0" w:color="auto"/>
            </w:tcBorders>
            <w:vAlign w:val="center"/>
            <w:hideMark/>
          </w:tcPr>
          <w:p w14:paraId="6FEB3A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260534,61</w:t>
            </w:r>
          </w:p>
        </w:tc>
        <w:tc>
          <w:tcPr>
            <w:tcW w:w="938" w:type="dxa"/>
            <w:tcBorders>
              <w:top w:val="nil"/>
              <w:left w:val="nil"/>
              <w:bottom w:val="single" w:sz="4" w:space="0" w:color="auto"/>
              <w:right w:val="single" w:sz="4" w:space="0" w:color="auto"/>
            </w:tcBorders>
            <w:vAlign w:val="center"/>
            <w:hideMark/>
          </w:tcPr>
          <w:p w14:paraId="2E41D9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555449,12</w:t>
            </w:r>
          </w:p>
        </w:tc>
        <w:tc>
          <w:tcPr>
            <w:tcW w:w="909" w:type="dxa"/>
            <w:tcBorders>
              <w:top w:val="nil"/>
              <w:left w:val="nil"/>
              <w:bottom w:val="single" w:sz="4" w:space="0" w:color="auto"/>
              <w:right w:val="single" w:sz="4" w:space="0" w:color="auto"/>
            </w:tcBorders>
            <w:vAlign w:val="center"/>
            <w:hideMark/>
          </w:tcPr>
          <w:p w14:paraId="2F436B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303436,21</w:t>
            </w:r>
          </w:p>
        </w:tc>
        <w:tc>
          <w:tcPr>
            <w:tcW w:w="924" w:type="dxa"/>
            <w:tcBorders>
              <w:top w:val="nil"/>
              <w:left w:val="nil"/>
              <w:bottom w:val="single" w:sz="4" w:space="0" w:color="auto"/>
              <w:right w:val="single" w:sz="4" w:space="0" w:color="auto"/>
            </w:tcBorders>
            <w:noWrap/>
            <w:vAlign w:val="center"/>
            <w:hideMark/>
          </w:tcPr>
          <w:p w14:paraId="488BB48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329947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3D619C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18C3E48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055A301"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705B0B24"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6FC7639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single" w:sz="4" w:space="0" w:color="auto"/>
              <w:bottom w:val="single" w:sz="4" w:space="0" w:color="auto"/>
              <w:right w:val="single" w:sz="4" w:space="0" w:color="auto"/>
            </w:tcBorders>
            <w:vAlign w:val="center"/>
            <w:hideMark/>
          </w:tcPr>
          <w:p w14:paraId="4F451F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61809,39</w:t>
            </w:r>
          </w:p>
        </w:tc>
        <w:tc>
          <w:tcPr>
            <w:tcW w:w="910" w:type="dxa"/>
            <w:tcBorders>
              <w:top w:val="nil"/>
              <w:left w:val="nil"/>
              <w:bottom w:val="single" w:sz="4" w:space="0" w:color="auto"/>
              <w:right w:val="single" w:sz="4" w:space="0" w:color="auto"/>
            </w:tcBorders>
            <w:vAlign w:val="center"/>
            <w:hideMark/>
          </w:tcPr>
          <w:p w14:paraId="29D19F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27093,31</w:t>
            </w:r>
          </w:p>
        </w:tc>
        <w:tc>
          <w:tcPr>
            <w:tcW w:w="938" w:type="dxa"/>
            <w:tcBorders>
              <w:top w:val="nil"/>
              <w:left w:val="nil"/>
              <w:bottom w:val="single" w:sz="4" w:space="0" w:color="auto"/>
              <w:right w:val="single" w:sz="4" w:space="0" w:color="auto"/>
            </w:tcBorders>
            <w:vAlign w:val="center"/>
            <w:hideMark/>
          </w:tcPr>
          <w:p w14:paraId="69E5EA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2251,79</w:t>
            </w:r>
          </w:p>
        </w:tc>
        <w:tc>
          <w:tcPr>
            <w:tcW w:w="882" w:type="dxa"/>
            <w:tcBorders>
              <w:top w:val="nil"/>
              <w:left w:val="nil"/>
              <w:bottom w:val="single" w:sz="4" w:space="0" w:color="auto"/>
              <w:right w:val="single" w:sz="4" w:space="0" w:color="auto"/>
            </w:tcBorders>
            <w:vAlign w:val="center"/>
            <w:hideMark/>
          </w:tcPr>
          <w:p w14:paraId="345123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5369,26</w:t>
            </w:r>
          </w:p>
        </w:tc>
        <w:tc>
          <w:tcPr>
            <w:tcW w:w="938" w:type="dxa"/>
            <w:tcBorders>
              <w:top w:val="nil"/>
              <w:left w:val="nil"/>
              <w:bottom w:val="single" w:sz="4" w:space="0" w:color="auto"/>
              <w:right w:val="single" w:sz="4" w:space="0" w:color="auto"/>
            </w:tcBorders>
            <w:vAlign w:val="center"/>
            <w:hideMark/>
          </w:tcPr>
          <w:p w14:paraId="27DE28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17429,45</w:t>
            </w:r>
          </w:p>
        </w:tc>
        <w:tc>
          <w:tcPr>
            <w:tcW w:w="909" w:type="dxa"/>
            <w:tcBorders>
              <w:top w:val="nil"/>
              <w:left w:val="nil"/>
              <w:bottom w:val="single" w:sz="4" w:space="0" w:color="auto"/>
              <w:right w:val="single" w:sz="4" w:space="0" w:color="auto"/>
            </w:tcBorders>
            <w:vAlign w:val="center"/>
            <w:hideMark/>
          </w:tcPr>
          <w:p w14:paraId="10C6974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9665,58</w:t>
            </w:r>
          </w:p>
        </w:tc>
        <w:tc>
          <w:tcPr>
            <w:tcW w:w="924" w:type="dxa"/>
            <w:tcBorders>
              <w:top w:val="nil"/>
              <w:left w:val="nil"/>
              <w:bottom w:val="single" w:sz="4" w:space="0" w:color="auto"/>
              <w:right w:val="single" w:sz="4" w:space="0" w:color="auto"/>
            </w:tcBorders>
            <w:noWrap/>
            <w:vAlign w:val="center"/>
            <w:hideMark/>
          </w:tcPr>
          <w:p w14:paraId="2DA6EB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77A7F2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011EE1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586694D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E235B4D"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D725DCC"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47851B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single" w:sz="4" w:space="0" w:color="auto"/>
              <w:bottom w:val="single" w:sz="4" w:space="0" w:color="auto"/>
              <w:right w:val="single" w:sz="4" w:space="0" w:color="auto"/>
            </w:tcBorders>
            <w:vAlign w:val="center"/>
            <w:hideMark/>
          </w:tcPr>
          <w:p w14:paraId="587D3B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1359307,86</w:t>
            </w:r>
          </w:p>
        </w:tc>
        <w:tc>
          <w:tcPr>
            <w:tcW w:w="910" w:type="dxa"/>
            <w:tcBorders>
              <w:top w:val="nil"/>
              <w:left w:val="nil"/>
              <w:bottom w:val="single" w:sz="4" w:space="0" w:color="auto"/>
              <w:right w:val="single" w:sz="4" w:space="0" w:color="auto"/>
            </w:tcBorders>
            <w:vAlign w:val="center"/>
            <w:hideMark/>
          </w:tcPr>
          <w:p w14:paraId="576E18D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113878,23</w:t>
            </w:r>
          </w:p>
        </w:tc>
        <w:tc>
          <w:tcPr>
            <w:tcW w:w="938" w:type="dxa"/>
            <w:tcBorders>
              <w:top w:val="nil"/>
              <w:left w:val="nil"/>
              <w:bottom w:val="single" w:sz="4" w:space="0" w:color="auto"/>
              <w:right w:val="single" w:sz="4" w:space="0" w:color="auto"/>
            </w:tcBorders>
            <w:vAlign w:val="center"/>
            <w:hideMark/>
          </w:tcPr>
          <w:p w14:paraId="35BB2F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138269,79</w:t>
            </w:r>
          </w:p>
        </w:tc>
        <w:tc>
          <w:tcPr>
            <w:tcW w:w="882" w:type="dxa"/>
            <w:tcBorders>
              <w:top w:val="nil"/>
              <w:left w:val="nil"/>
              <w:bottom w:val="single" w:sz="4" w:space="0" w:color="auto"/>
              <w:right w:val="single" w:sz="4" w:space="0" w:color="auto"/>
            </w:tcBorders>
            <w:vAlign w:val="center"/>
            <w:hideMark/>
          </w:tcPr>
          <w:p w14:paraId="6917E5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179969,04</w:t>
            </w:r>
          </w:p>
        </w:tc>
        <w:tc>
          <w:tcPr>
            <w:tcW w:w="938" w:type="dxa"/>
            <w:tcBorders>
              <w:top w:val="nil"/>
              <w:left w:val="nil"/>
              <w:bottom w:val="single" w:sz="4" w:space="0" w:color="auto"/>
              <w:right w:val="single" w:sz="4" w:space="0" w:color="auto"/>
            </w:tcBorders>
            <w:vAlign w:val="center"/>
            <w:hideMark/>
          </w:tcPr>
          <w:p w14:paraId="54C2DB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190474,00</w:t>
            </w:r>
          </w:p>
        </w:tc>
        <w:tc>
          <w:tcPr>
            <w:tcW w:w="909" w:type="dxa"/>
            <w:tcBorders>
              <w:top w:val="nil"/>
              <w:left w:val="nil"/>
              <w:bottom w:val="single" w:sz="4" w:space="0" w:color="auto"/>
              <w:right w:val="single" w:sz="4" w:space="0" w:color="auto"/>
            </w:tcBorders>
            <w:vAlign w:val="center"/>
            <w:hideMark/>
          </w:tcPr>
          <w:p w14:paraId="52653B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186746,00</w:t>
            </w:r>
          </w:p>
        </w:tc>
        <w:tc>
          <w:tcPr>
            <w:tcW w:w="924" w:type="dxa"/>
            <w:tcBorders>
              <w:top w:val="nil"/>
              <w:left w:val="nil"/>
              <w:bottom w:val="single" w:sz="4" w:space="0" w:color="auto"/>
              <w:right w:val="single" w:sz="4" w:space="0" w:color="auto"/>
            </w:tcBorders>
            <w:noWrap/>
            <w:vAlign w:val="center"/>
            <w:hideMark/>
          </w:tcPr>
          <w:p w14:paraId="109DD0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910" w:type="dxa"/>
            <w:tcBorders>
              <w:top w:val="nil"/>
              <w:left w:val="nil"/>
              <w:bottom w:val="single" w:sz="4" w:space="0" w:color="auto"/>
              <w:right w:val="single" w:sz="4" w:space="0" w:color="auto"/>
            </w:tcBorders>
            <w:noWrap/>
            <w:vAlign w:val="center"/>
            <w:hideMark/>
          </w:tcPr>
          <w:p w14:paraId="1150B8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c>
          <w:tcPr>
            <w:tcW w:w="889" w:type="dxa"/>
            <w:tcBorders>
              <w:top w:val="nil"/>
              <w:left w:val="nil"/>
              <w:bottom w:val="single" w:sz="4" w:space="0" w:color="auto"/>
              <w:right w:val="single" w:sz="4" w:space="0" w:color="auto"/>
            </w:tcBorders>
            <w:vAlign w:val="center"/>
            <w:hideMark/>
          </w:tcPr>
          <w:p w14:paraId="60D4A2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183323,60</w:t>
            </w:r>
          </w:p>
        </w:tc>
      </w:tr>
      <w:tr w:rsidR="003F5354" w:rsidRPr="0038713C" w14:paraId="3F27A187" w14:textId="77777777" w:rsidTr="00073B97">
        <w:tc>
          <w:tcPr>
            <w:tcW w:w="4489" w:type="dxa"/>
            <w:gridSpan w:val="2"/>
            <w:tcBorders>
              <w:top w:val="single" w:sz="4" w:space="0" w:color="auto"/>
              <w:left w:val="single" w:sz="4" w:space="0" w:color="auto"/>
              <w:bottom w:val="single" w:sz="4" w:space="0" w:color="auto"/>
              <w:right w:val="single" w:sz="4" w:space="0" w:color="auto"/>
            </w:tcBorders>
            <w:vAlign w:val="center"/>
            <w:hideMark/>
          </w:tcPr>
          <w:p w14:paraId="1B34A38C" w14:textId="1C0EE235" w:rsidR="003F5354" w:rsidRPr="0038713C" w:rsidRDefault="003F5354" w:rsidP="003F5354">
            <w:pPr>
              <w:ind w:firstLine="0"/>
              <w:rPr>
                <w:rFonts w:ascii="Times New Roman" w:hAnsi="Times New Roman"/>
                <w:sz w:val="18"/>
                <w:szCs w:val="18"/>
              </w:rPr>
            </w:pPr>
            <w:r w:rsidRPr="003F5354">
              <w:rPr>
                <w:rFonts w:ascii="Times New Roman" w:hAnsi="Times New Roman"/>
                <w:sz w:val="16"/>
                <w:szCs w:val="16"/>
              </w:rPr>
              <w:t>в том числе:</w:t>
            </w:r>
            <w:r w:rsidRPr="0038713C">
              <w:rPr>
                <w:rFonts w:ascii="Times New Roman" w:hAnsi="Times New Roman"/>
                <w:sz w:val="18"/>
                <w:szCs w:val="18"/>
              </w:rPr>
              <w:t> </w:t>
            </w:r>
          </w:p>
        </w:tc>
        <w:tc>
          <w:tcPr>
            <w:tcW w:w="1777" w:type="dxa"/>
            <w:tcBorders>
              <w:top w:val="nil"/>
              <w:left w:val="single" w:sz="4" w:space="0" w:color="auto"/>
              <w:bottom w:val="single" w:sz="4" w:space="0" w:color="auto"/>
              <w:right w:val="single" w:sz="4" w:space="0" w:color="auto"/>
            </w:tcBorders>
            <w:vAlign w:val="center"/>
            <w:hideMark/>
          </w:tcPr>
          <w:p w14:paraId="4D72EA6E"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94" w:type="dxa"/>
            <w:tcBorders>
              <w:top w:val="nil"/>
              <w:left w:val="single" w:sz="4" w:space="0" w:color="auto"/>
              <w:bottom w:val="single" w:sz="4" w:space="0" w:color="auto"/>
              <w:right w:val="single" w:sz="4" w:space="0" w:color="auto"/>
            </w:tcBorders>
            <w:vAlign w:val="center"/>
            <w:hideMark/>
          </w:tcPr>
          <w:p w14:paraId="4C985D1F"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0C393BF7"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0ABE3412"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3DE05900"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62C33342"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75925825"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0A4C763C"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326099C4"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3EF7AFFF"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233D573D"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6E6C945A"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ПОДПРОГРАММА 1</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568438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культуры Рамонского муниципального района</w:t>
            </w:r>
          </w:p>
        </w:tc>
        <w:tc>
          <w:tcPr>
            <w:tcW w:w="1777" w:type="dxa"/>
            <w:tcBorders>
              <w:top w:val="nil"/>
              <w:left w:val="single" w:sz="4" w:space="0" w:color="auto"/>
              <w:bottom w:val="nil"/>
              <w:right w:val="single" w:sz="4" w:space="0" w:color="auto"/>
            </w:tcBorders>
            <w:vAlign w:val="center"/>
            <w:hideMark/>
          </w:tcPr>
          <w:p w14:paraId="297897CA" w14:textId="5A581A14"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w:t>
            </w:r>
            <w:r w:rsidR="0038713C">
              <w:rPr>
                <w:rFonts w:ascii="Times New Roman" w:hAnsi="Times New Roman"/>
                <w:sz w:val="18"/>
                <w:szCs w:val="18"/>
              </w:rPr>
              <w:t xml:space="preserve"> </w:t>
            </w:r>
            <w:r w:rsidRPr="0038713C">
              <w:rPr>
                <w:rFonts w:ascii="Times New Roman" w:hAnsi="Times New Roman"/>
                <w:sz w:val="18"/>
                <w:szCs w:val="18"/>
              </w:rPr>
              <w:t>в том числе</w:t>
            </w:r>
          </w:p>
        </w:tc>
        <w:tc>
          <w:tcPr>
            <w:tcW w:w="994" w:type="dxa"/>
            <w:tcBorders>
              <w:top w:val="nil"/>
              <w:left w:val="single" w:sz="4" w:space="0" w:color="auto"/>
              <w:bottom w:val="single" w:sz="4" w:space="0" w:color="auto"/>
              <w:right w:val="single" w:sz="4" w:space="0" w:color="auto"/>
            </w:tcBorders>
            <w:vAlign w:val="center"/>
            <w:hideMark/>
          </w:tcPr>
          <w:p w14:paraId="1263DB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1333266,91</w:t>
            </w:r>
          </w:p>
        </w:tc>
        <w:tc>
          <w:tcPr>
            <w:tcW w:w="910" w:type="dxa"/>
            <w:tcBorders>
              <w:top w:val="nil"/>
              <w:left w:val="nil"/>
              <w:bottom w:val="single" w:sz="4" w:space="0" w:color="auto"/>
              <w:right w:val="single" w:sz="4" w:space="0" w:color="auto"/>
            </w:tcBorders>
            <w:vAlign w:val="center"/>
            <w:hideMark/>
          </w:tcPr>
          <w:p w14:paraId="1BEB83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152447,05</w:t>
            </w:r>
          </w:p>
        </w:tc>
        <w:tc>
          <w:tcPr>
            <w:tcW w:w="938" w:type="dxa"/>
            <w:tcBorders>
              <w:top w:val="nil"/>
              <w:left w:val="nil"/>
              <w:bottom w:val="single" w:sz="4" w:space="0" w:color="auto"/>
              <w:right w:val="single" w:sz="4" w:space="0" w:color="auto"/>
            </w:tcBorders>
            <w:vAlign w:val="center"/>
            <w:hideMark/>
          </w:tcPr>
          <w:p w14:paraId="3517EB5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135487,63</w:t>
            </w:r>
          </w:p>
        </w:tc>
        <w:tc>
          <w:tcPr>
            <w:tcW w:w="882" w:type="dxa"/>
            <w:tcBorders>
              <w:top w:val="nil"/>
              <w:left w:val="nil"/>
              <w:bottom w:val="single" w:sz="4" w:space="0" w:color="auto"/>
              <w:right w:val="single" w:sz="4" w:space="0" w:color="auto"/>
            </w:tcBorders>
            <w:vAlign w:val="center"/>
            <w:hideMark/>
          </w:tcPr>
          <w:p w14:paraId="71AC83C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162812,77</w:t>
            </w:r>
          </w:p>
        </w:tc>
        <w:tc>
          <w:tcPr>
            <w:tcW w:w="938" w:type="dxa"/>
            <w:tcBorders>
              <w:top w:val="nil"/>
              <w:left w:val="nil"/>
              <w:bottom w:val="single" w:sz="4" w:space="0" w:color="auto"/>
              <w:right w:val="single" w:sz="4" w:space="0" w:color="auto"/>
            </w:tcBorders>
            <w:vAlign w:val="center"/>
            <w:hideMark/>
          </w:tcPr>
          <w:p w14:paraId="024870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168166,47</w:t>
            </w:r>
          </w:p>
        </w:tc>
        <w:tc>
          <w:tcPr>
            <w:tcW w:w="909" w:type="dxa"/>
            <w:tcBorders>
              <w:top w:val="nil"/>
              <w:left w:val="nil"/>
              <w:bottom w:val="single" w:sz="4" w:space="0" w:color="auto"/>
              <w:right w:val="single" w:sz="4" w:space="0" w:color="auto"/>
            </w:tcBorders>
            <w:vAlign w:val="center"/>
            <w:hideMark/>
          </w:tcPr>
          <w:p w14:paraId="300993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179723,89</w:t>
            </w:r>
          </w:p>
        </w:tc>
        <w:tc>
          <w:tcPr>
            <w:tcW w:w="924" w:type="dxa"/>
            <w:tcBorders>
              <w:top w:val="nil"/>
              <w:left w:val="nil"/>
              <w:bottom w:val="single" w:sz="4" w:space="0" w:color="auto"/>
              <w:right w:val="single" w:sz="4" w:space="0" w:color="auto"/>
            </w:tcBorders>
            <w:noWrap/>
            <w:vAlign w:val="center"/>
            <w:hideMark/>
          </w:tcPr>
          <w:p w14:paraId="7A6088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910" w:type="dxa"/>
            <w:tcBorders>
              <w:top w:val="nil"/>
              <w:left w:val="nil"/>
              <w:bottom w:val="single" w:sz="4" w:space="0" w:color="auto"/>
              <w:right w:val="single" w:sz="4" w:space="0" w:color="auto"/>
            </w:tcBorders>
            <w:noWrap/>
            <w:vAlign w:val="center"/>
            <w:hideMark/>
          </w:tcPr>
          <w:p w14:paraId="645CF0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889" w:type="dxa"/>
            <w:tcBorders>
              <w:top w:val="nil"/>
              <w:left w:val="nil"/>
              <w:bottom w:val="single" w:sz="4" w:space="0" w:color="auto"/>
              <w:right w:val="single" w:sz="4" w:space="0" w:color="auto"/>
            </w:tcBorders>
            <w:vAlign w:val="center"/>
            <w:hideMark/>
          </w:tcPr>
          <w:p w14:paraId="5C7C2F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r>
      <w:tr w:rsidR="003F5354" w:rsidRPr="0038713C" w14:paraId="0E41D67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34887C5"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08D446C" w14:textId="77777777" w:rsidR="00AE7928" w:rsidRPr="0038713C" w:rsidRDefault="00AE7928" w:rsidP="0038713C">
            <w:pPr>
              <w:ind w:firstLine="0"/>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hideMark/>
          </w:tcPr>
          <w:p w14:paraId="16868B0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single" w:sz="4" w:space="0" w:color="auto"/>
              <w:bottom w:val="single" w:sz="4" w:space="0" w:color="auto"/>
              <w:right w:val="single" w:sz="4" w:space="0" w:color="auto"/>
            </w:tcBorders>
            <w:vAlign w:val="center"/>
            <w:hideMark/>
          </w:tcPr>
          <w:p w14:paraId="429040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25313,93</w:t>
            </w:r>
          </w:p>
        </w:tc>
        <w:tc>
          <w:tcPr>
            <w:tcW w:w="910" w:type="dxa"/>
            <w:tcBorders>
              <w:top w:val="nil"/>
              <w:left w:val="nil"/>
              <w:bottom w:val="single" w:sz="4" w:space="0" w:color="auto"/>
              <w:right w:val="single" w:sz="4" w:space="0" w:color="auto"/>
            </w:tcBorders>
            <w:vAlign w:val="center"/>
            <w:hideMark/>
          </w:tcPr>
          <w:p w14:paraId="3319312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20380,18</w:t>
            </w:r>
          </w:p>
        </w:tc>
        <w:tc>
          <w:tcPr>
            <w:tcW w:w="938" w:type="dxa"/>
            <w:tcBorders>
              <w:top w:val="nil"/>
              <w:left w:val="nil"/>
              <w:bottom w:val="single" w:sz="4" w:space="0" w:color="auto"/>
              <w:right w:val="single" w:sz="4" w:space="0" w:color="auto"/>
            </w:tcBorders>
            <w:vAlign w:val="center"/>
            <w:hideMark/>
          </w:tcPr>
          <w:p w14:paraId="687E79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2073,81</w:t>
            </w:r>
          </w:p>
        </w:tc>
        <w:tc>
          <w:tcPr>
            <w:tcW w:w="882" w:type="dxa"/>
            <w:tcBorders>
              <w:top w:val="nil"/>
              <w:left w:val="nil"/>
              <w:bottom w:val="single" w:sz="4" w:space="0" w:color="auto"/>
              <w:right w:val="single" w:sz="4" w:space="0" w:color="auto"/>
            </w:tcBorders>
            <w:vAlign w:val="center"/>
            <w:hideMark/>
          </w:tcPr>
          <w:p w14:paraId="571983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334,61</w:t>
            </w:r>
          </w:p>
        </w:tc>
        <w:tc>
          <w:tcPr>
            <w:tcW w:w="938" w:type="dxa"/>
            <w:tcBorders>
              <w:top w:val="nil"/>
              <w:left w:val="nil"/>
              <w:bottom w:val="single" w:sz="4" w:space="0" w:color="auto"/>
              <w:right w:val="single" w:sz="4" w:space="0" w:color="auto"/>
            </w:tcBorders>
            <w:vAlign w:val="center"/>
            <w:hideMark/>
          </w:tcPr>
          <w:p w14:paraId="08E8A4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1329,12</w:t>
            </w:r>
          </w:p>
        </w:tc>
        <w:tc>
          <w:tcPr>
            <w:tcW w:w="909" w:type="dxa"/>
            <w:tcBorders>
              <w:top w:val="nil"/>
              <w:left w:val="nil"/>
              <w:bottom w:val="single" w:sz="4" w:space="0" w:color="auto"/>
              <w:right w:val="single" w:sz="4" w:space="0" w:color="auto"/>
            </w:tcBorders>
            <w:vAlign w:val="center"/>
            <w:hideMark/>
          </w:tcPr>
          <w:p w14:paraId="5FF6C43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1196,21</w:t>
            </w:r>
          </w:p>
        </w:tc>
        <w:tc>
          <w:tcPr>
            <w:tcW w:w="924" w:type="dxa"/>
            <w:tcBorders>
              <w:top w:val="nil"/>
              <w:left w:val="nil"/>
              <w:bottom w:val="single" w:sz="4" w:space="0" w:color="auto"/>
              <w:right w:val="single" w:sz="4" w:space="0" w:color="auto"/>
            </w:tcBorders>
            <w:noWrap/>
            <w:vAlign w:val="center"/>
            <w:hideMark/>
          </w:tcPr>
          <w:p w14:paraId="18D1C3C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424F73D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7D1AF54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300612C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ECDED0D"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D0BC053"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16DDF74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single" w:sz="4" w:space="0" w:color="auto"/>
              <w:bottom w:val="single" w:sz="4" w:space="0" w:color="auto"/>
              <w:right w:val="single" w:sz="4" w:space="0" w:color="auto"/>
            </w:tcBorders>
            <w:vAlign w:val="center"/>
            <w:hideMark/>
          </w:tcPr>
          <w:p w14:paraId="5C6387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24628,06</w:t>
            </w:r>
          </w:p>
        </w:tc>
        <w:tc>
          <w:tcPr>
            <w:tcW w:w="910" w:type="dxa"/>
            <w:tcBorders>
              <w:top w:val="nil"/>
              <w:left w:val="nil"/>
              <w:bottom w:val="single" w:sz="4" w:space="0" w:color="auto"/>
              <w:right w:val="single" w:sz="4" w:space="0" w:color="auto"/>
            </w:tcBorders>
            <w:vAlign w:val="center"/>
            <w:hideMark/>
          </w:tcPr>
          <w:p w14:paraId="714982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23621,67</w:t>
            </w:r>
          </w:p>
        </w:tc>
        <w:tc>
          <w:tcPr>
            <w:tcW w:w="938" w:type="dxa"/>
            <w:tcBorders>
              <w:top w:val="nil"/>
              <w:left w:val="nil"/>
              <w:bottom w:val="single" w:sz="4" w:space="0" w:color="auto"/>
              <w:right w:val="single" w:sz="4" w:space="0" w:color="auto"/>
            </w:tcBorders>
            <w:vAlign w:val="center"/>
            <w:hideMark/>
          </w:tcPr>
          <w:p w14:paraId="2C258AD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337,60</w:t>
            </w:r>
          </w:p>
        </w:tc>
        <w:tc>
          <w:tcPr>
            <w:tcW w:w="882" w:type="dxa"/>
            <w:tcBorders>
              <w:top w:val="nil"/>
              <w:left w:val="nil"/>
              <w:bottom w:val="single" w:sz="4" w:space="0" w:color="auto"/>
              <w:right w:val="single" w:sz="4" w:space="0" w:color="auto"/>
            </w:tcBorders>
            <w:vAlign w:val="center"/>
            <w:hideMark/>
          </w:tcPr>
          <w:p w14:paraId="374D56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59,06</w:t>
            </w:r>
          </w:p>
        </w:tc>
        <w:tc>
          <w:tcPr>
            <w:tcW w:w="938" w:type="dxa"/>
            <w:tcBorders>
              <w:top w:val="nil"/>
              <w:left w:val="nil"/>
              <w:bottom w:val="single" w:sz="4" w:space="0" w:color="auto"/>
              <w:right w:val="single" w:sz="4" w:space="0" w:color="auto"/>
            </w:tcBorders>
            <w:vAlign w:val="center"/>
            <w:hideMark/>
          </w:tcPr>
          <w:p w14:paraId="2D0E26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291,75</w:t>
            </w:r>
          </w:p>
        </w:tc>
        <w:tc>
          <w:tcPr>
            <w:tcW w:w="909" w:type="dxa"/>
            <w:tcBorders>
              <w:top w:val="nil"/>
              <w:left w:val="nil"/>
              <w:bottom w:val="single" w:sz="4" w:space="0" w:color="auto"/>
              <w:right w:val="single" w:sz="4" w:space="0" w:color="auto"/>
            </w:tcBorders>
            <w:vAlign w:val="center"/>
            <w:hideMark/>
          </w:tcPr>
          <w:p w14:paraId="12DF8F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317,98</w:t>
            </w:r>
          </w:p>
        </w:tc>
        <w:tc>
          <w:tcPr>
            <w:tcW w:w="924" w:type="dxa"/>
            <w:tcBorders>
              <w:top w:val="nil"/>
              <w:left w:val="nil"/>
              <w:bottom w:val="single" w:sz="4" w:space="0" w:color="auto"/>
              <w:right w:val="single" w:sz="4" w:space="0" w:color="auto"/>
            </w:tcBorders>
            <w:noWrap/>
            <w:vAlign w:val="center"/>
            <w:hideMark/>
          </w:tcPr>
          <w:p w14:paraId="258622E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25F4A2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3508DCA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634A3C3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40BAF9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7F5C1662"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0AD3A8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single" w:sz="4" w:space="0" w:color="auto"/>
              <w:bottom w:val="single" w:sz="4" w:space="0" w:color="auto"/>
              <w:right w:val="single" w:sz="4" w:space="0" w:color="auto"/>
            </w:tcBorders>
            <w:vAlign w:val="center"/>
            <w:hideMark/>
          </w:tcPr>
          <w:p w14:paraId="74F092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1283324,92</w:t>
            </w:r>
          </w:p>
        </w:tc>
        <w:tc>
          <w:tcPr>
            <w:tcW w:w="910" w:type="dxa"/>
            <w:tcBorders>
              <w:top w:val="nil"/>
              <w:left w:val="nil"/>
              <w:bottom w:val="single" w:sz="4" w:space="0" w:color="auto"/>
              <w:right w:val="single" w:sz="4" w:space="0" w:color="auto"/>
            </w:tcBorders>
            <w:vAlign w:val="center"/>
            <w:hideMark/>
          </w:tcPr>
          <w:p w14:paraId="4C4031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108445,20</w:t>
            </w:r>
          </w:p>
        </w:tc>
        <w:tc>
          <w:tcPr>
            <w:tcW w:w="938" w:type="dxa"/>
            <w:tcBorders>
              <w:top w:val="nil"/>
              <w:left w:val="nil"/>
              <w:bottom w:val="single" w:sz="4" w:space="0" w:color="auto"/>
              <w:right w:val="single" w:sz="4" w:space="0" w:color="auto"/>
            </w:tcBorders>
            <w:vAlign w:val="center"/>
            <w:hideMark/>
          </w:tcPr>
          <w:p w14:paraId="55B26C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133076,22</w:t>
            </w:r>
          </w:p>
        </w:tc>
        <w:tc>
          <w:tcPr>
            <w:tcW w:w="882" w:type="dxa"/>
            <w:tcBorders>
              <w:top w:val="nil"/>
              <w:left w:val="nil"/>
              <w:bottom w:val="single" w:sz="4" w:space="0" w:color="auto"/>
              <w:right w:val="single" w:sz="4" w:space="0" w:color="auto"/>
            </w:tcBorders>
            <w:vAlign w:val="center"/>
            <w:hideMark/>
          </w:tcPr>
          <w:p w14:paraId="38E893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162419,10</w:t>
            </w:r>
          </w:p>
        </w:tc>
        <w:tc>
          <w:tcPr>
            <w:tcW w:w="938" w:type="dxa"/>
            <w:tcBorders>
              <w:top w:val="nil"/>
              <w:left w:val="nil"/>
              <w:bottom w:val="single" w:sz="4" w:space="0" w:color="auto"/>
              <w:right w:val="single" w:sz="4" w:space="0" w:color="auto"/>
            </w:tcBorders>
            <w:vAlign w:val="center"/>
            <w:hideMark/>
          </w:tcPr>
          <w:p w14:paraId="4D65FE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166545,60</w:t>
            </w:r>
          </w:p>
        </w:tc>
        <w:tc>
          <w:tcPr>
            <w:tcW w:w="909" w:type="dxa"/>
            <w:tcBorders>
              <w:top w:val="nil"/>
              <w:left w:val="nil"/>
              <w:bottom w:val="single" w:sz="4" w:space="0" w:color="auto"/>
              <w:right w:val="single" w:sz="4" w:space="0" w:color="auto"/>
            </w:tcBorders>
            <w:vAlign w:val="center"/>
            <w:hideMark/>
          </w:tcPr>
          <w:p w14:paraId="5CE539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924" w:type="dxa"/>
            <w:tcBorders>
              <w:top w:val="nil"/>
              <w:left w:val="nil"/>
              <w:bottom w:val="single" w:sz="4" w:space="0" w:color="auto"/>
              <w:right w:val="single" w:sz="4" w:space="0" w:color="auto"/>
            </w:tcBorders>
            <w:noWrap/>
            <w:vAlign w:val="center"/>
            <w:hideMark/>
          </w:tcPr>
          <w:p w14:paraId="60DDCD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910" w:type="dxa"/>
            <w:tcBorders>
              <w:top w:val="nil"/>
              <w:left w:val="nil"/>
              <w:bottom w:val="single" w:sz="4" w:space="0" w:color="auto"/>
              <w:right w:val="single" w:sz="4" w:space="0" w:color="auto"/>
            </w:tcBorders>
            <w:noWrap/>
            <w:vAlign w:val="center"/>
            <w:hideMark/>
          </w:tcPr>
          <w:p w14:paraId="382A74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c>
          <w:tcPr>
            <w:tcW w:w="889" w:type="dxa"/>
            <w:tcBorders>
              <w:top w:val="nil"/>
              <w:left w:val="nil"/>
              <w:bottom w:val="single" w:sz="4" w:space="0" w:color="auto"/>
              <w:right w:val="single" w:sz="4" w:space="0" w:color="auto"/>
            </w:tcBorders>
            <w:vAlign w:val="center"/>
            <w:hideMark/>
          </w:tcPr>
          <w:p w14:paraId="4FBB66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178209,70</w:t>
            </w:r>
          </w:p>
        </w:tc>
      </w:tr>
      <w:tr w:rsidR="003F5354" w:rsidRPr="0038713C" w14:paraId="1CB8D6FC" w14:textId="77777777" w:rsidTr="009E213B">
        <w:tc>
          <w:tcPr>
            <w:tcW w:w="4489" w:type="dxa"/>
            <w:gridSpan w:val="2"/>
            <w:tcBorders>
              <w:top w:val="single" w:sz="4" w:space="0" w:color="auto"/>
              <w:left w:val="single" w:sz="4" w:space="0" w:color="auto"/>
              <w:bottom w:val="single" w:sz="4" w:space="0" w:color="auto"/>
              <w:right w:val="single" w:sz="4" w:space="0" w:color="auto"/>
            </w:tcBorders>
            <w:vAlign w:val="center"/>
            <w:hideMark/>
          </w:tcPr>
          <w:p w14:paraId="10F332C5" w14:textId="0F30E9A7" w:rsidR="003F5354" w:rsidRPr="0038713C" w:rsidRDefault="003F5354" w:rsidP="0038713C">
            <w:pPr>
              <w:ind w:firstLine="0"/>
              <w:rPr>
                <w:rFonts w:ascii="Times New Roman" w:hAnsi="Times New Roman"/>
                <w:sz w:val="18"/>
                <w:szCs w:val="18"/>
              </w:rPr>
            </w:pPr>
            <w:r w:rsidRPr="003F5354">
              <w:rPr>
                <w:rFonts w:ascii="Times New Roman" w:hAnsi="Times New Roman"/>
                <w:sz w:val="16"/>
                <w:szCs w:val="16"/>
              </w:rPr>
              <w:t>в том числе:</w:t>
            </w:r>
          </w:p>
        </w:tc>
        <w:tc>
          <w:tcPr>
            <w:tcW w:w="1777" w:type="dxa"/>
            <w:tcBorders>
              <w:top w:val="nil"/>
              <w:left w:val="single" w:sz="4" w:space="0" w:color="auto"/>
              <w:bottom w:val="single" w:sz="4" w:space="0" w:color="auto"/>
              <w:right w:val="single" w:sz="4" w:space="0" w:color="auto"/>
            </w:tcBorders>
            <w:vAlign w:val="center"/>
            <w:hideMark/>
          </w:tcPr>
          <w:p w14:paraId="5CEF76F9"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94" w:type="dxa"/>
            <w:tcBorders>
              <w:top w:val="nil"/>
              <w:left w:val="single" w:sz="4" w:space="0" w:color="auto"/>
              <w:bottom w:val="single" w:sz="4" w:space="0" w:color="auto"/>
              <w:right w:val="single" w:sz="4" w:space="0" w:color="auto"/>
            </w:tcBorders>
            <w:vAlign w:val="center"/>
            <w:hideMark/>
          </w:tcPr>
          <w:p w14:paraId="69B40C44"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3B47766D"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3F9718C0"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29D5FD5"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0A723F4E"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5BF34D67"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1FED5FDB"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70831C90"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70EBAF81"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3A05C2B1"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7A1C4368"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2952E006"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1.1</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6B6907B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Создание условий для организации деятельности культурно-досуговых учреждений района</w:t>
            </w:r>
          </w:p>
        </w:tc>
        <w:tc>
          <w:tcPr>
            <w:tcW w:w="1777" w:type="dxa"/>
            <w:tcBorders>
              <w:top w:val="nil"/>
              <w:left w:val="single" w:sz="4" w:space="0" w:color="auto"/>
              <w:bottom w:val="single" w:sz="4" w:space="0" w:color="auto"/>
              <w:right w:val="single" w:sz="4" w:space="0" w:color="auto"/>
            </w:tcBorders>
            <w:vAlign w:val="center"/>
            <w:hideMark/>
          </w:tcPr>
          <w:p w14:paraId="375ADB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339F5D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675190,56</w:t>
            </w:r>
          </w:p>
        </w:tc>
        <w:tc>
          <w:tcPr>
            <w:tcW w:w="910" w:type="dxa"/>
            <w:tcBorders>
              <w:top w:val="nil"/>
              <w:left w:val="nil"/>
              <w:bottom w:val="single" w:sz="4" w:space="0" w:color="auto"/>
              <w:right w:val="single" w:sz="4" w:space="0" w:color="auto"/>
            </w:tcBorders>
            <w:vAlign w:val="center"/>
            <w:hideMark/>
          </w:tcPr>
          <w:p w14:paraId="03CE01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59396,04</w:t>
            </w:r>
          </w:p>
        </w:tc>
        <w:tc>
          <w:tcPr>
            <w:tcW w:w="938" w:type="dxa"/>
            <w:tcBorders>
              <w:top w:val="nil"/>
              <w:left w:val="nil"/>
              <w:bottom w:val="single" w:sz="4" w:space="0" w:color="auto"/>
              <w:right w:val="single" w:sz="4" w:space="0" w:color="auto"/>
            </w:tcBorders>
            <w:vAlign w:val="center"/>
            <w:hideMark/>
          </w:tcPr>
          <w:p w14:paraId="1125B6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73360,04</w:t>
            </w:r>
          </w:p>
        </w:tc>
        <w:tc>
          <w:tcPr>
            <w:tcW w:w="882" w:type="dxa"/>
            <w:tcBorders>
              <w:top w:val="nil"/>
              <w:left w:val="nil"/>
              <w:bottom w:val="single" w:sz="4" w:space="0" w:color="auto"/>
              <w:right w:val="single" w:sz="4" w:space="0" w:color="auto"/>
            </w:tcBorders>
            <w:vAlign w:val="center"/>
            <w:hideMark/>
          </w:tcPr>
          <w:p w14:paraId="6EC438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83921,58</w:t>
            </w:r>
          </w:p>
        </w:tc>
        <w:tc>
          <w:tcPr>
            <w:tcW w:w="938" w:type="dxa"/>
            <w:tcBorders>
              <w:top w:val="nil"/>
              <w:left w:val="nil"/>
              <w:bottom w:val="single" w:sz="4" w:space="0" w:color="auto"/>
              <w:right w:val="single" w:sz="4" w:space="0" w:color="auto"/>
            </w:tcBorders>
            <w:vAlign w:val="center"/>
            <w:hideMark/>
          </w:tcPr>
          <w:p w14:paraId="78B2B5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87405,90</w:t>
            </w:r>
          </w:p>
        </w:tc>
        <w:tc>
          <w:tcPr>
            <w:tcW w:w="909" w:type="dxa"/>
            <w:tcBorders>
              <w:top w:val="nil"/>
              <w:left w:val="nil"/>
              <w:bottom w:val="single" w:sz="4" w:space="0" w:color="auto"/>
              <w:right w:val="single" w:sz="4" w:space="0" w:color="auto"/>
            </w:tcBorders>
            <w:vAlign w:val="center"/>
            <w:hideMark/>
          </w:tcPr>
          <w:p w14:paraId="7AE703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93791,50</w:t>
            </w:r>
          </w:p>
        </w:tc>
        <w:tc>
          <w:tcPr>
            <w:tcW w:w="924" w:type="dxa"/>
            <w:tcBorders>
              <w:top w:val="nil"/>
              <w:left w:val="nil"/>
              <w:bottom w:val="single" w:sz="4" w:space="0" w:color="auto"/>
              <w:right w:val="single" w:sz="4" w:space="0" w:color="auto"/>
            </w:tcBorders>
            <w:noWrap/>
            <w:vAlign w:val="center"/>
            <w:hideMark/>
          </w:tcPr>
          <w:p w14:paraId="0B82A9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910" w:type="dxa"/>
            <w:tcBorders>
              <w:top w:val="nil"/>
              <w:left w:val="nil"/>
              <w:bottom w:val="single" w:sz="4" w:space="0" w:color="auto"/>
              <w:right w:val="single" w:sz="4" w:space="0" w:color="auto"/>
            </w:tcBorders>
            <w:noWrap/>
            <w:vAlign w:val="center"/>
            <w:hideMark/>
          </w:tcPr>
          <w:p w14:paraId="2EA6C8C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889" w:type="dxa"/>
            <w:tcBorders>
              <w:top w:val="nil"/>
              <w:left w:val="nil"/>
              <w:bottom w:val="single" w:sz="4" w:space="0" w:color="auto"/>
              <w:right w:val="single" w:sz="4" w:space="0" w:color="auto"/>
            </w:tcBorders>
            <w:vAlign w:val="center"/>
            <w:hideMark/>
          </w:tcPr>
          <w:p w14:paraId="4F70EB7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r>
      <w:tr w:rsidR="003F5354" w:rsidRPr="0038713C" w14:paraId="60146FF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A0ADC51"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DB2C4FF"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2E3C65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5E20B4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4358,97</w:t>
            </w:r>
          </w:p>
        </w:tc>
        <w:tc>
          <w:tcPr>
            <w:tcW w:w="910" w:type="dxa"/>
            <w:tcBorders>
              <w:top w:val="nil"/>
              <w:left w:val="nil"/>
              <w:bottom w:val="single" w:sz="4" w:space="0" w:color="auto"/>
              <w:right w:val="single" w:sz="4" w:space="0" w:color="auto"/>
            </w:tcBorders>
            <w:vAlign w:val="center"/>
            <w:hideMark/>
          </w:tcPr>
          <w:p w14:paraId="27AD47C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3DA7EC9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1942,90</w:t>
            </w:r>
          </w:p>
        </w:tc>
        <w:tc>
          <w:tcPr>
            <w:tcW w:w="882" w:type="dxa"/>
            <w:tcBorders>
              <w:top w:val="nil"/>
              <w:left w:val="nil"/>
              <w:bottom w:val="single" w:sz="4" w:space="0" w:color="auto"/>
              <w:right w:val="single" w:sz="4" w:space="0" w:color="auto"/>
            </w:tcBorders>
            <w:vAlign w:val="center"/>
            <w:hideMark/>
          </w:tcPr>
          <w:p w14:paraId="6E2D5A3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150,00</w:t>
            </w:r>
          </w:p>
        </w:tc>
        <w:tc>
          <w:tcPr>
            <w:tcW w:w="938" w:type="dxa"/>
            <w:tcBorders>
              <w:top w:val="nil"/>
              <w:left w:val="nil"/>
              <w:bottom w:val="single" w:sz="4" w:space="0" w:color="auto"/>
              <w:right w:val="single" w:sz="4" w:space="0" w:color="auto"/>
            </w:tcBorders>
            <w:vAlign w:val="center"/>
            <w:hideMark/>
          </w:tcPr>
          <w:p w14:paraId="5CEBC5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1197,20</w:t>
            </w:r>
          </w:p>
        </w:tc>
        <w:tc>
          <w:tcPr>
            <w:tcW w:w="909" w:type="dxa"/>
            <w:tcBorders>
              <w:top w:val="nil"/>
              <w:left w:val="nil"/>
              <w:bottom w:val="single" w:sz="4" w:space="0" w:color="auto"/>
              <w:right w:val="single" w:sz="4" w:space="0" w:color="auto"/>
            </w:tcBorders>
            <w:vAlign w:val="center"/>
            <w:hideMark/>
          </w:tcPr>
          <w:p w14:paraId="5BF65D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1068,87</w:t>
            </w:r>
          </w:p>
        </w:tc>
        <w:tc>
          <w:tcPr>
            <w:tcW w:w="924" w:type="dxa"/>
            <w:tcBorders>
              <w:top w:val="nil"/>
              <w:left w:val="nil"/>
              <w:bottom w:val="single" w:sz="4" w:space="0" w:color="auto"/>
              <w:right w:val="single" w:sz="4" w:space="0" w:color="auto"/>
            </w:tcBorders>
            <w:noWrap/>
            <w:vAlign w:val="center"/>
            <w:hideMark/>
          </w:tcPr>
          <w:p w14:paraId="156541E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689E6EA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21088C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62A56E07"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B1926B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EEED9E0"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0C2944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262F68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6139,70</w:t>
            </w:r>
          </w:p>
        </w:tc>
        <w:tc>
          <w:tcPr>
            <w:tcW w:w="910" w:type="dxa"/>
            <w:tcBorders>
              <w:top w:val="nil"/>
              <w:left w:val="nil"/>
              <w:bottom w:val="single" w:sz="4" w:space="0" w:color="auto"/>
              <w:right w:val="single" w:sz="4" w:space="0" w:color="auto"/>
            </w:tcBorders>
            <w:vAlign w:val="center"/>
            <w:hideMark/>
          </w:tcPr>
          <w:p w14:paraId="03CA53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5250,00</w:t>
            </w:r>
          </w:p>
        </w:tc>
        <w:tc>
          <w:tcPr>
            <w:tcW w:w="938" w:type="dxa"/>
            <w:tcBorders>
              <w:top w:val="nil"/>
              <w:left w:val="nil"/>
              <w:bottom w:val="single" w:sz="4" w:space="0" w:color="auto"/>
              <w:right w:val="single" w:sz="4" w:space="0" w:color="auto"/>
            </w:tcBorders>
            <w:vAlign w:val="center"/>
            <w:hideMark/>
          </w:tcPr>
          <w:p w14:paraId="03E0AF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316,29</w:t>
            </w:r>
          </w:p>
        </w:tc>
        <w:tc>
          <w:tcPr>
            <w:tcW w:w="882" w:type="dxa"/>
            <w:tcBorders>
              <w:top w:val="nil"/>
              <w:left w:val="nil"/>
              <w:bottom w:val="single" w:sz="4" w:space="0" w:color="auto"/>
              <w:right w:val="single" w:sz="4" w:space="0" w:color="auto"/>
            </w:tcBorders>
            <w:vAlign w:val="center"/>
            <w:hideMark/>
          </w:tcPr>
          <w:p w14:paraId="5DC621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26,48</w:t>
            </w:r>
          </w:p>
        </w:tc>
        <w:tc>
          <w:tcPr>
            <w:tcW w:w="938" w:type="dxa"/>
            <w:tcBorders>
              <w:top w:val="nil"/>
              <w:left w:val="nil"/>
              <w:bottom w:val="single" w:sz="4" w:space="0" w:color="auto"/>
              <w:right w:val="single" w:sz="4" w:space="0" w:color="auto"/>
            </w:tcBorders>
            <w:vAlign w:val="center"/>
            <w:hideMark/>
          </w:tcPr>
          <w:p w14:paraId="150F2BC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262,80</w:t>
            </w:r>
          </w:p>
        </w:tc>
        <w:tc>
          <w:tcPr>
            <w:tcW w:w="909" w:type="dxa"/>
            <w:tcBorders>
              <w:top w:val="nil"/>
              <w:left w:val="nil"/>
              <w:bottom w:val="single" w:sz="4" w:space="0" w:color="auto"/>
              <w:right w:val="single" w:sz="4" w:space="0" w:color="auto"/>
            </w:tcBorders>
            <w:vAlign w:val="center"/>
            <w:hideMark/>
          </w:tcPr>
          <w:p w14:paraId="020F46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284,13</w:t>
            </w:r>
          </w:p>
        </w:tc>
        <w:tc>
          <w:tcPr>
            <w:tcW w:w="924" w:type="dxa"/>
            <w:tcBorders>
              <w:top w:val="nil"/>
              <w:left w:val="nil"/>
              <w:bottom w:val="single" w:sz="4" w:space="0" w:color="auto"/>
              <w:right w:val="single" w:sz="4" w:space="0" w:color="auto"/>
            </w:tcBorders>
            <w:noWrap/>
            <w:vAlign w:val="center"/>
            <w:hideMark/>
          </w:tcPr>
          <w:p w14:paraId="1F0191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1A3EED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7B395C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196E0614"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F7AF541"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2B1FC257"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7C6F43A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5383DC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664691,89</w:t>
            </w:r>
          </w:p>
        </w:tc>
        <w:tc>
          <w:tcPr>
            <w:tcW w:w="910" w:type="dxa"/>
            <w:tcBorders>
              <w:top w:val="nil"/>
              <w:left w:val="nil"/>
              <w:bottom w:val="single" w:sz="4" w:space="0" w:color="auto"/>
              <w:right w:val="single" w:sz="4" w:space="0" w:color="auto"/>
            </w:tcBorders>
            <w:vAlign w:val="center"/>
            <w:hideMark/>
          </w:tcPr>
          <w:p w14:paraId="04B1CB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54146,04</w:t>
            </w:r>
          </w:p>
        </w:tc>
        <w:tc>
          <w:tcPr>
            <w:tcW w:w="938" w:type="dxa"/>
            <w:tcBorders>
              <w:top w:val="nil"/>
              <w:left w:val="nil"/>
              <w:bottom w:val="single" w:sz="4" w:space="0" w:color="auto"/>
              <w:right w:val="single" w:sz="4" w:space="0" w:color="auto"/>
            </w:tcBorders>
            <w:vAlign w:val="center"/>
            <w:hideMark/>
          </w:tcPr>
          <w:p w14:paraId="33CB18D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71100,85</w:t>
            </w:r>
          </w:p>
        </w:tc>
        <w:tc>
          <w:tcPr>
            <w:tcW w:w="882" w:type="dxa"/>
            <w:tcBorders>
              <w:top w:val="nil"/>
              <w:left w:val="nil"/>
              <w:bottom w:val="single" w:sz="4" w:space="0" w:color="auto"/>
              <w:right w:val="single" w:sz="4" w:space="0" w:color="auto"/>
            </w:tcBorders>
            <w:vAlign w:val="center"/>
            <w:hideMark/>
          </w:tcPr>
          <w:p w14:paraId="1183E3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83745,10</w:t>
            </w:r>
          </w:p>
        </w:tc>
        <w:tc>
          <w:tcPr>
            <w:tcW w:w="938" w:type="dxa"/>
            <w:tcBorders>
              <w:top w:val="nil"/>
              <w:left w:val="nil"/>
              <w:bottom w:val="single" w:sz="4" w:space="0" w:color="auto"/>
              <w:right w:val="single" w:sz="4" w:space="0" w:color="auto"/>
            </w:tcBorders>
            <w:vAlign w:val="center"/>
            <w:hideMark/>
          </w:tcPr>
          <w:p w14:paraId="0BBFE8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85945,90</w:t>
            </w:r>
          </w:p>
        </w:tc>
        <w:tc>
          <w:tcPr>
            <w:tcW w:w="909" w:type="dxa"/>
            <w:tcBorders>
              <w:top w:val="nil"/>
              <w:left w:val="nil"/>
              <w:bottom w:val="single" w:sz="4" w:space="0" w:color="auto"/>
              <w:right w:val="single" w:sz="4" w:space="0" w:color="auto"/>
            </w:tcBorders>
            <w:vAlign w:val="center"/>
            <w:hideMark/>
          </w:tcPr>
          <w:p w14:paraId="5C3941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924" w:type="dxa"/>
            <w:tcBorders>
              <w:top w:val="nil"/>
              <w:left w:val="nil"/>
              <w:bottom w:val="single" w:sz="4" w:space="0" w:color="auto"/>
              <w:right w:val="single" w:sz="4" w:space="0" w:color="auto"/>
            </w:tcBorders>
            <w:noWrap/>
            <w:vAlign w:val="center"/>
            <w:hideMark/>
          </w:tcPr>
          <w:p w14:paraId="1BA52E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910" w:type="dxa"/>
            <w:tcBorders>
              <w:top w:val="nil"/>
              <w:left w:val="nil"/>
              <w:bottom w:val="single" w:sz="4" w:space="0" w:color="auto"/>
              <w:right w:val="single" w:sz="4" w:space="0" w:color="auto"/>
            </w:tcBorders>
            <w:noWrap/>
            <w:vAlign w:val="center"/>
            <w:hideMark/>
          </w:tcPr>
          <w:p w14:paraId="2AE36E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c>
          <w:tcPr>
            <w:tcW w:w="889" w:type="dxa"/>
            <w:tcBorders>
              <w:top w:val="nil"/>
              <w:left w:val="nil"/>
              <w:bottom w:val="single" w:sz="4" w:space="0" w:color="auto"/>
              <w:right w:val="single" w:sz="4" w:space="0" w:color="auto"/>
            </w:tcBorders>
            <w:vAlign w:val="center"/>
            <w:hideMark/>
          </w:tcPr>
          <w:p w14:paraId="72253B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92438,50</w:t>
            </w:r>
          </w:p>
        </w:tc>
      </w:tr>
      <w:tr w:rsidR="003F5354" w:rsidRPr="0038713C" w14:paraId="2CAE2F59"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2CEBFEB7"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749776F6"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br w:type="page"/>
              <w:t>мероприятие 1.2</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71BBBC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Сохранение и развитие библиотечного обслуживания населения Рамонского муниципального района</w:t>
            </w:r>
          </w:p>
        </w:tc>
        <w:tc>
          <w:tcPr>
            <w:tcW w:w="1777" w:type="dxa"/>
            <w:tcBorders>
              <w:top w:val="single" w:sz="4" w:space="0" w:color="auto"/>
              <w:left w:val="single" w:sz="4" w:space="0" w:color="auto"/>
              <w:bottom w:val="single" w:sz="4" w:space="0" w:color="auto"/>
              <w:right w:val="single" w:sz="4" w:space="0" w:color="auto"/>
            </w:tcBorders>
            <w:vAlign w:val="center"/>
            <w:hideMark/>
          </w:tcPr>
          <w:p w14:paraId="4A3460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56669F5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261744,54</w:t>
            </w:r>
          </w:p>
        </w:tc>
        <w:tc>
          <w:tcPr>
            <w:tcW w:w="910" w:type="dxa"/>
            <w:tcBorders>
              <w:top w:val="nil"/>
              <w:left w:val="nil"/>
              <w:bottom w:val="single" w:sz="4" w:space="0" w:color="auto"/>
              <w:right w:val="single" w:sz="4" w:space="0" w:color="auto"/>
            </w:tcBorders>
            <w:vAlign w:val="center"/>
            <w:hideMark/>
          </w:tcPr>
          <w:p w14:paraId="39FC61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22676,96</w:t>
            </w:r>
          </w:p>
        </w:tc>
        <w:tc>
          <w:tcPr>
            <w:tcW w:w="938" w:type="dxa"/>
            <w:tcBorders>
              <w:top w:val="nil"/>
              <w:left w:val="nil"/>
              <w:bottom w:val="single" w:sz="4" w:space="0" w:color="auto"/>
              <w:right w:val="single" w:sz="4" w:space="0" w:color="auto"/>
            </w:tcBorders>
            <w:vAlign w:val="center"/>
            <w:hideMark/>
          </w:tcPr>
          <w:p w14:paraId="222B52A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26487,13</w:t>
            </w:r>
          </w:p>
        </w:tc>
        <w:tc>
          <w:tcPr>
            <w:tcW w:w="882" w:type="dxa"/>
            <w:tcBorders>
              <w:top w:val="nil"/>
              <w:left w:val="nil"/>
              <w:bottom w:val="single" w:sz="4" w:space="0" w:color="auto"/>
              <w:right w:val="single" w:sz="4" w:space="0" w:color="auto"/>
            </w:tcBorders>
            <w:vAlign w:val="center"/>
            <w:hideMark/>
          </w:tcPr>
          <w:p w14:paraId="730F97C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32054,39</w:t>
            </w:r>
          </w:p>
        </w:tc>
        <w:tc>
          <w:tcPr>
            <w:tcW w:w="938" w:type="dxa"/>
            <w:tcBorders>
              <w:top w:val="nil"/>
              <w:left w:val="nil"/>
              <w:bottom w:val="single" w:sz="4" w:space="0" w:color="auto"/>
              <w:right w:val="single" w:sz="4" w:space="0" w:color="auto"/>
            </w:tcBorders>
            <w:vAlign w:val="center"/>
            <w:hideMark/>
          </w:tcPr>
          <w:p w14:paraId="383F95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34204,87</w:t>
            </w:r>
          </w:p>
        </w:tc>
        <w:tc>
          <w:tcPr>
            <w:tcW w:w="909" w:type="dxa"/>
            <w:tcBorders>
              <w:top w:val="nil"/>
              <w:left w:val="nil"/>
              <w:bottom w:val="single" w:sz="4" w:space="0" w:color="auto"/>
              <w:right w:val="single" w:sz="4" w:space="0" w:color="auto"/>
            </w:tcBorders>
            <w:vAlign w:val="center"/>
            <w:hideMark/>
          </w:tcPr>
          <w:p w14:paraId="7A5062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36701,19</w:t>
            </w:r>
          </w:p>
        </w:tc>
        <w:tc>
          <w:tcPr>
            <w:tcW w:w="924" w:type="dxa"/>
            <w:tcBorders>
              <w:top w:val="nil"/>
              <w:left w:val="nil"/>
              <w:bottom w:val="single" w:sz="4" w:space="0" w:color="auto"/>
              <w:right w:val="single" w:sz="4" w:space="0" w:color="auto"/>
            </w:tcBorders>
            <w:noWrap/>
            <w:vAlign w:val="center"/>
            <w:hideMark/>
          </w:tcPr>
          <w:p w14:paraId="78E9322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910" w:type="dxa"/>
            <w:tcBorders>
              <w:top w:val="nil"/>
              <w:left w:val="nil"/>
              <w:bottom w:val="single" w:sz="4" w:space="0" w:color="auto"/>
              <w:right w:val="single" w:sz="4" w:space="0" w:color="auto"/>
            </w:tcBorders>
            <w:noWrap/>
            <w:vAlign w:val="center"/>
            <w:hideMark/>
          </w:tcPr>
          <w:p w14:paraId="253694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889" w:type="dxa"/>
            <w:tcBorders>
              <w:top w:val="nil"/>
              <w:left w:val="nil"/>
              <w:bottom w:val="single" w:sz="4" w:space="0" w:color="auto"/>
              <w:right w:val="single" w:sz="4" w:space="0" w:color="auto"/>
            </w:tcBorders>
            <w:vAlign w:val="center"/>
            <w:hideMark/>
          </w:tcPr>
          <w:p w14:paraId="39E54C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r>
      <w:tr w:rsidR="003F5354" w:rsidRPr="0038713C" w14:paraId="3E7B5F70"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315B345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2F39A44" w14:textId="77777777" w:rsidR="00AE7928" w:rsidRPr="0038713C" w:rsidRDefault="00AE7928" w:rsidP="0038713C">
            <w:pPr>
              <w:ind w:firstLine="0"/>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hideMark/>
          </w:tcPr>
          <w:p w14:paraId="2671E0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single" w:sz="4" w:space="0" w:color="auto"/>
              <w:left w:val="nil"/>
              <w:bottom w:val="single" w:sz="4" w:space="0" w:color="auto"/>
              <w:right w:val="single" w:sz="4" w:space="0" w:color="auto"/>
            </w:tcBorders>
            <w:vAlign w:val="center"/>
            <w:hideMark/>
          </w:tcPr>
          <w:p w14:paraId="79ADE34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715,70</w:t>
            </w:r>
          </w:p>
        </w:tc>
        <w:tc>
          <w:tcPr>
            <w:tcW w:w="910" w:type="dxa"/>
            <w:tcBorders>
              <w:top w:val="single" w:sz="4" w:space="0" w:color="auto"/>
              <w:left w:val="nil"/>
              <w:bottom w:val="single" w:sz="4" w:space="0" w:color="auto"/>
              <w:right w:val="single" w:sz="4" w:space="0" w:color="auto"/>
            </w:tcBorders>
            <w:vAlign w:val="center"/>
            <w:hideMark/>
          </w:tcPr>
          <w:p w14:paraId="1EF646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140,92</w:t>
            </w:r>
          </w:p>
        </w:tc>
        <w:tc>
          <w:tcPr>
            <w:tcW w:w="938" w:type="dxa"/>
            <w:tcBorders>
              <w:top w:val="single" w:sz="4" w:space="0" w:color="auto"/>
              <w:left w:val="nil"/>
              <w:bottom w:val="single" w:sz="4" w:space="0" w:color="auto"/>
              <w:right w:val="single" w:sz="4" w:space="0" w:color="auto"/>
            </w:tcBorders>
            <w:vAlign w:val="center"/>
            <w:hideMark/>
          </w:tcPr>
          <w:p w14:paraId="68FDB5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130,91</w:t>
            </w:r>
          </w:p>
        </w:tc>
        <w:tc>
          <w:tcPr>
            <w:tcW w:w="882" w:type="dxa"/>
            <w:tcBorders>
              <w:top w:val="single" w:sz="4" w:space="0" w:color="auto"/>
              <w:left w:val="nil"/>
              <w:bottom w:val="single" w:sz="4" w:space="0" w:color="auto"/>
              <w:right w:val="single" w:sz="4" w:space="0" w:color="auto"/>
            </w:tcBorders>
            <w:vAlign w:val="center"/>
            <w:hideMark/>
          </w:tcPr>
          <w:p w14:paraId="682298D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184,61</w:t>
            </w:r>
          </w:p>
        </w:tc>
        <w:tc>
          <w:tcPr>
            <w:tcW w:w="938" w:type="dxa"/>
            <w:tcBorders>
              <w:top w:val="single" w:sz="4" w:space="0" w:color="auto"/>
              <w:left w:val="nil"/>
              <w:bottom w:val="single" w:sz="4" w:space="0" w:color="auto"/>
              <w:right w:val="single" w:sz="4" w:space="0" w:color="auto"/>
            </w:tcBorders>
            <w:vAlign w:val="center"/>
            <w:hideMark/>
          </w:tcPr>
          <w:p w14:paraId="124DEF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131,92</w:t>
            </w:r>
          </w:p>
        </w:tc>
        <w:tc>
          <w:tcPr>
            <w:tcW w:w="909" w:type="dxa"/>
            <w:tcBorders>
              <w:top w:val="single" w:sz="4" w:space="0" w:color="auto"/>
              <w:left w:val="nil"/>
              <w:bottom w:val="single" w:sz="4" w:space="0" w:color="auto"/>
              <w:right w:val="single" w:sz="4" w:space="0" w:color="auto"/>
            </w:tcBorders>
            <w:vAlign w:val="center"/>
            <w:hideMark/>
          </w:tcPr>
          <w:p w14:paraId="52DBB7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127,34</w:t>
            </w:r>
          </w:p>
        </w:tc>
        <w:tc>
          <w:tcPr>
            <w:tcW w:w="924" w:type="dxa"/>
            <w:tcBorders>
              <w:top w:val="single" w:sz="4" w:space="0" w:color="auto"/>
              <w:left w:val="nil"/>
              <w:bottom w:val="single" w:sz="4" w:space="0" w:color="auto"/>
              <w:right w:val="single" w:sz="4" w:space="0" w:color="auto"/>
            </w:tcBorders>
            <w:noWrap/>
            <w:vAlign w:val="center"/>
            <w:hideMark/>
          </w:tcPr>
          <w:p w14:paraId="5214F2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4" w:space="0" w:color="auto"/>
              <w:right w:val="single" w:sz="4" w:space="0" w:color="auto"/>
            </w:tcBorders>
            <w:noWrap/>
            <w:vAlign w:val="center"/>
            <w:hideMark/>
          </w:tcPr>
          <w:p w14:paraId="08A407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single" w:sz="4" w:space="0" w:color="auto"/>
              <w:left w:val="nil"/>
              <w:bottom w:val="single" w:sz="4" w:space="0" w:color="auto"/>
              <w:right w:val="single" w:sz="4" w:space="0" w:color="auto"/>
            </w:tcBorders>
            <w:vAlign w:val="center"/>
            <w:hideMark/>
          </w:tcPr>
          <w:p w14:paraId="17C368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0AE1A55F"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E0925AE"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FF73D74" w14:textId="77777777" w:rsidR="00AE7928" w:rsidRPr="0038713C" w:rsidRDefault="00AE7928" w:rsidP="0038713C">
            <w:pPr>
              <w:ind w:firstLine="0"/>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hideMark/>
          </w:tcPr>
          <w:p w14:paraId="2AFD82A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5A8A0F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239,63</w:t>
            </w:r>
          </w:p>
        </w:tc>
        <w:tc>
          <w:tcPr>
            <w:tcW w:w="910" w:type="dxa"/>
            <w:tcBorders>
              <w:top w:val="nil"/>
              <w:left w:val="nil"/>
              <w:bottom w:val="single" w:sz="4" w:space="0" w:color="auto"/>
              <w:right w:val="single" w:sz="4" w:space="0" w:color="auto"/>
            </w:tcBorders>
            <w:vAlign w:val="center"/>
            <w:hideMark/>
          </w:tcPr>
          <w:p w14:paraId="7D86F1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122,94</w:t>
            </w:r>
          </w:p>
        </w:tc>
        <w:tc>
          <w:tcPr>
            <w:tcW w:w="938" w:type="dxa"/>
            <w:tcBorders>
              <w:top w:val="nil"/>
              <w:left w:val="nil"/>
              <w:bottom w:val="single" w:sz="4" w:space="0" w:color="auto"/>
              <w:right w:val="single" w:sz="4" w:space="0" w:color="auto"/>
            </w:tcBorders>
            <w:vAlign w:val="center"/>
            <w:hideMark/>
          </w:tcPr>
          <w:p w14:paraId="3CF15CC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21,31</w:t>
            </w:r>
          </w:p>
        </w:tc>
        <w:tc>
          <w:tcPr>
            <w:tcW w:w="882" w:type="dxa"/>
            <w:tcBorders>
              <w:top w:val="nil"/>
              <w:left w:val="nil"/>
              <w:bottom w:val="single" w:sz="4" w:space="0" w:color="auto"/>
              <w:right w:val="single" w:sz="4" w:space="0" w:color="auto"/>
            </w:tcBorders>
            <w:vAlign w:val="center"/>
            <w:hideMark/>
          </w:tcPr>
          <w:p w14:paraId="1281E2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32,58</w:t>
            </w:r>
          </w:p>
        </w:tc>
        <w:tc>
          <w:tcPr>
            <w:tcW w:w="938" w:type="dxa"/>
            <w:tcBorders>
              <w:top w:val="nil"/>
              <w:left w:val="nil"/>
              <w:bottom w:val="single" w:sz="4" w:space="0" w:color="auto"/>
              <w:right w:val="single" w:sz="4" w:space="0" w:color="auto"/>
            </w:tcBorders>
            <w:vAlign w:val="center"/>
            <w:hideMark/>
          </w:tcPr>
          <w:p w14:paraId="1BE444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28,95</w:t>
            </w:r>
          </w:p>
        </w:tc>
        <w:tc>
          <w:tcPr>
            <w:tcW w:w="909" w:type="dxa"/>
            <w:tcBorders>
              <w:top w:val="nil"/>
              <w:left w:val="nil"/>
              <w:bottom w:val="single" w:sz="4" w:space="0" w:color="auto"/>
              <w:right w:val="single" w:sz="4" w:space="0" w:color="auto"/>
            </w:tcBorders>
            <w:vAlign w:val="center"/>
            <w:hideMark/>
          </w:tcPr>
          <w:p w14:paraId="1F1E11E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33,85</w:t>
            </w:r>
          </w:p>
        </w:tc>
        <w:tc>
          <w:tcPr>
            <w:tcW w:w="924" w:type="dxa"/>
            <w:tcBorders>
              <w:top w:val="nil"/>
              <w:left w:val="nil"/>
              <w:bottom w:val="single" w:sz="4" w:space="0" w:color="auto"/>
              <w:right w:val="single" w:sz="4" w:space="0" w:color="auto"/>
            </w:tcBorders>
            <w:noWrap/>
            <w:vAlign w:val="center"/>
            <w:hideMark/>
          </w:tcPr>
          <w:p w14:paraId="5FA268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749186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0DD6F78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03A3E27C"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D91E603"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3131B2EB"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5AA9B33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3B4C462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260789,21</w:t>
            </w:r>
          </w:p>
        </w:tc>
        <w:tc>
          <w:tcPr>
            <w:tcW w:w="910" w:type="dxa"/>
            <w:tcBorders>
              <w:top w:val="nil"/>
              <w:left w:val="nil"/>
              <w:bottom w:val="single" w:sz="4" w:space="0" w:color="auto"/>
              <w:right w:val="single" w:sz="4" w:space="0" w:color="auto"/>
            </w:tcBorders>
            <w:vAlign w:val="center"/>
            <w:hideMark/>
          </w:tcPr>
          <w:p w14:paraId="782B25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22413,10</w:t>
            </w:r>
          </w:p>
        </w:tc>
        <w:tc>
          <w:tcPr>
            <w:tcW w:w="938" w:type="dxa"/>
            <w:tcBorders>
              <w:top w:val="nil"/>
              <w:left w:val="nil"/>
              <w:bottom w:val="single" w:sz="4" w:space="0" w:color="auto"/>
              <w:right w:val="single" w:sz="4" w:space="0" w:color="auto"/>
            </w:tcBorders>
            <w:vAlign w:val="center"/>
            <w:hideMark/>
          </w:tcPr>
          <w:p w14:paraId="2A5C8D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26334,91</w:t>
            </w:r>
          </w:p>
        </w:tc>
        <w:tc>
          <w:tcPr>
            <w:tcW w:w="882" w:type="dxa"/>
            <w:tcBorders>
              <w:top w:val="nil"/>
              <w:left w:val="nil"/>
              <w:bottom w:val="single" w:sz="4" w:space="0" w:color="auto"/>
              <w:right w:val="single" w:sz="4" w:space="0" w:color="auto"/>
            </w:tcBorders>
            <w:vAlign w:val="center"/>
            <w:hideMark/>
          </w:tcPr>
          <w:p w14:paraId="3BBEDB6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31837,20</w:t>
            </w:r>
          </w:p>
        </w:tc>
        <w:tc>
          <w:tcPr>
            <w:tcW w:w="938" w:type="dxa"/>
            <w:tcBorders>
              <w:top w:val="nil"/>
              <w:left w:val="nil"/>
              <w:bottom w:val="single" w:sz="4" w:space="0" w:color="auto"/>
              <w:right w:val="single" w:sz="4" w:space="0" w:color="auto"/>
            </w:tcBorders>
            <w:vAlign w:val="center"/>
            <w:hideMark/>
          </w:tcPr>
          <w:p w14:paraId="23F2D6E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34044,00</w:t>
            </w:r>
          </w:p>
        </w:tc>
        <w:tc>
          <w:tcPr>
            <w:tcW w:w="909" w:type="dxa"/>
            <w:tcBorders>
              <w:top w:val="nil"/>
              <w:left w:val="nil"/>
              <w:bottom w:val="single" w:sz="4" w:space="0" w:color="auto"/>
              <w:right w:val="single" w:sz="4" w:space="0" w:color="auto"/>
            </w:tcBorders>
            <w:vAlign w:val="center"/>
            <w:hideMark/>
          </w:tcPr>
          <w:p w14:paraId="362A49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924" w:type="dxa"/>
            <w:tcBorders>
              <w:top w:val="nil"/>
              <w:left w:val="nil"/>
              <w:bottom w:val="single" w:sz="4" w:space="0" w:color="auto"/>
              <w:right w:val="single" w:sz="4" w:space="0" w:color="auto"/>
            </w:tcBorders>
            <w:noWrap/>
            <w:vAlign w:val="center"/>
            <w:hideMark/>
          </w:tcPr>
          <w:p w14:paraId="0F613C4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910" w:type="dxa"/>
            <w:tcBorders>
              <w:top w:val="nil"/>
              <w:left w:val="nil"/>
              <w:bottom w:val="single" w:sz="4" w:space="0" w:color="auto"/>
              <w:right w:val="single" w:sz="4" w:space="0" w:color="auto"/>
            </w:tcBorders>
            <w:noWrap/>
            <w:vAlign w:val="center"/>
            <w:hideMark/>
          </w:tcPr>
          <w:p w14:paraId="2051DC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c>
          <w:tcPr>
            <w:tcW w:w="889" w:type="dxa"/>
            <w:tcBorders>
              <w:top w:val="nil"/>
              <w:left w:val="nil"/>
              <w:bottom w:val="single" w:sz="4" w:space="0" w:color="auto"/>
              <w:right w:val="single" w:sz="4" w:space="0" w:color="auto"/>
            </w:tcBorders>
            <w:vAlign w:val="center"/>
            <w:hideMark/>
          </w:tcPr>
          <w:p w14:paraId="7F809A1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36540,00</w:t>
            </w:r>
          </w:p>
        </w:tc>
      </w:tr>
      <w:tr w:rsidR="003F5354" w:rsidRPr="0038713C" w14:paraId="46CB7896"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41347435"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145AE1D5"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1.3</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7D9674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Система мер по сохранению и развитию дополнительного образования детей в сфере культуры Рамонского муниципального района</w:t>
            </w:r>
          </w:p>
        </w:tc>
        <w:tc>
          <w:tcPr>
            <w:tcW w:w="1777" w:type="dxa"/>
            <w:tcBorders>
              <w:top w:val="nil"/>
              <w:left w:val="single" w:sz="4" w:space="0" w:color="auto"/>
              <w:bottom w:val="single" w:sz="4" w:space="0" w:color="auto"/>
              <w:right w:val="single" w:sz="4" w:space="0" w:color="auto"/>
            </w:tcBorders>
            <w:vAlign w:val="center"/>
            <w:hideMark/>
          </w:tcPr>
          <w:p w14:paraId="0FF7C8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2FC333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357121,06</w:t>
            </w:r>
          </w:p>
        </w:tc>
        <w:tc>
          <w:tcPr>
            <w:tcW w:w="910" w:type="dxa"/>
            <w:tcBorders>
              <w:top w:val="nil"/>
              <w:left w:val="nil"/>
              <w:bottom w:val="single" w:sz="4" w:space="0" w:color="auto"/>
              <w:right w:val="single" w:sz="4" w:space="0" w:color="auto"/>
            </w:tcBorders>
            <w:vAlign w:val="center"/>
            <w:hideMark/>
          </w:tcPr>
          <w:p w14:paraId="6E8F40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31163,30</w:t>
            </w:r>
          </w:p>
        </w:tc>
        <w:tc>
          <w:tcPr>
            <w:tcW w:w="938" w:type="dxa"/>
            <w:tcBorders>
              <w:top w:val="nil"/>
              <w:left w:val="nil"/>
              <w:bottom w:val="single" w:sz="4" w:space="0" w:color="auto"/>
              <w:right w:val="single" w:sz="4" w:space="0" w:color="auto"/>
            </w:tcBorders>
            <w:vAlign w:val="center"/>
            <w:hideMark/>
          </w:tcPr>
          <w:p w14:paraId="08BCAB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35640,46</w:t>
            </w:r>
          </w:p>
        </w:tc>
        <w:tc>
          <w:tcPr>
            <w:tcW w:w="882" w:type="dxa"/>
            <w:tcBorders>
              <w:top w:val="nil"/>
              <w:left w:val="nil"/>
              <w:bottom w:val="single" w:sz="4" w:space="0" w:color="auto"/>
              <w:right w:val="single" w:sz="4" w:space="0" w:color="auto"/>
            </w:tcBorders>
            <w:vAlign w:val="center"/>
            <w:hideMark/>
          </w:tcPr>
          <w:p w14:paraId="491706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46836,80</w:t>
            </w:r>
          </w:p>
        </w:tc>
        <w:tc>
          <w:tcPr>
            <w:tcW w:w="938" w:type="dxa"/>
            <w:tcBorders>
              <w:top w:val="nil"/>
              <w:left w:val="nil"/>
              <w:bottom w:val="single" w:sz="4" w:space="0" w:color="auto"/>
              <w:right w:val="single" w:sz="4" w:space="0" w:color="auto"/>
            </w:tcBorders>
            <w:vAlign w:val="center"/>
            <w:hideMark/>
          </w:tcPr>
          <w:p w14:paraId="135A82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46555,70</w:t>
            </w:r>
          </w:p>
        </w:tc>
        <w:tc>
          <w:tcPr>
            <w:tcW w:w="909" w:type="dxa"/>
            <w:tcBorders>
              <w:top w:val="nil"/>
              <w:left w:val="nil"/>
              <w:bottom w:val="single" w:sz="4" w:space="0" w:color="auto"/>
              <w:right w:val="single" w:sz="4" w:space="0" w:color="auto"/>
            </w:tcBorders>
            <w:vAlign w:val="center"/>
            <w:hideMark/>
          </w:tcPr>
          <w:p w14:paraId="125AEA3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924" w:type="dxa"/>
            <w:tcBorders>
              <w:top w:val="nil"/>
              <w:left w:val="nil"/>
              <w:bottom w:val="single" w:sz="4" w:space="0" w:color="auto"/>
              <w:right w:val="single" w:sz="4" w:space="0" w:color="auto"/>
            </w:tcBorders>
            <w:noWrap/>
            <w:vAlign w:val="center"/>
            <w:hideMark/>
          </w:tcPr>
          <w:p w14:paraId="44D743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910" w:type="dxa"/>
            <w:tcBorders>
              <w:top w:val="nil"/>
              <w:left w:val="nil"/>
              <w:bottom w:val="single" w:sz="4" w:space="0" w:color="auto"/>
              <w:right w:val="single" w:sz="4" w:space="0" w:color="auto"/>
            </w:tcBorders>
            <w:noWrap/>
            <w:vAlign w:val="center"/>
            <w:hideMark/>
          </w:tcPr>
          <w:p w14:paraId="114370F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889" w:type="dxa"/>
            <w:tcBorders>
              <w:top w:val="nil"/>
              <w:left w:val="nil"/>
              <w:bottom w:val="single" w:sz="4" w:space="0" w:color="auto"/>
              <w:right w:val="single" w:sz="4" w:space="0" w:color="auto"/>
            </w:tcBorders>
            <w:vAlign w:val="center"/>
            <w:hideMark/>
          </w:tcPr>
          <w:p w14:paraId="635173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r>
      <w:tr w:rsidR="003F5354" w:rsidRPr="0038713C" w14:paraId="003370E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6DDF673"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C445918"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351AB3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5C728CA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318A05E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1711741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39E81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42D6FB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4C8E4C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0A1D065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1689D88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41449C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2F844EF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07E0D94"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EDBB632"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1DE94C5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1A229D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3D11F5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50220E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DB44B5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38BBA00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10F6E8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6B3EE3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669775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5B859A7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30A75BD9"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1D6B50D"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24EC5A3D"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1A4E97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5419C2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357121,06</w:t>
            </w:r>
          </w:p>
        </w:tc>
        <w:tc>
          <w:tcPr>
            <w:tcW w:w="910" w:type="dxa"/>
            <w:tcBorders>
              <w:top w:val="nil"/>
              <w:left w:val="nil"/>
              <w:bottom w:val="single" w:sz="4" w:space="0" w:color="auto"/>
              <w:right w:val="single" w:sz="4" w:space="0" w:color="auto"/>
            </w:tcBorders>
            <w:vAlign w:val="center"/>
            <w:hideMark/>
          </w:tcPr>
          <w:p w14:paraId="7B545C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31163,30</w:t>
            </w:r>
          </w:p>
        </w:tc>
        <w:tc>
          <w:tcPr>
            <w:tcW w:w="938" w:type="dxa"/>
            <w:tcBorders>
              <w:top w:val="nil"/>
              <w:left w:val="nil"/>
              <w:bottom w:val="single" w:sz="4" w:space="0" w:color="auto"/>
              <w:right w:val="single" w:sz="4" w:space="0" w:color="auto"/>
            </w:tcBorders>
            <w:vAlign w:val="center"/>
            <w:hideMark/>
          </w:tcPr>
          <w:p w14:paraId="6E7985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35640,46</w:t>
            </w:r>
          </w:p>
        </w:tc>
        <w:tc>
          <w:tcPr>
            <w:tcW w:w="882" w:type="dxa"/>
            <w:tcBorders>
              <w:top w:val="nil"/>
              <w:left w:val="nil"/>
              <w:bottom w:val="single" w:sz="4" w:space="0" w:color="auto"/>
              <w:right w:val="single" w:sz="4" w:space="0" w:color="auto"/>
            </w:tcBorders>
            <w:vAlign w:val="center"/>
            <w:hideMark/>
          </w:tcPr>
          <w:p w14:paraId="4713EA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46836,80</w:t>
            </w:r>
          </w:p>
        </w:tc>
        <w:tc>
          <w:tcPr>
            <w:tcW w:w="938" w:type="dxa"/>
            <w:tcBorders>
              <w:top w:val="nil"/>
              <w:left w:val="nil"/>
              <w:bottom w:val="single" w:sz="4" w:space="0" w:color="auto"/>
              <w:right w:val="single" w:sz="4" w:space="0" w:color="auto"/>
            </w:tcBorders>
            <w:vAlign w:val="center"/>
            <w:hideMark/>
          </w:tcPr>
          <w:p w14:paraId="6220D7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46555,70</w:t>
            </w:r>
          </w:p>
        </w:tc>
        <w:tc>
          <w:tcPr>
            <w:tcW w:w="909" w:type="dxa"/>
            <w:tcBorders>
              <w:top w:val="nil"/>
              <w:left w:val="nil"/>
              <w:bottom w:val="single" w:sz="4" w:space="0" w:color="auto"/>
              <w:right w:val="single" w:sz="4" w:space="0" w:color="auto"/>
            </w:tcBorders>
            <w:vAlign w:val="center"/>
            <w:hideMark/>
          </w:tcPr>
          <w:p w14:paraId="21010BE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924" w:type="dxa"/>
            <w:tcBorders>
              <w:top w:val="nil"/>
              <w:left w:val="nil"/>
              <w:bottom w:val="single" w:sz="4" w:space="0" w:color="auto"/>
              <w:right w:val="single" w:sz="4" w:space="0" w:color="auto"/>
            </w:tcBorders>
            <w:noWrap/>
            <w:vAlign w:val="center"/>
            <w:hideMark/>
          </w:tcPr>
          <w:p w14:paraId="403391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910" w:type="dxa"/>
            <w:tcBorders>
              <w:top w:val="nil"/>
              <w:left w:val="nil"/>
              <w:bottom w:val="single" w:sz="4" w:space="0" w:color="auto"/>
              <w:right w:val="single" w:sz="4" w:space="0" w:color="auto"/>
            </w:tcBorders>
            <w:noWrap/>
            <w:vAlign w:val="center"/>
            <w:hideMark/>
          </w:tcPr>
          <w:p w14:paraId="1574594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c>
          <w:tcPr>
            <w:tcW w:w="889" w:type="dxa"/>
            <w:tcBorders>
              <w:top w:val="nil"/>
              <w:left w:val="nil"/>
              <w:bottom w:val="single" w:sz="4" w:space="0" w:color="auto"/>
              <w:right w:val="single" w:sz="4" w:space="0" w:color="auto"/>
            </w:tcBorders>
            <w:vAlign w:val="center"/>
            <w:hideMark/>
          </w:tcPr>
          <w:p w14:paraId="2B928FE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49231,20</w:t>
            </w:r>
          </w:p>
        </w:tc>
      </w:tr>
      <w:tr w:rsidR="003F5354" w:rsidRPr="0038713C" w14:paraId="58DDCFF3"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1F7B5FE3"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5B1A48F3"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1.4</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1A6D890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«Творческие люди»</w:t>
            </w:r>
          </w:p>
        </w:tc>
        <w:tc>
          <w:tcPr>
            <w:tcW w:w="1777" w:type="dxa"/>
            <w:tcBorders>
              <w:top w:val="nil"/>
              <w:left w:val="single" w:sz="4" w:space="0" w:color="auto"/>
              <w:bottom w:val="single" w:sz="4" w:space="0" w:color="auto"/>
              <w:right w:val="single" w:sz="4" w:space="0" w:color="auto"/>
            </w:tcBorders>
            <w:vAlign w:val="center"/>
            <w:hideMark/>
          </w:tcPr>
          <w:p w14:paraId="772F1A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651E40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5492B68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1B71417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62EA60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548702F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09" w:type="dxa"/>
            <w:tcBorders>
              <w:top w:val="nil"/>
              <w:left w:val="nil"/>
              <w:bottom w:val="single" w:sz="4" w:space="0" w:color="auto"/>
              <w:right w:val="single" w:sz="4" w:space="0" w:color="auto"/>
            </w:tcBorders>
            <w:vAlign w:val="center"/>
            <w:hideMark/>
          </w:tcPr>
          <w:p w14:paraId="5A8AE1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tcBorders>
              <w:top w:val="nil"/>
              <w:left w:val="nil"/>
              <w:bottom w:val="single" w:sz="4" w:space="0" w:color="auto"/>
              <w:right w:val="single" w:sz="4" w:space="0" w:color="auto"/>
            </w:tcBorders>
            <w:noWrap/>
            <w:vAlign w:val="center"/>
            <w:hideMark/>
          </w:tcPr>
          <w:p w14:paraId="1CFBD4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0406FEF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1B70FE7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106A8687"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07F7F22"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463D1DBB"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31AA7BB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745984E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294BA4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55F93A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5561A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63414F6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5B90AB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57FF73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7E0F59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2DEDA1F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01B1389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1B792B4"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A83DCEE"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0FBF72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3E9D27A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2E0664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465B4B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37680D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DC792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5C47D4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4AB217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2D3630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12F2A50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7430F9C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6D58E52"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49C18482"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200539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0389011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39FB9F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0518660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40F4B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9D6EE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358CAA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70738D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1C11599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60A6A5B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687F6974"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15EA66DD"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5C78E89A"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1.5</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25803E4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«Культурная среда»</w:t>
            </w:r>
          </w:p>
        </w:tc>
        <w:tc>
          <w:tcPr>
            <w:tcW w:w="1777" w:type="dxa"/>
            <w:tcBorders>
              <w:top w:val="nil"/>
              <w:left w:val="single" w:sz="4" w:space="0" w:color="auto"/>
              <w:bottom w:val="single" w:sz="4" w:space="0" w:color="auto"/>
              <w:right w:val="single" w:sz="4" w:space="0" w:color="auto"/>
            </w:tcBorders>
            <w:vAlign w:val="center"/>
            <w:hideMark/>
          </w:tcPr>
          <w:p w14:paraId="43E1031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2A3FEA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39210,75</w:t>
            </w:r>
          </w:p>
        </w:tc>
        <w:tc>
          <w:tcPr>
            <w:tcW w:w="910" w:type="dxa"/>
            <w:tcBorders>
              <w:top w:val="nil"/>
              <w:left w:val="nil"/>
              <w:bottom w:val="single" w:sz="4" w:space="0" w:color="auto"/>
              <w:right w:val="single" w:sz="4" w:space="0" w:color="auto"/>
            </w:tcBorders>
            <w:vAlign w:val="center"/>
            <w:hideMark/>
          </w:tcPr>
          <w:p w14:paraId="710DB77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39210,75</w:t>
            </w:r>
          </w:p>
        </w:tc>
        <w:tc>
          <w:tcPr>
            <w:tcW w:w="938" w:type="dxa"/>
            <w:tcBorders>
              <w:top w:val="nil"/>
              <w:left w:val="nil"/>
              <w:bottom w:val="single" w:sz="4" w:space="0" w:color="auto"/>
              <w:right w:val="single" w:sz="4" w:space="0" w:color="auto"/>
            </w:tcBorders>
            <w:vAlign w:val="center"/>
            <w:hideMark/>
          </w:tcPr>
          <w:p w14:paraId="3643277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494EE48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72A16A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09" w:type="dxa"/>
            <w:tcBorders>
              <w:top w:val="nil"/>
              <w:left w:val="nil"/>
              <w:bottom w:val="single" w:sz="4" w:space="0" w:color="auto"/>
              <w:right w:val="single" w:sz="4" w:space="0" w:color="auto"/>
            </w:tcBorders>
            <w:vAlign w:val="center"/>
            <w:hideMark/>
          </w:tcPr>
          <w:p w14:paraId="3578F2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tcBorders>
              <w:top w:val="nil"/>
              <w:left w:val="nil"/>
              <w:bottom w:val="single" w:sz="4" w:space="0" w:color="auto"/>
              <w:right w:val="single" w:sz="4" w:space="0" w:color="auto"/>
            </w:tcBorders>
            <w:noWrap/>
            <w:vAlign w:val="center"/>
            <w:hideMark/>
          </w:tcPr>
          <w:p w14:paraId="7BF09F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591311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4B8FD8D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1535BCB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AFD78CE"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691065BA"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351B8A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7C90D8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20239,26</w:t>
            </w:r>
          </w:p>
        </w:tc>
        <w:tc>
          <w:tcPr>
            <w:tcW w:w="910" w:type="dxa"/>
            <w:tcBorders>
              <w:top w:val="nil"/>
              <w:left w:val="nil"/>
              <w:bottom w:val="single" w:sz="4" w:space="0" w:color="auto"/>
              <w:right w:val="single" w:sz="4" w:space="0" w:color="auto"/>
            </w:tcBorders>
            <w:vAlign w:val="center"/>
            <w:hideMark/>
          </w:tcPr>
          <w:p w14:paraId="5BE0FF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20239,26</w:t>
            </w:r>
          </w:p>
        </w:tc>
        <w:tc>
          <w:tcPr>
            <w:tcW w:w="938" w:type="dxa"/>
            <w:tcBorders>
              <w:top w:val="nil"/>
              <w:left w:val="nil"/>
              <w:bottom w:val="single" w:sz="4" w:space="0" w:color="auto"/>
              <w:right w:val="single" w:sz="4" w:space="0" w:color="auto"/>
            </w:tcBorders>
            <w:vAlign w:val="center"/>
            <w:hideMark/>
          </w:tcPr>
          <w:p w14:paraId="61C82DB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578E01B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DE5CE6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742D4E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091D8D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4DDAE5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61A1BF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197CE2B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499602C9"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AF5C358"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6153D7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687167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18248,73</w:t>
            </w:r>
          </w:p>
        </w:tc>
        <w:tc>
          <w:tcPr>
            <w:tcW w:w="910" w:type="dxa"/>
            <w:tcBorders>
              <w:top w:val="nil"/>
              <w:left w:val="nil"/>
              <w:bottom w:val="single" w:sz="4" w:space="0" w:color="auto"/>
              <w:right w:val="single" w:sz="4" w:space="0" w:color="auto"/>
            </w:tcBorders>
            <w:vAlign w:val="center"/>
            <w:hideMark/>
          </w:tcPr>
          <w:p w14:paraId="619E86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18248,73</w:t>
            </w:r>
          </w:p>
        </w:tc>
        <w:tc>
          <w:tcPr>
            <w:tcW w:w="938" w:type="dxa"/>
            <w:tcBorders>
              <w:top w:val="nil"/>
              <w:left w:val="nil"/>
              <w:bottom w:val="single" w:sz="4" w:space="0" w:color="auto"/>
              <w:right w:val="single" w:sz="4" w:space="0" w:color="auto"/>
            </w:tcBorders>
            <w:vAlign w:val="center"/>
            <w:hideMark/>
          </w:tcPr>
          <w:p w14:paraId="199AED7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67959A1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14561B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0DC2588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73CB5C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5BA102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4AF0F8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2DEEDCE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711581F"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F6E8377"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6DB63CC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0346824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722,76</w:t>
            </w:r>
          </w:p>
        </w:tc>
        <w:tc>
          <w:tcPr>
            <w:tcW w:w="910" w:type="dxa"/>
            <w:tcBorders>
              <w:top w:val="nil"/>
              <w:left w:val="nil"/>
              <w:bottom w:val="single" w:sz="4" w:space="0" w:color="auto"/>
              <w:right w:val="single" w:sz="4" w:space="0" w:color="auto"/>
            </w:tcBorders>
            <w:vAlign w:val="center"/>
            <w:hideMark/>
          </w:tcPr>
          <w:p w14:paraId="42FF90B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722,76</w:t>
            </w:r>
          </w:p>
        </w:tc>
        <w:tc>
          <w:tcPr>
            <w:tcW w:w="938" w:type="dxa"/>
            <w:tcBorders>
              <w:top w:val="nil"/>
              <w:left w:val="nil"/>
              <w:bottom w:val="single" w:sz="4" w:space="0" w:color="auto"/>
              <w:right w:val="single" w:sz="4" w:space="0" w:color="auto"/>
            </w:tcBorders>
            <w:vAlign w:val="center"/>
            <w:hideMark/>
          </w:tcPr>
          <w:p w14:paraId="615F90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A395A6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54EBB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688E180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2E3C6CA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5F203D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72D69A6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21FFFA24"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F9C6DB1"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ПОДПРОГРАММА 2</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6F2903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Развитие туризма в Рамонском муниципальном районе</w:t>
            </w:r>
          </w:p>
        </w:tc>
        <w:tc>
          <w:tcPr>
            <w:tcW w:w="1777" w:type="dxa"/>
            <w:tcBorders>
              <w:top w:val="single" w:sz="4" w:space="0" w:color="auto"/>
              <w:left w:val="nil"/>
              <w:bottom w:val="single" w:sz="4" w:space="0" w:color="auto"/>
              <w:right w:val="single" w:sz="4" w:space="0" w:color="auto"/>
            </w:tcBorders>
            <w:vAlign w:val="center"/>
            <w:hideMark/>
          </w:tcPr>
          <w:p w14:paraId="1385B9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0C20E49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1459838,16</w:t>
            </w:r>
          </w:p>
        </w:tc>
        <w:tc>
          <w:tcPr>
            <w:tcW w:w="910" w:type="dxa"/>
            <w:tcBorders>
              <w:top w:val="nil"/>
              <w:left w:val="nil"/>
              <w:bottom w:val="single" w:sz="4" w:space="0" w:color="auto"/>
              <w:right w:val="single" w:sz="4" w:space="0" w:color="auto"/>
            </w:tcBorders>
            <w:vAlign w:val="center"/>
            <w:hideMark/>
          </w:tcPr>
          <w:p w14:paraId="64EDE62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171813,47</w:t>
            </w:r>
          </w:p>
        </w:tc>
        <w:tc>
          <w:tcPr>
            <w:tcW w:w="938" w:type="dxa"/>
            <w:tcBorders>
              <w:top w:val="nil"/>
              <w:left w:val="nil"/>
              <w:bottom w:val="single" w:sz="4" w:space="0" w:color="auto"/>
              <w:right w:val="single" w:sz="4" w:space="0" w:color="auto"/>
            </w:tcBorders>
            <w:vAlign w:val="center"/>
            <w:hideMark/>
          </w:tcPr>
          <w:p w14:paraId="15A3E8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94672,15</w:t>
            </w:r>
          </w:p>
        </w:tc>
        <w:tc>
          <w:tcPr>
            <w:tcW w:w="882" w:type="dxa"/>
            <w:tcBorders>
              <w:top w:val="nil"/>
              <w:left w:val="nil"/>
              <w:bottom w:val="single" w:sz="4" w:space="0" w:color="auto"/>
              <w:right w:val="single" w:sz="4" w:space="0" w:color="auto"/>
            </w:tcBorders>
            <w:vAlign w:val="center"/>
            <w:hideMark/>
          </w:tcPr>
          <w:p w14:paraId="4C24BB2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279796,74</w:t>
            </w:r>
          </w:p>
        </w:tc>
        <w:tc>
          <w:tcPr>
            <w:tcW w:w="938" w:type="dxa"/>
            <w:tcBorders>
              <w:top w:val="nil"/>
              <w:left w:val="nil"/>
              <w:bottom w:val="single" w:sz="4" w:space="0" w:color="auto"/>
              <w:right w:val="single" w:sz="4" w:space="0" w:color="auto"/>
            </w:tcBorders>
            <w:vAlign w:val="center"/>
            <w:hideMark/>
          </w:tcPr>
          <w:p w14:paraId="382CCA3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591758,20</w:t>
            </w:r>
          </w:p>
        </w:tc>
        <w:tc>
          <w:tcPr>
            <w:tcW w:w="909" w:type="dxa"/>
            <w:tcBorders>
              <w:top w:val="nil"/>
              <w:left w:val="nil"/>
              <w:bottom w:val="single" w:sz="4" w:space="0" w:color="auto"/>
              <w:right w:val="single" w:sz="4" w:space="0" w:color="auto"/>
            </w:tcBorders>
            <w:vAlign w:val="center"/>
            <w:hideMark/>
          </w:tcPr>
          <w:p w14:paraId="2956944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316706,90</w:t>
            </w:r>
          </w:p>
        </w:tc>
        <w:tc>
          <w:tcPr>
            <w:tcW w:w="924" w:type="dxa"/>
            <w:tcBorders>
              <w:top w:val="nil"/>
              <w:left w:val="nil"/>
              <w:bottom w:val="single" w:sz="4" w:space="0" w:color="auto"/>
              <w:right w:val="single" w:sz="4" w:space="0" w:color="auto"/>
            </w:tcBorders>
            <w:noWrap/>
            <w:vAlign w:val="center"/>
            <w:hideMark/>
          </w:tcPr>
          <w:p w14:paraId="7982F1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910" w:type="dxa"/>
            <w:tcBorders>
              <w:top w:val="nil"/>
              <w:left w:val="nil"/>
              <w:bottom w:val="single" w:sz="4" w:space="0" w:color="auto"/>
              <w:right w:val="single" w:sz="4" w:space="0" w:color="auto"/>
            </w:tcBorders>
            <w:noWrap/>
            <w:vAlign w:val="center"/>
            <w:hideMark/>
          </w:tcPr>
          <w:p w14:paraId="2F7040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889" w:type="dxa"/>
            <w:tcBorders>
              <w:top w:val="nil"/>
              <w:left w:val="nil"/>
              <w:bottom w:val="single" w:sz="4" w:space="0" w:color="auto"/>
              <w:right w:val="single" w:sz="4" w:space="0" w:color="auto"/>
            </w:tcBorders>
            <w:vAlign w:val="center"/>
            <w:hideMark/>
          </w:tcPr>
          <w:p w14:paraId="005A446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r>
      <w:tr w:rsidR="003F5354" w:rsidRPr="0038713C" w14:paraId="6802C288"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42C0A2C"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88F3311"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08A701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09ED60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1372797,49</w:t>
            </w:r>
          </w:p>
        </w:tc>
        <w:tc>
          <w:tcPr>
            <w:tcW w:w="910" w:type="dxa"/>
            <w:tcBorders>
              <w:top w:val="nil"/>
              <w:left w:val="nil"/>
              <w:bottom w:val="single" w:sz="4" w:space="0" w:color="auto"/>
              <w:right w:val="single" w:sz="4" w:space="0" w:color="auto"/>
            </w:tcBorders>
            <w:vAlign w:val="center"/>
            <w:hideMark/>
          </w:tcPr>
          <w:p w14:paraId="72AD1B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165682,90</w:t>
            </w:r>
          </w:p>
        </w:tc>
        <w:tc>
          <w:tcPr>
            <w:tcW w:w="938" w:type="dxa"/>
            <w:tcBorders>
              <w:top w:val="nil"/>
              <w:left w:val="nil"/>
              <w:bottom w:val="single" w:sz="4" w:space="0" w:color="auto"/>
              <w:right w:val="single" w:sz="4" w:space="0" w:color="auto"/>
            </w:tcBorders>
            <w:vAlign w:val="center"/>
            <w:hideMark/>
          </w:tcPr>
          <w:p w14:paraId="75FC33D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90554,59</w:t>
            </w:r>
          </w:p>
        </w:tc>
        <w:tc>
          <w:tcPr>
            <w:tcW w:w="882" w:type="dxa"/>
            <w:tcBorders>
              <w:top w:val="nil"/>
              <w:left w:val="nil"/>
              <w:bottom w:val="single" w:sz="4" w:space="0" w:color="auto"/>
              <w:right w:val="single" w:sz="4" w:space="0" w:color="auto"/>
            </w:tcBorders>
            <w:vAlign w:val="center"/>
            <w:hideMark/>
          </w:tcPr>
          <w:p w14:paraId="675D3F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260200,00</w:t>
            </w:r>
          </w:p>
        </w:tc>
        <w:tc>
          <w:tcPr>
            <w:tcW w:w="938" w:type="dxa"/>
            <w:tcBorders>
              <w:top w:val="nil"/>
              <w:left w:val="nil"/>
              <w:bottom w:val="single" w:sz="4" w:space="0" w:color="auto"/>
              <w:right w:val="single" w:sz="4" w:space="0" w:color="auto"/>
            </w:tcBorders>
            <w:vAlign w:val="center"/>
            <w:hideMark/>
          </w:tcPr>
          <w:p w14:paraId="7F5368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554120,00</w:t>
            </w:r>
          </w:p>
        </w:tc>
        <w:tc>
          <w:tcPr>
            <w:tcW w:w="909" w:type="dxa"/>
            <w:tcBorders>
              <w:top w:val="nil"/>
              <w:left w:val="nil"/>
              <w:bottom w:val="single" w:sz="4" w:space="0" w:color="auto"/>
              <w:right w:val="single" w:sz="4" w:space="0" w:color="auto"/>
            </w:tcBorders>
            <w:vAlign w:val="center"/>
            <w:hideMark/>
          </w:tcPr>
          <w:p w14:paraId="3DD6778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302240,00</w:t>
            </w:r>
          </w:p>
        </w:tc>
        <w:tc>
          <w:tcPr>
            <w:tcW w:w="924" w:type="dxa"/>
            <w:tcBorders>
              <w:top w:val="nil"/>
              <w:left w:val="nil"/>
              <w:bottom w:val="single" w:sz="4" w:space="0" w:color="auto"/>
              <w:right w:val="single" w:sz="4" w:space="0" w:color="auto"/>
            </w:tcBorders>
            <w:noWrap/>
            <w:vAlign w:val="center"/>
            <w:hideMark/>
          </w:tcPr>
          <w:p w14:paraId="67B3FFD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7F6B6C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573D5C1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3AD83A7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4CEDD5FD"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B372B0B"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6E7B208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049CE6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37024,83</w:t>
            </w:r>
          </w:p>
        </w:tc>
        <w:tc>
          <w:tcPr>
            <w:tcW w:w="910" w:type="dxa"/>
            <w:tcBorders>
              <w:top w:val="nil"/>
              <w:left w:val="nil"/>
              <w:bottom w:val="single" w:sz="4" w:space="0" w:color="auto"/>
              <w:right w:val="single" w:sz="4" w:space="0" w:color="auto"/>
            </w:tcBorders>
            <w:vAlign w:val="center"/>
            <w:hideMark/>
          </w:tcPr>
          <w:p w14:paraId="1241447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3381,28</w:t>
            </w:r>
          </w:p>
        </w:tc>
        <w:tc>
          <w:tcPr>
            <w:tcW w:w="938" w:type="dxa"/>
            <w:tcBorders>
              <w:top w:val="nil"/>
              <w:left w:val="nil"/>
              <w:bottom w:val="single" w:sz="4" w:space="0" w:color="auto"/>
              <w:right w:val="single" w:sz="4" w:space="0" w:color="auto"/>
            </w:tcBorders>
            <w:vAlign w:val="center"/>
            <w:hideMark/>
          </w:tcPr>
          <w:p w14:paraId="6CEC1A5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1848,05</w:t>
            </w:r>
          </w:p>
        </w:tc>
        <w:tc>
          <w:tcPr>
            <w:tcW w:w="882" w:type="dxa"/>
            <w:tcBorders>
              <w:top w:val="nil"/>
              <w:left w:val="nil"/>
              <w:bottom w:val="single" w:sz="4" w:space="0" w:color="auto"/>
              <w:right w:val="single" w:sz="4" w:space="0" w:color="auto"/>
            </w:tcBorders>
            <w:vAlign w:val="center"/>
            <w:hideMark/>
          </w:tcPr>
          <w:p w14:paraId="38BA58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5310,20</w:t>
            </w:r>
          </w:p>
        </w:tc>
        <w:tc>
          <w:tcPr>
            <w:tcW w:w="938" w:type="dxa"/>
            <w:tcBorders>
              <w:top w:val="nil"/>
              <w:left w:val="nil"/>
              <w:bottom w:val="single" w:sz="4" w:space="0" w:color="auto"/>
              <w:right w:val="single" w:sz="4" w:space="0" w:color="auto"/>
            </w:tcBorders>
            <w:vAlign w:val="center"/>
            <w:hideMark/>
          </w:tcPr>
          <w:p w14:paraId="5FECFC3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17137,70</w:t>
            </w:r>
          </w:p>
        </w:tc>
        <w:tc>
          <w:tcPr>
            <w:tcW w:w="909" w:type="dxa"/>
            <w:tcBorders>
              <w:top w:val="nil"/>
              <w:left w:val="nil"/>
              <w:bottom w:val="single" w:sz="4" w:space="0" w:color="auto"/>
              <w:right w:val="single" w:sz="4" w:space="0" w:color="auto"/>
            </w:tcBorders>
            <w:vAlign w:val="center"/>
            <w:hideMark/>
          </w:tcPr>
          <w:p w14:paraId="2195E5F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9347,60</w:t>
            </w:r>
          </w:p>
        </w:tc>
        <w:tc>
          <w:tcPr>
            <w:tcW w:w="924" w:type="dxa"/>
            <w:tcBorders>
              <w:top w:val="nil"/>
              <w:left w:val="nil"/>
              <w:bottom w:val="single" w:sz="4" w:space="0" w:color="auto"/>
              <w:right w:val="single" w:sz="4" w:space="0" w:color="auto"/>
            </w:tcBorders>
            <w:noWrap/>
            <w:vAlign w:val="center"/>
            <w:hideMark/>
          </w:tcPr>
          <w:p w14:paraId="0EA2F4F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1C9D6EB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5EAD566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0B73884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447653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2027FC4"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04EC500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78C7F8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50015,84</w:t>
            </w:r>
          </w:p>
        </w:tc>
        <w:tc>
          <w:tcPr>
            <w:tcW w:w="910" w:type="dxa"/>
            <w:tcBorders>
              <w:top w:val="nil"/>
              <w:left w:val="nil"/>
              <w:bottom w:val="single" w:sz="4" w:space="0" w:color="auto"/>
              <w:right w:val="single" w:sz="4" w:space="0" w:color="auto"/>
            </w:tcBorders>
            <w:vAlign w:val="center"/>
            <w:hideMark/>
          </w:tcPr>
          <w:p w14:paraId="2A8FC2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2749,29</w:t>
            </w:r>
          </w:p>
        </w:tc>
        <w:tc>
          <w:tcPr>
            <w:tcW w:w="938" w:type="dxa"/>
            <w:tcBorders>
              <w:top w:val="nil"/>
              <w:left w:val="nil"/>
              <w:bottom w:val="single" w:sz="4" w:space="0" w:color="auto"/>
              <w:right w:val="single" w:sz="4" w:space="0" w:color="auto"/>
            </w:tcBorders>
            <w:vAlign w:val="center"/>
            <w:hideMark/>
          </w:tcPr>
          <w:p w14:paraId="68127F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2269,51</w:t>
            </w:r>
          </w:p>
        </w:tc>
        <w:tc>
          <w:tcPr>
            <w:tcW w:w="882" w:type="dxa"/>
            <w:tcBorders>
              <w:top w:val="nil"/>
              <w:left w:val="nil"/>
              <w:bottom w:val="single" w:sz="4" w:space="0" w:color="auto"/>
              <w:right w:val="single" w:sz="4" w:space="0" w:color="auto"/>
            </w:tcBorders>
            <w:vAlign w:val="center"/>
            <w:hideMark/>
          </w:tcPr>
          <w:p w14:paraId="28B0258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14286,54</w:t>
            </w:r>
          </w:p>
        </w:tc>
        <w:tc>
          <w:tcPr>
            <w:tcW w:w="938" w:type="dxa"/>
            <w:tcBorders>
              <w:top w:val="nil"/>
              <w:left w:val="nil"/>
              <w:bottom w:val="single" w:sz="4" w:space="0" w:color="auto"/>
              <w:right w:val="single" w:sz="4" w:space="0" w:color="auto"/>
            </w:tcBorders>
            <w:vAlign w:val="center"/>
            <w:hideMark/>
          </w:tcPr>
          <w:p w14:paraId="089BD80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20500,50</w:t>
            </w:r>
          </w:p>
        </w:tc>
        <w:tc>
          <w:tcPr>
            <w:tcW w:w="909" w:type="dxa"/>
            <w:tcBorders>
              <w:top w:val="nil"/>
              <w:left w:val="nil"/>
              <w:bottom w:val="single" w:sz="4" w:space="0" w:color="auto"/>
              <w:right w:val="single" w:sz="4" w:space="0" w:color="auto"/>
            </w:tcBorders>
            <w:vAlign w:val="center"/>
            <w:hideMark/>
          </w:tcPr>
          <w:p w14:paraId="5DBC2C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5119,30</w:t>
            </w:r>
          </w:p>
        </w:tc>
        <w:tc>
          <w:tcPr>
            <w:tcW w:w="924" w:type="dxa"/>
            <w:tcBorders>
              <w:top w:val="nil"/>
              <w:left w:val="nil"/>
              <w:bottom w:val="single" w:sz="4" w:space="0" w:color="auto"/>
              <w:right w:val="single" w:sz="4" w:space="0" w:color="auto"/>
            </w:tcBorders>
            <w:noWrap/>
            <w:vAlign w:val="center"/>
            <w:hideMark/>
          </w:tcPr>
          <w:p w14:paraId="170FE2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910" w:type="dxa"/>
            <w:tcBorders>
              <w:top w:val="nil"/>
              <w:left w:val="nil"/>
              <w:bottom w:val="single" w:sz="4" w:space="0" w:color="auto"/>
              <w:right w:val="single" w:sz="4" w:space="0" w:color="auto"/>
            </w:tcBorders>
            <w:noWrap/>
            <w:vAlign w:val="center"/>
            <w:hideMark/>
          </w:tcPr>
          <w:p w14:paraId="5783929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c>
          <w:tcPr>
            <w:tcW w:w="889" w:type="dxa"/>
            <w:tcBorders>
              <w:top w:val="nil"/>
              <w:left w:val="nil"/>
              <w:bottom w:val="single" w:sz="4" w:space="0" w:color="auto"/>
              <w:right w:val="single" w:sz="4" w:space="0" w:color="auto"/>
            </w:tcBorders>
            <w:vAlign w:val="center"/>
            <w:hideMark/>
          </w:tcPr>
          <w:p w14:paraId="6D9BC22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1696,90</w:t>
            </w:r>
          </w:p>
        </w:tc>
      </w:tr>
      <w:tr w:rsidR="003F5354" w:rsidRPr="0038713C" w14:paraId="2D3085A8" w14:textId="77777777" w:rsidTr="004910C7">
        <w:tc>
          <w:tcPr>
            <w:tcW w:w="4489" w:type="dxa"/>
            <w:gridSpan w:val="2"/>
            <w:tcBorders>
              <w:top w:val="single" w:sz="4" w:space="0" w:color="auto"/>
              <w:left w:val="single" w:sz="4" w:space="0" w:color="auto"/>
              <w:bottom w:val="single" w:sz="4" w:space="0" w:color="auto"/>
              <w:right w:val="single" w:sz="4" w:space="0" w:color="auto"/>
            </w:tcBorders>
            <w:vAlign w:val="center"/>
            <w:hideMark/>
          </w:tcPr>
          <w:p w14:paraId="410E8916" w14:textId="4BDB5EF7" w:rsidR="003F5354" w:rsidRPr="0038713C" w:rsidRDefault="003F5354" w:rsidP="0038713C">
            <w:pPr>
              <w:ind w:firstLine="0"/>
              <w:rPr>
                <w:rFonts w:ascii="Times New Roman" w:hAnsi="Times New Roman"/>
                <w:sz w:val="18"/>
                <w:szCs w:val="18"/>
              </w:rPr>
            </w:pPr>
            <w:r w:rsidRPr="003F5354">
              <w:rPr>
                <w:rFonts w:ascii="Times New Roman" w:hAnsi="Times New Roman"/>
                <w:sz w:val="16"/>
                <w:szCs w:val="16"/>
              </w:rPr>
              <w:t>в том числе:</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5ADF060"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94" w:type="dxa"/>
            <w:tcBorders>
              <w:top w:val="nil"/>
              <w:left w:val="single" w:sz="4" w:space="0" w:color="auto"/>
              <w:bottom w:val="single" w:sz="4" w:space="0" w:color="auto"/>
              <w:right w:val="single" w:sz="4" w:space="0" w:color="auto"/>
            </w:tcBorders>
            <w:vAlign w:val="center"/>
            <w:hideMark/>
          </w:tcPr>
          <w:p w14:paraId="5CEB757B"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vAlign w:val="center"/>
            <w:hideMark/>
          </w:tcPr>
          <w:p w14:paraId="5006CB05"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FA768C4"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446AFAE6"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57281F46"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3944927A"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16B42831"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1876996C"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18E891DD" w14:textId="77777777" w:rsidR="003F5354" w:rsidRPr="0038713C" w:rsidRDefault="003F5354"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6BD00F4D"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984449D"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224918EC"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2.1</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694DE0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1777" w:type="dxa"/>
            <w:tcBorders>
              <w:top w:val="single" w:sz="4" w:space="0" w:color="auto"/>
              <w:left w:val="single" w:sz="4" w:space="0" w:color="auto"/>
              <w:bottom w:val="single" w:sz="4" w:space="0" w:color="auto"/>
              <w:right w:val="single" w:sz="4" w:space="0" w:color="auto"/>
            </w:tcBorders>
            <w:vAlign w:val="center"/>
            <w:hideMark/>
          </w:tcPr>
          <w:p w14:paraId="6B99A6D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00A28E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14955,24</w:t>
            </w:r>
          </w:p>
        </w:tc>
        <w:tc>
          <w:tcPr>
            <w:tcW w:w="910" w:type="dxa"/>
            <w:tcBorders>
              <w:top w:val="nil"/>
              <w:left w:val="nil"/>
              <w:bottom w:val="single" w:sz="4" w:space="0" w:color="auto"/>
              <w:right w:val="single" w:sz="4" w:space="0" w:color="auto"/>
            </w:tcBorders>
            <w:vAlign w:val="center"/>
            <w:hideMark/>
          </w:tcPr>
          <w:p w14:paraId="7751E7A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336,40</w:t>
            </w:r>
          </w:p>
        </w:tc>
        <w:tc>
          <w:tcPr>
            <w:tcW w:w="938" w:type="dxa"/>
            <w:tcBorders>
              <w:top w:val="nil"/>
              <w:left w:val="nil"/>
              <w:bottom w:val="single" w:sz="4" w:space="0" w:color="auto"/>
              <w:right w:val="single" w:sz="4" w:space="0" w:color="auto"/>
            </w:tcBorders>
            <w:vAlign w:val="center"/>
            <w:hideMark/>
          </w:tcPr>
          <w:p w14:paraId="1C30A5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453,64</w:t>
            </w:r>
          </w:p>
        </w:tc>
        <w:tc>
          <w:tcPr>
            <w:tcW w:w="882" w:type="dxa"/>
            <w:tcBorders>
              <w:top w:val="nil"/>
              <w:left w:val="nil"/>
              <w:bottom w:val="single" w:sz="4" w:space="0" w:color="auto"/>
              <w:right w:val="single" w:sz="4" w:space="0" w:color="auto"/>
            </w:tcBorders>
            <w:vAlign w:val="center"/>
            <w:hideMark/>
          </w:tcPr>
          <w:p w14:paraId="113979C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11232,50</w:t>
            </w:r>
          </w:p>
        </w:tc>
        <w:tc>
          <w:tcPr>
            <w:tcW w:w="938" w:type="dxa"/>
            <w:tcBorders>
              <w:top w:val="nil"/>
              <w:left w:val="nil"/>
              <w:bottom w:val="single" w:sz="4" w:space="0" w:color="auto"/>
              <w:right w:val="single" w:sz="4" w:space="0" w:color="auto"/>
            </w:tcBorders>
            <w:vAlign w:val="center"/>
            <w:hideMark/>
          </w:tcPr>
          <w:p w14:paraId="6501CA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545,10</w:t>
            </w:r>
          </w:p>
        </w:tc>
        <w:tc>
          <w:tcPr>
            <w:tcW w:w="909" w:type="dxa"/>
            <w:tcBorders>
              <w:top w:val="nil"/>
              <w:left w:val="nil"/>
              <w:bottom w:val="single" w:sz="4" w:space="0" w:color="auto"/>
              <w:right w:val="single" w:sz="4" w:space="0" w:color="auto"/>
            </w:tcBorders>
            <w:vAlign w:val="center"/>
            <w:hideMark/>
          </w:tcPr>
          <w:p w14:paraId="10B3C0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924" w:type="dxa"/>
            <w:tcBorders>
              <w:top w:val="nil"/>
              <w:left w:val="nil"/>
              <w:bottom w:val="single" w:sz="4" w:space="0" w:color="auto"/>
              <w:right w:val="single" w:sz="4" w:space="0" w:color="auto"/>
            </w:tcBorders>
            <w:noWrap/>
            <w:vAlign w:val="center"/>
            <w:hideMark/>
          </w:tcPr>
          <w:p w14:paraId="5AE46C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910" w:type="dxa"/>
            <w:tcBorders>
              <w:top w:val="nil"/>
              <w:left w:val="nil"/>
              <w:bottom w:val="single" w:sz="4" w:space="0" w:color="auto"/>
              <w:right w:val="single" w:sz="4" w:space="0" w:color="auto"/>
            </w:tcBorders>
            <w:noWrap/>
            <w:vAlign w:val="center"/>
            <w:hideMark/>
          </w:tcPr>
          <w:p w14:paraId="082D502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889" w:type="dxa"/>
            <w:tcBorders>
              <w:top w:val="nil"/>
              <w:left w:val="nil"/>
              <w:bottom w:val="single" w:sz="4" w:space="0" w:color="auto"/>
              <w:right w:val="single" w:sz="4" w:space="0" w:color="auto"/>
            </w:tcBorders>
            <w:vAlign w:val="center"/>
            <w:hideMark/>
          </w:tcPr>
          <w:p w14:paraId="4D69B84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r>
      <w:tr w:rsidR="003F5354" w:rsidRPr="0038713C" w14:paraId="23E98BE6"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7E7F90E"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94A6023" w14:textId="77777777" w:rsidR="00AE7928" w:rsidRPr="0038713C" w:rsidRDefault="00AE7928" w:rsidP="0038713C">
            <w:pPr>
              <w:ind w:firstLine="0"/>
              <w:rPr>
                <w:rFonts w:ascii="Times New Roman" w:hAnsi="Times New Roman"/>
                <w:sz w:val="18"/>
                <w:szCs w:val="18"/>
              </w:rPr>
            </w:pPr>
          </w:p>
        </w:tc>
        <w:tc>
          <w:tcPr>
            <w:tcW w:w="1777" w:type="dxa"/>
            <w:tcBorders>
              <w:top w:val="single" w:sz="4" w:space="0" w:color="auto"/>
              <w:left w:val="nil"/>
              <w:bottom w:val="single" w:sz="4" w:space="0" w:color="auto"/>
              <w:right w:val="single" w:sz="4" w:space="0" w:color="auto"/>
            </w:tcBorders>
            <w:vAlign w:val="center"/>
            <w:hideMark/>
          </w:tcPr>
          <w:p w14:paraId="0556CE3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6E321A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1328D6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0AC03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021B09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623AAE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003E96D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7C2DD48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053E324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3E1AC44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7A2C80C7"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1A8CCCC"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3C58A92"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5C61E26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32382B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2FF6B2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62883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7B366A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1A804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55BCF5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4D28B73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2E0AD2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70474B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7829CE38"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8553BB8"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8E0CB34"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02E036B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6E9F3C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14955,24</w:t>
            </w:r>
          </w:p>
        </w:tc>
        <w:tc>
          <w:tcPr>
            <w:tcW w:w="910" w:type="dxa"/>
            <w:tcBorders>
              <w:top w:val="nil"/>
              <w:left w:val="nil"/>
              <w:bottom w:val="single" w:sz="4" w:space="0" w:color="auto"/>
              <w:right w:val="single" w:sz="4" w:space="0" w:color="auto"/>
            </w:tcBorders>
            <w:vAlign w:val="center"/>
            <w:hideMark/>
          </w:tcPr>
          <w:p w14:paraId="6DDA516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336,40</w:t>
            </w:r>
          </w:p>
        </w:tc>
        <w:tc>
          <w:tcPr>
            <w:tcW w:w="938" w:type="dxa"/>
            <w:tcBorders>
              <w:top w:val="nil"/>
              <w:left w:val="nil"/>
              <w:bottom w:val="single" w:sz="4" w:space="0" w:color="auto"/>
              <w:right w:val="single" w:sz="4" w:space="0" w:color="auto"/>
            </w:tcBorders>
            <w:vAlign w:val="center"/>
            <w:hideMark/>
          </w:tcPr>
          <w:p w14:paraId="6B7213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453,64</w:t>
            </w:r>
          </w:p>
        </w:tc>
        <w:tc>
          <w:tcPr>
            <w:tcW w:w="882" w:type="dxa"/>
            <w:tcBorders>
              <w:top w:val="nil"/>
              <w:left w:val="nil"/>
              <w:bottom w:val="single" w:sz="4" w:space="0" w:color="auto"/>
              <w:right w:val="single" w:sz="4" w:space="0" w:color="auto"/>
            </w:tcBorders>
            <w:vAlign w:val="center"/>
            <w:hideMark/>
          </w:tcPr>
          <w:p w14:paraId="1261B2D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11232,50</w:t>
            </w:r>
          </w:p>
        </w:tc>
        <w:tc>
          <w:tcPr>
            <w:tcW w:w="938" w:type="dxa"/>
            <w:tcBorders>
              <w:top w:val="nil"/>
              <w:left w:val="nil"/>
              <w:bottom w:val="single" w:sz="4" w:space="0" w:color="auto"/>
              <w:right w:val="single" w:sz="4" w:space="0" w:color="auto"/>
            </w:tcBorders>
            <w:vAlign w:val="center"/>
            <w:hideMark/>
          </w:tcPr>
          <w:p w14:paraId="4916D0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545,10</w:t>
            </w:r>
          </w:p>
        </w:tc>
        <w:tc>
          <w:tcPr>
            <w:tcW w:w="909" w:type="dxa"/>
            <w:tcBorders>
              <w:top w:val="nil"/>
              <w:left w:val="nil"/>
              <w:bottom w:val="single" w:sz="4" w:space="0" w:color="auto"/>
              <w:right w:val="single" w:sz="4" w:space="0" w:color="auto"/>
            </w:tcBorders>
            <w:vAlign w:val="center"/>
            <w:hideMark/>
          </w:tcPr>
          <w:p w14:paraId="0B4E60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924" w:type="dxa"/>
            <w:tcBorders>
              <w:top w:val="nil"/>
              <w:left w:val="nil"/>
              <w:bottom w:val="single" w:sz="4" w:space="0" w:color="auto"/>
              <w:right w:val="single" w:sz="4" w:space="0" w:color="auto"/>
            </w:tcBorders>
            <w:noWrap/>
            <w:vAlign w:val="center"/>
            <w:hideMark/>
          </w:tcPr>
          <w:p w14:paraId="58E7F1B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910" w:type="dxa"/>
            <w:tcBorders>
              <w:top w:val="nil"/>
              <w:left w:val="nil"/>
              <w:bottom w:val="single" w:sz="4" w:space="0" w:color="auto"/>
              <w:right w:val="single" w:sz="4" w:space="0" w:color="auto"/>
            </w:tcBorders>
            <w:noWrap/>
            <w:vAlign w:val="center"/>
            <w:hideMark/>
          </w:tcPr>
          <w:p w14:paraId="55306F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c>
          <w:tcPr>
            <w:tcW w:w="889" w:type="dxa"/>
            <w:tcBorders>
              <w:top w:val="nil"/>
              <w:left w:val="nil"/>
              <w:bottom w:val="single" w:sz="4" w:space="0" w:color="auto"/>
              <w:right w:val="single" w:sz="4" w:space="0" w:color="auto"/>
            </w:tcBorders>
            <w:vAlign w:val="center"/>
            <w:hideMark/>
          </w:tcPr>
          <w:p w14:paraId="3E2A4F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596,90</w:t>
            </w:r>
          </w:p>
        </w:tc>
      </w:tr>
      <w:tr w:rsidR="003F5354" w:rsidRPr="0038713C" w14:paraId="200B61FC"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76D92D81"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04B3B51D"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2.2</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7D37C7C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туристской деятельности в сфере внутреннего и въездного туризма</w:t>
            </w:r>
          </w:p>
        </w:tc>
        <w:tc>
          <w:tcPr>
            <w:tcW w:w="1777" w:type="dxa"/>
            <w:tcBorders>
              <w:top w:val="nil"/>
              <w:left w:val="nil"/>
              <w:bottom w:val="single" w:sz="4" w:space="0" w:color="auto"/>
              <w:right w:val="single" w:sz="4" w:space="0" w:color="auto"/>
            </w:tcBorders>
            <w:vAlign w:val="center"/>
            <w:hideMark/>
          </w:tcPr>
          <w:p w14:paraId="5FF786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35FBC6E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8127,00</w:t>
            </w:r>
          </w:p>
        </w:tc>
        <w:tc>
          <w:tcPr>
            <w:tcW w:w="910" w:type="dxa"/>
            <w:tcBorders>
              <w:top w:val="nil"/>
              <w:left w:val="nil"/>
              <w:bottom w:val="single" w:sz="4" w:space="0" w:color="auto"/>
              <w:right w:val="single" w:sz="4" w:space="0" w:color="auto"/>
            </w:tcBorders>
            <w:vAlign w:val="center"/>
            <w:hideMark/>
          </w:tcPr>
          <w:p w14:paraId="1709A67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755,00</w:t>
            </w:r>
          </w:p>
        </w:tc>
        <w:tc>
          <w:tcPr>
            <w:tcW w:w="938" w:type="dxa"/>
            <w:tcBorders>
              <w:top w:val="nil"/>
              <w:left w:val="nil"/>
              <w:bottom w:val="single" w:sz="4" w:space="0" w:color="auto"/>
              <w:right w:val="single" w:sz="4" w:space="0" w:color="auto"/>
            </w:tcBorders>
            <w:vAlign w:val="center"/>
            <w:hideMark/>
          </w:tcPr>
          <w:p w14:paraId="6843FF5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922,00</w:t>
            </w:r>
          </w:p>
        </w:tc>
        <w:tc>
          <w:tcPr>
            <w:tcW w:w="882" w:type="dxa"/>
            <w:tcBorders>
              <w:top w:val="nil"/>
              <w:left w:val="nil"/>
              <w:bottom w:val="single" w:sz="4" w:space="0" w:color="auto"/>
              <w:right w:val="single" w:sz="4" w:space="0" w:color="auto"/>
            </w:tcBorders>
            <w:vAlign w:val="center"/>
            <w:hideMark/>
          </w:tcPr>
          <w:p w14:paraId="13A6A95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1070,00</w:t>
            </w:r>
          </w:p>
        </w:tc>
        <w:tc>
          <w:tcPr>
            <w:tcW w:w="938" w:type="dxa"/>
            <w:tcBorders>
              <w:top w:val="nil"/>
              <w:left w:val="nil"/>
              <w:bottom w:val="single" w:sz="4" w:space="0" w:color="auto"/>
              <w:right w:val="single" w:sz="4" w:space="0" w:color="auto"/>
            </w:tcBorders>
            <w:vAlign w:val="center"/>
            <w:hideMark/>
          </w:tcPr>
          <w:p w14:paraId="7BBAF2B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980,00</w:t>
            </w:r>
          </w:p>
        </w:tc>
        <w:tc>
          <w:tcPr>
            <w:tcW w:w="909" w:type="dxa"/>
            <w:tcBorders>
              <w:top w:val="nil"/>
              <w:left w:val="nil"/>
              <w:bottom w:val="single" w:sz="4" w:space="0" w:color="auto"/>
              <w:right w:val="single" w:sz="4" w:space="0" w:color="auto"/>
            </w:tcBorders>
            <w:vAlign w:val="center"/>
            <w:hideMark/>
          </w:tcPr>
          <w:p w14:paraId="4DFEA3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924" w:type="dxa"/>
            <w:tcBorders>
              <w:top w:val="nil"/>
              <w:left w:val="nil"/>
              <w:bottom w:val="single" w:sz="4" w:space="0" w:color="auto"/>
              <w:right w:val="single" w:sz="4" w:space="0" w:color="auto"/>
            </w:tcBorders>
            <w:noWrap/>
            <w:vAlign w:val="center"/>
            <w:hideMark/>
          </w:tcPr>
          <w:p w14:paraId="3CC165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910" w:type="dxa"/>
            <w:tcBorders>
              <w:top w:val="nil"/>
              <w:left w:val="nil"/>
              <w:bottom w:val="single" w:sz="4" w:space="0" w:color="auto"/>
              <w:right w:val="single" w:sz="4" w:space="0" w:color="auto"/>
            </w:tcBorders>
            <w:noWrap/>
            <w:vAlign w:val="center"/>
            <w:hideMark/>
          </w:tcPr>
          <w:p w14:paraId="62640D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889" w:type="dxa"/>
            <w:tcBorders>
              <w:top w:val="nil"/>
              <w:left w:val="nil"/>
              <w:bottom w:val="single" w:sz="4" w:space="0" w:color="auto"/>
              <w:right w:val="single" w:sz="4" w:space="0" w:color="auto"/>
            </w:tcBorders>
            <w:vAlign w:val="center"/>
            <w:hideMark/>
          </w:tcPr>
          <w:p w14:paraId="336AB76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r>
      <w:tr w:rsidR="003F5354" w:rsidRPr="0038713C" w14:paraId="061796B4"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FBAB96A"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6968128A"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589C1B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77E5BE0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43B917F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ED878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418C16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364A5E1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5E077E2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607F7F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1639EA3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46DC222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618234F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1FD2B04"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7868180F"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4C6FEE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7D2F226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14482E8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302E9C6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0732282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A3C38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6354B8F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44481A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1D3D7EA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5B30282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28C2116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5B35DF49"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3CC3D647"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400024B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608CEF1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8127,00</w:t>
            </w:r>
          </w:p>
        </w:tc>
        <w:tc>
          <w:tcPr>
            <w:tcW w:w="910" w:type="dxa"/>
            <w:tcBorders>
              <w:top w:val="nil"/>
              <w:left w:val="nil"/>
              <w:bottom w:val="single" w:sz="4" w:space="0" w:color="auto"/>
              <w:right w:val="single" w:sz="4" w:space="0" w:color="auto"/>
            </w:tcBorders>
            <w:vAlign w:val="center"/>
            <w:hideMark/>
          </w:tcPr>
          <w:p w14:paraId="19BD668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755,00</w:t>
            </w:r>
          </w:p>
        </w:tc>
        <w:tc>
          <w:tcPr>
            <w:tcW w:w="938" w:type="dxa"/>
            <w:tcBorders>
              <w:top w:val="nil"/>
              <w:left w:val="nil"/>
              <w:bottom w:val="single" w:sz="4" w:space="0" w:color="auto"/>
              <w:right w:val="single" w:sz="4" w:space="0" w:color="auto"/>
            </w:tcBorders>
            <w:vAlign w:val="center"/>
            <w:hideMark/>
          </w:tcPr>
          <w:p w14:paraId="121317B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922,00</w:t>
            </w:r>
          </w:p>
        </w:tc>
        <w:tc>
          <w:tcPr>
            <w:tcW w:w="882" w:type="dxa"/>
            <w:tcBorders>
              <w:top w:val="nil"/>
              <w:left w:val="nil"/>
              <w:bottom w:val="single" w:sz="4" w:space="0" w:color="auto"/>
              <w:right w:val="single" w:sz="4" w:space="0" w:color="auto"/>
            </w:tcBorders>
            <w:vAlign w:val="center"/>
            <w:hideMark/>
          </w:tcPr>
          <w:p w14:paraId="0181BD0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1070,00</w:t>
            </w:r>
          </w:p>
        </w:tc>
        <w:tc>
          <w:tcPr>
            <w:tcW w:w="938" w:type="dxa"/>
            <w:tcBorders>
              <w:top w:val="nil"/>
              <w:left w:val="nil"/>
              <w:bottom w:val="single" w:sz="4" w:space="0" w:color="auto"/>
              <w:right w:val="single" w:sz="4" w:space="0" w:color="auto"/>
            </w:tcBorders>
            <w:vAlign w:val="center"/>
            <w:hideMark/>
          </w:tcPr>
          <w:p w14:paraId="693E28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980,00</w:t>
            </w:r>
          </w:p>
        </w:tc>
        <w:tc>
          <w:tcPr>
            <w:tcW w:w="909" w:type="dxa"/>
            <w:tcBorders>
              <w:top w:val="nil"/>
              <w:left w:val="nil"/>
              <w:bottom w:val="single" w:sz="4" w:space="0" w:color="auto"/>
              <w:right w:val="single" w:sz="4" w:space="0" w:color="auto"/>
            </w:tcBorders>
            <w:vAlign w:val="center"/>
            <w:hideMark/>
          </w:tcPr>
          <w:p w14:paraId="10A8CBC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924" w:type="dxa"/>
            <w:tcBorders>
              <w:top w:val="nil"/>
              <w:left w:val="nil"/>
              <w:bottom w:val="single" w:sz="4" w:space="0" w:color="auto"/>
              <w:right w:val="single" w:sz="4" w:space="0" w:color="auto"/>
            </w:tcBorders>
            <w:noWrap/>
            <w:vAlign w:val="center"/>
            <w:hideMark/>
          </w:tcPr>
          <w:p w14:paraId="369F68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910" w:type="dxa"/>
            <w:tcBorders>
              <w:top w:val="nil"/>
              <w:left w:val="nil"/>
              <w:bottom w:val="single" w:sz="4" w:space="0" w:color="auto"/>
              <w:right w:val="single" w:sz="4" w:space="0" w:color="auto"/>
            </w:tcBorders>
            <w:noWrap/>
            <w:vAlign w:val="center"/>
            <w:hideMark/>
          </w:tcPr>
          <w:p w14:paraId="1C80136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c>
          <w:tcPr>
            <w:tcW w:w="889" w:type="dxa"/>
            <w:tcBorders>
              <w:top w:val="nil"/>
              <w:left w:val="nil"/>
              <w:bottom w:val="single" w:sz="4" w:space="0" w:color="auto"/>
              <w:right w:val="single" w:sz="4" w:space="0" w:color="auto"/>
            </w:tcBorders>
            <w:vAlign w:val="center"/>
            <w:hideMark/>
          </w:tcPr>
          <w:p w14:paraId="7874829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1100,00</w:t>
            </w:r>
          </w:p>
        </w:tc>
      </w:tr>
      <w:tr w:rsidR="003F5354" w:rsidRPr="0038713C" w14:paraId="32E6FD4E"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8235C23"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3F9286E1"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lastRenderedPageBreak/>
              <w:t>мероприятие 2.3</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734D293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lastRenderedPageBreak/>
              <w:t>Региональный проект «Развитие туристической инфраструктуры»</w:t>
            </w:r>
          </w:p>
        </w:tc>
        <w:tc>
          <w:tcPr>
            <w:tcW w:w="1777" w:type="dxa"/>
            <w:tcBorders>
              <w:top w:val="nil"/>
              <w:left w:val="nil"/>
              <w:bottom w:val="single" w:sz="4" w:space="0" w:color="auto"/>
              <w:right w:val="single" w:sz="4" w:space="0" w:color="auto"/>
            </w:tcBorders>
            <w:vAlign w:val="center"/>
            <w:hideMark/>
          </w:tcPr>
          <w:p w14:paraId="723448F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5AE078A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264018,58</w:t>
            </w:r>
          </w:p>
        </w:tc>
        <w:tc>
          <w:tcPr>
            <w:tcW w:w="910" w:type="dxa"/>
            <w:tcBorders>
              <w:top w:val="nil"/>
              <w:left w:val="nil"/>
              <w:bottom w:val="single" w:sz="4" w:space="0" w:color="auto"/>
              <w:right w:val="single" w:sz="4" w:space="0" w:color="auto"/>
            </w:tcBorders>
            <w:vAlign w:val="center"/>
            <w:hideMark/>
          </w:tcPr>
          <w:p w14:paraId="7081BD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170722,07</w:t>
            </w:r>
          </w:p>
        </w:tc>
        <w:tc>
          <w:tcPr>
            <w:tcW w:w="938" w:type="dxa"/>
            <w:tcBorders>
              <w:top w:val="nil"/>
              <w:left w:val="nil"/>
              <w:bottom w:val="single" w:sz="4" w:space="0" w:color="auto"/>
              <w:right w:val="single" w:sz="4" w:space="0" w:color="auto"/>
            </w:tcBorders>
            <w:vAlign w:val="center"/>
            <w:hideMark/>
          </w:tcPr>
          <w:p w14:paraId="3C41EE7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93296,51</w:t>
            </w:r>
          </w:p>
        </w:tc>
        <w:tc>
          <w:tcPr>
            <w:tcW w:w="882" w:type="dxa"/>
            <w:tcBorders>
              <w:top w:val="nil"/>
              <w:left w:val="nil"/>
              <w:bottom w:val="single" w:sz="4" w:space="0" w:color="auto"/>
              <w:right w:val="single" w:sz="4" w:space="0" w:color="auto"/>
            </w:tcBorders>
            <w:vAlign w:val="center"/>
            <w:hideMark/>
          </w:tcPr>
          <w:p w14:paraId="486508F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6714DF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09" w:type="dxa"/>
            <w:tcBorders>
              <w:top w:val="nil"/>
              <w:left w:val="nil"/>
              <w:bottom w:val="single" w:sz="4" w:space="0" w:color="auto"/>
              <w:right w:val="single" w:sz="4" w:space="0" w:color="auto"/>
            </w:tcBorders>
            <w:vAlign w:val="center"/>
            <w:hideMark/>
          </w:tcPr>
          <w:p w14:paraId="26D3709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tcBorders>
              <w:top w:val="nil"/>
              <w:left w:val="nil"/>
              <w:bottom w:val="single" w:sz="4" w:space="0" w:color="auto"/>
              <w:right w:val="single" w:sz="4" w:space="0" w:color="auto"/>
            </w:tcBorders>
            <w:noWrap/>
            <w:vAlign w:val="center"/>
            <w:hideMark/>
          </w:tcPr>
          <w:p w14:paraId="1894041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016CA92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40A2717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646B7A58"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29064F0"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87D2F97" w14:textId="77777777" w:rsidR="00AE7928" w:rsidRPr="0038713C" w:rsidRDefault="00AE7928" w:rsidP="0038713C">
            <w:pPr>
              <w:ind w:firstLine="0"/>
              <w:rPr>
                <w:rFonts w:ascii="Times New Roman" w:hAnsi="Times New Roman"/>
                <w:sz w:val="18"/>
                <w:szCs w:val="18"/>
              </w:rPr>
            </w:pPr>
          </w:p>
        </w:tc>
        <w:tc>
          <w:tcPr>
            <w:tcW w:w="1777" w:type="dxa"/>
            <w:tcBorders>
              <w:top w:val="single" w:sz="4" w:space="0" w:color="auto"/>
              <w:left w:val="nil"/>
              <w:bottom w:val="single" w:sz="4" w:space="0" w:color="auto"/>
              <w:right w:val="single" w:sz="4" w:space="0" w:color="auto"/>
            </w:tcBorders>
            <w:vAlign w:val="center"/>
            <w:hideMark/>
          </w:tcPr>
          <w:p w14:paraId="55979CF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346E1CF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256237,49</w:t>
            </w:r>
          </w:p>
        </w:tc>
        <w:tc>
          <w:tcPr>
            <w:tcW w:w="910" w:type="dxa"/>
            <w:tcBorders>
              <w:top w:val="nil"/>
              <w:left w:val="nil"/>
              <w:bottom w:val="single" w:sz="4" w:space="0" w:color="auto"/>
              <w:right w:val="single" w:sz="4" w:space="0" w:color="auto"/>
            </w:tcBorders>
            <w:vAlign w:val="center"/>
            <w:hideMark/>
          </w:tcPr>
          <w:p w14:paraId="7F5999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165682,90</w:t>
            </w:r>
          </w:p>
        </w:tc>
        <w:tc>
          <w:tcPr>
            <w:tcW w:w="938" w:type="dxa"/>
            <w:tcBorders>
              <w:top w:val="nil"/>
              <w:left w:val="nil"/>
              <w:bottom w:val="single" w:sz="4" w:space="0" w:color="auto"/>
              <w:right w:val="single" w:sz="4" w:space="0" w:color="auto"/>
            </w:tcBorders>
            <w:vAlign w:val="center"/>
            <w:hideMark/>
          </w:tcPr>
          <w:p w14:paraId="2B5BF9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90554,59</w:t>
            </w:r>
          </w:p>
        </w:tc>
        <w:tc>
          <w:tcPr>
            <w:tcW w:w="882" w:type="dxa"/>
            <w:tcBorders>
              <w:top w:val="nil"/>
              <w:left w:val="nil"/>
              <w:bottom w:val="single" w:sz="4" w:space="0" w:color="auto"/>
              <w:right w:val="single" w:sz="4" w:space="0" w:color="auto"/>
            </w:tcBorders>
            <w:vAlign w:val="center"/>
            <w:hideMark/>
          </w:tcPr>
          <w:p w14:paraId="027D3A4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19322BB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34C39E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4F969E5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6044A86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44FE220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5F46F1C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A41771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C8236CD"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7A7D059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294CC87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5229,33</w:t>
            </w:r>
          </w:p>
        </w:tc>
        <w:tc>
          <w:tcPr>
            <w:tcW w:w="910" w:type="dxa"/>
            <w:tcBorders>
              <w:top w:val="nil"/>
              <w:left w:val="nil"/>
              <w:bottom w:val="single" w:sz="4" w:space="0" w:color="auto"/>
              <w:right w:val="single" w:sz="4" w:space="0" w:color="auto"/>
            </w:tcBorders>
            <w:vAlign w:val="center"/>
            <w:hideMark/>
          </w:tcPr>
          <w:p w14:paraId="01B2C6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3381,28</w:t>
            </w:r>
          </w:p>
        </w:tc>
        <w:tc>
          <w:tcPr>
            <w:tcW w:w="938" w:type="dxa"/>
            <w:tcBorders>
              <w:top w:val="nil"/>
              <w:left w:val="nil"/>
              <w:bottom w:val="single" w:sz="4" w:space="0" w:color="auto"/>
              <w:right w:val="single" w:sz="4" w:space="0" w:color="auto"/>
            </w:tcBorders>
            <w:vAlign w:val="center"/>
            <w:hideMark/>
          </w:tcPr>
          <w:p w14:paraId="426319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1848,05</w:t>
            </w:r>
          </w:p>
        </w:tc>
        <w:tc>
          <w:tcPr>
            <w:tcW w:w="882" w:type="dxa"/>
            <w:tcBorders>
              <w:top w:val="nil"/>
              <w:left w:val="nil"/>
              <w:bottom w:val="single" w:sz="4" w:space="0" w:color="auto"/>
              <w:right w:val="single" w:sz="4" w:space="0" w:color="auto"/>
            </w:tcBorders>
            <w:vAlign w:val="center"/>
            <w:hideMark/>
          </w:tcPr>
          <w:p w14:paraId="6ED967A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56B8D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2A1C606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1DAAAA1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374C961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1027BB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641D50DE"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3FB6E265"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66181AE0"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45CBE99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3ACCA35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2551,76</w:t>
            </w:r>
          </w:p>
        </w:tc>
        <w:tc>
          <w:tcPr>
            <w:tcW w:w="910" w:type="dxa"/>
            <w:tcBorders>
              <w:top w:val="nil"/>
              <w:left w:val="nil"/>
              <w:bottom w:val="single" w:sz="4" w:space="0" w:color="auto"/>
              <w:right w:val="single" w:sz="4" w:space="0" w:color="auto"/>
            </w:tcBorders>
            <w:vAlign w:val="center"/>
            <w:hideMark/>
          </w:tcPr>
          <w:p w14:paraId="57A2180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1657,89</w:t>
            </w:r>
          </w:p>
        </w:tc>
        <w:tc>
          <w:tcPr>
            <w:tcW w:w="938" w:type="dxa"/>
            <w:tcBorders>
              <w:top w:val="nil"/>
              <w:left w:val="nil"/>
              <w:bottom w:val="single" w:sz="4" w:space="0" w:color="auto"/>
              <w:right w:val="single" w:sz="4" w:space="0" w:color="auto"/>
            </w:tcBorders>
            <w:vAlign w:val="center"/>
            <w:hideMark/>
          </w:tcPr>
          <w:p w14:paraId="008037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893,87</w:t>
            </w:r>
          </w:p>
        </w:tc>
        <w:tc>
          <w:tcPr>
            <w:tcW w:w="882" w:type="dxa"/>
            <w:tcBorders>
              <w:top w:val="nil"/>
              <w:left w:val="nil"/>
              <w:bottom w:val="single" w:sz="4" w:space="0" w:color="auto"/>
              <w:right w:val="single" w:sz="4" w:space="0" w:color="auto"/>
            </w:tcBorders>
            <w:vAlign w:val="center"/>
            <w:hideMark/>
          </w:tcPr>
          <w:p w14:paraId="51CFD9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2DD7447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366B379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4A3F8C7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02FBB1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0CE5BA0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41877C9E"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53B42E54"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42622754"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мероприятие 2.4</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4A8BA10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Региональный проект «Создание номерного фонда, инфраструктуры и новых точек притяжения»</w:t>
            </w:r>
          </w:p>
        </w:tc>
        <w:tc>
          <w:tcPr>
            <w:tcW w:w="1777" w:type="dxa"/>
            <w:tcBorders>
              <w:top w:val="nil"/>
              <w:left w:val="nil"/>
              <w:bottom w:val="single" w:sz="4" w:space="0" w:color="auto"/>
              <w:right w:val="single" w:sz="4" w:space="0" w:color="auto"/>
            </w:tcBorders>
            <w:vAlign w:val="center"/>
            <w:hideMark/>
          </w:tcPr>
          <w:p w14:paraId="69AE39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5BF0260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1172737,34</w:t>
            </w:r>
          </w:p>
        </w:tc>
        <w:tc>
          <w:tcPr>
            <w:tcW w:w="910" w:type="dxa"/>
            <w:tcBorders>
              <w:top w:val="nil"/>
              <w:left w:val="nil"/>
              <w:bottom w:val="single" w:sz="4" w:space="0" w:color="auto"/>
              <w:right w:val="single" w:sz="4" w:space="0" w:color="auto"/>
            </w:tcBorders>
            <w:vAlign w:val="center"/>
            <w:hideMark/>
          </w:tcPr>
          <w:p w14:paraId="26EF2BC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406FB10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17E779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267494,24</w:t>
            </w:r>
          </w:p>
        </w:tc>
        <w:tc>
          <w:tcPr>
            <w:tcW w:w="938" w:type="dxa"/>
            <w:tcBorders>
              <w:top w:val="nil"/>
              <w:left w:val="nil"/>
              <w:bottom w:val="single" w:sz="4" w:space="0" w:color="auto"/>
              <w:right w:val="single" w:sz="4" w:space="0" w:color="auto"/>
            </w:tcBorders>
            <w:vAlign w:val="center"/>
            <w:hideMark/>
          </w:tcPr>
          <w:p w14:paraId="261F2FD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590233,10</w:t>
            </w:r>
          </w:p>
        </w:tc>
        <w:tc>
          <w:tcPr>
            <w:tcW w:w="909" w:type="dxa"/>
            <w:tcBorders>
              <w:top w:val="nil"/>
              <w:left w:val="nil"/>
              <w:bottom w:val="single" w:sz="4" w:space="0" w:color="auto"/>
              <w:right w:val="single" w:sz="4" w:space="0" w:color="auto"/>
            </w:tcBorders>
            <w:vAlign w:val="center"/>
            <w:hideMark/>
          </w:tcPr>
          <w:p w14:paraId="157C57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315010,00</w:t>
            </w:r>
          </w:p>
        </w:tc>
        <w:tc>
          <w:tcPr>
            <w:tcW w:w="924" w:type="dxa"/>
            <w:tcBorders>
              <w:top w:val="nil"/>
              <w:left w:val="nil"/>
              <w:bottom w:val="single" w:sz="4" w:space="0" w:color="auto"/>
              <w:right w:val="single" w:sz="4" w:space="0" w:color="auto"/>
            </w:tcBorders>
            <w:noWrap/>
            <w:vAlign w:val="center"/>
            <w:hideMark/>
          </w:tcPr>
          <w:p w14:paraId="5E23794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11F0EC3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62A3D0A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25B9FDAB"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5C481DC"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EB67AD6" w14:textId="77777777" w:rsidR="00AE7928" w:rsidRPr="0038713C" w:rsidRDefault="00AE7928" w:rsidP="0038713C">
            <w:pPr>
              <w:ind w:firstLine="0"/>
              <w:rPr>
                <w:rFonts w:ascii="Times New Roman" w:hAnsi="Times New Roman"/>
                <w:sz w:val="18"/>
                <w:szCs w:val="18"/>
              </w:rPr>
            </w:pPr>
          </w:p>
        </w:tc>
        <w:tc>
          <w:tcPr>
            <w:tcW w:w="1777" w:type="dxa"/>
            <w:tcBorders>
              <w:top w:val="single" w:sz="4" w:space="0" w:color="auto"/>
              <w:left w:val="nil"/>
              <w:bottom w:val="single" w:sz="4" w:space="0" w:color="auto"/>
              <w:right w:val="single" w:sz="4" w:space="0" w:color="auto"/>
            </w:tcBorders>
            <w:vAlign w:val="center"/>
            <w:hideMark/>
          </w:tcPr>
          <w:p w14:paraId="19933A2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402A14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1116560,00</w:t>
            </w:r>
          </w:p>
        </w:tc>
        <w:tc>
          <w:tcPr>
            <w:tcW w:w="910" w:type="dxa"/>
            <w:tcBorders>
              <w:top w:val="nil"/>
              <w:left w:val="nil"/>
              <w:bottom w:val="single" w:sz="4" w:space="0" w:color="auto"/>
              <w:right w:val="single" w:sz="4" w:space="0" w:color="auto"/>
            </w:tcBorders>
            <w:vAlign w:val="center"/>
            <w:hideMark/>
          </w:tcPr>
          <w:p w14:paraId="296AE0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04426E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0389D55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260200,00</w:t>
            </w:r>
          </w:p>
        </w:tc>
        <w:tc>
          <w:tcPr>
            <w:tcW w:w="938" w:type="dxa"/>
            <w:tcBorders>
              <w:top w:val="nil"/>
              <w:left w:val="nil"/>
              <w:bottom w:val="single" w:sz="4" w:space="0" w:color="auto"/>
              <w:right w:val="single" w:sz="4" w:space="0" w:color="auto"/>
            </w:tcBorders>
            <w:vAlign w:val="center"/>
            <w:hideMark/>
          </w:tcPr>
          <w:p w14:paraId="59CB5E4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554120,00</w:t>
            </w:r>
          </w:p>
        </w:tc>
        <w:tc>
          <w:tcPr>
            <w:tcW w:w="909" w:type="dxa"/>
            <w:tcBorders>
              <w:top w:val="nil"/>
              <w:left w:val="nil"/>
              <w:bottom w:val="single" w:sz="4" w:space="0" w:color="auto"/>
              <w:right w:val="single" w:sz="4" w:space="0" w:color="auto"/>
            </w:tcBorders>
            <w:vAlign w:val="center"/>
            <w:hideMark/>
          </w:tcPr>
          <w:p w14:paraId="69EB94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302240,00</w:t>
            </w:r>
          </w:p>
        </w:tc>
        <w:tc>
          <w:tcPr>
            <w:tcW w:w="924" w:type="dxa"/>
            <w:tcBorders>
              <w:top w:val="nil"/>
              <w:left w:val="nil"/>
              <w:bottom w:val="single" w:sz="4" w:space="0" w:color="auto"/>
              <w:right w:val="single" w:sz="4" w:space="0" w:color="auto"/>
            </w:tcBorders>
            <w:noWrap/>
            <w:vAlign w:val="center"/>
            <w:hideMark/>
          </w:tcPr>
          <w:p w14:paraId="0DB4232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52B5EC6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283C209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40A840FD"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6B455C4A"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EF2748C"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166E0D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1715583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31795,50</w:t>
            </w:r>
          </w:p>
        </w:tc>
        <w:tc>
          <w:tcPr>
            <w:tcW w:w="910" w:type="dxa"/>
            <w:tcBorders>
              <w:top w:val="nil"/>
              <w:left w:val="nil"/>
              <w:bottom w:val="single" w:sz="4" w:space="0" w:color="auto"/>
              <w:right w:val="single" w:sz="4" w:space="0" w:color="auto"/>
            </w:tcBorders>
            <w:vAlign w:val="center"/>
            <w:hideMark/>
          </w:tcPr>
          <w:p w14:paraId="28E69D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3238484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34399BE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5310,20</w:t>
            </w:r>
          </w:p>
        </w:tc>
        <w:tc>
          <w:tcPr>
            <w:tcW w:w="938" w:type="dxa"/>
            <w:tcBorders>
              <w:top w:val="nil"/>
              <w:left w:val="nil"/>
              <w:bottom w:val="single" w:sz="4" w:space="0" w:color="auto"/>
              <w:right w:val="single" w:sz="4" w:space="0" w:color="auto"/>
            </w:tcBorders>
            <w:vAlign w:val="center"/>
            <w:hideMark/>
          </w:tcPr>
          <w:p w14:paraId="211E5A5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17137,70</w:t>
            </w:r>
          </w:p>
        </w:tc>
        <w:tc>
          <w:tcPr>
            <w:tcW w:w="909" w:type="dxa"/>
            <w:tcBorders>
              <w:top w:val="nil"/>
              <w:left w:val="nil"/>
              <w:bottom w:val="single" w:sz="4" w:space="0" w:color="auto"/>
              <w:right w:val="single" w:sz="4" w:space="0" w:color="auto"/>
            </w:tcBorders>
            <w:vAlign w:val="center"/>
            <w:hideMark/>
          </w:tcPr>
          <w:p w14:paraId="247C6D4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9347,60</w:t>
            </w:r>
          </w:p>
        </w:tc>
        <w:tc>
          <w:tcPr>
            <w:tcW w:w="924" w:type="dxa"/>
            <w:tcBorders>
              <w:top w:val="nil"/>
              <w:left w:val="nil"/>
              <w:bottom w:val="single" w:sz="4" w:space="0" w:color="auto"/>
              <w:right w:val="single" w:sz="4" w:space="0" w:color="auto"/>
            </w:tcBorders>
            <w:noWrap/>
            <w:vAlign w:val="center"/>
            <w:hideMark/>
          </w:tcPr>
          <w:p w14:paraId="54794D6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4C9B57F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7E8B4A2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1AC2C65A"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11D1F1C5"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3E34CD76"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0ABAF8D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41EA1D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24381,84</w:t>
            </w:r>
          </w:p>
        </w:tc>
        <w:tc>
          <w:tcPr>
            <w:tcW w:w="910" w:type="dxa"/>
            <w:tcBorders>
              <w:top w:val="nil"/>
              <w:left w:val="nil"/>
              <w:bottom w:val="single" w:sz="4" w:space="0" w:color="auto"/>
              <w:right w:val="single" w:sz="4" w:space="0" w:color="auto"/>
            </w:tcBorders>
            <w:vAlign w:val="center"/>
            <w:hideMark/>
          </w:tcPr>
          <w:p w14:paraId="4D81B5E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042BB43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1BAD40E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1984,04</w:t>
            </w:r>
          </w:p>
        </w:tc>
        <w:tc>
          <w:tcPr>
            <w:tcW w:w="938" w:type="dxa"/>
            <w:tcBorders>
              <w:top w:val="nil"/>
              <w:left w:val="nil"/>
              <w:bottom w:val="single" w:sz="4" w:space="0" w:color="auto"/>
              <w:right w:val="single" w:sz="4" w:space="0" w:color="auto"/>
            </w:tcBorders>
            <w:vAlign w:val="center"/>
            <w:hideMark/>
          </w:tcPr>
          <w:p w14:paraId="60A09E9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18975,40</w:t>
            </w:r>
          </w:p>
        </w:tc>
        <w:tc>
          <w:tcPr>
            <w:tcW w:w="909" w:type="dxa"/>
            <w:tcBorders>
              <w:top w:val="nil"/>
              <w:left w:val="nil"/>
              <w:bottom w:val="single" w:sz="4" w:space="0" w:color="auto"/>
              <w:right w:val="single" w:sz="4" w:space="0" w:color="auto"/>
            </w:tcBorders>
            <w:vAlign w:val="center"/>
            <w:hideMark/>
          </w:tcPr>
          <w:p w14:paraId="0CF1B0B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3422,40</w:t>
            </w:r>
          </w:p>
        </w:tc>
        <w:tc>
          <w:tcPr>
            <w:tcW w:w="924" w:type="dxa"/>
            <w:tcBorders>
              <w:top w:val="nil"/>
              <w:left w:val="nil"/>
              <w:bottom w:val="single" w:sz="4" w:space="0" w:color="auto"/>
              <w:right w:val="single" w:sz="4" w:space="0" w:color="auto"/>
            </w:tcBorders>
            <w:noWrap/>
            <w:vAlign w:val="center"/>
            <w:hideMark/>
          </w:tcPr>
          <w:p w14:paraId="2F14775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3F32A31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14A861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5C076307"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D403613"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ПОДПРОГРАММА 3</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6367466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реализации Муниципальной программы</w:t>
            </w:r>
          </w:p>
        </w:tc>
        <w:tc>
          <w:tcPr>
            <w:tcW w:w="1777" w:type="dxa"/>
            <w:tcBorders>
              <w:top w:val="nil"/>
              <w:left w:val="nil"/>
              <w:bottom w:val="single" w:sz="4" w:space="0" w:color="auto"/>
              <w:right w:val="single" w:sz="4" w:space="0" w:color="auto"/>
            </w:tcBorders>
            <w:vAlign w:val="center"/>
            <w:hideMark/>
          </w:tcPr>
          <w:p w14:paraId="0C04AC8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2A5C23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26123,60</w:t>
            </w:r>
          </w:p>
        </w:tc>
        <w:tc>
          <w:tcPr>
            <w:tcW w:w="910" w:type="dxa"/>
            <w:tcBorders>
              <w:top w:val="nil"/>
              <w:left w:val="nil"/>
              <w:bottom w:val="single" w:sz="4" w:space="0" w:color="auto"/>
              <w:right w:val="single" w:sz="4" w:space="0" w:color="auto"/>
            </w:tcBorders>
            <w:vAlign w:val="center"/>
            <w:hideMark/>
          </w:tcPr>
          <w:p w14:paraId="2BBD035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2774,10</w:t>
            </w:r>
          </w:p>
        </w:tc>
        <w:tc>
          <w:tcPr>
            <w:tcW w:w="938" w:type="dxa"/>
            <w:tcBorders>
              <w:top w:val="nil"/>
              <w:left w:val="nil"/>
              <w:bottom w:val="single" w:sz="4" w:space="0" w:color="auto"/>
              <w:right w:val="single" w:sz="4" w:space="0" w:color="auto"/>
            </w:tcBorders>
            <w:vAlign w:val="center"/>
            <w:hideMark/>
          </w:tcPr>
          <w:p w14:paraId="0D3592E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2990,20</w:t>
            </w:r>
          </w:p>
        </w:tc>
        <w:tc>
          <w:tcPr>
            <w:tcW w:w="882" w:type="dxa"/>
            <w:tcBorders>
              <w:top w:val="nil"/>
              <w:left w:val="nil"/>
              <w:bottom w:val="single" w:sz="4" w:space="0" w:color="auto"/>
              <w:right w:val="single" w:sz="4" w:space="0" w:color="auto"/>
            </w:tcBorders>
            <w:vAlign w:val="center"/>
            <w:hideMark/>
          </w:tcPr>
          <w:p w14:paraId="5B512BD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938" w:type="dxa"/>
            <w:tcBorders>
              <w:top w:val="nil"/>
              <w:left w:val="nil"/>
              <w:bottom w:val="single" w:sz="4" w:space="0" w:color="auto"/>
              <w:right w:val="single" w:sz="4" w:space="0" w:color="auto"/>
            </w:tcBorders>
            <w:vAlign w:val="center"/>
            <w:hideMark/>
          </w:tcPr>
          <w:p w14:paraId="540AB5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909" w:type="dxa"/>
            <w:tcBorders>
              <w:top w:val="nil"/>
              <w:left w:val="nil"/>
              <w:bottom w:val="single" w:sz="4" w:space="0" w:color="auto"/>
              <w:right w:val="single" w:sz="4" w:space="0" w:color="auto"/>
            </w:tcBorders>
            <w:vAlign w:val="center"/>
            <w:hideMark/>
          </w:tcPr>
          <w:p w14:paraId="39E1379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24" w:type="dxa"/>
            <w:tcBorders>
              <w:top w:val="nil"/>
              <w:left w:val="nil"/>
              <w:bottom w:val="single" w:sz="4" w:space="0" w:color="auto"/>
              <w:right w:val="single" w:sz="4" w:space="0" w:color="auto"/>
            </w:tcBorders>
            <w:noWrap/>
            <w:vAlign w:val="center"/>
            <w:hideMark/>
          </w:tcPr>
          <w:p w14:paraId="101EFBD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10" w:type="dxa"/>
            <w:tcBorders>
              <w:top w:val="nil"/>
              <w:left w:val="nil"/>
              <w:bottom w:val="single" w:sz="4" w:space="0" w:color="auto"/>
              <w:right w:val="single" w:sz="4" w:space="0" w:color="auto"/>
            </w:tcBorders>
            <w:noWrap/>
            <w:vAlign w:val="center"/>
            <w:hideMark/>
          </w:tcPr>
          <w:p w14:paraId="0FAF57D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9" w:type="dxa"/>
            <w:tcBorders>
              <w:top w:val="nil"/>
              <w:left w:val="nil"/>
              <w:bottom w:val="single" w:sz="4" w:space="0" w:color="auto"/>
              <w:right w:val="single" w:sz="4" w:space="0" w:color="auto"/>
            </w:tcBorders>
            <w:vAlign w:val="center"/>
            <w:hideMark/>
          </w:tcPr>
          <w:p w14:paraId="54C9C7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r w:rsidR="003F5354" w:rsidRPr="0038713C" w14:paraId="481DF1B7"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226EE98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4017553"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16FEBB1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455CDF5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16F1C3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53E537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2" w:type="dxa"/>
            <w:tcBorders>
              <w:top w:val="nil"/>
              <w:left w:val="nil"/>
              <w:bottom w:val="single" w:sz="4" w:space="0" w:color="auto"/>
              <w:right w:val="single" w:sz="4" w:space="0" w:color="auto"/>
            </w:tcBorders>
            <w:vAlign w:val="center"/>
            <w:hideMark/>
          </w:tcPr>
          <w:p w14:paraId="1B91DFD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464501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09" w:type="dxa"/>
            <w:tcBorders>
              <w:top w:val="nil"/>
              <w:left w:val="nil"/>
              <w:bottom w:val="single" w:sz="4" w:space="0" w:color="auto"/>
              <w:right w:val="single" w:sz="4" w:space="0" w:color="auto"/>
            </w:tcBorders>
            <w:vAlign w:val="center"/>
            <w:hideMark/>
          </w:tcPr>
          <w:p w14:paraId="606A1A4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tcBorders>
              <w:top w:val="nil"/>
              <w:left w:val="nil"/>
              <w:bottom w:val="single" w:sz="4" w:space="0" w:color="auto"/>
              <w:right w:val="single" w:sz="4" w:space="0" w:color="auto"/>
            </w:tcBorders>
            <w:noWrap/>
            <w:vAlign w:val="center"/>
            <w:hideMark/>
          </w:tcPr>
          <w:p w14:paraId="6180028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06EE710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0472EDE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19CF696F"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3FCECCCD"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7B93ADB5"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6B7C05C4"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0FF62AB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156,50</w:t>
            </w:r>
          </w:p>
        </w:tc>
        <w:tc>
          <w:tcPr>
            <w:tcW w:w="910" w:type="dxa"/>
            <w:tcBorders>
              <w:top w:val="nil"/>
              <w:left w:val="nil"/>
              <w:bottom w:val="single" w:sz="4" w:space="0" w:color="auto"/>
              <w:right w:val="single" w:sz="4" w:space="0" w:color="auto"/>
            </w:tcBorders>
            <w:vAlign w:val="center"/>
            <w:hideMark/>
          </w:tcPr>
          <w:p w14:paraId="71D161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90,36</w:t>
            </w:r>
          </w:p>
        </w:tc>
        <w:tc>
          <w:tcPr>
            <w:tcW w:w="938" w:type="dxa"/>
            <w:tcBorders>
              <w:top w:val="nil"/>
              <w:left w:val="nil"/>
              <w:bottom w:val="single" w:sz="4" w:space="0" w:color="auto"/>
              <w:right w:val="single" w:sz="4" w:space="0" w:color="auto"/>
            </w:tcBorders>
            <w:vAlign w:val="center"/>
            <w:hideMark/>
          </w:tcPr>
          <w:p w14:paraId="0890C6B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66,14</w:t>
            </w:r>
          </w:p>
        </w:tc>
        <w:tc>
          <w:tcPr>
            <w:tcW w:w="882" w:type="dxa"/>
            <w:tcBorders>
              <w:top w:val="nil"/>
              <w:left w:val="nil"/>
              <w:bottom w:val="single" w:sz="4" w:space="0" w:color="auto"/>
              <w:right w:val="single" w:sz="4" w:space="0" w:color="auto"/>
            </w:tcBorders>
            <w:vAlign w:val="center"/>
            <w:hideMark/>
          </w:tcPr>
          <w:p w14:paraId="3524084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nil"/>
              <w:left w:val="nil"/>
              <w:bottom w:val="single" w:sz="4" w:space="0" w:color="auto"/>
              <w:right w:val="single" w:sz="4" w:space="0" w:color="auto"/>
            </w:tcBorders>
            <w:vAlign w:val="center"/>
            <w:hideMark/>
          </w:tcPr>
          <w:p w14:paraId="425DCB8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09" w:type="dxa"/>
            <w:tcBorders>
              <w:top w:val="nil"/>
              <w:left w:val="nil"/>
              <w:bottom w:val="single" w:sz="4" w:space="0" w:color="auto"/>
              <w:right w:val="single" w:sz="4" w:space="0" w:color="auto"/>
            </w:tcBorders>
            <w:vAlign w:val="center"/>
            <w:hideMark/>
          </w:tcPr>
          <w:p w14:paraId="2354F38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tcBorders>
              <w:top w:val="nil"/>
              <w:left w:val="nil"/>
              <w:bottom w:val="single" w:sz="4" w:space="0" w:color="auto"/>
              <w:right w:val="single" w:sz="4" w:space="0" w:color="auto"/>
            </w:tcBorders>
            <w:noWrap/>
            <w:vAlign w:val="center"/>
            <w:hideMark/>
          </w:tcPr>
          <w:p w14:paraId="0D1019F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noWrap/>
            <w:vAlign w:val="center"/>
            <w:hideMark/>
          </w:tcPr>
          <w:p w14:paraId="3DC156A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889" w:type="dxa"/>
            <w:tcBorders>
              <w:top w:val="nil"/>
              <w:left w:val="nil"/>
              <w:bottom w:val="single" w:sz="4" w:space="0" w:color="auto"/>
              <w:right w:val="single" w:sz="4" w:space="0" w:color="auto"/>
            </w:tcBorders>
            <w:vAlign w:val="center"/>
            <w:hideMark/>
          </w:tcPr>
          <w:p w14:paraId="3D26EFE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r>
      <w:tr w:rsidR="003F5354" w:rsidRPr="0038713C" w14:paraId="4FDF0ED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450C9759"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0F170AE0" w14:textId="77777777" w:rsidR="00AE7928" w:rsidRPr="0038713C" w:rsidRDefault="00AE7928" w:rsidP="0038713C">
            <w:pPr>
              <w:ind w:firstLine="0"/>
              <w:rPr>
                <w:rFonts w:ascii="Times New Roman" w:hAnsi="Times New Roman"/>
                <w:sz w:val="18"/>
                <w:szCs w:val="18"/>
              </w:rPr>
            </w:pPr>
          </w:p>
        </w:tc>
        <w:tc>
          <w:tcPr>
            <w:tcW w:w="1777" w:type="dxa"/>
            <w:tcBorders>
              <w:top w:val="nil"/>
              <w:left w:val="nil"/>
              <w:bottom w:val="single" w:sz="4" w:space="0" w:color="auto"/>
              <w:right w:val="single" w:sz="4" w:space="0" w:color="auto"/>
            </w:tcBorders>
            <w:vAlign w:val="center"/>
            <w:hideMark/>
          </w:tcPr>
          <w:p w14:paraId="0208E92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2AE626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25967,10</w:t>
            </w:r>
          </w:p>
        </w:tc>
        <w:tc>
          <w:tcPr>
            <w:tcW w:w="910" w:type="dxa"/>
            <w:tcBorders>
              <w:top w:val="nil"/>
              <w:left w:val="nil"/>
              <w:bottom w:val="single" w:sz="4" w:space="0" w:color="auto"/>
              <w:right w:val="single" w:sz="4" w:space="0" w:color="auto"/>
            </w:tcBorders>
            <w:vAlign w:val="center"/>
            <w:hideMark/>
          </w:tcPr>
          <w:p w14:paraId="5A6D92A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2683,74</w:t>
            </w:r>
          </w:p>
        </w:tc>
        <w:tc>
          <w:tcPr>
            <w:tcW w:w="938" w:type="dxa"/>
            <w:tcBorders>
              <w:top w:val="nil"/>
              <w:left w:val="nil"/>
              <w:bottom w:val="single" w:sz="4" w:space="0" w:color="auto"/>
              <w:right w:val="single" w:sz="4" w:space="0" w:color="auto"/>
            </w:tcBorders>
            <w:vAlign w:val="center"/>
            <w:hideMark/>
          </w:tcPr>
          <w:p w14:paraId="389FDB2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2924,06</w:t>
            </w:r>
          </w:p>
        </w:tc>
        <w:tc>
          <w:tcPr>
            <w:tcW w:w="882" w:type="dxa"/>
            <w:tcBorders>
              <w:top w:val="nil"/>
              <w:left w:val="nil"/>
              <w:bottom w:val="single" w:sz="4" w:space="0" w:color="auto"/>
              <w:right w:val="single" w:sz="4" w:space="0" w:color="auto"/>
            </w:tcBorders>
            <w:vAlign w:val="center"/>
            <w:hideMark/>
          </w:tcPr>
          <w:p w14:paraId="67A7096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938" w:type="dxa"/>
            <w:tcBorders>
              <w:top w:val="nil"/>
              <w:left w:val="nil"/>
              <w:bottom w:val="single" w:sz="4" w:space="0" w:color="auto"/>
              <w:right w:val="single" w:sz="4" w:space="0" w:color="auto"/>
            </w:tcBorders>
            <w:vAlign w:val="center"/>
            <w:hideMark/>
          </w:tcPr>
          <w:p w14:paraId="0E20DB5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909" w:type="dxa"/>
            <w:tcBorders>
              <w:top w:val="nil"/>
              <w:left w:val="nil"/>
              <w:bottom w:val="single" w:sz="4" w:space="0" w:color="auto"/>
              <w:right w:val="single" w:sz="4" w:space="0" w:color="auto"/>
            </w:tcBorders>
            <w:vAlign w:val="center"/>
            <w:hideMark/>
          </w:tcPr>
          <w:p w14:paraId="1D8C26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24" w:type="dxa"/>
            <w:tcBorders>
              <w:top w:val="nil"/>
              <w:left w:val="nil"/>
              <w:bottom w:val="single" w:sz="4" w:space="0" w:color="auto"/>
              <w:right w:val="single" w:sz="4" w:space="0" w:color="auto"/>
            </w:tcBorders>
            <w:noWrap/>
            <w:vAlign w:val="center"/>
            <w:hideMark/>
          </w:tcPr>
          <w:p w14:paraId="24B09A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10" w:type="dxa"/>
            <w:tcBorders>
              <w:top w:val="nil"/>
              <w:left w:val="nil"/>
              <w:bottom w:val="single" w:sz="4" w:space="0" w:color="auto"/>
              <w:right w:val="single" w:sz="4" w:space="0" w:color="auto"/>
            </w:tcBorders>
            <w:noWrap/>
            <w:vAlign w:val="center"/>
            <w:hideMark/>
          </w:tcPr>
          <w:p w14:paraId="2617F38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9" w:type="dxa"/>
            <w:tcBorders>
              <w:top w:val="nil"/>
              <w:left w:val="nil"/>
              <w:bottom w:val="single" w:sz="4" w:space="0" w:color="auto"/>
              <w:right w:val="single" w:sz="4" w:space="0" w:color="auto"/>
            </w:tcBorders>
            <w:vAlign w:val="center"/>
            <w:hideMark/>
          </w:tcPr>
          <w:p w14:paraId="7FE6AF4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r w:rsidR="003F5354" w:rsidRPr="0038713C" w14:paraId="713E1167" w14:textId="77777777" w:rsidTr="003F5354">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3B48EBB4"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Основное </w:t>
            </w:r>
          </w:p>
          <w:p w14:paraId="77872890" w14:textId="77777777" w:rsidR="00AE7928" w:rsidRPr="003F5354" w:rsidRDefault="00AE7928" w:rsidP="0038713C">
            <w:pPr>
              <w:ind w:firstLine="0"/>
              <w:rPr>
                <w:rFonts w:ascii="Times New Roman" w:hAnsi="Times New Roman"/>
                <w:sz w:val="16"/>
                <w:szCs w:val="16"/>
              </w:rPr>
            </w:pPr>
            <w:r w:rsidRPr="003F5354">
              <w:rPr>
                <w:rFonts w:ascii="Times New Roman" w:hAnsi="Times New Roman"/>
                <w:sz w:val="16"/>
                <w:szCs w:val="16"/>
              </w:rPr>
              <w:t xml:space="preserve">мероприятие 3.1 </w:t>
            </w:r>
          </w:p>
        </w:tc>
        <w:tc>
          <w:tcPr>
            <w:tcW w:w="3584" w:type="dxa"/>
            <w:vMerge w:val="restart"/>
            <w:tcBorders>
              <w:top w:val="single" w:sz="4" w:space="0" w:color="auto"/>
              <w:left w:val="single" w:sz="4" w:space="0" w:color="auto"/>
              <w:bottom w:val="single" w:sz="4" w:space="0" w:color="auto"/>
              <w:right w:val="single" w:sz="4" w:space="0" w:color="auto"/>
            </w:tcBorders>
            <w:vAlign w:val="center"/>
            <w:hideMark/>
          </w:tcPr>
          <w:p w14:paraId="172C03C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отдела по культуре администрации Рамонского муниципального района Воронежской области</w:t>
            </w:r>
          </w:p>
        </w:tc>
        <w:tc>
          <w:tcPr>
            <w:tcW w:w="1777" w:type="dxa"/>
            <w:tcBorders>
              <w:top w:val="nil"/>
              <w:left w:val="single" w:sz="4" w:space="0" w:color="auto"/>
              <w:bottom w:val="single" w:sz="4" w:space="0" w:color="auto"/>
              <w:right w:val="single" w:sz="4" w:space="0" w:color="auto"/>
            </w:tcBorders>
            <w:vAlign w:val="center"/>
            <w:hideMark/>
          </w:tcPr>
          <w:p w14:paraId="0E9A306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94" w:type="dxa"/>
            <w:tcBorders>
              <w:top w:val="nil"/>
              <w:left w:val="single" w:sz="4" w:space="0" w:color="auto"/>
              <w:bottom w:val="single" w:sz="4" w:space="0" w:color="auto"/>
              <w:right w:val="single" w:sz="4" w:space="0" w:color="auto"/>
            </w:tcBorders>
            <w:vAlign w:val="center"/>
            <w:hideMark/>
          </w:tcPr>
          <w:p w14:paraId="4C3EC477"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26123,60</w:t>
            </w:r>
          </w:p>
        </w:tc>
        <w:tc>
          <w:tcPr>
            <w:tcW w:w="910" w:type="dxa"/>
            <w:tcBorders>
              <w:top w:val="nil"/>
              <w:left w:val="nil"/>
              <w:bottom w:val="single" w:sz="4" w:space="0" w:color="auto"/>
              <w:right w:val="single" w:sz="4" w:space="0" w:color="auto"/>
            </w:tcBorders>
            <w:vAlign w:val="center"/>
            <w:hideMark/>
          </w:tcPr>
          <w:p w14:paraId="1F03F12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2774,10</w:t>
            </w:r>
          </w:p>
        </w:tc>
        <w:tc>
          <w:tcPr>
            <w:tcW w:w="938" w:type="dxa"/>
            <w:tcBorders>
              <w:top w:val="nil"/>
              <w:left w:val="nil"/>
              <w:bottom w:val="single" w:sz="4" w:space="0" w:color="auto"/>
              <w:right w:val="single" w:sz="4" w:space="0" w:color="auto"/>
            </w:tcBorders>
            <w:vAlign w:val="center"/>
            <w:hideMark/>
          </w:tcPr>
          <w:p w14:paraId="754762E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2990,20</w:t>
            </w:r>
          </w:p>
        </w:tc>
        <w:tc>
          <w:tcPr>
            <w:tcW w:w="882" w:type="dxa"/>
            <w:tcBorders>
              <w:top w:val="nil"/>
              <w:left w:val="nil"/>
              <w:bottom w:val="single" w:sz="4" w:space="0" w:color="auto"/>
              <w:right w:val="single" w:sz="4" w:space="0" w:color="auto"/>
            </w:tcBorders>
            <w:vAlign w:val="center"/>
            <w:hideMark/>
          </w:tcPr>
          <w:p w14:paraId="4EA9E37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938" w:type="dxa"/>
            <w:tcBorders>
              <w:top w:val="nil"/>
              <w:left w:val="nil"/>
              <w:bottom w:val="single" w:sz="4" w:space="0" w:color="auto"/>
              <w:right w:val="single" w:sz="4" w:space="0" w:color="auto"/>
            </w:tcBorders>
            <w:vAlign w:val="center"/>
            <w:hideMark/>
          </w:tcPr>
          <w:p w14:paraId="6687A12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909" w:type="dxa"/>
            <w:tcBorders>
              <w:top w:val="nil"/>
              <w:left w:val="nil"/>
              <w:bottom w:val="single" w:sz="4" w:space="0" w:color="auto"/>
              <w:right w:val="single" w:sz="4" w:space="0" w:color="auto"/>
            </w:tcBorders>
            <w:vAlign w:val="center"/>
            <w:hideMark/>
          </w:tcPr>
          <w:p w14:paraId="7C3DF7A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24" w:type="dxa"/>
            <w:tcBorders>
              <w:top w:val="nil"/>
              <w:left w:val="nil"/>
              <w:bottom w:val="single" w:sz="4" w:space="0" w:color="auto"/>
              <w:right w:val="single" w:sz="4" w:space="0" w:color="auto"/>
            </w:tcBorders>
            <w:noWrap/>
            <w:vAlign w:val="center"/>
            <w:hideMark/>
          </w:tcPr>
          <w:p w14:paraId="7051F0F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10" w:type="dxa"/>
            <w:tcBorders>
              <w:top w:val="nil"/>
              <w:left w:val="nil"/>
              <w:bottom w:val="single" w:sz="4" w:space="0" w:color="auto"/>
              <w:right w:val="single" w:sz="4" w:space="0" w:color="auto"/>
            </w:tcBorders>
            <w:noWrap/>
            <w:vAlign w:val="center"/>
            <w:hideMark/>
          </w:tcPr>
          <w:p w14:paraId="12964252"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9" w:type="dxa"/>
            <w:tcBorders>
              <w:top w:val="nil"/>
              <w:left w:val="nil"/>
              <w:bottom w:val="single" w:sz="4" w:space="0" w:color="auto"/>
              <w:right w:val="single" w:sz="4" w:space="0" w:color="auto"/>
            </w:tcBorders>
            <w:vAlign w:val="center"/>
            <w:hideMark/>
          </w:tcPr>
          <w:p w14:paraId="297B10B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r w:rsidR="003F5354" w:rsidRPr="0038713C" w14:paraId="66684DE5"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752E8816"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1527B4F2"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2F5572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94" w:type="dxa"/>
            <w:tcBorders>
              <w:top w:val="nil"/>
              <w:left w:val="nil"/>
              <w:bottom w:val="single" w:sz="4" w:space="0" w:color="auto"/>
              <w:right w:val="single" w:sz="4" w:space="0" w:color="auto"/>
            </w:tcBorders>
            <w:vAlign w:val="center"/>
            <w:hideMark/>
          </w:tcPr>
          <w:p w14:paraId="7C1AF4E8"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4" w:space="0" w:color="auto"/>
              <w:right w:val="single" w:sz="4" w:space="0" w:color="auto"/>
            </w:tcBorders>
            <w:vAlign w:val="center"/>
            <w:hideMark/>
          </w:tcPr>
          <w:p w14:paraId="31325C7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413437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2" w:type="dxa"/>
            <w:tcBorders>
              <w:top w:val="nil"/>
              <w:left w:val="nil"/>
              <w:bottom w:val="single" w:sz="4" w:space="0" w:color="auto"/>
              <w:right w:val="single" w:sz="4" w:space="0" w:color="auto"/>
            </w:tcBorders>
            <w:vAlign w:val="center"/>
            <w:hideMark/>
          </w:tcPr>
          <w:p w14:paraId="2210D39A"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7A926F9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5ED0F4D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114D9A1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691C86B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0668328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7BABD171"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4A814200"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5BCDE4D9"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04D1336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94" w:type="dxa"/>
            <w:tcBorders>
              <w:top w:val="nil"/>
              <w:left w:val="nil"/>
              <w:bottom w:val="single" w:sz="4" w:space="0" w:color="auto"/>
              <w:right w:val="single" w:sz="4" w:space="0" w:color="auto"/>
            </w:tcBorders>
            <w:vAlign w:val="center"/>
            <w:hideMark/>
          </w:tcPr>
          <w:p w14:paraId="68AE80D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156,50</w:t>
            </w:r>
          </w:p>
        </w:tc>
        <w:tc>
          <w:tcPr>
            <w:tcW w:w="910" w:type="dxa"/>
            <w:tcBorders>
              <w:top w:val="nil"/>
              <w:left w:val="nil"/>
              <w:bottom w:val="single" w:sz="4" w:space="0" w:color="auto"/>
              <w:right w:val="single" w:sz="4" w:space="0" w:color="auto"/>
            </w:tcBorders>
            <w:vAlign w:val="center"/>
            <w:hideMark/>
          </w:tcPr>
          <w:p w14:paraId="099274D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90,36</w:t>
            </w:r>
          </w:p>
        </w:tc>
        <w:tc>
          <w:tcPr>
            <w:tcW w:w="938" w:type="dxa"/>
            <w:tcBorders>
              <w:top w:val="nil"/>
              <w:left w:val="nil"/>
              <w:bottom w:val="single" w:sz="4" w:space="0" w:color="auto"/>
              <w:right w:val="single" w:sz="4" w:space="0" w:color="auto"/>
            </w:tcBorders>
            <w:vAlign w:val="center"/>
            <w:hideMark/>
          </w:tcPr>
          <w:p w14:paraId="5298BAF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66,14</w:t>
            </w:r>
          </w:p>
        </w:tc>
        <w:tc>
          <w:tcPr>
            <w:tcW w:w="882" w:type="dxa"/>
            <w:tcBorders>
              <w:top w:val="nil"/>
              <w:left w:val="nil"/>
              <w:bottom w:val="single" w:sz="4" w:space="0" w:color="auto"/>
              <w:right w:val="single" w:sz="4" w:space="0" w:color="auto"/>
            </w:tcBorders>
            <w:vAlign w:val="center"/>
            <w:hideMark/>
          </w:tcPr>
          <w:p w14:paraId="484A4ACF"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4" w:space="0" w:color="auto"/>
            </w:tcBorders>
            <w:vAlign w:val="center"/>
            <w:hideMark/>
          </w:tcPr>
          <w:p w14:paraId="6524CB4D"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09" w:type="dxa"/>
            <w:tcBorders>
              <w:top w:val="nil"/>
              <w:left w:val="nil"/>
              <w:bottom w:val="single" w:sz="4" w:space="0" w:color="auto"/>
              <w:right w:val="single" w:sz="4" w:space="0" w:color="auto"/>
            </w:tcBorders>
            <w:vAlign w:val="center"/>
            <w:hideMark/>
          </w:tcPr>
          <w:p w14:paraId="4F983C9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noWrap/>
            <w:vAlign w:val="center"/>
            <w:hideMark/>
          </w:tcPr>
          <w:p w14:paraId="1E592AC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4" w:space="0" w:color="auto"/>
            </w:tcBorders>
            <w:noWrap/>
            <w:vAlign w:val="center"/>
            <w:hideMark/>
          </w:tcPr>
          <w:p w14:paraId="5DC9BC93"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c>
          <w:tcPr>
            <w:tcW w:w="889" w:type="dxa"/>
            <w:tcBorders>
              <w:top w:val="nil"/>
              <w:left w:val="nil"/>
              <w:bottom w:val="single" w:sz="4" w:space="0" w:color="auto"/>
              <w:right w:val="single" w:sz="4" w:space="0" w:color="auto"/>
            </w:tcBorders>
            <w:vAlign w:val="center"/>
            <w:hideMark/>
          </w:tcPr>
          <w:p w14:paraId="1F542F6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 </w:t>
            </w:r>
          </w:p>
        </w:tc>
      </w:tr>
      <w:tr w:rsidR="003F5354" w:rsidRPr="0038713C" w14:paraId="1094838F" w14:textId="77777777" w:rsidTr="003F5354">
        <w:tc>
          <w:tcPr>
            <w:tcW w:w="905" w:type="dxa"/>
            <w:vMerge/>
            <w:tcBorders>
              <w:top w:val="single" w:sz="4" w:space="0" w:color="auto"/>
              <w:left w:val="single" w:sz="4" w:space="0" w:color="auto"/>
              <w:bottom w:val="single" w:sz="4" w:space="0" w:color="auto"/>
              <w:right w:val="single" w:sz="4" w:space="0" w:color="auto"/>
            </w:tcBorders>
            <w:vAlign w:val="center"/>
            <w:hideMark/>
          </w:tcPr>
          <w:p w14:paraId="098ED763" w14:textId="77777777" w:rsidR="00AE7928" w:rsidRPr="003F5354" w:rsidRDefault="00AE7928" w:rsidP="0038713C">
            <w:pPr>
              <w:ind w:firstLine="0"/>
              <w:rPr>
                <w:rFonts w:ascii="Times New Roman" w:hAnsi="Times New Roman"/>
                <w:sz w:val="16"/>
                <w:szCs w:val="16"/>
              </w:rPr>
            </w:pPr>
          </w:p>
        </w:tc>
        <w:tc>
          <w:tcPr>
            <w:tcW w:w="3584" w:type="dxa"/>
            <w:vMerge/>
            <w:tcBorders>
              <w:top w:val="single" w:sz="4" w:space="0" w:color="auto"/>
              <w:left w:val="single" w:sz="4" w:space="0" w:color="auto"/>
              <w:bottom w:val="single" w:sz="4" w:space="0" w:color="auto"/>
              <w:right w:val="single" w:sz="4" w:space="0" w:color="auto"/>
            </w:tcBorders>
            <w:vAlign w:val="center"/>
            <w:hideMark/>
          </w:tcPr>
          <w:p w14:paraId="47E9A3D7" w14:textId="77777777" w:rsidR="00AE7928" w:rsidRPr="0038713C" w:rsidRDefault="00AE7928" w:rsidP="0038713C">
            <w:pPr>
              <w:ind w:firstLine="0"/>
              <w:rPr>
                <w:rFonts w:ascii="Times New Roman" w:hAnsi="Times New Roman"/>
                <w:sz w:val="18"/>
                <w:szCs w:val="18"/>
              </w:rPr>
            </w:pPr>
          </w:p>
        </w:tc>
        <w:tc>
          <w:tcPr>
            <w:tcW w:w="1777" w:type="dxa"/>
            <w:tcBorders>
              <w:top w:val="nil"/>
              <w:left w:val="single" w:sz="4" w:space="0" w:color="auto"/>
              <w:bottom w:val="single" w:sz="4" w:space="0" w:color="auto"/>
              <w:right w:val="single" w:sz="4" w:space="0" w:color="auto"/>
            </w:tcBorders>
            <w:vAlign w:val="center"/>
            <w:hideMark/>
          </w:tcPr>
          <w:p w14:paraId="693F55C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94" w:type="dxa"/>
            <w:tcBorders>
              <w:top w:val="nil"/>
              <w:left w:val="nil"/>
              <w:bottom w:val="single" w:sz="4" w:space="0" w:color="auto"/>
              <w:right w:val="single" w:sz="4" w:space="0" w:color="auto"/>
            </w:tcBorders>
            <w:vAlign w:val="center"/>
            <w:hideMark/>
          </w:tcPr>
          <w:p w14:paraId="3DC9C7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25967,10</w:t>
            </w:r>
          </w:p>
        </w:tc>
        <w:tc>
          <w:tcPr>
            <w:tcW w:w="910" w:type="dxa"/>
            <w:tcBorders>
              <w:top w:val="nil"/>
              <w:left w:val="nil"/>
              <w:bottom w:val="single" w:sz="4" w:space="0" w:color="auto"/>
              <w:right w:val="single" w:sz="4" w:space="0" w:color="auto"/>
            </w:tcBorders>
            <w:vAlign w:val="center"/>
            <w:hideMark/>
          </w:tcPr>
          <w:p w14:paraId="00F6383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2683,74</w:t>
            </w:r>
          </w:p>
        </w:tc>
        <w:tc>
          <w:tcPr>
            <w:tcW w:w="938" w:type="dxa"/>
            <w:tcBorders>
              <w:top w:val="nil"/>
              <w:left w:val="nil"/>
              <w:bottom w:val="single" w:sz="4" w:space="0" w:color="auto"/>
              <w:right w:val="single" w:sz="4" w:space="0" w:color="auto"/>
            </w:tcBorders>
            <w:vAlign w:val="center"/>
            <w:hideMark/>
          </w:tcPr>
          <w:p w14:paraId="00D64B01"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2924,06</w:t>
            </w:r>
          </w:p>
        </w:tc>
        <w:tc>
          <w:tcPr>
            <w:tcW w:w="882" w:type="dxa"/>
            <w:tcBorders>
              <w:top w:val="nil"/>
              <w:left w:val="nil"/>
              <w:bottom w:val="single" w:sz="4" w:space="0" w:color="auto"/>
              <w:right w:val="single" w:sz="4" w:space="0" w:color="auto"/>
            </w:tcBorders>
            <w:vAlign w:val="center"/>
            <w:hideMark/>
          </w:tcPr>
          <w:p w14:paraId="3808165E"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3263,40</w:t>
            </w:r>
          </w:p>
        </w:tc>
        <w:tc>
          <w:tcPr>
            <w:tcW w:w="938" w:type="dxa"/>
            <w:tcBorders>
              <w:top w:val="nil"/>
              <w:left w:val="nil"/>
              <w:bottom w:val="single" w:sz="4" w:space="0" w:color="auto"/>
              <w:right w:val="single" w:sz="4" w:space="0" w:color="auto"/>
            </w:tcBorders>
            <w:vAlign w:val="center"/>
            <w:hideMark/>
          </w:tcPr>
          <w:p w14:paraId="294EF18C"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3427,90</w:t>
            </w:r>
          </w:p>
        </w:tc>
        <w:tc>
          <w:tcPr>
            <w:tcW w:w="909" w:type="dxa"/>
            <w:tcBorders>
              <w:top w:val="nil"/>
              <w:left w:val="nil"/>
              <w:bottom w:val="single" w:sz="4" w:space="0" w:color="auto"/>
              <w:right w:val="single" w:sz="4" w:space="0" w:color="auto"/>
            </w:tcBorders>
            <w:vAlign w:val="center"/>
            <w:hideMark/>
          </w:tcPr>
          <w:p w14:paraId="54954779"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24" w:type="dxa"/>
            <w:tcBorders>
              <w:top w:val="nil"/>
              <w:left w:val="nil"/>
              <w:bottom w:val="single" w:sz="4" w:space="0" w:color="auto"/>
              <w:right w:val="single" w:sz="4" w:space="0" w:color="auto"/>
            </w:tcBorders>
            <w:noWrap/>
            <w:vAlign w:val="center"/>
            <w:hideMark/>
          </w:tcPr>
          <w:p w14:paraId="7DE3CEF6"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910" w:type="dxa"/>
            <w:tcBorders>
              <w:top w:val="nil"/>
              <w:left w:val="nil"/>
              <w:bottom w:val="single" w:sz="4" w:space="0" w:color="auto"/>
              <w:right w:val="single" w:sz="4" w:space="0" w:color="auto"/>
            </w:tcBorders>
            <w:noWrap/>
            <w:vAlign w:val="center"/>
            <w:hideMark/>
          </w:tcPr>
          <w:p w14:paraId="2787A3B0"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c>
          <w:tcPr>
            <w:tcW w:w="889" w:type="dxa"/>
            <w:tcBorders>
              <w:top w:val="nil"/>
              <w:left w:val="nil"/>
              <w:bottom w:val="single" w:sz="4" w:space="0" w:color="auto"/>
              <w:right w:val="single" w:sz="4" w:space="0" w:color="auto"/>
            </w:tcBorders>
            <w:vAlign w:val="center"/>
            <w:hideMark/>
          </w:tcPr>
          <w:p w14:paraId="199F5535"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3417,00</w:t>
            </w:r>
          </w:p>
        </w:tc>
      </w:tr>
    </w:tbl>
    <w:p w14:paraId="2C87CC5B" w14:textId="77777777" w:rsidR="00AE7928" w:rsidRPr="0038713C" w:rsidRDefault="00AE7928" w:rsidP="0038713C">
      <w:pPr>
        <w:ind w:firstLine="0"/>
        <w:rPr>
          <w:rFonts w:ascii="Times New Roman" w:hAnsi="Times New Roman"/>
          <w:sz w:val="18"/>
          <w:szCs w:val="18"/>
        </w:rPr>
      </w:pPr>
      <w:r w:rsidRPr="0038713C">
        <w:rPr>
          <w:rFonts w:ascii="Times New Roman" w:hAnsi="Times New Roman"/>
          <w:sz w:val="18"/>
          <w:szCs w:val="18"/>
        </w:rPr>
        <w:t>».</w:t>
      </w:r>
    </w:p>
    <w:p w14:paraId="5909C018" w14:textId="77777777" w:rsidR="00525F28" w:rsidRDefault="00525F28" w:rsidP="0038713C">
      <w:pPr>
        <w:ind w:firstLine="0"/>
        <w:rPr>
          <w:rFonts w:ascii="Times New Roman" w:hAnsi="Times New Roman"/>
          <w:sz w:val="18"/>
          <w:szCs w:val="18"/>
        </w:rPr>
        <w:sectPr w:rsidR="00525F28" w:rsidSect="00486F4F">
          <w:pgSz w:w="16838" w:h="11906" w:orient="landscape"/>
          <w:pgMar w:top="851" w:right="1134" w:bottom="851" w:left="1134" w:header="709" w:footer="709" w:gutter="0"/>
          <w:cols w:space="708"/>
          <w:docGrid w:linePitch="360"/>
        </w:sectPr>
      </w:pPr>
    </w:p>
    <w:p w14:paraId="634F266C" w14:textId="396D5ECB" w:rsidR="0069647F" w:rsidRPr="00525F28" w:rsidRDefault="0069647F"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lastRenderedPageBreak/>
        <w:t>ПОСТАНОВЛЕНИЕ</w:t>
      </w:r>
    </w:p>
    <w:p w14:paraId="57832192" w14:textId="737501B2" w:rsidR="0069647F" w:rsidRPr="00525F28" w:rsidRDefault="0069647F"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от</w:t>
      </w:r>
      <w:r w:rsidR="0038713C" w:rsidRPr="00525F28">
        <w:rPr>
          <w:rFonts w:ascii="Times New Roman" w:hAnsi="Times New Roman"/>
          <w:b/>
          <w:bCs/>
          <w:i/>
          <w:iCs/>
          <w:sz w:val="18"/>
          <w:szCs w:val="18"/>
        </w:rPr>
        <w:t xml:space="preserve"> </w:t>
      </w:r>
      <w:r w:rsidRPr="00525F28">
        <w:rPr>
          <w:rFonts w:ascii="Times New Roman" w:hAnsi="Times New Roman"/>
          <w:b/>
          <w:bCs/>
          <w:i/>
          <w:iCs/>
          <w:sz w:val="18"/>
          <w:szCs w:val="18"/>
        </w:rPr>
        <w:t>18.04.2025</w:t>
      </w:r>
      <w:r w:rsidR="0038713C" w:rsidRPr="00525F28">
        <w:rPr>
          <w:rFonts w:ascii="Times New Roman" w:hAnsi="Times New Roman"/>
          <w:b/>
          <w:bCs/>
          <w:i/>
          <w:iCs/>
          <w:sz w:val="18"/>
          <w:szCs w:val="18"/>
        </w:rPr>
        <w:t xml:space="preserve"> </w:t>
      </w:r>
      <w:r w:rsidRPr="00525F28">
        <w:rPr>
          <w:rFonts w:ascii="Times New Roman" w:hAnsi="Times New Roman"/>
          <w:b/>
          <w:bCs/>
          <w:i/>
          <w:iCs/>
          <w:sz w:val="18"/>
          <w:szCs w:val="18"/>
        </w:rPr>
        <w:t>№ 189</w:t>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00525F28" w:rsidRPr="00525F28">
        <w:rPr>
          <w:rFonts w:ascii="Times New Roman" w:hAnsi="Times New Roman"/>
          <w:b/>
          <w:bCs/>
          <w:i/>
          <w:iCs/>
          <w:sz w:val="18"/>
          <w:szCs w:val="18"/>
        </w:rPr>
        <w:tab/>
      </w:r>
      <w:r w:rsidRPr="00525F28">
        <w:rPr>
          <w:rFonts w:ascii="Times New Roman" w:hAnsi="Times New Roman"/>
          <w:b/>
          <w:bCs/>
          <w:i/>
          <w:iCs/>
          <w:sz w:val="18"/>
          <w:szCs w:val="18"/>
        </w:rPr>
        <w:t>р. п. Рамонь</w:t>
      </w:r>
    </w:p>
    <w:p w14:paraId="5CABBB19" w14:textId="77777777" w:rsidR="0069647F" w:rsidRPr="007E2A04" w:rsidRDefault="0069647F" w:rsidP="007E2A04">
      <w:pPr>
        <w:ind w:firstLine="0"/>
        <w:rPr>
          <w:rFonts w:ascii="Times New Roman" w:hAnsi="Times New Roman"/>
          <w:sz w:val="12"/>
          <w:szCs w:val="12"/>
        </w:rPr>
      </w:pPr>
    </w:p>
    <w:p w14:paraId="43359ED9" w14:textId="6ACEED17" w:rsidR="0069647F" w:rsidRPr="00525F28" w:rsidRDefault="0069647F"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7B1BD2D4" w14:textId="77777777" w:rsidR="0069647F" w:rsidRPr="007E2A04" w:rsidRDefault="0069647F" w:rsidP="0038713C">
      <w:pPr>
        <w:ind w:firstLine="0"/>
        <w:rPr>
          <w:rFonts w:ascii="Times New Roman" w:hAnsi="Times New Roman"/>
          <w:sz w:val="12"/>
          <w:szCs w:val="12"/>
        </w:rPr>
      </w:pPr>
    </w:p>
    <w:p w14:paraId="01252156" w14:textId="7C7DF7F4"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w:t>
      </w:r>
      <w:r w:rsidR="0038713C">
        <w:rPr>
          <w:rFonts w:ascii="Times New Roman" w:hAnsi="Times New Roman"/>
          <w:sz w:val="18"/>
          <w:szCs w:val="18"/>
        </w:rPr>
        <w:t xml:space="preserve"> </w:t>
      </w:r>
      <w:r w:rsidRPr="0038713C">
        <w:rPr>
          <w:rFonts w:ascii="Times New Roman" w:hAnsi="Times New Roman"/>
          <w:sz w:val="18"/>
          <w:szCs w:val="18"/>
        </w:rPr>
        <w:t>№131-ФЗ «Об общих принципах организации местного самоуправления в Российской Федерации», постановлением Правительства Воронежской области от 17.12.2013 №1102 «Об утверждении государственной программы Воронежской области «Развитие образования»,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в целях уточнения объемов финансирования, администрация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п о с т а н о в л я е т:</w:t>
      </w:r>
    </w:p>
    <w:p w14:paraId="087C893B" w14:textId="77777777"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 (далее – Постановление) в части касающейся Приложения к Постановлению «Муниципальная программа «Развитие образования Рамонского муниципального района Воронежской области», изложив его в новой редакции согласно Приложению.</w:t>
      </w:r>
    </w:p>
    <w:p w14:paraId="2CA95DA0" w14:textId="77777777"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2. Отделу по финансам администрации муниципального района (</w:t>
      </w:r>
      <w:proofErr w:type="spellStart"/>
      <w:r w:rsidRPr="0038713C">
        <w:rPr>
          <w:rFonts w:ascii="Times New Roman" w:hAnsi="Times New Roman"/>
          <w:sz w:val="18"/>
          <w:szCs w:val="18"/>
        </w:rPr>
        <w:t>Подоприхина</w:t>
      </w:r>
      <w:proofErr w:type="spellEnd"/>
      <w:r w:rsidRPr="0038713C">
        <w:rPr>
          <w:rFonts w:ascii="Times New Roman" w:hAnsi="Times New Roman"/>
          <w:sz w:val="18"/>
          <w:szCs w:val="18"/>
        </w:rPr>
        <w:t>) обеспечить финансирование мероприятий Муниципальной программы за счет средств, предусмотренных в бюджете муниципального района.</w:t>
      </w:r>
    </w:p>
    <w:p w14:paraId="78798326" w14:textId="77777777"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3. Отделу по образованию, спорту и молодежной политике администрации муниципального района (Тутаева), подведомственным ему организациям в пределах своей компетенции обеспечить реализацию мероприятий, предусмотренных Муниципальной программой.</w:t>
      </w:r>
    </w:p>
    <w:p w14:paraId="68A93DF4" w14:textId="6DFB75F0"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4. Признать утратившим силу постановление администрации Рамонского муниципального района Воронежской области от 13.02.2025</w:t>
      </w:r>
      <w:r w:rsidR="0038713C">
        <w:rPr>
          <w:rFonts w:ascii="Times New Roman" w:hAnsi="Times New Roman"/>
          <w:sz w:val="18"/>
          <w:szCs w:val="18"/>
        </w:rPr>
        <w:t xml:space="preserve"> </w:t>
      </w:r>
      <w:r w:rsidRPr="0038713C">
        <w:rPr>
          <w:rFonts w:ascii="Times New Roman" w:hAnsi="Times New Roman"/>
          <w:sz w:val="18"/>
          <w:szCs w:val="18"/>
        </w:rPr>
        <w:t>№ 70 «О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p w14:paraId="3FBAA683" w14:textId="77777777"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77D637AC" w14:textId="77777777" w:rsidR="0069647F" w:rsidRPr="0038713C" w:rsidRDefault="0069647F" w:rsidP="00525F28">
      <w:pPr>
        <w:ind w:firstLine="284"/>
        <w:rPr>
          <w:rFonts w:ascii="Times New Roman" w:hAnsi="Times New Roman"/>
          <w:sz w:val="18"/>
          <w:szCs w:val="18"/>
        </w:rPr>
      </w:pPr>
      <w:r w:rsidRPr="0038713C">
        <w:rPr>
          <w:rFonts w:ascii="Times New Roman" w:hAnsi="Times New Roman"/>
          <w:sz w:val="18"/>
          <w:szCs w:val="18"/>
        </w:rPr>
        <w:t>6. Контроль за исполнением настоящего постановления возложить на заместителя главы администрации муниципального района Е.И. Корчагину.</w:t>
      </w:r>
    </w:p>
    <w:p w14:paraId="7022C894" w14:textId="77777777" w:rsidR="0069647F" w:rsidRPr="007E2A04" w:rsidRDefault="0069647F" w:rsidP="0038713C">
      <w:pPr>
        <w:ind w:firstLine="0"/>
        <w:rPr>
          <w:rFonts w:ascii="Times New Roman" w:hAnsi="Times New Roman"/>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25F28" w14:paraId="2BA4DA50" w14:textId="77777777" w:rsidTr="00525F28">
        <w:tc>
          <w:tcPr>
            <w:tcW w:w="2500" w:type="pct"/>
          </w:tcPr>
          <w:p w14:paraId="54872F43" w14:textId="779B224D" w:rsidR="00525F28" w:rsidRPr="0038713C" w:rsidRDefault="00525F28" w:rsidP="00525F28">
            <w:pPr>
              <w:ind w:firstLine="0"/>
              <w:jc w:val="center"/>
              <w:rPr>
                <w:rFonts w:ascii="Times New Roman" w:hAnsi="Times New Roman"/>
                <w:sz w:val="18"/>
                <w:szCs w:val="18"/>
              </w:rPr>
            </w:pPr>
            <w:r w:rsidRPr="0038713C">
              <w:rPr>
                <w:rFonts w:ascii="Times New Roman" w:hAnsi="Times New Roman"/>
                <w:sz w:val="18"/>
                <w:szCs w:val="18"/>
              </w:rPr>
              <w:t>Глава</w:t>
            </w:r>
          </w:p>
          <w:p w14:paraId="47A97B08" w14:textId="612CFAB3" w:rsidR="00525F28" w:rsidRDefault="00525F28" w:rsidP="00525F28">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6DAF429B" w14:textId="77777777" w:rsidR="00525F28" w:rsidRDefault="00525F28" w:rsidP="00525F28">
            <w:pPr>
              <w:ind w:firstLine="0"/>
              <w:jc w:val="center"/>
              <w:rPr>
                <w:rFonts w:ascii="Times New Roman" w:hAnsi="Times New Roman"/>
                <w:sz w:val="18"/>
                <w:szCs w:val="18"/>
              </w:rPr>
            </w:pPr>
          </w:p>
          <w:p w14:paraId="4BE1AC89" w14:textId="56113872" w:rsidR="00525F28" w:rsidRDefault="00525F28" w:rsidP="00525F28">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0175C2CA" w14:textId="77777777" w:rsidR="0069647F" w:rsidRPr="007E2A04" w:rsidRDefault="0069647F" w:rsidP="0038713C">
      <w:pPr>
        <w:ind w:firstLine="0"/>
        <w:rPr>
          <w:rFonts w:ascii="Times New Roman" w:hAnsi="Times New Roman"/>
          <w:sz w:val="12"/>
          <w:szCs w:val="12"/>
        </w:rPr>
      </w:pPr>
    </w:p>
    <w:p w14:paraId="5DF62073" w14:textId="75A4DDDE" w:rsidR="0069647F" w:rsidRPr="00525F28" w:rsidRDefault="0069647F" w:rsidP="00525F28">
      <w:pPr>
        <w:ind w:left="3402" w:firstLine="0"/>
        <w:rPr>
          <w:rFonts w:ascii="Times New Roman" w:hAnsi="Times New Roman"/>
          <w:i/>
          <w:iCs/>
          <w:sz w:val="18"/>
          <w:szCs w:val="18"/>
        </w:rPr>
      </w:pPr>
      <w:r w:rsidRPr="00525F28">
        <w:rPr>
          <w:rFonts w:ascii="Times New Roman" w:hAnsi="Times New Roman"/>
          <w:i/>
          <w:iCs/>
          <w:sz w:val="18"/>
          <w:szCs w:val="18"/>
        </w:rPr>
        <w:t>Приложение к постановлению администрации Рамонского муниципального района Воронежской области</w:t>
      </w:r>
      <w:r w:rsidR="0038713C" w:rsidRPr="00525F28">
        <w:rPr>
          <w:rFonts w:ascii="Times New Roman" w:hAnsi="Times New Roman"/>
          <w:i/>
          <w:iCs/>
          <w:sz w:val="18"/>
          <w:szCs w:val="18"/>
        </w:rPr>
        <w:t xml:space="preserve"> </w:t>
      </w:r>
      <w:r w:rsidRPr="00525F28">
        <w:rPr>
          <w:rFonts w:ascii="Times New Roman" w:hAnsi="Times New Roman"/>
          <w:i/>
          <w:iCs/>
          <w:sz w:val="18"/>
          <w:szCs w:val="18"/>
        </w:rPr>
        <w:t>от 18.04.2025</w:t>
      </w:r>
      <w:r w:rsidR="0038713C" w:rsidRPr="00525F28">
        <w:rPr>
          <w:rFonts w:ascii="Times New Roman" w:hAnsi="Times New Roman"/>
          <w:i/>
          <w:iCs/>
          <w:sz w:val="18"/>
          <w:szCs w:val="18"/>
        </w:rPr>
        <w:t xml:space="preserve"> </w:t>
      </w:r>
      <w:r w:rsidRPr="00525F28">
        <w:rPr>
          <w:rFonts w:ascii="Times New Roman" w:hAnsi="Times New Roman"/>
          <w:i/>
          <w:iCs/>
          <w:sz w:val="18"/>
          <w:szCs w:val="18"/>
        </w:rPr>
        <w:t>№ 189</w:t>
      </w:r>
    </w:p>
    <w:p w14:paraId="29B613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(Новая редакция)</w:t>
      </w:r>
    </w:p>
    <w:p w14:paraId="491FD0D0" w14:textId="77777777" w:rsidR="0069647F" w:rsidRPr="007E2A04" w:rsidRDefault="0069647F" w:rsidP="0038713C">
      <w:pPr>
        <w:ind w:firstLine="0"/>
        <w:rPr>
          <w:rFonts w:ascii="Times New Roman" w:hAnsi="Times New Roman"/>
          <w:sz w:val="12"/>
          <w:szCs w:val="12"/>
        </w:rPr>
      </w:pPr>
    </w:p>
    <w:p w14:paraId="1A1D39B0" w14:textId="52A30AE0" w:rsidR="0069647F" w:rsidRPr="00525F28" w:rsidRDefault="0069647F"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«Муниципальная программа</w:t>
      </w:r>
      <w:r w:rsidR="00525F28" w:rsidRPr="00525F28">
        <w:rPr>
          <w:rFonts w:ascii="Times New Roman" w:hAnsi="Times New Roman"/>
          <w:b/>
          <w:bCs/>
          <w:i/>
          <w:iCs/>
          <w:sz w:val="18"/>
          <w:szCs w:val="18"/>
        </w:rPr>
        <w:t xml:space="preserve"> </w:t>
      </w:r>
      <w:r w:rsidRPr="00525F28">
        <w:rPr>
          <w:rFonts w:ascii="Times New Roman" w:hAnsi="Times New Roman"/>
          <w:b/>
          <w:bCs/>
          <w:i/>
          <w:iCs/>
          <w:sz w:val="18"/>
          <w:szCs w:val="18"/>
        </w:rPr>
        <w:t>«Развитие образования Рамонского муниципального района Воронежской области»</w:t>
      </w:r>
    </w:p>
    <w:p w14:paraId="3909010A" w14:textId="77777777" w:rsidR="00525F28" w:rsidRDefault="0069647F" w:rsidP="00525F28">
      <w:pPr>
        <w:ind w:firstLine="0"/>
        <w:jc w:val="center"/>
        <w:rPr>
          <w:rFonts w:ascii="Times New Roman" w:hAnsi="Times New Roman"/>
          <w:sz w:val="18"/>
          <w:szCs w:val="18"/>
        </w:rPr>
      </w:pPr>
      <w:r w:rsidRPr="0038713C">
        <w:rPr>
          <w:rFonts w:ascii="Times New Roman" w:hAnsi="Times New Roman"/>
          <w:sz w:val="18"/>
          <w:szCs w:val="18"/>
        </w:rPr>
        <w:t>р. п. Рамонь</w:t>
      </w:r>
      <w:r w:rsidR="00525F28">
        <w:rPr>
          <w:rFonts w:ascii="Times New Roman" w:hAnsi="Times New Roman"/>
          <w:sz w:val="18"/>
          <w:szCs w:val="18"/>
        </w:rPr>
        <w:t xml:space="preserve">, </w:t>
      </w:r>
      <w:r w:rsidRPr="0038713C">
        <w:rPr>
          <w:rFonts w:ascii="Times New Roman" w:hAnsi="Times New Roman"/>
          <w:sz w:val="18"/>
          <w:szCs w:val="18"/>
        </w:rPr>
        <w:t>2025</w:t>
      </w:r>
    </w:p>
    <w:p w14:paraId="0DE86593" w14:textId="278D7F10" w:rsidR="00525F28" w:rsidRPr="00525F28" w:rsidRDefault="00525F28"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96"/>
        <w:gridCol w:w="7932"/>
      </w:tblGrid>
      <w:tr w:rsidR="00525F28" w:rsidRPr="0038713C" w14:paraId="7A8BC67C" w14:textId="77777777" w:rsidTr="00525F28">
        <w:tc>
          <w:tcPr>
            <w:tcW w:w="1696" w:type="dxa"/>
            <w:shd w:val="clear" w:color="auto" w:fill="auto"/>
            <w:vAlign w:val="center"/>
          </w:tcPr>
          <w:p w14:paraId="71A904E4" w14:textId="0A29CD08" w:rsidR="0069647F" w:rsidRPr="0038713C" w:rsidRDefault="0069647F" w:rsidP="00C246EC">
            <w:pPr>
              <w:ind w:firstLine="0"/>
              <w:rPr>
                <w:rFonts w:ascii="Times New Roman" w:hAnsi="Times New Roman"/>
                <w:sz w:val="18"/>
                <w:szCs w:val="18"/>
              </w:rPr>
            </w:pPr>
            <w:bookmarkStart w:id="7" w:name="Par317"/>
            <w:bookmarkEnd w:id="7"/>
            <w:r w:rsidRPr="0038713C">
              <w:rPr>
                <w:rFonts w:ascii="Times New Roman" w:hAnsi="Times New Roman"/>
                <w:sz w:val="18"/>
                <w:szCs w:val="18"/>
              </w:rPr>
              <w:t>Ответственный исполнитель муниципальной программы</w:t>
            </w:r>
          </w:p>
        </w:tc>
        <w:tc>
          <w:tcPr>
            <w:tcW w:w="7932" w:type="dxa"/>
            <w:shd w:val="clear" w:color="auto" w:fill="auto"/>
            <w:vAlign w:val="center"/>
          </w:tcPr>
          <w:p w14:paraId="7C2D8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w:t>
            </w:r>
          </w:p>
        </w:tc>
      </w:tr>
      <w:tr w:rsidR="00525F28" w:rsidRPr="0038713C" w14:paraId="4DEC52DD" w14:textId="77777777" w:rsidTr="00525F28">
        <w:tc>
          <w:tcPr>
            <w:tcW w:w="1696" w:type="dxa"/>
            <w:shd w:val="clear" w:color="auto" w:fill="auto"/>
            <w:vAlign w:val="center"/>
          </w:tcPr>
          <w:p w14:paraId="5F4A76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муниципальной программы</w:t>
            </w:r>
          </w:p>
        </w:tc>
        <w:tc>
          <w:tcPr>
            <w:tcW w:w="7932" w:type="dxa"/>
            <w:shd w:val="clear" w:color="auto" w:fill="auto"/>
            <w:vAlign w:val="center"/>
          </w:tcPr>
          <w:p w14:paraId="46AB96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Муниципальные общеобразовательные организации, муниципальные организации дополнительного образования, муниципальные дошкольные образовательные организации, другие муниципальные казенные учреждения, подведомственные отделу по образованию, спорту и молодежной политике администрации Рамонского муниципального района Воронежской области, социально-ориентированные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p w14:paraId="3FAF94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градостроительной деятельности администрации Рамонского муниципального района.</w:t>
            </w:r>
          </w:p>
        </w:tc>
      </w:tr>
      <w:tr w:rsidR="00525F28" w:rsidRPr="0038713C" w14:paraId="3AD10DB1" w14:textId="77777777" w:rsidTr="00525F28">
        <w:tc>
          <w:tcPr>
            <w:tcW w:w="1696" w:type="dxa"/>
            <w:shd w:val="clear" w:color="auto" w:fill="auto"/>
            <w:vAlign w:val="center"/>
          </w:tcPr>
          <w:p w14:paraId="7E33D2AE" w14:textId="6DFFFB3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Подпрограммы муниципальной программы и </w:t>
            </w:r>
            <w:r w:rsidR="00525F28" w:rsidRPr="0038713C">
              <w:rPr>
                <w:rFonts w:ascii="Times New Roman" w:hAnsi="Times New Roman"/>
                <w:sz w:val="18"/>
                <w:szCs w:val="18"/>
              </w:rPr>
              <w:t>основные мероприятия,</w:t>
            </w:r>
            <w:r w:rsidRPr="0038713C">
              <w:rPr>
                <w:rFonts w:ascii="Times New Roman" w:hAnsi="Times New Roman"/>
                <w:sz w:val="18"/>
                <w:szCs w:val="18"/>
              </w:rPr>
              <w:t xml:space="preserve"> не включенные в подпрограммы</w:t>
            </w:r>
          </w:p>
        </w:tc>
        <w:tc>
          <w:tcPr>
            <w:tcW w:w="7932" w:type="dxa"/>
            <w:shd w:val="clear" w:color="auto" w:fill="auto"/>
            <w:vAlign w:val="center"/>
          </w:tcPr>
          <w:p w14:paraId="4B7301E9" w14:textId="6393250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w:t>
            </w:r>
            <w:r w:rsidR="00525F28">
              <w:rPr>
                <w:rFonts w:ascii="Times New Roman" w:hAnsi="Times New Roman"/>
                <w:sz w:val="18"/>
                <w:szCs w:val="18"/>
              </w:rPr>
              <w:t xml:space="preserve"> </w:t>
            </w:r>
            <w:r w:rsidRPr="0038713C">
              <w:rPr>
                <w:rFonts w:ascii="Times New Roman" w:hAnsi="Times New Roman"/>
                <w:sz w:val="18"/>
                <w:szCs w:val="18"/>
              </w:rPr>
              <w:t>«Развитие дошкольного и общего образования» (2014 – 2030 годы)</w:t>
            </w:r>
          </w:p>
          <w:p w14:paraId="76D10142" w14:textId="67A4449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w:t>
            </w:r>
            <w:r w:rsidR="00525F28">
              <w:rPr>
                <w:rFonts w:ascii="Times New Roman" w:hAnsi="Times New Roman"/>
                <w:sz w:val="18"/>
                <w:szCs w:val="18"/>
              </w:rPr>
              <w:t xml:space="preserve"> </w:t>
            </w:r>
            <w:r w:rsidRPr="0038713C">
              <w:rPr>
                <w:rFonts w:ascii="Times New Roman" w:hAnsi="Times New Roman"/>
                <w:sz w:val="18"/>
                <w:szCs w:val="18"/>
              </w:rPr>
              <w:t>«Социализация детей-сирот и детей, нуждающихся в особой заботе государства» (2014 – 2030 годы)</w:t>
            </w:r>
          </w:p>
          <w:p w14:paraId="2EC5B6E0" w14:textId="23E974E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«Развитие дополнительного образования и воспитаниям» (2014 – 2030 годы)</w:t>
            </w:r>
          </w:p>
          <w:p w14:paraId="58C9FC06" w14:textId="4E37C14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«Вовлечение молодежи в социальную практику» (2014 – 2030 годы)</w:t>
            </w:r>
          </w:p>
          <w:p w14:paraId="53D5E5FD" w14:textId="4BFD989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5 «Создание условий для организации отдыха и оздоровления детей и молодежи Рамонского муниципального района» (2014 – 2030 годы)</w:t>
            </w:r>
          </w:p>
          <w:p w14:paraId="1C29CB76" w14:textId="5AD347E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 «Развитие физической культуры и спорта в Рамонском муниципальном районе» (2014 – 2030 годы)</w:t>
            </w:r>
          </w:p>
          <w:p w14:paraId="66252A35" w14:textId="767B009F"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Подпрограмма 7</w:t>
            </w:r>
            <w:r w:rsidR="0038713C">
              <w:rPr>
                <w:rFonts w:ascii="Times New Roman" w:hAnsi="Times New Roman"/>
                <w:sz w:val="18"/>
                <w:szCs w:val="18"/>
              </w:rPr>
              <w:t xml:space="preserve"> </w:t>
            </w:r>
            <w:r w:rsidRPr="0038713C">
              <w:rPr>
                <w:rFonts w:ascii="Times New Roman" w:hAnsi="Times New Roman"/>
                <w:sz w:val="18"/>
                <w:szCs w:val="18"/>
              </w:rPr>
              <w:t>«Финансовое обеспечение реализации муниципальной программы» (2014 – 2030 годы)</w:t>
            </w:r>
          </w:p>
        </w:tc>
      </w:tr>
      <w:tr w:rsidR="00525F28" w:rsidRPr="0038713C" w14:paraId="654B6DBE" w14:textId="77777777" w:rsidTr="00525F28">
        <w:tc>
          <w:tcPr>
            <w:tcW w:w="1696" w:type="dxa"/>
            <w:shd w:val="clear" w:color="auto" w:fill="auto"/>
            <w:vAlign w:val="center"/>
          </w:tcPr>
          <w:p w14:paraId="010722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Цель муниципальной программы</w:t>
            </w:r>
          </w:p>
        </w:tc>
        <w:tc>
          <w:tcPr>
            <w:tcW w:w="7932" w:type="dxa"/>
            <w:shd w:val="clear" w:color="auto" w:fill="auto"/>
            <w:vAlign w:val="center"/>
          </w:tcPr>
          <w:p w14:paraId="09BDDB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Развитие системы непрерывного образования, повышение уровня ее качества и соответствия потребностям экономики и населения.</w:t>
            </w:r>
          </w:p>
          <w:p w14:paraId="53A7BE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tc>
      </w:tr>
      <w:tr w:rsidR="00525F28" w:rsidRPr="0038713C" w14:paraId="5751FC21" w14:textId="77777777" w:rsidTr="00525F28">
        <w:tc>
          <w:tcPr>
            <w:tcW w:w="1696" w:type="dxa"/>
            <w:shd w:val="clear" w:color="auto" w:fill="auto"/>
            <w:vAlign w:val="center"/>
          </w:tcPr>
          <w:p w14:paraId="19BE07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муниципальной программы</w:t>
            </w:r>
          </w:p>
        </w:tc>
        <w:tc>
          <w:tcPr>
            <w:tcW w:w="7932" w:type="dxa"/>
            <w:shd w:val="clear" w:color="auto" w:fill="auto"/>
            <w:vAlign w:val="center"/>
          </w:tcPr>
          <w:p w14:paraId="2A38BE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дошкольного и общего образования:</w:t>
            </w:r>
          </w:p>
          <w:p w14:paraId="5E035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41E6BA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безопасных условий для обучения и воспитания детей и молодежи.</w:t>
            </w:r>
          </w:p>
          <w:p w14:paraId="4B7FE7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Социализация детей-сирот и детей, нуждающихся в особой заботе государства:</w:t>
            </w:r>
          </w:p>
          <w:p w14:paraId="04CE92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необходимых условий для семейного жизнеустройства детей-сирот и детей, оставшихся без попечения родителей.</w:t>
            </w:r>
          </w:p>
          <w:p w14:paraId="03E61A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14:paraId="2D8554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дополнительного образования и воспитания детей и молодежи:</w:t>
            </w:r>
          </w:p>
          <w:p w14:paraId="6EF499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38AE0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вовлечения молодежи в социальную практику:</w:t>
            </w:r>
          </w:p>
          <w:p w14:paraId="080DCC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1477F9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59B9A8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создания условий для организации отдыха и оздоровления детей и молодежи:</w:t>
            </w:r>
          </w:p>
          <w:p w14:paraId="4280CF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качественного и безопасного отдыха и оздоровления детей и молодежи.</w:t>
            </w:r>
          </w:p>
          <w:p w14:paraId="62B374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развития физической культуры и спорта в муниципальном районе:</w:t>
            </w:r>
          </w:p>
          <w:p w14:paraId="19857D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благоприятных условий для занятий физической культурой и спортом всех групп населения</w:t>
            </w:r>
          </w:p>
          <w:p w14:paraId="313892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финансового обеспечения реализации муниципальной программы</w:t>
            </w:r>
          </w:p>
          <w:p w14:paraId="624879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116B2A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Эффективное управление финансами в сфере образования, физической культуры и спорта муниципального района. </w:t>
            </w:r>
          </w:p>
        </w:tc>
      </w:tr>
      <w:tr w:rsidR="00525F28" w:rsidRPr="0038713C" w14:paraId="2CD8B91B" w14:textId="77777777" w:rsidTr="00525F28">
        <w:tc>
          <w:tcPr>
            <w:tcW w:w="1696" w:type="dxa"/>
            <w:shd w:val="clear" w:color="auto" w:fill="auto"/>
            <w:vAlign w:val="center"/>
          </w:tcPr>
          <w:p w14:paraId="7F4255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муниципальной программы</w:t>
            </w:r>
          </w:p>
        </w:tc>
        <w:tc>
          <w:tcPr>
            <w:tcW w:w="7932" w:type="dxa"/>
            <w:shd w:val="clear" w:color="auto" w:fill="auto"/>
            <w:vAlign w:val="center"/>
          </w:tcPr>
          <w:p w14:paraId="2ED435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Дошкольное и общее образование</w:t>
            </w:r>
          </w:p>
          <w:p w14:paraId="1E21C9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p w14:paraId="114E4B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03C636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14:paraId="662F37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3C7785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5052B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14:paraId="101FA7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296AE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046638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 Доля детей первой и второй групп здоровья в общей численности обучающихся в муниципальных общеобразовательных учреждениях.</w:t>
            </w:r>
          </w:p>
          <w:p w14:paraId="60866F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207B76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3B8BFE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p w14:paraId="04A9F5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07496B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Социализация детей-сирот и детей, нуждающихся в особой заботе государства</w:t>
            </w:r>
          </w:p>
          <w:p w14:paraId="26A5A7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14:paraId="3C08C3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Уровень исполнения плановых значений по расходам на реализацию подпрограммы.</w:t>
            </w:r>
          </w:p>
          <w:p w14:paraId="375309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дополнительного образования детей и молодежи</w:t>
            </w:r>
          </w:p>
          <w:p w14:paraId="079C04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14:paraId="075E59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14:paraId="49A577FC" w14:textId="44E4325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Доля</w:t>
            </w:r>
            <w:r w:rsidR="0038713C">
              <w:rPr>
                <w:rFonts w:ascii="Times New Roman" w:hAnsi="Times New Roman"/>
                <w:sz w:val="18"/>
                <w:szCs w:val="18"/>
              </w:rPr>
              <w:t xml:space="preserve"> </w:t>
            </w:r>
            <w:r w:rsidRPr="0038713C">
              <w:rPr>
                <w:rFonts w:ascii="Times New Roman" w:hAnsi="Times New Roman"/>
                <w:sz w:val="18"/>
                <w:szCs w:val="18"/>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6BF8CD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42F432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2D38F9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Уровень исполнения плановых значений по расходам на реализацию подпрограммы.</w:t>
            </w:r>
          </w:p>
          <w:p w14:paraId="7DC870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молодежи в социальную практику</w:t>
            </w:r>
          </w:p>
          <w:p w14:paraId="0D807B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молодых людей, задействованных в реализации подпрограммы, от общей численности молодежи в возрасте от 14 до 30 лет.</w:t>
            </w:r>
          </w:p>
          <w:p w14:paraId="1501FA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p w14:paraId="07F812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организации отдыха и оздоровления детей и молодежи</w:t>
            </w:r>
          </w:p>
          <w:tbl>
            <w:tblPr>
              <w:tblW w:w="0" w:type="auto"/>
              <w:tblBorders>
                <w:top w:val="nil"/>
                <w:left w:val="nil"/>
                <w:bottom w:val="nil"/>
                <w:right w:val="nil"/>
              </w:tblBorders>
              <w:tblLook w:val="0000" w:firstRow="0" w:lastRow="0" w:firstColumn="0" w:lastColumn="0" w:noHBand="0" w:noVBand="0"/>
            </w:tblPr>
            <w:tblGrid>
              <w:gridCol w:w="4887"/>
            </w:tblGrid>
            <w:tr w:rsidR="0069647F" w:rsidRPr="0038713C" w14:paraId="48BDF04F" w14:textId="77777777" w:rsidTr="00323CF7">
              <w:trPr>
                <w:trHeight w:val="424"/>
              </w:trPr>
              <w:tc>
                <w:tcPr>
                  <w:tcW w:w="4887" w:type="dxa"/>
                </w:tcPr>
                <w:p w14:paraId="52E225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детей, охваченных организованным отдыхом и (или) оздоровлением к общей численности детей школьного возраста в муниципальном образовании.</w:t>
                  </w:r>
                </w:p>
              </w:tc>
            </w:tr>
          </w:tbl>
          <w:p w14:paraId="39B8F1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Уровень исполнения плановых назначений по расходам на реализацию подпрограммы</w:t>
            </w:r>
          </w:p>
          <w:p w14:paraId="072002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физической культуры</w:t>
            </w:r>
          </w:p>
          <w:p w14:paraId="71FBDE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и спорта</w:t>
            </w:r>
          </w:p>
          <w:p w14:paraId="66837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населения, систематически занимающегося физической культурой и спортом.</w:t>
            </w:r>
          </w:p>
          <w:p w14:paraId="5D5CA4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Доля обучающихся, систематически занимающихся физической культурой и спортом, в общей численности обучающихся</w:t>
            </w:r>
          </w:p>
          <w:p w14:paraId="461B08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16348D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Уровень исполнения плановых назначений по расходам на реализацию подпрограммы</w:t>
            </w:r>
          </w:p>
          <w:p w14:paraId="79132B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сфере финансового обеспечения</w:t>
            </w:r>
          </w:p>
          <w:p w14:paraId="6F768F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Уровень исполнения плановых назначений по расходам на реализацию подпрограммы.</w:t>
            </w:r>
          </w:p>
          <w:p w14:paraId="326A2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Обеспечение выполнения целей, задач и показателей муниципальной программы в целом, в разрезе подпрограмм и основных мероприятий.</w:t>
            </w:r>
          </w:p>
        </w:tc>
      </w:tr>
      <w:tr w:rsidR="00525F28" w:rsidRPr="0038713C" w14:paraId="1285B992" w14:textId="77777777" w:rsidTr="00525F28">
        <w:tc>
          <w:tcPr>
            <w:tcW w:w="1696" w:type="dxa"/>
            <w:shd w:val="clear" w:color="auto" w:fill="auto"/>
            <w:vAlign w:val="center"/>
          </w:tcPr>
          <w:p w14:paraId="114217E1" w14:textId="00AB6C5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Этапы и сроки реализации </w:t>
            </w:r>
          </w:p>
        </w:tc>
        <w:tc>
          <w:tcPr>
            <w:tcW w:w="7932" w:type="dxa"/>
            <w:shd w:val="clear" w:color="auto" w:fill="auto"/>
            <w:vAlign w:val="center"/>
          </w:tcPr>
          <w:p w14:paraId="2F9AC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 реализации муниципальной программы: 2014 - 2030 годы</w:t>
            </w:r>
          </w:p>
          <w:p w14:paraId="6014B9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1613D9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525F28" w:rsidRPr="0038713C" w14:paraId="4979831B" w14:textId="77777777" w:rsidTr="00525F28">
        <w:tc>
          <w:tcPr>
            <w:tcW w:w="1696" w:type="dxa"/>
            <w:shd w:val="clear" w:color="auto" w:fill="auto"/>
            <w:vAlign w:val="center"/>
          </w:tcPr>
          <w:p w14:paraId="2F2CDD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Объемы и источники финансирования муниципальной программы (в действующих ценах каждого года реализации </w:t>
            </w:r>
            <w:r w:rsidRPr="0038713C">
              <w:rPr>
                <w:rFonts w:ascii="Times New Roman" w:hAnsi="Times New Roman"/>
                <w:sz w:val="18"/>
                <w:szCs w:val="18"/>
              </w:rPr>
              <w:lastRenderedPageBreak/>
              <w:t>муниципальной программы) 1</w:t>
            </w:r>
          </w:p>
        </w:tc>
        <w:tc>
          <w:tcPr>
            <w:tcW w:w="7932" w:type="dxa"/>
            <w:shd w:val="clear" w:color="auto" w:fill="auto"/>
            <w:vAlign w:val="center"/>
          </w:tcPr>
          <w:p w14:paraId="3A5198DE" w14:textId="1BA87F9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Общий объем финансирования программы «Развитие образования Рамонского муниципального района Воронежской области» составляет:</w:t>
            </w:r>
            <w:r w:rsidR="00525F28">
              <w:rPr>
                <w:rFonts w:ascii="Times New Roman" w:hAnsi="Times New Roman"/>
                <w:sz w:val="18"/>
                <w:szCs w:val="18"/>
              </w:rPr>
              <w:t xml:space="preserve"> </w:t>
            </w:r>
            <w:r w:rsidRPr="0038713C">
              <w:rPr>
                <w:rFonts w:ascii="Times New Roman" w:hAnsi="Times New Roman"/>
                <w:sz w:val="18"/>
                <w:szCs w:val="18"/>
              </w:rPr>
              <w:t>22 685 485,4 тыс. руб.</w:t>
            </w:r>
          </w:p>
          <w:p w14:paraId="676260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Этап I: 6 986 337,2 </w:t>
            </w:r>
            <w:proofErr w:type="spellStart"/>
            <w:r w:rsidRPr="0038713C">
              <w:rPr>
                <w:rFonts w:ascii="Times New Roman" w:hAnsi="Times New Roman"/>
                <w:sz w:val="18"/>
                <w:szCs w:val="18"/>
              </w:rPr>
              <w:t>тыс.руб</w:t>
            </w:r>
            <w:proofErr w:type="spellEnd"/>
            <w:r w:rsidRPr="0038713C">
              <w:rPr>
                <w:rFonts w:ascii="Times New Roman" w:hAnsi="Times New Roman"/>
                <w:sz w:val="18"/>
                <w:szCs w:val="18"/>
              </w:rPr>
              <w:t>.</w:t>
            </w:r>
          </w:p>
          <w:p w14:paraId="44155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15 699 450,5 тыс. руб.</w:t>
            </w:r>
          </w:p>
          <w:p w14:paraId="022FED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03BE9E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1 459 758,9 тыс. руб.</w:t>
            </w:r>
          </w:p>
          <w:p w14:paraId="42D76B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2 336 038,8 тыс. руб. </w:t>
            </w:r>
          </w:p>
          <w:p w14:paraId="5D3426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 год – 1 594 303,3 тыс. руб.</w:t>
            </w:r>
          </w:p>
          <w:p w14:paraId="34B47A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 год – 2 051 140,8 тыс. руб.</w:t>
            </w:r>
          </w:p>
          <w:p w14:paraId="0ADE7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2027 год – 2 067 493,6 тыс. руб.</w:t>
            </w:r>
          </w:p>
          <w:p w14:paraId="129B75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2 063 571,7 тыс. руб.</w:t>
            </w:r>
          </w:p>
          <w:p w14:paraId="70E6F7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2 063 571,7 тыс. руб.</w:t>
            </w:r>
          </w:p>
          <w:p w14:paraId="67A91A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 год – 2 063 571,7 тыс. руб.</w:t>
            </w:r>
          </w:p>
          <w:p w14:paraId="5329BA8C" w14:textId="2A34147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подпрограммы дошкольного и общего образования составляет:</w:t>
            </w:r>
            <w:r w:rsidR="0038713C">
              <w:rPr>
                <w:rFonts w:ascii="Times New Roman" w:hAnsi="Times New Roman"/>
                <w:sz w:val="18"/>
                <w:szCs w:val="18"/>
              </w:rPr>
              <w:t xml:space="preserve"> </w:t>
            </w:r>
            <w:r w:rsidRPr="0038713C">
              <w:rPr>
                <w:rFonts w:ascii="Times New Roman" w:hAnsi="Times New Roman"/>
                <w:sz w:val="18"/>
                <w:szCs w:val="18"/>
              </w:rPr>
              <w:t>18 835 371,5 тыс. руб.</w:t>
            </w:r>
          </w:p>
          <w:p w14:paraId="02E67D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5 594 909,3 тыс. руб.</w:t>
            </w:r>
          </w:p>
          <w:p w14:paraId="5F79CA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13 240 462,1 тыс. руб.</w:t>
            </w:r>
          </w:p>
          <w:p w14:paraId="5E5E90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6CDB4A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1 228 390,6 тыс. руб.</w:t>
            </w:r>
          </w:p>
          <w:p w14:paraId="33D770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2 079 029,5 тыс. руб. </w:t>
            </w:r>
          </w:p>
          <w:p w14:paraId="6B047E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1 266 332,1тыс. руб. </w:t>
            </w:r>
          </w:p>
          <w:p w14:paraId="26685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1 668 976,7 тыс. руб. </w:t>
            </w:r>
          </w:p>
          <w:p w14:paraId="0CE583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2027 год – 1 752 065,0 тыс. руб. </w:t>
            </w:r>
          </w:p>
          <w:p w14:paraId="5BF9A4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1 748 556,1 тыс. руб.</w:t>
            </w:r>
          </w:p>
          <w:p w14:paraId="1322A0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1 748 556,1 тыс. руб.</w:t>
            </w:r>
          </w:p>
          <w:p w14:paraId="327A1A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 год – 1 748 556,1 тыс. руб.</w:t>
            </w:r>
          </w:p>
          <w:p w14:paraId="0414F05A" w14:textId="2B019A5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социализации детей - сирот и детей, нуждающихся в особой заботе государства составляет: 301 412,4 тыс. руб.</w:t>
            </w:r>
          </w:p>
          <w:p w14:paraId="325565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125 198,5 тыс. руб.</w:t>
            </w:r>
          </w:p>
          <w:p w14:paraId="112C00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176 213,9 тыс. руб.</w:t>
            </w:r>
          </w:p>
          <w:p w14:paraId="600C27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4D4DAB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19 772,6 тыс. руб.</w:t>
            </w:r>
          </w:p>
          <w:p w14:paraId="37B7C7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20 360,3 тыс. руб. </w:t>
            </w:r>
          </w:p>
          <w:p w14:paraId="207DA4D1" w14:textId="48BAEC9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 год – 21 575,0 тыс. руб.</w:t>
            </w:r>
            <w:r w:rsidR="0038713C">
              <w:rPr>
                <w:rFonts w:ascii="Times New Roman" w:hAnsi="Times New Roman"/>
                <w:sz w:val="18"/>
                <w:szCs w:val="18"/>
              </w:rPr>
              <w:t xml:space="preserve"> </w:t>
            </w:r>
          </w:p>
          <w:p w14:paraId="0F28B7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22 433,0 тыс. руб. </w:t>
            </w:r>
          </w:p>
          <w:p w14:paraId="2826A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23 328,0 тыс. руб.</w:t>
            </w:r>
          </w:p>
          <w:p w14:paraId="6D07C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22 915,0 тыс. руб.</w:t>
            </w:r>
          </w:p>
          <w:p w14:paraId="5F5585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22 915,0 тыс. руб.</w:t>
            </w:r>
          </w:p>
          <w:p w14:paraId="6EE93B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2030 год – 22 915,0 тыс. руб. </w:t>
            </w:r>
          </w:p>
          <w:p w14:paraId="1302F27A" w14:textId="778B645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Общий объем финансирования в сфере развития дополнительного образования и воспитания детей и молодежи Рамонского муниципального района составляет: 951 212,6 тыс. руб. </w:t>
            </w:r>
          </w:p>
          <w:p w14:paraId="731CE4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298 197,4 тыс. руб.</w:t>
            </w:r>
          </w:p>
          <w:p w14:paraId="366C377F" w14:textId="75EA94C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r w:rsidR="0038713C">
              <w:rPr>
                <w:rFonts w:ascii="Times New Roman" w:hAnsi="Times New Roman"/>
                <w:sz w:val="18"/>
                <w:szCs w:val="18"/>
              </w:rPr>
              <w:t xml:space="preserve"> </w:t>
            </w:r>
            <w:r w:rsidRPr="0038713C">
              <w:rPr>
                <w:rFonts w:ascii="Times New Roman" w:hAnsi="Times New Roman"/>
                <w:sz w:val="18"/>
                <w:szCs w:val="18"/>
              </w:rPr>
              <w:t>653 015,1 тыс. руб.</w:t>
            </w:r>
          </w:p>
          <w:p w14:paraId="7099E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5B296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56 540,1 тыс. руб.</w:t>
            </w:r>
          </w:p>
          <w:p w14:paraId="5DF5BD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64 135,5 тыс. руб. </w:t>
            </w:r>
          </w:p>
          <w:p w14:paraId="376F5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88 804,5 тыс. руб. </w:t>
            </w:r>
          </w:p>
          <w:p w14:paraId="45444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88 427,0 тыс. руб. </w:t>
            </w:r>
          </w:p>
          <w:p w14:paraId="68560E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2027 год – 88 777,0 тыс. руб. </w:t>
            </w:r>
          </w:p>
          <w:p w14:paraId="487D50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88 777,0 тыс. руб.</w:t>
            </w:r>
          </w:p>
          <w:p w14:paraId="0A779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88 777,0 тыс. руб.</w:t>
            </w:r>
          </w:p>
          <w:p w14:paraId="27E4C8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2030 год – 88 777,0 тыс. руб. </w:t>
            </w:r>
          </w:p>
          <w:p w14:paraId="0EE04E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вовлечения молодежи в социальную практику</w:t>
            </w:r>
          </w:p>
          <w:p w14:paraId="4E360A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составляет: 2 728,2 тыс. руб.</w:t>
            </w:r>
          </w:p>
          <w:p w14:paraId="0A3037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1 785,2 тыс. руб.</w:t>
            </w:r>
          </w:p>
          <w:p w14:paraId="76CC73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943,0 тыс. руб.</w:t>
            </w:r>
          </w:p>
          <w:p w14:paraId="1C7E6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37D312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43,0 тыс. руб.</w:t>
            </w:r>
          </w:p>
          <w:p w14:paraId="37752ABE" w14:textId="2466B1A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 год –</w:t>
            </w:r>
            <w:r w:rsidR="0038713C">
              <w:rPr>
                <w:rFonts w:ascii="Times New Roman" w:hAnsi="Times New Roman"/>
                <w:sz w:val="18"/>
                <w:szCs w:val="18"/>
              </w:rPr>
              <w:t xml:space="preserve"> </w:t>
            </w:r>
            <w:r w:rsidRPr="0038713C">
              <w:rPr>
                <w:rFonts w:ascii="Times New Roman" w:hAnsi="Times New Roman"/>
                <w:sz w:val="18"/>
                <w:szCs w:val="18"/>
              </w:rPr>
              <w:t xml:space="preserve">0,0 тыс. руб. </w:t>
            </w:r>
          </w:p>
          <w:p w14:paraId="24F59F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150,0 тыс. руб. </w:t>
            </w:r>
          </w:p>
          <w:p w14:paraId="7DF4E1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150,0 тыс. руб. </w:t>
            </w:r>
          </w:p>
          <w:p w14:paraId="367F53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2027 год – 150,0 тыс. руб. </w:t>
            </w:r>
          </w:p>
          <w:p w14:paraId="4DC148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2028 год – 150,0 тыс. руб. </w:t>
            </w:r>
          </w:p>
          <w:p w14:paraId="0B1218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2029 год – 150,0 тыс. руб. </w:t>
            </w:r>
          </w:p>
          <w:p w14:paraId="503E98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2030 год – 150,0 тыс. руб. </w:t>
            </w:r>
          </w:p>
          <w:p w14:paraId="31DA959D" w14:textId="3994F17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создания условий для организации отдыха и оздоровления детей и молодежи составляет: 708 922,1 тыс. руб.</w:t>
            </w:r>
          </w:p>
          <w:p w14:paraId="29AA68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173 252,7 тыс. руб.</w:t>
            </w:r>
          </w:p>
          <w:p w14:paraId="096E2C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535 669,4 тыс. руб.</w:t>
            </w:r>
          </w:p>
          <w:p w14:paraId="62A56F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7FA59F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2023 год – 50 556,1 тыс. руб. </w:t>
            </w:r>
          </w:p>
          <w:p w14:paraId="0FE9BE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59 813,6тыс. руб. </w:t>
            </w:r>
          </w:p>
          <w:p w14:paraId="15394F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82 516,4 тыс. руб. </w:t>
            </w:r>
          </w:p>
          <w:p w14:paraId="52A9E2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66 647,0 тыс. руб. </w:t>
            </w:r>
          </w:p>
          <w:p w14:paraId="5A565A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69 034,1 тыс. руб.</w:t>
            </w:r>
          </w:p>
          <w:p w14:paraId="3DECC3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69 034,1 тыс. руб.</w:t>
            </w:r>
          </w:p>
          <w:p w14:paraId="3F1A6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69 034,1 тыс. руб.</w:t>
            </w:r>
          </w:p>
          <w:p w14:paraId="73A78A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 год – 69 034,1 тыс. руб.</w:t>
            </w:r>
          </w:p>
          <w:p w14:paraId="7D79D6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развития физической культуры и спорта</w:t>
            </w:r>
          </w:p>
          <w:p w14:paraId="4621F46C" w14:textId="09349FA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составляет: 1 401 737,4 тыс. руб.</w:t>
            </w:r>
            <w:r w:rsidR="0038713C">
              <w:rPr>
                <w:rFonts w:ascii="Times New Roman" w:hAnsi="Times New Roman"/>
                <w:sz w:val="18"/>
                <w:szCs w:val="18"/>
              </w:rPr>
              <w:t xml:space="preserve"> </w:t>
            </w:r>
          </w:p>
          <w:p w14:paraId="1FAA9B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588 385,7 тыс. руб.</w:t>
            </w:r>
          </w:p>
          <w:p w14:paraId="6F0CA2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813 654,0 тыс. руб.</w:t>
            </w:r>
          </w:p>
          <w:p w14:paraId="52C732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3ED744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74 233,7 тыс. руб.</w:t>
            </w:r>
          </w:p>
          <w:p w14:paraId="636737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80 442,9 тыс. руб. </w:t>
            </w:r>
          </w:p>
          <w:p w14:paraId="09C9D3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100 177,1 тыс. руб. </w:t>
            </w:r>
          </w:p>
          <w:p w14:paraId="1ED48A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168 928,1 тыс. руб. </w:t>
            </w:r>
          </w:p>
          <w:p w14:paraId="5AC7F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97 468,1 тыс. руб.</w:t>
            </w:r>
          </w:p>
          <w:p w14:paraId="445378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97 468,1 тыс. руб.</w:t>
            </w:r>
          </w:p>
          <w:p w14:paraId="514E2D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97 468,1 тыс. руб.</w:t>
            </w:r>
          </w:p>
          <w:p w14:paraId="3F218C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 год – 97 468,1 тыс. руб.</w:t>
            </w:r>
          </w:p>
          <w:p w14:paraId="0507B9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Общий объем финансирования муниципальной подпрограммы «Финансовое обеспечение реализации муниципальной программы» составляет: 394 438,1 тыс. руб. </w:t>
            </w:r>
          </w:p>
          <w:p w14:paraId="146DD6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115 145,1 тыс. руб.</w:t>
            </w:r>
          </w:p>
          <w:p w14:paraId="54C95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240 447,1 тыс. руб.</w:t>
            </w:r>
          </w:p>
          <w:p w14:paraId="4A8D49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29512F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2023 год – 30 022,9 тыс. руб. </w:t>
            </w:r>
          </w:p>
          <w:p w14:paraId="2A9CA7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 год – 32 256,9 тыс. руб.</w:t>
            </w:r>
          </w:p>
          <w:p w14:paraId="56C731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 год – 34 748,2 тыс. руб.</w:t>
            </w:r>
          </w:p>
          <w:p w14:paraId="32C13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 год – 35 579,0 тыс. руб.</w:t>
            </w:r>
          </w:p>
          <w:p w14:paraId="3A9519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36 671,5 тыс. руб.</w:t>
            </w:r>
          </w:p>
          <w:p w14:paraId="050E50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36 671,5 тыс. руб.</w:t>
            </w:r>
          </w:p>
          <w:p w14:paraId="112CC2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36 671,5 тыс. руб.</w:t>
            </w:r>
          </w:p>
          <w:p w14:paraId="7D2682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 год – 36 671,5 тыс. руб.</w:t>
            </w:r>
          </w:p>
        </w:tc>
      </w:tr>
    </w:tbl>
    <w:p w14:paraId="55A787E3" w14:textId="77777777" w:rsidR="0069647F" w:rsidRPr="007E2A04" w:rsidRDefault="0069647F" w:rsidP="0038713C">
      <w:pPr>
        <w:ind w:firstLine="0"/>
        <w:rPr>
          <w:rFonts w:ascii="Times New Roman" w:hAnsi="Times New Roman"/>
          <w:sz w:val="12"/>
          <w:szCs w:val="12"/>
        </w:rPr>
      </w:pPr>
    </w:p>
    <w:p w14:paraId="187804D0" w14:textId="6C9E40CB" w:rsidR="0069647F" w:rsidRPr="00525F28" w:rsidRDefault="00525F28"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 xml:space="preserve">Паспорт </w:t>
      </w:r>
      <w:r w:rsidR="0069647F" w:rsidRPr="00525F28">
        <w:rPr>
          <w:rFonts w:ascii="Times New Roman" w:hAnsi="Times New Roman"/>
          <w:b/>
          <w:bCs/>
          <w:i/>
          <w:iCs/>
          <w:sz w:val="18"/>
          <w:szCs w:val="18"/>
        </w:rPr>
        <w:t>подпрограммы 1: «Развитие дошкольного и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073"/>
      </w:tblGrid>
      <w:tr w:rsidR="00525F28" w:rsidRPr="0038713C" w14:paraId="219F33CA" w14:textId="77777777" w:rsidTr="00525F28">
        <w:tc>
          <w:tcPr>
            <w:tcW w:w="1555" w:type="dxa"/>
            <w:shd w:val="clear" w:color="auto" w:fill="auto"/>
            <w:vAlign w:val="center"/>
          </w:tcPr>
          <w:p w14:paraId="4B360D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3" w:type="dxa"/>
            <w:shd w:val="clear" w:color="auto" w:fill="auto"/>
            <w:vAlign w:val="center"/>
          </w:tcPr>
          <w:p w14:paraId="73B376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p w14:paraId="46DBAB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градостроительной деятельности администрации Рамонского муниципального района</w:t>
            </w:r>
          </w:p>
          <w:p w14:paraId="7453F3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Муниципальные дошкольные образовательные организации</w:t>
            </w:r>
          </w:p>
          <w:p w14:paraId="53B3BE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Муниципальные общеобразовательные организации</w:t>
            </w:r>
          </w:p>
          <w:p w14:paraId="319AFB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Муниципальное казенное учреждение «Рамонский центр развития образования и молодежных проектов»</w:t>
            </w:r>
          </w:p>
        </w:tc>
      </w:tr>
      <w:tr w:rsidR="00525F28" w:rsidRPr="0038713C" w14:paraId="1F8CFB07" w14:textId="77777777" w:rsidTr="00525F28">
        <w:tc>
          <w:tcPr>
            <w:tcW w:w="1555" w:type="dxa"/>
            <w:shd w:val="clear" w:color="auto" w:fill="auto"/>
            <w:vAlign w:val="center"/>
          </w:tcPr>
          <w:p w14:paraId="73929A15" w14:textId="313156C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w:t>
            </w:r>
            <w:r w:rsidR="0038713C">
              <w:rPr>
                <w:rFonts w:ascii="Times New Roman" w:hAnsi="Times New Roman"/>
                <w:sz w:val="18"/>
                <w:szCs w:val="18"/>
              </w:rPr>
              <w:t xml:space="preserve"> </w:t>
            </w:r>
            <w:r w:rsidRPr="0038713C">
              <w:rPr>
                <w:rFonts w:ascii="Times New Roman" w:hAnsi="Times New Roman"/>
                <w:sz w:val="18"/>
                <w:szCs w:val="18"/>
              </w:rPr>
              <w:t>подпрограммы</w:t>
            </w:r>
          </w:p>
        </w:tc>
        <w:tc>
          <w:tcPr>
            <w:tcW w:w="8073" w:type="dxa"/>
            <w:shd w:val="clear" w:color="auto" w:fill="auto"/>
            <w:vAlign w:val="center"/>
          </w:tcPr>
          <w:p w14:paraId="5A2DFF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 Развитие и модернизация дошкольного образования;</w:t>
            </w:r>
          </w:p>
          <w:p w14:paraId="31A922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Развитие и модернизация общего образования;</w:t>
            </w:r>
          </w:p>
          <w:p w14:paraId="409741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Региональный проект "Содействие занятости женщин - создание условий дошкольного образования для детей в возрасте до трех лет".</w:t>
            </w:r>
          </w:p>
          <w:p w14:paraId="05C6A8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 Региональный проект "Современная школа".</w:t>
            </w:r>
          </w:p>
          <w:p w14:paraId="31395CEF" w14:textId="16018BF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w:t>
            </w:r>
            <w:r w:rsidR="0038713C">
              <w:rPr>
                <w:rFonts w:ascii="Times New Roman" w:hAnsi="Times New Roman"/>
                <w:sz w:val="18"/>
                <w:szCs w:val="18"/>
              </w:rPr>
              <w:t xml:space="preserve"> </w:t>
            </w:r>
            <w:r w:rsidRPr="0038713C">
              <w:rPr>
                <w:rFonts w:ascii="Times New Roman" w:hAnsi="Times New Roman"/>
                <w:sz w:val="18"/>
                <w:szCs w:val="18"/>
              </w:rPr>
              <w:t>Региональный проект "Цифровая образовательная среда".</w:t>
            </w:r>
          </w:p>
          <w:p w14:paraId="00AEFA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Региональный проект «Успех каждого ребенка».</w:t>
            </w:r>
          </w:p>
          <w:p w14:paraId="53D7F98A" w14:textId="77777777" w:rsidR="0069647F" w:rsidRPr="0038713C" w:rsidRDefault="0069647F" w:rsidP="0038713C">
            <w:pPr>
              <w:ind w:firstLine="0"/>
              <w:rPr>
                <w:rFonts w:ascii="Times New Roman" w:hAnsi="Times New Roman"/>
                <w:sz w:val="18"/>
                <w:szCs w:val="18"/>
              </w:rPr>
            </w:pPr>
          </w:p>
        </w:tc>
      </w:tr>
      <w:tr w:rsidR="00525F28" w:rsidRPr="0038713C" w14:paraId="5920D876" w14:textId="77777777" w:rsidTr="00525F28">
        <w:tc>
          <w:tcPr>
            <w:tcW w:w="1555" w:type="dxa"/>
            <w:shd w:val="clear" w:color="auto" w:fill="auto"/>
            <w:vAlign w:val="center"/>
          </w:tcPr>
          <w:p w14:paraId="7E86FC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8073" w:type="dxa"/>
            <w:shd w:val="clear" w:color="auto" w:fill="auto"/>
            <w:vAlign w:val="center"/>
          </w:tcPr>
          <w:p w14:paraId="1BA30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в системе дошкольного и общего образования равных возможностей для современного качественного образования</w:t>
            </w:r>
          </w:p>
        </w:tc>
      </w:tr>
      <w:tr w:rsidR="00525F28" w:rsidRPr="0038713C" w14:paraId="41D224D6" w14:textId="77777777" w:rsidTr="00525F28">
        <w:tc>
          <w:tcPr>
            <w:tcW w:w="1555" w:type="dxa"/>
            <w:shd w:val="clear" w:color="auto" w:fill="auto"/>
            <w:vAlign w:val="center"/>
          </w:tcPr>
          <w:p w14:paraId="5C1D14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8073" w:type="dxa"/>
            <w:shd w:val="clear" w:color="auto" w:fill="auto"/>
            <w:vAlign w:val="center"/>
          </w:tcPr>
          <w:p w14:paraId="62A4EF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14:paraId="6C8185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14:paraId="3FE10C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14:paraId="37A7F7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525F28" w:rsidRPr="0038713C" w14:paraId="045FEE0E" w14:textId="77777777" w:rsidTr="00525F28">
        <w:tc>
          <w:tcPr>
            <w:tcW w:w="1555" w:type="dxa"/>
            <w:shd w:val="clear" w:color="auto" w:fill="auto"/>
            <w:vAlign w:val="center"/>
          </w:tcPr>
          <w:p w14:paraId="35DBFC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подпрограммы</w:t>
            </w:r>
          </w:p>
        </w:tc>
        <w:tc>
          <w:tcPr>
            <w:tcW w:w="8073" w:type="dxa"/>
            <w:shd w:val="clear" w:color="auto" w:fill="auto"/>
            <w:vAlign w:val="center"/>
          </w:tcPr>
          <w:p w14:paraId="53700E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1.Доля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w:t>
            </w:r>
          </w:p>
          <w:p w14:paraId="0CDEDA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5C6F78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Доступность дошкольного образования для детей в возрасте от 1,5 до 3 лет (численность детей в возрасте от 1,5 до 3 лет, получающих дошкольное образование в текущем году в общей численности детей в возрасте от 1,5 до 3 лет, находящихся в очереди на получение в текущем году дошкольного образования).</w:t>
            </w:r>
          </w:p>
          <w:p w14:paraId="3B8194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4.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w:t>
            </w:r>
          </w:p>
          <w:p w14:paraId="753803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00F987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7FC8C0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14:paraId="539E65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7.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14:paraId="7EA88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218BEF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9. Доля детей первой и второй групп здоровья в общей численности обучающихся в муниципальных общеобразовательных учреждениях. </w:t>
            </w:r>
          </w:p>
          <w:p w14:paraId="108236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14:paraId="6E67BB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1CA3E6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 </w:t>
            </w:r>
          </w:p>
          <w:p w14:paraId="56CCA8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13.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w:t>
            </w:r>
          </w:p>
        </w:tc>
      </w:tr>
      <w:tr w:rsidR="00525F28" w:rsidRPr="0038713C" w14:paraId="5D256A4B" w14:textId="77777777" w:rsidTr="00525F28">
        <w:tc>
          <w:tcPr>
            <w:tcW w:w="1555" w:type="dxa"/>
            <w:shd w:val="clear" w:color="auto" w:fill="auto"/>
            <w:vAlign w:val="center"/>
          </w:tcPr>
          <w:p w14:paraId="6F3C4F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Сроки реализации подпрограммы</w:t>
            </w:r>
          </w:p>
        </w:tc>
        <w:tc>
          <w:tcPr>
            <w:tcW w:w="8073" w:type="dxa"/>
            <w:shd w:val="clear" w:color="auto" w:fill="auto"/>
            <w:vAlign w:val="center"/>
          </w:tcPr>
          <w:p w14:paraId="77B54A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Срок реализации подпрограммы: </w:t>
            </w:r>
          </w:p>
          <w:p w14:paraId="00EE9D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r>
      <w:tr w:rsidR="00525F28" w:rsidRPr="0038713C" w14:paraId="38A3FC5A" w14:textId="77777777" w:rsidTr="00525F28">
        <w:tc>
          <w:tcPr>
            <w:tcW w:w="1555" w:type="dxa"/>
            <w:shd w:val="clear" w:color="auto" w:fill="auto"/>
            <w:vAlign w:val="center"/>
          </w:tcPr>
          <w:p w14:paraId="7F6B9F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073" w:type="dxa"/>
            <w:shd w:val="clear" w:color="auto" w:fill="auto"/>
            <w:vAlign w:val="center"/>
          </w:tcPr>
          <w:p w14:paraId="2B7E6D90" w14:textId="0E28A65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подпрограммы дошкольного и общего образования составляет:</w:t>
            </w:r>
            <w:r w:rsidR="0038713C">
              <w:rPr>
                <w:rFonts w:ascii="Times New Roman" w:hAnsi="Times New Roman"/>
                <w:sz w:val="18"/>
                <w:szCs w:val="18"/>
              </w:rPr>
              <w:t xml:space="preserve"> </w:t>
            </w:r>
            <w:r w:rsidRPr="0038713C">
              <w:rPr>
                <w:rFonts w:ascii="Times New Roman" w:hAnsi="Times New Roman"/>
                <w:sz w:val="18"/>
                <w:szCs w:val="18"/>
              </w:rPr>
              <w:t>18 835 371,5 тыс. руб.</w:t>
            </w:r>
          </w:p>
          <w:p w14:paraId="2C3DF4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5 594 909,3 тыс. руб.</w:t>
            </w:r>
          </w:p>
          <w:p w14:paraId="5FD975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13 240 462,1 тыс. руб.</w:t>
            </w:r>
          </w:p>
          <w:p w14:paraId="346BF6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2CE4D4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1 228 390,6 тыс. руб.</w:t>
            </w:r>
          </w:p>
          <w:p w14:paraId="61C75B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2 079 029,5 тыс. руб. </w:t>
            </w:r>
          </w:p>
          <w:p w14:paraId="381424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1 266 332,1 тыс. руб. </w:t>
            </w:r>
          </w:p>
          <w:p w14:paraId="77C584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1 668 976,7 тыс. руб. </w:t>
            </w:r>
          </w:p>
          <w:p w14:paraId="6F7C9A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2027 год – 1 752 065,0 тыс. руб. </w:t>
            </w:r>
          </w:p>
          <w:p w14:paraId="1A49A8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1 748 556,1 тыс. руб.</w:t>
            </w:r>
          </w:p>
          <w:p w14:paraId="16CCF8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1 748 556,1 тыс. руб.</w:t>
            </w:r>
          </w:p>
          <w:p w14:paraId="3FB5B315" w14:textId="4881C4A6"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2030 год – 1 748 556,1 тыс. руб.</w:t>
            </w:r>
          </w:p>
        </w:tc>
      </w:tr>
    </w:tbl>
    <w:p w14:paraId="0614ECBA" w14:textId="77777777" w:rsidR="0069647F" w:rsidRPr="007E2A04" w:rsidRDefault="0069647F" w:rsidP="0038713C">
      <w:pPr>
        <w:ind w:firstLine="0"/>
        <w:rPr>
          <w:rFonts w:ascii="Times New Roman" w:hAnsi="Times New Roman"/>
          <w:sz w:val="12"/>
          <w:szCs w:val="12"/>
        </w:rPr>
      </w:pPr>
    </w:p>
    <w:p w14:paraId="29064BEE" w14:textId="3CE8A0B9" w:rsidR="0069647F" w:rsidRPr="00525F28" w:rsidRDefault="00525F28"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 xml:space="preserve">Паспорт </w:t>
      </w:r>
      <w:r w:rsidR="0069647F" w:rsidRPr="00525F28">
        <w:rPr>
          <w:rFonts w:ascii="Times New Roman" w:hAnsi="Times New Roman"/>
          <w:b/>
          <w:bCs/>
          <w:i/>
          <w:iCs/>
          <w:sz w:val="18"/>
          <w:szCs w:val="18"/>
        </w:rPr>
        <w:t>подпрограммы 2:</w:t>
      </w:r>
      <w:r w:rsidRPr="00525F28">
        <w:rPr>
          <w:rFonts w:ascii="Times New Roman" w:hAnsi="Times New Roman"/>
          <w:b/>
          <w:bCs/>
          <w:i/>
          <w:iCs/>
          <w:sz w:val="18"/>
          <w:szCs w:val="18"/>
        </w:rPr>
        <w:t xml:space="preserve"> </w:t>
      </w:r>
      <w:r w:rsidR="0069647F" w:rsidRPr="00525F28">
        <w:rPr>
          <w:rFonts w:ascii="Times New Roman" w:hAnsi="Times New Roman"/>
          <w:b/>
          <w:bCs/>
          <w:i/>
          <w:iCs/>
          <w:sz w:val="18"/>
          <w:szCs w:val="18"/>
        </w:rPr>
        <w:t>«Социализация детей-сирот и детей, нуждающихся в особой заботе государства»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6"/>
        <w:gridCol w:w="8072"/>
      </w:tblGrid>
      <w:tr w:rsidR="00525F28" w:rsidRPr="0038713C" w14:paraId="7F6BDCE8" w14:textId="77777777" w:rsidTr="00525F28">
        <w:tc>
          <w:tcPr>
            <w:tcW w:w="808" w:type="pct"/>
            <w:shd w:val="clear" w:color="auto" w:fill="auto"/>
            <w:vAlign w:val="center"/>
          </w:tcPr>
          <w:p w14:paraId="719BA999"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4192" w:type="pct"/>
            <w:shd w:val="clear" w:color="auto" w:fill="auto"/>
            <w:vAlign w:val="center"/>
          </w:tcPr>
          <w:p w14:paraId="7BC63F00"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525F28" w:rsidRPr="0038713C" w14:paraId="7E19A51F" w14:textId="77777777" w:rsidTr="00525F28">
        <w:tc>
          <w:tcPr>
            <w:tcW w:w="808" w:type="pct"/>
            <w:shd w:val="clear" w:color="auto" w:fill="auto"/>
            <w:vAlign w:val="center"/>
          </w:tcPr>
          <w:p w14:paraId="68069E80" w14:textId="2316D6E0"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Основные мероприятия,</w:t>
            </w:r>
            <w:r w:rsidR="0038713C">
              <w:rPr>
                <w:rFonts w:ascii="Times New Roman" w:hAnsi="Times New Roman"/>
                <w:sz w:val="18"/>
                <w:szCs w:val="18"/>
              </w:rPr>
              <w:t xml:space="preserve"> </w:t>
            </w:r>
            <w:r w:rsidRPr="0038713C">
              <w:rPr>
                <w:rFonts w:ascii="Times New Roman" w:hAnsi="Times New Roman"/>
                <w:sz w:val="18"/>
                <w:szCs w:val="18"/>
              </w:rPr>
              <w:t>входящие в состав</w:t>
            </w:r>
            <w:r w:rsidR="0038713C">
              <w:rPr>
                <w:rFonts w:ascii="Times New Roman" w:hAnsi="Times New Roman"/>
                <w:sz w:val="18"/>
                <w:szCs w:val="18"/>
              </w:rPr>
              <w:t xml:space="preserve"> </w:t>
            </w:r>
            <w:r w:rsidRPr="0038713C">
              <w:rPr>
                <w:rFonts w:ascii="Times New Roman" w:hAnsi="Times New Roman"/>
                <w:sz w:val="18"/>
                <w:szCs w:val="18"/>
              </w:rPr>
              <w:t>подпрограммы</w:t>
            </w:r>
          </w:p>
        </w:tc>
        <w:tc>
          <w:tcPr>
            <w:tcW w:w="4192" w:type="pct"/>
            <w:shd w:val="clear" w:color="auto" w:fill="auto"/>
            <w:vAlign w:val="center"/>
          </w:tcPr>
          <w:p w14:paraId="60FB75D5"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2.1. Выплата единовременного пособия при всех формах устройства детей, лишенных родительского попечения, в семью.</w:t>
            </w:r>
          </w:p>
          <w:p w14:paraId="29E44459"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2.2. Осуществление государственных полномочий по созданию и организации деятельности комиссий по делам несовершеннолетних и защите их прав.</w:t>
            </w:r>
          </w:p>
          <w:p w14:paraId="351EC740"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2.3. Расходы на обеспечение выплат приемной семье на содержание подопечных детей.</w:t>
            </w:r>
          </w:p>
          <w:p w14:paraId="78CEAF93"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2.4. Расходы на обеспечение выплаты вознаграждения, причитающегося приемному родителю.</w:t>
            </w:r>
          </w:p>
          <w:p w14:paraId="2C3285A0"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2.5. Расходы на обеспечение выплат семьям опекунов на содержание подопечных детей.</w:t>
            </w:r>
          </w:p>
          <w:p w14:paraId="293D2245"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2.6. Расходы на обеспечение единовременной выплаты при передаче ребенка на воспитание в семью.</w:t>
            </w:r>
          </w:p>
          <w:p w14:paraId="29586E0F"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2.7. 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p w14:paraId="408309BE"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2.8. Осуществление государственных полномочий по организации и осуществлению деятельности по опеке и попечительству.</w:t>
            </w:r>
          </w:p>
        </w:tc>
      </w:tr>
      <w:tr w:rsidR="00525F28" w:rsidRPr="0038713C" w14:paraId="04EE8755" w14:textId="77777777" w:rsidTr="00525F28">
        <w:tc>
          <w:tcPr>
            <w:tcW w:w="808" w:type="pct"/>
            <w:shd w:val="clear" w:color="auto" w:fill="auto"/>
            <w:vAlign w:val="center"/>
          </w:tcPr>
          <w:p w14:paraId="38E09411" w14:textId="704A4576"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Цель подпрограммы</w:t>
            </w:r>
            <w:r w:rsidR="0038713C">
              <w:rPr>
                <w:rFonts w:ascii="Times New Roman" w:hAnsi="Times New Roman"/>
                <w:sz w:val="18"/>
                <w:szCs w:val="18"/>
              </w:rPr>
              <w:t xml:space="preserve"> </w:t>
            </w:r>
          </w:p>
        </w:tc>
        <w:tc>
          <w:tcPr>
            <w:tcW w:w="4192" w:type="pct"/>
            <w:shd w:val="clear" w:color="auto" w:fill="auto"/>
            <w:vAlign w:val="center"/>
          </w:tcPr>
          <w:p w14:paraId="1A9D291E"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1.Развитие семейных форм устройства детей-сирот и детей, оставшихся без попечения родителей</w:t>
            </w:r>
          </w:p>
          <w:p w14:paraId="1A3F2EAE"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2.Укрепление законности и правопорядка в Рамонском муниципальном районе, как необходимого условия признания, соблюдения и защиты прав и свобод человека и гражданина.</w:t>
            </w:r>
          </w:p>
        </w:tc>
      </w:tr>
      <w:tr w:rsidR="00525F28" w:rsidRPr="0038713C" w14:paraId="366A60C9" w14:textId="77777777" w:rsidTr="00525F28">
        <w:tc>
          <w:tcPr>
            <w:tcW w:w="808" w:type="pct"/>
            <w:shd w:val="clear" w:color="auto" w:fill="auto"/>
            <w:vAlign w:val="center"/>
          </w:tcPr>
          <w:p w14:paraId="4DCA6B3F" w14:textId="7D2B4763"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Задачи подпрограммы</w:t>
            </w:r>
            <w:r w:rsidR="0038713C">
              <w:rPr>
                <w:rFonts w:ascii="Times New Roman" w:hAnsi="Times New Roman"/>
                <w:sz w:val="18"/>
                <w:szCs w:val="18"/>
              </w:rPr>
              <w:t xml:space="preserve"> </w:t>
            </w:r>
          </w:p>
        </w:tc>
        <w:tc>
          <w:tcPr>
            <w:tcW w:w="4192" w:type="pct"/>
            <w:shd w:val="clear" w:color="auto" w:fill="auto"/>
            <w:vAlign w:val="center"/>
          </w:tcPr>
          <w:p w14:paraId="69811F89"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1.Создание необходимых условий для семейного жизнеустройства детей-сирот и детей, оставшихся без попечения родителей</w:t>
            </w:r>
          </w:p>
          <w:p w14:paraId="19A3A7D5"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tc>
      </w:tr>
      <w:tr w:rsidR="00525F28" w:rsidRPr="0038713C" w14:paraId="6DF32667" w14:textId="77777777" w:rsidTr="00525F28">
        <w:tc>
          <w:tcPr>
            <w:tcW w:w="808" w:type="pct"/>
            <w:shd w:val="clear" w:color="auto" w:fill="auto"/>
            <w:vAlign w:val="center"/>
          </w:tcPr>
          <w:p w14:paraId="2A0FC0A9"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Показатели (индикаторы) подпрограммы</w:t>
            </w:r>
          </w:p>
        </w:tc>
        <w:tc>
          <w:tcPr>
            <w:tcW w:w="4192" w:type="pct"/>
            <w:shd w:val="clear" w:color="auto" w:fill="auto"/>
            <w:vAlign w:val="center"/>
          </w:tcPr>
          <w:p w14:paraId="395ECB5E"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14:paraId="04ACA2EE"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2.Уровень исполнения плановых назначений по расходам на реализацию подпрограммы.</w:t>
            </w:r>
          </w:p>
        </w:tc>
      </w:tr>
      <w:tr w:rsidR="00525F28" w:rsidRPr="0038713C" w14:paraId="2661AD4B" w14:textId="77777777" w:rsidTr="00525F28">
        <w:tc>
          <w:tcPr>
            <w:tcW w:w="808" w:type="pct"/>
            <w:shd w:val="clear" w:color="auto" w:fill="auto"/>
            <w:vAlign w:val="center"/>
          </w:tcPr>
          <w:p w14:paraId="24152220" w14:textId="47E9D0EC"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Сроки реализации подпрограммы</w:t>
            </w:r>
            <w:r w:rsidR="0038713C">
              <w:rPr>
                <w:rFonts w:ascii="Times New Roman" w:hAnsi="Times New Roman"/>
                <w:sz w:val="18"/>
                <w:szCs w:val="18"/>
              </w:rPr>
              <w:t xml:space="preserve"> </w:t>
            </w:r>
          </w:p>
        </w:tc>
        <w:tc>
          <w:tcPr>
            <w:tcW w:w="4192" w:type="pct"/>
            <w:shd w:val="clear" w:color="auto" w:fill="auto"/>
            <w:vAlign w:val="center"/>
          </w:tcPr>
          <w:p w14:paraId="59CADDE5"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Срок реализации подпрограммы:</w:t>
            </w:r>
          </w:p>
          <w:p w14:paraId="56AF83D7"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2014 - 2030 годы</w:t>
            </w:r>
          </w:p>
        </w:tc>
      </w:tr>
      <w:tr w:rsidR="00525F28" w:rsidRPr="0038713C" w14:paraId="2707F1A5" w14:textId="77777777" w:rsidTr="00525F28">
        <w:tc>
          <w:tcPr>
            <w:tcW w:w="808" w:type="pct"/>
            <w:shd w:val="clear" w:color="auto" w:fill="auto"/>
            <w:vAlign w:val="center"/>
          </w:tcPr>
          <w:p w14:paraId="0C41D617"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Объемы и источники финансирования </w:t>
            </w:r>
            <w:r w:rsidRPr="0038713C">
              <w:rPr>
                <w:rFonts w:ascii="Times New Roman" w:hAnsi="Times New Roman"/>
                <w:sz w:val="18"/>
                <w:szCs w:val="18"/>
              </w:rPr>
              <w:lastRenderedPageBreak/>
              <w:t>подпрограммы (в действующих ценах каждого года реализации муниципальной программы) 1</w:t>
            </w:r>
          </w:p>
        </w:tc>
        <w:tc>
          <w:tcPr>
            <w:tcW w:w="4192" w:type="pct"/>
            <w:shd w:val="clear" w:color="auto" w:fill="auto"/>
            <w:vAlign w:val="center"/>
          </w:tcPr>
          <w:p w14:paraId="38D2C417" w14:textId="33B23A43"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lastRenderedPageBreak/>
              <w:t>Общий объем финансирования в сфере социализации детей-сирот и детей, нуждающихся в особой заботе</w:t>
            </w:r>
            <w:r w:rsidR="00525F28">
              <w:rPr>
                <w:rFonts w:ascii="Times New Roman" w:hAnsi="Times New Roman"/>
                <w:sz w:val="18"/>
                <w:szCs w:val="18"/>
              </w:rPr>
              <w:t xml:space="preserve"> </w:t>
            </w:r>
            <w:r w:rsidRPr="0038713C">
              <w:rPr>
                <w:rFonts w:ascii="Times New Roman" w:hAnsi="Times New Roman"/>
                <w:sz w:val="18"/>
                <w:szCs w:val="18"/>
              </w:rPr>
              <w:t>государства,</w:t>
            </w:r>
            <w:r w:rsidR="00525F28">
              <w:rPr>
                <w:rFonts w:ascii="Times New Roman" w:hAnsi="Times New Roman"/>
                <w:sz w:val="18"/>
                <w:szCs w:val="18"/>
              </w:rPr>
              <w:t xml:space="preserve"> </w:t>
            </w:r>
            <w:r w:rsidRPr="0038713C">
              <w:rPr>
                <w:rFonts w:ascii="Times New Roman" w:hAnsi="Times New Roman"/>
                <w:sz w:val="18"/>
                <w:szCs w:val="18"/>
              </w:rPr>
              <w:t>составляет: 301 412,4 тыс. руб.</w:t>
            </w:r>
          </w:p>
          <w:p w14:paraId="08B965AC"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Этап I: 125 198,5 тыс. руб.</w:t>
            </w:r>
          </w:p>
          <w:p w14:paraId="4B7E3D9E"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lastRenderedPageBreak/>
              <w:t>Этап II: 176 213,9 тыс. руб.</w:t>
            </w:r>
          </w:p>
          <w:p w14:paraId="450EB0D6"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5FA2E4CC"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2023 год – 19 772,6 тыс. руб.</w:t>
            </w:r>
          </w:p>
          <w:p w14:paraId="073044E6"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2024 год – 20 360,3 тыс. руб. </w:t>
            </w:r>
          </w:p>
          <w:p w14:paraId="61CFD669" w14:textId="31DE6C09"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2025 год – 21 575,0 тыс. руб.</w:t>
            </w:r>
            <w:r w:rsidR="0038713C">
              <w:rPr>
                <w:rFonts w:ascii="Times New Roman" w:hAnsi="Times New Roman"/>
                <w:sz w:val="18"/>
                <w:szCs w:val="18"/>
              </w:rPr>
              <w:t xml:space="preserve"> </w:t>
            </w:r>
          </w:p>
          <w:p w14:paraId="7D617672"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2026 год – 22 433,0 тыс. руб. </w:t>
            </w:r>
          </w:p>
          <w:p w14:paraId="1F0A00BB"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2027 год – 23 328,0 тыс. руб.</w:t>
            </w:r>
          </w:p>
          <w:p w14:paraId="5DCACF96"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2028 год – 22 915,0 тыс. руб.</w:t>
            </w:r>
          </w:p>
          <w:p w14:paraId="488A9C89" w14:textId="7777777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2029 год – 22 915,0 тыс. руб.</w:t>
            </w:r>
          </w:p>
          <w:p w14:paraId="19C49EAC" w14:textId="5771E971"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2030 год – 22 915,0 тыс. руб. </w:t>
            </w:r>
          </w:p>
        </w:tc>
      </w:tr>
    </w:tbl>
    <w:p w14:paraId="76CE1384" w14:textId="77777777" w:rsidR="0069647F" w:rsidRPr="00470ECD" w:rsidRDefault="0069647F" w:rsidP="0038713C">
      <w:pPr>
        <w:ind w:firstLine="0"/>
        <w:rPr>
          <w:rFonts w:ascii="Times New Roman" w:hAnsi="Times New Roman"/>
          <w:sz w:val="12"/>
          <w:szCs w:val="12"/>
        </w:rPr>
      </w:pPr>
    </w:p>
    <w:p w14:paraId="3ECB3BED" w14:textId="42B7C6B3" w:rsidR="0069647F" w:rsidRPr="00525F28" w:rsidRDefault="00525F28"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 xml:space="preserve">Паспорт </w:t>
      </w:r>
      <w:r w:rsidR="0069647F" w:rsidRPr="00525F28">
        <w:rPr>
          <w:rFonts w:ascii="Times New Roman" w:hAnsi="Times New Roman"/>
          <w:b/>
          <w:bCs/>
          <w:i/>
          <w:iCs/>
          <w:sz w:val="18"/>
          <w:szCs w:val="18"/>
        </w:rPr>
        <w:t>подпрограммы 3: «Развитие дополнительного образования и воспитания детей и молодежи»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073"/>
      </w:tblGrid>
      <w:tr w:rsidR="00525F28" w:rsidRPr="0038713C" w14:paraId="76946020" w14:textId="77777777" w:rsidTr="00525F28">
        <w:tc>
          <w:tcPr>
            <w:tcW w:w="1555" w:type="dxa"/>
            <w:shd w:val="clear" w:color="auto" w:fill="auto"/>
            <w:vAlign w:val="center"/>
          </w:tcPr>
          <w:p w14:paraId="15C6B7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3" w:type="dxa"/>
            <w:shd w:val="clear" w:color="auto" w:fill="auto"/>
            <w:vAlign w:val="center"/>
          </w:tcPr>
          <w:p w14:paraId="038649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w:t>
            </w:r>
          </w:p>
          <w:p w14:paraId="51B800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Муниципальное казенное учреждение «Рамонский центр развития образования и молодежных проектов»;</w:t>
            </w:r>
          </w:p>
          <w:p w14:paraId="1AEA63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Муниципальные учреждения дополнительного образования детей;</w:t>
            </w:r>
          </w:p>
          <w:p w14:paraId="2CE8F0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Муниципальные общеобразовательные и дошкольные учреждения.</w:t>
            </w:r>
          </w:p>
          <w:p w14:paraId="7F623B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Социально ориентированные некоммерческие организации, частные организации и индивидуальные предприниматели реализующие программы дополнительного образования.</w:t>
            </w:r>
          </w:p>
        </w:tc>
      </w:tr>
      <w:tr w:rsidR="00525F28" w:rsidRPr="0038713C" w14:paraId="10DF83BB" w14:textId="77777777" w:rsidTr="00525F28">
        <w:tc>
          <w:tcPr>
            <w:tcW w:w="1555" w:type="dxa"/>
            <w:shd w:val="clear" w:color="auto" w:fill="auto"/>
            <w:vAlign w:val="center"/>
          </w:tcPr>
          <w:p w14:paraId="353890DB" w14:textId="2E8A984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r w:rsidR="0038713C">
              <w:rPr>
                <w:rFonts w:ascii="Times New Roman" w:hAnsi="Times New Roman"/>
                <w:sz w:val="18"/>
                <w:szCs w:val="18"/>
              </w:rPr>
              <w:t xml:space="preserve"> </w:t>
            </w:r>
          </w:p>
        </w:tc>
        <w:tc>
          <w:tcPr>
            <w:tcW w:w="8073" w:type="dxa"/>
            <w:shd w:val="clear" w:color="auto" w:fill="auto"/>
            <w:vAlign w:val="center"/>
          </w:tcPr>
          <w:p w14:paraId="5619E4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Развитие инфраструктуры и обновление содержания дополнительного образования детей</w:t>
            </w:r>
          </w:p>
          <w:p w14:paraId="3A58F1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Выявление и поддержка одаренных детей и талантливой молодежи.</w:t>
            </w:r>
          </w:p>
          <w:p w14:paraId="0137D7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14:paraId="565856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3.4. Развитие кадрового потенциала системы дополнительного образования и развития одаренности детей и молодежи </w:t>
            </w:r>
          </w:p>
          <w:p w14:paraId="15ED79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Развитие информационно-методического обеспечения системы дополнительного образования и развития одаренности детей и молодежи.</w:t>
            </w:r>
          </w:p>
          <w:p w14:paraId="525426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 Финансовое обеспечение деятельности муниципальных учреждений дополнительного образования детей.</w:t>
            </w:r>
          </w:p>
          <w:p w14:paraId="015E11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3.6.1. Обеспечение персонифицированного финансирования дополнительного образования детей от 5 до 18 лет</w:t>
            </w:r>
          </w:p>
        </w:tc>
      </w:tr>
      <w:tr w:rsidR="00525F28" w:rsidRPr="0038713C" w14:paraId="228D5CA8" w14:textId="77777777" w:rsidTr="00525F28">
        <w:tc>
          <w:tcPr>
            <w:tcW w:w="1555" w:type="dxa"/>
            <w:shd w:val="clear" w:color="auto" w:fill="auto"/>
            <w:vAlign w:val="center"/>
          </w:tcPr>
          <w:p w14:paraId="69CD64DD" w14:textId="125EBFF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r w:rsidR="0038713C">
              <w:rPr>
                <w:rFonts w:ascii="Times New Roman" w:hAnsi="Times New Roman"/>
                <w:sz w:val="18"/>
                <w:szCs w:val="18"/>
              </w:rPr>
              <w:t xml:space="preserve"> </w:t>
            </w:r>
          </w:p>
        </w:tc>
        <w:tc>
          <w:tcPr>
            <w:tcW w:w="8073" w:type="dxa"/>
            <w:shd w:val="clear" w:color="auto" w:fill="auto"/>
            <w:vAlign w:val="center"/>
          </w:tcPr>
          <w:p w14:paraId="07A366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p>
        </w:tc>
      </w:tr>
      <w:tr w:rsidR="00525F28" w:rsidRPr="0038713C" w14:paraId="7B06D357" w14:textId="77777777" w:rsidTr="00525F28">
        <w:tc>
          <w:tcPr>
            <w:tcW w:w="1555" w:type="dxa"/>
            <w:shd w:val="clear" w:color="auto" w:fill="auto"/>
            <w:vAlign w:val="center"/>
          </w:tcPr>
          <w:p w14:paraId="24284B29" w14:textId="39A7839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r w:rsidR="0038713C">
              <w:rPr>
                <w:rFonts w:ascii="Times New Roman" w:hAnsi="Times New Roman"/>
                <w:sz w:val="18"/>
                <w:szCs w:val="18"/>
              </w:rPr>
              <w:t xml:space="preserve"> </w:t>
            </w:r>
          </w:p>
        </w:tc>
        <w:tc>
          <w:tcPr>
            <w:tcW w:w="8073" w:type="dxa"/>
            <w:shd w:val="clear" w:color="auto" w:fill="auto"/>
            <w:vAlign w:val="center"/>
          </w:tcPr>
          <w:p w14:paraId="38D82B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Формирование и совершенствование информационного, кадрового и инфраструктурного обеспечения деятельности системы дополнительного образования, направленной на развитие выдающихся способностей и образовательных компетенций у детей.</w:t>
            </w:r>
          </w:p>
          <w:p w14:paraId="57FF26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Обеспечение роста численности детей, охваченных дополнительным образованием.</w:t>
            </w:r>
          </w:p>
          <w:p w14:paraId="7284A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Обеспечение роста численности детей, проявивших выдающиеся способности, и формирование системы их учета.</w:t>
            </w:r>
          </w:p>
          <w:p w14:paraId="65F3E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4. Формирование эффективной системы выявления, поддержания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обучающихся. </w:t>
            </w:r>
          </w:p>
          <w:p w14:paraId="5A058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Обеспечение деятельности муниципальных учреждений дополнительного образования детей.</w:t>
            </w:r>
          </w:p>
          <w:p w14:paraId="22037E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Обеспечение введения механизма персонифицированного финансирования в муниципальной системе дополнительного образования детей.</w:t>
            </w:r>
          </w:p>
        </w:tc>
      </w:tr>
      <w:tr w:rsidR="00525F28" w:rsidRPr="0038713C" w14:paraId="2F55F174" w14:textId="77777777" w:rsidTr="00525F28">
        <w:tc>
          <w:tcPr>
            <w:tcW w:w="1555" w:type="dxa"/>
            <w:shd w:val="clear" w:color="auto" w:fill="auto"/>
            <w:vAlign w:val="center"/>
          </w:tcPr>
          <w:p w14:paraId="4FE6BA06" w14:textId="098C0D7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подпрограммы</w:t>
            </w:r>
            <w:r w:rsidR="0038713C">
              <w:rPr>
                <w:rFonts w:ascii="Times New Roman" w:hAnsi="Times New Roman"/>
                <w:sz w:val="18"/>
                <w:szCs w:val="18"/>
              </w:rPr>
              <w:t xml:space="preserve"> </w:t>
            </w:r>
          </w:p>
        </w:tc>
        <w:tc>
          <w:tcPr>
            <w:tcW w:w="8073" w:type="dxa"/>
            <w:shd w:val="clear" w:color="auto" w:fill="auto"/>
            <w:vAlign w:val="center"/>
          </w:tcPr>
          <w:p w14:paraId="617B57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53C9D2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p w14:paraId="00A4C45E" w14:textId="712FCAD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Доля</w:t>
            </w:r>
            <w:r w:rsidR="0038713C">
              <w:rPr>
                <w:rFonts w:ascii="Times New Roman" w:hAnsi="Times New Roman"/>
                <w:sz w:val="18"/>
                <w:szCs w:val="18"/>
              </w:rPr>
              <w:t xml:space="preserve"> </w:t>
            </w:r>
            <w:r w:rsidRPr="0038713C">
              <w:rPr>
                <w:rFonts w:ascii="Times New Roman" w:hAnsi="Times New Roman"/>
                <w:sz w:val="18"/>
                <w:szCs w:val="18"/>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дополнительного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4C0E0B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51DB7C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14:paraId="6C526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Уровень исполнения плановых назначений по расходам на реализацию подпрограммы.</w:t>
            </w:r>
          </w:p>
        </w:tc>
      </w:tr>
      <w:tr w:rsidR="00525F28" w:rsidRPr="0038713C" w14:paraId="5540DD05" w14:textId="77777777" w:rsidTr="00525F28">
        <w:tc>
          <w:tcPr>
            <w:tcW w:w="1555" w:type="dxa"/>
            <w:shd w:val="clear" w:color="auto" w:fill="auto"/>
            <w:vAlign w:val="center"/>
          </w:tcPr>
          <w:p w14:paraId="0F1CAB03" w14:textId="10B0D58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Сроки реализации подпрограммы</w:t>
            </w:r>
            <w:r w:rsidR="0038713C">
              <w:rPr>
                <w:rFonts w:ascii="Times New Roman" w:hAnsi="Times New Roman"/>
                <w:sz w:val="18"/>
                <w:szCs w:val="18"/>
              </w:rPr>
              <w:t xml:space="preserve"> </w:t>
            </w:r>
          </w:p>
        </w:tc>
        <w:tc>
          <w:tcPr>
            <w:tcW w:w="8073" w:type="dxa"/>
            <w:shd w:val="clear" w:color="auto" w:fill="auto"/>
            <w:vAlign w:val="center"/>
          </w:tcPr>
          <w:p w14:paraId="59D94A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 реализации подпрограммы:</w:t>
            </w:r>
          </w:p>
          <w:p w14:paraId="6264EF65" w14:textId="6F718B01"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 2014 - 2030 годы</w:t>
            </w:r>
          </w:p>
        </w:tc>
      </w:tr>
      <w:tr w:rsidR="00525F28" w:rsidRPr="0038713C" w14:paraId="112443C5" w14:textId="77777777" w:rsidTr="00525F28">
        <w:tc>
          <w:tcPr>
            <w:tcW w:w="1555" w:type="dxa"/>
            <w:shd w:val="clear" w:color="auto" w:fill="auto"/>
            <w:vAlign w:val="center"/>
          </w:tcPr>
          <w:p w14:paraId="346BD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073" w:type="dxa"/>
            <w:shd w:val="clear" w:color="auto" w:fill="auto"/>
            <w:vAlign w:val="center"/>
          </w:tcPr>
          <w:p w14:paraId="28F48370" w14:textId="670E2E9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развития дополнительного образования и воспитания детей и молодежи Рамонского муниципального района составляет: 951 212,6 тыс. руб.</w:t>
            </w:r>
          </w:p>
          <w:p w14:paraId="47633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298 197,4 тыс. руб.</w:t>
            </w:r>
          </w:p>
          <w:p w14:paraId="4415E80D" w14:textId="5D6940E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r w:rsidR="0038713C">
              <w:rPr>
                <w:rFonts w:ascii="Times New Roman" w:hAnsi="Times New Roman"/>
                <w:sz w:val="18"/>
                <w:szCs w:val="18"/>
              </w:rPr>
              <w:t xml:space="preserve"> </w:t>
            </w:r>
            <w:r w:rsidRPr="0038713C">
              <w:rPr>
                <w:rFonts w:ascii="Times New Roman" w:hAnsi="Times New Roman"/>
                <w:sz w:val="18"/>
                <w:szCs w:val="18"/>
              </w:rPr>
              <w:t>653 015,1 тыс. руб.</w:t>
            </w:r>
          </w:p>
          <w:p w14:paraId="17741E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Из них по годам: </w:t>
            </w:r>
          </w:p>
          <w:p w14:paraId="5CB879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56 540,1 тыс. руб.</w:t>
            </w:r>
          </w:p>
          <w:p w14:paraId="2C125D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64 135,5 тыс. руб. </w:t>
            </w:r>
          </w:p>
          <w:p w14:paraId="57A68C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88 804,5 тыс. руб. </w:t>
            </w:r>
          </w:p>
          <w:p w14:paraId="2B6B8E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88 427,0 тыс. руб. </w:t>
            </w:r>
          </w:p>
          <w:p w14:paraId="585475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2027 год – 88 777,0 тыс. руб. </w:t>
            </w:r>
          </w:p>
          <w:p w14:paraId="3B22DE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88 777,0 тыс. руб.</w:t>
            </w:r>
          </w:p>
          <w:p w14:paraId="43B470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88 777,0 тыс. руб.</w:t>
            </w:r>
          </w:p>
          <w:p w14:paraId="7DF3E850" w14:textId="261D4A38"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2030 год – 88 777,0 тыс. руб. </w:t>
            </w:r>
          </w:p>
        </w:tc>
      </w:tr>
    </w:tbl>
    <w:p w14:paraId="3748960A" w14:textId="77777777" w:rsidR="0069647F" w:rsidRPr="00470ECD" w:rsidRDefault="0069647F" w:rsidP="0038713C">
      <w:pPr>
        <w:ind w:firstLine="0"/>
        <w:rPr>
          <w:rFonts w:ascii="Times New Roman" w:hAnsi="Times New Roman"/>
          <w:sz w:val="12"/>
          <w:szCs w:val="12"/>
        </w:rPr>
      </w:pPr>
    </w:p>
    <w:p w14:paraId="600AB41C" w14:textId="1C5EF563" w:rsidR="0069647F" w:rsidRPr="00525F28" w:rsidRDefault="00525F28" w:rsidP="00525F28">
      <w:pPr>
        <w:ind w:firstLine="0"/>
        <w:jc w:val="center"/>
        <w:rPr>
          <w:rFonts w:ascii="Times New Roman" w:hAnsi="Times New Roman"/>
          <w:b/>
          <w:bCs/>
          <w:i/>
          <w:iCs/>
          <w:sz w:val="18"/>
          <w:szCs w:val="18"/>
        </w:rPr>
      </w:pPr>
      <w:r w:rsidRPr="00525F28">
        <w:rPr>
          <w:rFonts w:ascii="Times New Roman" w:hAnsi="Times New Roman"/>
          <w:b/>
          <w:bCs/>
          <w:i/>
          <w:iCs/>
          <w:sz w:val="18"/>
          <w:szCs w:val="18"/>
        </w:rPr>
        <w:t xml:space="preserve">Паспорт </w:t>
      </w:r>
      <w:r w:rsidR="0069647F" w:rsidRPr="00525F28">
        <w:rPr>
          <w:rFonts w:ascii="Times New Roman" w:hAnsi="Times New Roman"/>
          <w:b/>
          <w:bCs/>
          <w:i/>
          <w:iCs/>
          <w:sz w:val="18"/>
          <w:szCs w:val="18"/>
        </w:rPr>
        <w:t>подпрограммы 4:</w:t>
      </w:r>
      <w:r w:rsidRPr="00525F28">
        <w:rPr>
          <w:rFonts w:ascii="Times New Roman" w:hAnsi="Times New Roman"/>
          <w:b/>
          <w:bCs/>
          <w:i/>
          <w:iCs/>
          <w:sz w:val="18"/>
          <w:szCs w:val="18"/>
        </w:rPr>
        <w:t xml:space="preserve"> </w:t>
      </w:r>
      <w:r w:rsidR="0069647F" w:rsidRPr="00525F28">
        <w:rPr>
          <w:rFonts w:ascii="Times New Roman" w:hAnsi="Times New Roman"/>
          <w:b/>
          <w:bCs/>
          <w:i/>
          <w:iCs/>
          <w:sz w:val="18"/>
          <w:szCs w:val="18"/>
        </w:rPr>
        <w:t>«Вовлечение молодежи в социальную практику»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073"/>
      </w:tblGrid>
      <w:tr w:rsidR="00525F28" w:rsidRPr="0038713C" w14:paraId="08B7CFC6" w14:textId="77777777" w:rsidTr="00525F28">
        <w:tc>
          <w:tcPr>
            <w:tcW w:w="1555" w:type="dxa"/>
            <w:shd w:val="clear" w:color="auto" w:fill="auto"/>
            <w:vAlign w:val="center"/>
          </w:tcPr>
          <w:p w14:paraId="15AC82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3" w:type="dxa"/>
            <w:shd w:val="clear" w:color="auto" w:fill="auto"/>
            <w:vAlign w:val="center"/>
          </w:tcPr>
          <w:p w14:paraId="160995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 Муниципальное казенное учреждение «Рамонский центр развития образования и молодежных проектов»; МКУ РДОЛ «Бобрёнок», муниципальные учреждения общего и дополнительного образования.</w:t>
            </w:r>
          </w:p>
        </w:tc>
      </w:tr>
      <w:tr w:rsidR="00525F28" w:rsidRPr="0038713C" w14:paraId="2402388E" w14:textId="77777777" w:rsidTr="00525F28">
        <w:tc>
          <w:tcPr>
            <w:tcW w:w="1555" w:type="dxa"/>
            <w:shd w:val="clear" w:color="auto" w:fill="auto"/>
            <w:vAlign w:val="center"/>
          </w:tcPr>
          <w:p w14:paraId="0EAA94BB" w14:textId="7DEB305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r w:rsidR="0038713C">
              <w:rPr>
                <w:rFonts w:ascii="Times New Roman" w:hAnsi="Times New Roman"/>
                <w:sz w:val="18"/>
                <w:szCs w:val="18"/>
              </w:rPr>
              <w:t xml:space="preserve"> </w:t>
            </w:r>
          </w:p>
        </w:tc>
        <w:tc>
          <w:tcPr>
            <w:tcW w:w="8073" w:type="dxa"/>
            <w:shd w:val="clear" w:color="auto" w:fill="auto"/>
            <w:vAlign w:val="center"/>
          </w:tcPr>
          <w:p w14:paraId="41188D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 Вовлечение молодежи в социальную практику и обеспечение поддержки научной, творческой и предпринимательской активности молодежи</w:t>
            </w:r>
          </w:p>
          <w:p w14:paraId="65F71B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 Формирование целостной системы поддержки молодежи и подготовки ее к службе в Вооруженных Силах Российской Федерации</w:t>
            </w:r>
          </w:p>
          <w:p w14:paraId="53D90D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14:paraId="48F7C2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 Развитие системы информирования молодежи о потенциальных возможностях саморазвития и мониторинга молодежной политики</w:t>
            </w:r>
          </w:p>
          <w:p w14:paraId="63DBF9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 Региональный проект "Социальная активность".</w:t>
            </w:r>
          </w:p>
          <w:p w14:paraId="08FB19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4.6. Региональный проект "Патриотическое воспитание граждан Российской Федерации (Воронежская область)"</w:t>
            </w:r>
          </w:p>
        </w:tc>
      </w:tr>
      <w:tr w:rsidR="00525F28" w:rsidRPr="0038713C" w14:paraId="4E89D6AF" w14:textId="77777777" w:rsidTr="00525F28">
        <w:tc>
          <w:tcPr>
            <w:tcW w:w="1555" w:type="dxa"/>
            <w:shd w:val="clear" w:color="auto" w:fill="auto"/>
            <w:vAlign w:val="center"/>
          </w:tcPr>
          <w:p w14:paraId="04406B91" w14:textId="26C40A4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r w:rsidR="0038713C">
              <w:rPr>
                <w:rFonts w:ascii="Times New Roman" w:hAnsi="Times New Roman"/>
                <w:sz w:val="18"/>
                <w:szCs w:val="18"/>
              </w:rPr>
              <w:t xml:space="preserve"> </w:t>
            </w:r>
          </w:p>
        </w:tc>
        <w:tc>
          <w:tcPr>
            <w:tcW w:w="8073" w:type="dxa"/>
            <w:shd w:val="clear" w:color="auto" w:fill="auto"/>
            <w:vAlign w:val="center"/>
          </w:tcPr>
          <w:p w14:paraId="366B5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успешной социализации и эффективной самореализации молодежи</w:t>
            </w:r>
          </w:p>
        </w:tc>
      </w:tr>
      <w:tr w:rsidR="00525F28" w:rsidRPr="0038713C" w14:paraId="5CA097E0" w14:textId="77777777" w:rsidTr="00525F28">
        <w:tc>
          <w:tcPr>
            <w:tcW w:w="1555" w:type="dxa"/>
            <w:shd w:val="clear" w:color="auto" w:fill="auto"/>
            <w:vAlign w:val="center"/>
          </w:tcPr>
          <w:p w14:paraId="18FDCD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Задачи подпрограммы </w:t>
            </w:r>
          </w:p>
          <w:p w14:paraId="5BB6A8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tc>
        <w:tc>
          <w:tcPr>
            <w:tcW w:w="8073" w:type="dxa"/>
            <w:shd w:val="clear" w:color="auto" w:fill="auto"/>
            <w:vAlign w:val="center"/>
          </w:tcPr>
          <w:p w14:paraId="096811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786997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Поддержка одаренной молодежи в различных областях интеллектуальной, творческой и спортивной деятельности.</w:t>
            </w:r>
          </w:p>
          <w:p w14:paraId="05DECF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4FCE09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Создание условий для подготовки молодежи к службе в Вооруженных Силах РФ.</w:t>
            </w:r>
          </w:p>
          <w:p w14:paraId="2E4D72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Организация работы по развитию системы информирования молодежи о потенциальных возможностях саморазвития и мониторинга молодежной политики.</w:t>
            </w:r>
          </w:p>
          <w:p w14:paraId="6C3AA7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Создание условий для развития общественных инициатив и проектов, в том числе в сфере добровольчества (волонтерства).</w:t>
            </w:r>
          </w:p>
          <w:p w14:paraId="6DFEA22D" w14:textId="5A5F75E7"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7. 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tc>
      </w:tr>
      <w:tr w:rsidR="00525F28" w:rsidRPr="0038713C" w14:paraId="06A1F2C5" w14:textId="77777777" w:rsidTr="00525F28">
        <w:tc>
          <w:tcPr>
            <w:tcW w:w="1555" w:type="dxa"/>
            <w:shd w:val="clear" w:color="auto" w:fill="auto"/>
            <w:vAlign w:val="center"/>
          </w:tcPr>
          <w:p w14:paraId="17EF4C36" w14:textId="65FDE58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подпрограммы</w:t>
            </w:r>
            <w:r w:rsidR="0038713C">
              <w:rPr>
                <w:rFonts w:ascii="Times New Roman" w:hAnsi="Times New Roman"/>
                <w:sz w:val="18"/>
                <w:szCs w:val="18"/>
              </w:rPr>
              <w:t xml:space="preserve"> </w:t>
            </w:r>
          </w:p>
          <w:p w14:paraId="524B734E" w14:textId="77777777" w:rsidR="0069647F" w:rsidRPr="0038713C" w:rsidRDefault="0069647F" w:rsidP="0038713C">
            <w:pPr>
              <w:ind w:firstLine="0"/>
              <w:rPr>
                <w:rFonts w:ascii="Times New Roman" w:hAnsi="Times New Roman"/>
                <w:sz w:val="18"/>
                <w:szCs w:val="18"/>
              </w:rPr>
            </w:pPr>
          </w:p>
        </w:tc>
        <w:tc>
          <w:tcPr>
            <w:tcW w:w="8073" w:type="dxa"/>
            <w:tcBorders>
              <w:top w:val="single" w:sz="4" w:space="0" w:color="auto"/>
              <w:left w:val="single" w:sz="4" w:space="0" w:color="auto"/>
              <w:bottom w:val="single" w:sz="4" w:space="0" w:color="auto"/>
              <w:right w:val="single" w:sz="4" w:space="0" w:color="auto"/>
            </w:tcBorders>
            <w:vAlign w:val="center"/>
          </w:tcPr>
          <w:p w14:paraId="339360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Количество молодых людей, вовлеченных в мероприятия и проекты (программы), направленные на интеграцию в жизнь общества.</w:t>
            </w:r>
          </w:p>
          <w:p w14:paraId="37E2A2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Количество молодых людей, участвующих в различных формах самоорганизации и структурах социальной направленности.</w:t>
            </w:r>
          </w:p>
          <w:p w14:paraId="0C901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Количество мероприятий, программ и проектов, направленных на формирование правовых, культурных и нравственных ценностей среди молодежи.</w:t>
            </w:r>
          </w:p>
          <w:p w14:paraId="0DC742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Количество военно-патриотических объединений, военно-спортивных молодежных и детских организаций - клубов, музеев.</w:t>
            </w:r>
          </w:p>
          <w:p w14:paraId="304C9F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525F28" w:rsidRPr="0038713C" w14:paraId="0F211CE4" w14:textId="77777777" w:rsidTr="00525F28">
        <w:tc>
          <w:tcPr>
            <w:tcW w:w="1555" w:type="dxa"/>
            <w:shd w:val="clear" w:color="auto" w:fill="auto"/>
            <w:vAlign w:val="center"/>
          </w:tcPr>
          <w:p w14:paraId="0DEB24D8" w14:textId="51E2597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Сроки реализации подпрограммы</w:t>
            </w:r>
            <w:r w:rsidR="0038713C">
              <w:rPr>
                <w:rFonts w:ascii="Times New Roman" w:hAnsi="Times New Roman"/>
                <w:sz w:val="18"/>
                <w:szCs w:val="18"/>
              </w:rPr>
              <w:t xml:space="preserve"> </w:t>
            </w:r>
          </w:p>
        </w:tc>
        <w:tc>
          <w:tcPr>
            <w:tcW w:w="8073" w:type="dxa"/>
            <w:shd w:val="clear" w:color="auto" w:fill="auto"/>
            <w:vAlign w:val="center"/>
          </w:tcPr>
          <w:p w14:paraId="10F12B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 реализации подпрограммы: 2014 - 2030 годы</w:t>
            </w:r>
          </w:p>
        </w:tc>
      </w:tr>
      <w:tr w:rsidR="00525F28" w:rsidRPr="0038713C" w14:paraId="0EF9A5A8" w14:textId="77777777" w:rsidTr="00525F28">
        <w:tc>
          <w:tcPr>
            <w:tcW w:w="1555" w:type="dxa"/>
            <w:shd w:val="clear" w:color="auto" w:fill="auto"/>
            <w:vAlign w:val="center"/>
          </w:tcPr>
          <w:p w14:paraId="045E07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073" w:type="dxa"/>
            <w:shd w:val="clear" w:color="auto" w:fill="auto"/>
            <w:vAlign w:val="center"/>
          </w:tcPr>
          <w:p w14:paraId="265988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вовлечения молодежи в социальную практику</w:t>
            </w:r>
          </w:p>
          <w:p w14:paraId="53D7BF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составляет: 2 728,2 тыс. руб.</w:t>
            </w:r>
          </w:p>
          <w:p w14:paraId="16EB68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1 785,2 тыс. руб.</w:t>
            </w:r>
          </w:p>
          <w:p w14:paraId="6002A8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943,0 тыс. руб.</w:t>
            </w:r>
          </w:p>
          <w:p w14:paraId="6105A1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301124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43,0 тыс. руб.</w:t>
            </w:r>
          </w:p>
          <w:p w14:paraId="1CB07380" w14:textId="6A32F17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 год –</w:t>
            </w:r>
            <w:r w:rsidR="0038713C">
              <w:rPr>
                <w:rFonts w:ascii="Times New Roman" w:hAnsi="Times New Roman"/>
                <w:sz w:val="18"/>
                <w:szCs w:val="18"/>
              </w:rPr>
              <w:t xml:space="preserve"> </w:t>
            </w:r>
            <w:r w:rsidRPr="0038713C">
              <w:rPr>
                <w:rFonts w:ascii="Times New Roman" w:hAnsi="Times New Roman"/>
                <w:sz w:val="18"/>
                <w:szCs w:val="18"/>
              </w:rPr>
              <w:t xml:space="preserve">0,0 тыс. руб. </w:t>
            </w:r>
          </w:p>
          <w:p w14:paraId="384BA4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150,0 тыс. руб. </w:t>
            </w:r>
          </w:p>
          <w:p w14:paraId="48F4B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150,0 тыс. руб. </w:t>
            </w:r>
          </w:p>
          <w:p w14:paraId="6F4863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2027 год – 150,0 тыс. руб. </w:t>
            </w:r>
          </w:p>
          <w:p w14:paraId="47225C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2028 год – 150,0 тыс. руб. </w:t>
            </w:r>
          </w:p>
          <w:p w14:paraId="0C4436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2029 год – 150,0 тыс. руб. </w:t>
            </w:r>
          </w:p>
          <w:p w14:paraId="36E1C970" w14:textId="1B3B1409" w:rsidR="0069647F" w:rsidRPr="0038713C" w:rsidRDefault="0069647F" w:rsidP="00525F28">
            <w:pPr>
              <w:ind w:firstLine="0"/>
              <w:rPr>
                <w:rFonts w:ascii="Times New Roman" w:hAnsi="Times New Roman"/>
                <w:sz w:val="18"/>
                <w:szCs w:val="18"/>
              </w:rPr>
            </w:pPr>
            <w:r w:rsidRPr="0038713C">
              <w:rPr>
                <w:rFonts w:ascii="Times New Roman" w:hAnsi="Times New Roman"/>
                <w:sz w:val="18"/>
                <w:szCs w:val="18"/>
              </w:rPr>
              <w:t xml:space="preserve">2030 год – 150,0 тыс. руб. </w:t>
            </w:r>
          </w:p>
        </w:tc>
      </w:tr>
    </w:tbl>
    <w:p w14:paraId="1A54DAF3" w14:textId="77777777" w:rsidR="0069647F" w:rsidRPr="00470ECD" w:rsidRDefault="0069647F" w:rsidP="0038713C">
      <w:pPr>
        <w:ind w:firstLine="0"/>
        <w:rPr>
          <w:rFonts w:ascii="Times New Roman" w:hAnsi="Times New Roman"/>
          <w:sz w:val="12"/>
          <w:szCs w:val="12"/>
        </w:rPr>
      </w:pPr>
    </w:p>
    <w:p w14:paraId="2448A853" w14:textId="542BB3CD" w:rsidR="0069647F" w:rsidRPr="00C566D9" w:rsidRDefault="00525F28" w:rsidP="00C566D9">
      <w:pPr>
        <w:ind w:firstLine="0"/>
        <w:jc w:val="center"/>
        <w:rPr>
          <w:rFonts w:ascii="Times New Roman" w:hAnsi="Times New Roman"/>
          <w:b/>
          <w:bCs/>
          <w:i/>
          <w:iCs/>
          <w:sz w:val="18"/>
          <w:szCs w:val="18"/>
        </w:rPr>
      </w:pPr>
      <w:r w:rsidRPr="00C566D9">
        <w:rPr>
          <w:rFonts w:ascii="Times New Roman" w:hAnsi="Times New Roman"/>
          <w:b/>
          <w:bCs/>
          <w:i/>
          <w:iCs/>
          <w:sz w:val="18"/>
          <w:szCs w:val="18"/>
        </w:rPr>
        <w:t xml:space="preserve">Паспорт </w:t>
      </w:r>
      <w:r w:rsidR="0069647F" w:rsidRPr="00C566D9">
        <w:rPr>
          <w:rFonts w:ascii="Times New Roman" w:hAnsi="Times New Roman"/>
          <w:b/>
          <w:bCs/>
          <w:i/>
          <w:iCs/>
          <w:sz w:val="18"/>
          <w:szCs w:val="18"/>
        </w:rPr>
        <w:t>подпрограммы 5: «Создание условий для организации отдыха и</w:t>
      </w:r>
      <w:r w:rsidRPr="00C566D9">
        <w:rPr>
          <w:rFonts w:ascii="Times New Roman" w:hAnsi="Times New Roman"/>
          <w:b/>
          <w:bCs/>
          <w:i/>
          <w:iCs/>
          <w:sz w:val="18"/>
          <w:szCs w:val="18"/>
        </w:rPr>
        <w:t xml:space="preserve"> </w:t>
      </w:r>
      <w:r w:rsidR="0069647F" w:rsidRPr="00C566D9">
        <w:rPr>
          <w:rFonts w:ascii="Times New Roman" w:hAnsi="Times New Roman"/>
          <w:b/>
          <w:bCs/>
          <w:i/>
          <w:iCs/>
          <w:sz w:val="18"/>
          <w:szCs w:val="18"/>
        </w:rPr>
        <w:t>оздоровления детей и молодежи»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073"/>
      </w:tblGrid>
      <w:tr w:rsidR="0069647F" w:rsidRPr="0038713C" w14:paraId="37B60FAE" w14:textId="77777777" w:rsidTr="00C566D9">
        <w:tc>
          <w:tcPr>
            <w:tcW w:w="1555" w:type="dxa"/>
            <w:shd w:val="clear" w:color="auto" w:fill="auto"/>
            <w:vAlign w:val="center"/>
          </w:tcPr>
          <w:p w14:paraId="126E50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3" w:type="dxa"/>
            <w:shd w:val="clear" w:color="auto" w:fill="auto"/>
            <w:vAlign w:val="center"/>
          </w:tcPr>
          <w:p w14:paraId="2D15C8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 Муниципальное казенное учреждение «Рамонский центр развития образования и молодежных проектов»; МКУ РДОЛ «Бобрёнок», муниципальные общеобразовательные учреждения и муниципальные учреждения дополнительного образования.</w:t>
            </w:r>
          </w:p>
        </w:tc>
      </w:tr>
      <w:tr w:rsidR="0069647F" w:rsidRPr="0038713C" w14:paraId="02E40D68" w14:textId="77777777" w:rsidTr="00C566D9">
        <w:tc>
          <w:tcPr>
            <w:tcW w:w="1555" w:type="dxa"/>
            <w:shd w:val="clear" w:color="auto" w:fill="auto"/>
            <w:vAlign w:val="center"/>
          </w:tcPr>
          <w:p w14:paraId="5E844E24" w14:textId="625D3DE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r w:rsidR="0038713C">
              <w:rPr>
                <w:rFonts w:ascii="Times New Roman" w:hAnsi="Times New Roman"/>
                <w:sz w:val="18"/>
                <w:szCs w:val="18"/>
              </w:rPr>
              <w:t xml:space="preserve"> </w:t>
            </w:r>
          </w:p>
        </w:tc>
        <w:tc>
          <w:tcPr>
            <w:tcW w:w="8073" w:type="dxa"/>
            <w:shd w:val="clear" w:color="auto" w:fill="auto"/>
            <w:vAlign w:val="center"/>
          </w:tcPr>
          <w:p w14:paraId="14B6A3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 Мероприятия по развитию механизмов административной среды и межведомственного взаимодействия.</w:t>
            </w:r>
          </w:p>
          <w:p w14:paraId="3DA3B4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5.2. Организация отдыха, оздоровления и занятости детей и молодежи </w:t>
            </w:r>
          </w:p>
          <w:p w14:paraId="4C4563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 Организация отдыха и оздоровления детей в лагерях дневного пребывания.</w:t>
            </w:r>
          </w:p>
          <w:p w14:paraId="1D02E3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 Организация оборонно-спортивных профильных смен для подростков допризывного возраста.</w:t>
            </w:r>
          </w:p>
          <w:p w14:paraId="12CFF6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 Организация профильных и тематических смен различной направленности в учреждениях отдыха и оздоровления детей и подростков.</w:t>
            </w:r>
          </w:p>
          <w:p w14:paraId="4F2C94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 Совершенствование кадрового и информационно-методического обеспечения организации и проведения детской оздоровительной кампании</w:t>
            </w:r>
          </w:p>
          <w:p w14:paraId="7C4DA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 Финансовое обеспечение деятельности МКУ РДОЛ "Бобренок"</w:t>
            </w:r>
          </w:p>
          <w:p w14:paraId="49209A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 Финансовое обеспечение деятельности Муниципального казенного учреждения «Рамонский центр развития образования и молодежных проектов»</w:t>
            </w:r>
          </w:p>
        </w:tc>
      </w:tr>
      <w:tr w:rsidR="0069647F" w:rsidRPr="0038713C" w14:paraId="75302E3A" w14:textId="77777777" w:rsidTr="00C566D9">
        <w:tc>
          <w:tcPr>
            <w:tcW w:w="1555" w:type="dxa"/>
            <w:shd w:val="clear" w:color="auto" w:fill="auto"/>
            <w:vAlign w:val="center"/>
          </w:tcPr>
          <w:p w14:paraId="01E2EEB4" w14:textId="3FA5E1A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r w:rsidR="0038713C">
              <w:rPr>
                <w:rFonts w:ascii="Times New Roman" w:hAnsi="Times New Roman"/>
                <w:sz w:val="18"/>
                <w:szCs w:val="18"/>
              </w:rPr>
              <w:t xml:space="preserve"> </w:t>
            </w:r>
          </w:p>
        </w:tc>
        <w:tc>
          <w:tcPr>
            <w:tcW w:w="8073" w:type="dxa"/>
            <w:shd w:val="clear" w:color="auto" w:fill="auto"/>
            <w:vAlign w:val="center"/>
          </w:tcPr>
          <w:p w14:paraId="79EC31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69647F" w:rsidRPr="0038713C" w14:paraId="640EAA6F" w14:textId="77777777" w:rsidTr="00C566D9">
        <w:tc>
          <w:tcPr>
            <w:tcW w:w="1555" w:type="dxa"/>
            <w:shd w:val="clear" w:color="auto" w:fill="auto"/>
            <w:vAlign w:val="center"/>
          </w:tcPr>
          <w:p w14:paraId="546A5C55" w14:textId="62DFBF8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r w:rsidR="0038713C">
              <w:rPr>
                <w:rFonts w:ascii="Times New Roman" w:hAnsi="Times New Roman"/>
                <w:sz w:val="18"/>
                <w:szCs w:val="18"/>
              </w:rPr>
              <w:t xml:space="preserve"> </w:t>
            </w:r>
          </w:p>
        </w:tc>
        <w:tc>
          <w:tcPr>
            <w:tcW w:w="8073" w:type="dxa"/>
            <w:shd w:val="clear" w:color="auto" w:fill="auto"/>
            <w:vAlign w:val="center"/>
          </w:tcPr>
          <w:p w14:paraId="0F650D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Обеспечение предоставления безопасных качественных услуг в сфере оздоровления и отдыха детей.</w:t>
            </w:r>
          </w:p>
          <w:p w14:paraId="32B2CC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Сохранение и развитие инфраструктуры детского отдыха и оздоровления в муниципальном районе.</w:t>
            </w:r>
          </w:p>
          <w:p w14:paraId="10629C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Содействие развитию различных учреждений, предоставляющих услуги в сфере летнего отдыха и оздоровления детей.</w:t>
            </w:r>
          </w:p>
          <w:p w14:paraId="321145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Информационно-методическая поддержка сферы оздоровления и отдыха детей.</w:t>
            </w:r>
          </w:p>
          <w:p w14:paraId="5B97A7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Обеспечение деятельности МКУ РДОЛ «Бобрёнок» и Муниципальное казенное учреждение «Рамонский центр развития образования и молодежных проектов».</w:t>
            </w:r>
          </w:p>
        </w:tc>
      </w:tr>
      <w:tr w:rsidR="0069647F" w:rsidRPr="0038713C" w14:paraId="55940B27" w14:textId="77777777" w:rsidTr="00C566D9">
        <w:tc>
          <w:tcPr>
            <w:tcW w:w="1555" w:type="dxa"/>
            <w:shd w:val="clear" w:color="auto" w:fill="auto"/>
            <w:vAlign w:val="center"/>
          </w:tcPr>
          <w:p w14:paraId="138365E4" w14:textId="75DD3DF6" w:rsidR="0069647F" w:rsidRPr="0038713C" w:rsidRDefault="0069647F" w:rsidP="00C566D9">
            <w:pPr>
              <w:ind w:firstLine="0"/>
              <w:rPr>
                <w:rFonts w:ascii="Times New Roman" w:hAnsi="Times New Roman"/>
                <w:sz w:val="18"/>
                <w:szCs w:val="18"/>
              </w:rPr>
            </w:pPr>
            <w:r w:rsidRPr="0038713C">
              <w:rPr>
                <w:rFonts w:ascii="Times New Roman" w:hAnsi="Times New Roman"/>
                <w:sz w:val="18"/>
                <w:szCs w:val="18"/>
              </w:rPr>
              <w:t>Показатели (индикаторы) подпрограммы</w:t>
            </w:r>
            <w:r w:rsidR="0038713C">
              <w:rPr>
                <w:rFonts w:ascii="Times New Roman" w:hAnsi="Times New Roman"/>
                <w:sz w:val="18"/>
                <w:szCs w:val="18"/>
              </w:rPr>
              <w:t xml:space="preserve"> </w:t>
            </w:r>
          </w:p>
        </w:tc>
        <w:tc>
          <w:tcPr>
            <w:tcW w:w="8073" w:type="dxa"/>
            <w:shd w:val="clear" w:color="auto" w:fill="auto"/>
            <w:vAlign w:val="center"/>
          </w:tcPr>
          <w:p w14:paraId="32E89A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оздоровленных детей к общей численности детей школьного возраста в муниципальном образовании.</w:t>
            </w:r>
          </w:p>
          <w:p w14:paraId="20722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реализацию подпрограммы.</w:t>
            </w:r>
          </w:p>
        </w:tc>
      </w:tr>
      <w:tr w:rsidR="0069647F" w:rsidRPr="0038713C" w14:paraId="3F2D9F94" w14:textId="77777777" w:rsidTr="00C566D9">
        <w:tc>
          <w:tcPr>
            <w:tcW w:w="1555" w:type="dxa"/>
            <w:shd w:val="clear" w:color="auto" w:fill="auto"/>
            <w:vAlign w:val="center"/>
          </w:tcPr>
          <w:p w14:paraId="2B7CB5BB" w14:textId="3D0B167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Сроки реализации подпрограммы</w:t>
            </w:r>
            <w:r w:rsidR="0038713C">
              <w:rPr>
                <w:rFonts w:ascii="Times New Roman" w:hAnsi="Times New Roman"/>
                <w:sz w:val="18"/>
                <w:szCs w:val="18"/>
              </w:rPr>
              <w:t xml:space="preserve"> </w:t>
            </w:r>
          </w:p>
        </w:tc>
        <w:tc>
          <w:tcPr>
            <w:tcW w:w="8073" w:type="dxa"/>
            <w:shd w:val="clear" w:color="auto" w:fill="auto"/>
            <w:vAlign w:val="center"/>
          </w:tcPr>
          <w:p w14:paraId="6A5483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 реализации подпрограммы:</w:t>
            </w:r>
          </w:p>
          <w:p w14:paraId="6653FD69" w14:textId="001662E9" w:rsidR="0069647F" w:rsidRPr="0038713C" w:rsidRDefault="0069647F" w:rsidP="00C566D9">
            <w:pPr>
              <w:ind w:firstLine="0"/>
              <w:rPr>
                <w:rFonts w:ascii="Times New Roman" w:hAnsi="Times New Roman"/>
                <w:sz w:val="18"/>
                <w:szCs w:val="18"/>
              </w:rPr>
            </w:pPr>
            <w:r w:rsidRPr="0038713C">
              <w:rPr>
                <w:rFonts w:ascii="Times New Roman" w:hAnsi="Times New Roman"/>
                <w:sz w:val="18"/>
                <w:szCs w:val="18"/>
              </w:rPr>
              <w:t>2014 - 2030 годы</w:t>
            </w:r>
          </w:p>
        </w:tc>
      </w:tr>
      <w:tr w:rsidR="0069647F" w:rsidRPr="0038713C" w14:paraId="66AC3D88" w14:textId="77777777" w:rsidTr="00C566D9">
        <w:tc>
          <w:tcPr>
            <w:tcW w:w="1555" w:type="dxa"/>
            <w:shd w:val="clear" w:color="auto" w:fill="auto"/>
            <w:vAlign w:val="center"/>
          </w:tcPr>
          <w:p w14:paraId="544FC2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073" w:type="dxa"/>
            <w:shd w:val="clear" w:color="auto" w:fill="auto"/>
            <w:vAlign w:val="center"/>
          </w:tcPr>
          <w:p w14:paraId="31A5DEBA" w14:textId="439F04D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создания условий для организации отдыха и оздоровления детей и молодежи составляет: 708 922,1 тыс. руб.</w:t>
            </w:r>
          </w:p>
          <w:p w14:paraId="435E53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173 252,7 тыс. руб.</w:t>
            </w:r>
          </w:p>
          <w:p w14:paraId="14C744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535 669,4 тыс. руб.</w:t>
            </w:r>
          </w:p>
          <w:p w14:paraId="3B9FB2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787E3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2023 год – 50 556,1 тыс. руб. </w:t>
            </w:r>
          </w:p>
          <w:p w14:paraId="1C42BA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59 813,6тыс. руб. </w:t>
            </w:r>
          </w:p>
          <w:p w14:paraId="470B6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82 516,4 тыс. руб. </w:t>
            </w:r>
          </w:p>
          <w:p w14:paraId="1BBB91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66 647,0 тыс. руб. </w:t>
            </w:r>
          </w:p>
          <w:p w14:paraId="05CDE2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69 034,1 тыс. руб.</w:t>
            </w:r>
          </w:p>
          <w:p w14:paraId="4679A6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69 034,1 тыс. руб.</w:t>
            </w:r>
          </w:p>
          <w:p w14:paraId="4400BC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69 034,1 тыс. руб.</w:t>
            </w:r>
          </w:p>
          <w:p w14:paraId="79FC7F4A" w14:textId="4689D179" w:rsidR="0069647F" w:rsidRPr="0038713C" w:rsidRDefault="0069647F" w:rsidP="00C566D9">
            <w:pPr>
              <w:ind w:firstLine="0"/>
              <w:rPr>
                <w:rFonts w:ascii="Times New Roman" w:hAnsi="Times New Roman"/>
                <w:sz w:val="18"/>
                <w:szCs w:val="18"/>
              </w:rPr>
            </w:pPr>
            <w:r w:rsidRPr="0038713C">
              <w:rPr>
                <w:rFonts w:ascii="Times New Roman" w:hAnsi="Times New Roman"/>
                <w:sz w:val="18"/>
                <w:szCs w:val="18"/>
              </w:rPr>
              <w:t>2030 год – 69 034,1 тыс. руб.</w:t>
            </w:r>
          </w:p>
        </w:tc>
      </w:tr>
    </w:tbl>
    <w:p w14:paraId="78C169C9" w14:textId="77777777" w:rsidR="0069647F" w:rsidRPr="00470ECD" w:rsidRDefault="0069647F" w:rsidP="0038713C">
      <w:pPr>
        <w:ind w:firstLine="0"/>
        <w:rPr>
          <w:rFonts w:ascii="Times New Roman" w:hAnsi="Times New Roman"/>
          <w:sz w:val="12"/>
          <w:szCs w:val="12"/>
        </w:rPr>
      </w:pPr>
    </w:p>
    <w:p w14:paraId="504197D6" w14:textId="382E1FBD" w:rsidR="0069647F" w:rsidRPr="00C566D9" w:rsidRDefault="00C566D9" w:rsidP="00C566D9">
      <w:pPr>
        <w:ind w:firstLine="0"/>
        <w:jc w:val="center"/>
        <w:rPr>
          <w:rFonts w:ascii="Times New Roman" w:hAnsi="Times New Roman"/>
          <w:b/>
          <w:bCs/>
          <w:i/>
          <w:iCs/>
          <w:sz w:val="18"/>
          <w:szCs w:val="18"/>
        </w:rPr>
      </w:pPr>
      <w:r w:rsidRPr="00C566D9">
        <w:rPr>
          <w:rFonts w:ascii="Times New Roman" w:hAnsi="Times New Roman"/>
          <w:b/>
          <w:bCs/>
          <w:i/>
          <w:iCs/>
          <w:sz w:val="18"/>
          <w:szCs w:val="18"/>
        </w:rPr>
        <w:t xml:space="preserve">Паспорт </w:t>
      </w:r>
      <w:r w:rsidR="0069647F" w:rsidRPr="00C566D9">
        <w:rPr>
          <w:rFonts w:ascii="Times New Roman" w:hAnsi="Times New Roman"/>
          <w:b/>
          <w:bCs/>
          <w:i/>
          <w:iCs/>
          <w:sz w:val="18"/>
          <w:szCs w:val="18"/>
        </w:rPr>
        <w:t>подпрограммы 6: «Развитие физической культуры и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073"/>
      </w:tblGrid>
      <w:tr w:rsidR="0069647F" w:rsidRPr="0038713C" w14:paraId="58C4D3E2" w14:textId="77777777" w:rsidTr="00C566D9">
        <w:tc>
          <w:tcPr>
            <w:tcW w:w="1555" w:type="dxa"/>
            <w:shd w:val="clear" w:color="auto" w:fill="auto"/>
            <w:vAlign w:val="center"/>
          </w:tcPr>
          <w:p w14:paraId="3D655E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3" w:type="dxa"/>
            <w:shd w:val="clear" w:color="auto" w:fill="auto"/>
            <w:vAlign w:val="center"/>
          </w:tcPr>
          <w:p w14:paraId="74E38D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 Воронежской области; МКУ «Рамонский районный центр физической культуры и спорта»</w:t>
            </w:r>
          </w:p>
        </w:tc>
      </w:tr>
      <w:tr w:rsidR="0069647F" w:rsidRPr="0038713C" w14:paraId="74D40CC9" w14:textId="77777777" w:rsidTr="00C566D9">
        <w:tc>
          <w:tcPr>
            <w:tcW w:w="1555" w:type="dxa"/>
            <w:shd w:val="clear" w:color="auto" w:fill="auto"/>
            <w:vAlign w:val="center"/>
          </w:tcPr>
          <w:p w14:paraId="12016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p>
        </w:tc>
        <w:tc>
          <w:tcPr>
            <w:tcW w:w="8073" w:type="dxa"/>
            <w:shd w:val="clear" w:color="auto" w:fill="auto"/>
            <w:vAlign w:val="center"/>
          </w:tcPr>
          <w:p w14:paraId="5A958A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6.1. Финансовое обеспечение деятельности МКУ «Рамонский районный центр физической культуры и спорта» </w:t>
            </w:r>
          </w:p>
          <w:p w14:paraId="35E9C3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6.2. Организация и проведение физкультурных и спортивных мероприятий в Рамонском муниципальном районе Воронежской области </w:t>
            </w:r>
          </w:p>
          <w:p w14:paraId="640DAF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6.3. Обеспечение функционирования центра тестирования комплекса ГТО </w:t>
            </w:r>
          </w:p>
          <w:p w14:paraId="7C0C73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6.4. Финансовое обеспечение деятельности (оказания услуг) спортивного комплекса «Лидер» и стадиона «Юность» </w:t>
            </w:r>
          </w:p>
          <w:p w14:paraId="04B5CA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 Финансовое обеспечение деятельности (оказания услуг) спортивного комплекса п. ВНИИСС</w:t>
            </w:r>
          </w:p>
          <w:p w14:paraId="4D1D2A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6.6. Финансовое обеспечение деятельности (оказания услуг) плавательного бассейна </w:t>
            </w:r>
          </w:p>
          <w:p w14:paraId="7303D3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6.7. Строительство и реконструкция спортивных объектов муниципальной собственности </w:t>
            </w:r>
          </w:p>
        </w:tc>
      </w:tr>
      <w:tr w:rsidR="0069647F" w:rsidRPr="0038713C" w14:paraId="1F25DD69" w14:textId="77777777" w:rsidTr="00C566D9">
        <w:tc>
          <w:tcPr>
            <w:tcW w:w="1555" w:type="dxa"/>
            <w:shd w:val="clear" w:color="auto" w:fill="auto"/>
            <w:vAlign w:val="center"/>
          </w:tcPr>
          <w:p w14:paraId="05FB80C5" w14:textId="23C6B5D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r w:rsidR="0038713C">
              <w:rPr>
                <w:rFonts w:ascii="Times New Roman" w:hAnsi="Times New Roman"/>
                <w:sz w:val="18"/>
                <w:szCs w:val="18"/>
              </w:rPr>
              <w:t xml:space="preserve"> </w:t>
            </w:r>
          </w:p>
        </w:tc>
        <w:tc>
          <w:tcPr>
            <w:tcW w:w="8073" w:type="dxa"/>
            <w:shd w:val="clear" w:color="auto" w:fill="auto"/>
            <w:vAlign w:val="center"/>
          </w:tcPr>
          <w:p w14:paraId="1C87C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Создание условий для развития физической культуры и спорта как эффективного средства привлечения населения к активному и здоровому образу жизни, повышение конкурентоспособности рамонских спортсменов на областном и Всероссийском уровнях. </w:t>
            </w:r>
          </w:p>
        </w:tc>
      </w:tr>
      <w:tr w:rsidR="0069647F" w:rsidRPr="0038713C" w14:paraId="632CDF20" w14:textId="77777777" w:rsidTr="00C566D9">
        <w:tc>
          <w:tcPr>
            <w:tcW w:w="1555" w:type="dxa"/>
            <w:shd w:val="clear" w:color="auto" w:fill="auto"/>
            <w:vAlign w:val="center"/>
          </w:tcPr>
          <w:p w14:paraId="0AABC49D" w14:textId="732AFBC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r w:rsidR="0038713C">
              <w:rPr>
                <w:rFonts w:ascii="Times New Roman" w:hAnsi="Times New Roman"/>
                <w:sz w:val="18"/>
                <w:szCs w:val="18"/>
              </w:rPr>
              <w:t xml:space="preserve"> </w:t>
            </w:r>
          </w:p>
        </w:tc>
        <w:tc>
          <w:tcPr>
            <w:tcW w:w="8073" w:type="dxa"/>
            <w:shd w:val="clear" w:color="auto" w:fill="auto"/>
            <w:vAlign w:val="center"/>
          </w:tcPr>
          <w:p w14:paraId="7AA268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Организация физкультурно-оздоровительной и спортивно-массовой работы среди всех групп населения</w:t>
            </w:r>
          </w:p>
          <w:p w14:paraId="439913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Развитие инфраструктуры для занятий физической культурой и спортом</w:t>
            </w:r>
          </w:p>
          <w:p w14:paraId="62832F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Создание благоприятных условий для занятий физической культурой и спортом всех групп населения</w:t>
            </w:r>
          </w:p>
          <w:p w14:paraId="5DB77C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Повышение уровня физической подготовленности школьников и населения</w:t>
            </w:r>
          </w:p>
        </w:tc>
      </w:tr>
      <w:tr w:rsidR="0069647F" w:rsidRPr="0038713C" w14:paraId="4CD3D638" w14:textId="77777777" w:rsidTr="00C566D9">
        <w:tc>
          <w:tcPr>
            <w:tcW w:w="1555" w:type="dxa"/>
            <w:shd w:val="clear" w:color="auto" w:fill="auto"/>
            <w:vAlign w:val="center"/>
          </w:tcPr>
          <w:p w14:paraId="4B78A8B0" w14:textId="6E7BF57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Показатели (индикаторы) подпрограммы</w:t>
            </w:r>
            <w:r w:rsidR="0038713C">
              <w:rPr>
                <w:rFonts w:ascii="Times New Roman" w:hAnsi="Times New Roman"/>
                <w:sz w:val="18"/>
                <w:szCs w:val="18"/>
              </w:rPr>
              <w:t xml:space="preserve"> </w:t>
            </w:r>
          </w:p>
          <w:p w14:paraId="6EEC4E83" w14:textId="77777777" w:rsidR="0069647F" w:rsidRPr="0038713C" w:rsidRDefault="0069647F" w:rsidP="0038713C">
            <w:pPr>
              <w:ind w:firstLine="0"/>
              <w:rPr>
                <w:rFonts w:ascii="Times New Roman" w:hAnsi="Times New Roman"/>
                <w:sz w:val="18"/>
                <w:szCs w:val="18"/>
              </w:rPr>
            </w:pPr>
          </w:p>
        </w:tc>
        <w:tc>
          <w:tcPr>
            <w:tcW w:w="8073" w:type="dxa"/>
            <w:shd w:val="clear" w:color="auto" w:fill="auto"/>
            <w:vAlign w:val="center"/>
          </w:tcPr>
          <w:p w14:paraId="7A8CEA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Доля населения, систематически занимающегося физической культурой и спортом</w:t>
            </w:r>
          </w:p>
          <w:p w14:paraId="0B1F6E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Доля обучающихся, систематически занимающихся физической культурой и спортом, в общей численности обучающихся</w:t>
            </w:r>
          </w:p>
          <w:p w14:paraId="4FE03F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68DEF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Уровень исполнения плановых назначений по расходам на реализацию подпрограммы</w:t>
            </w:r>
          </w:p>
        </w:tc>
      </w:tr>
      <w:tr w:rsidR="0069647F" w:rsidRPr="0038713C" w14:paraId="616303C3" w14:textId="77777777" w:rsidTr="00C566D9">
        <w:tc>
          <w:tcPr>
            <w:tcW w:w="1555" w:type="dxa"/>
            <w:shd w:val="clear" w:color="auto" w:fill="auto"/>
            <w:vAlign w:val="center"/>
          </w:tcPr>
          <w:p w14:paraId="75CE0F23" w14:textId="09F1A9F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Сроки реализации подпрограммы</w:t>
            </w:r>
            <w:r w:rsidR="0038713C">
              <w:rPr>
                <w:rFonts w:ascii="Times New Roman" w:hAnsi="Times New Roman"/>
                <w:sz w:val="18"/>
                <w:szCs w:val="18"/>
              </w:rPr>
              <w:t xml:space="preserve"> </w:t>
            </w:r>
          </w:p>
        </w:tc>
        <w:tc>
          <w:tcPr>
            <w:tcW w:w="8073" w:type="dxa"/>
            <w:shd w:val="clear" w:color="auto" w:fill="auto"/>
            <w:vAlign w:val="center"/>
          </w:tcPr>
          <w:p w14:paraId="7D27A8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 реализации подпрограммы:</w:t>
            </w:r>
          </w:p>
          <w:p w14:paraId="7565E7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2014 - 2030 годы</w:t>
            </w:r>
          </w:p>
        </w:tc>
      </w:tr>
      <w:tr w:rsidR="0069647F" w:rsidRPr="0038713C" w14:paraId="081920BF" w14:textId="77777777" w:rsidTr="00C566D9">
        <w:tc>
          <w:tcPr>
            <w:tcW w:w="1555" w:type="dxa"/>
            <w:shd w:val="clear" w:color="auto" w:fill="auto"/>
            <w:vAlign w:val="center"/>
          </w:tcPr>
          <w:p w14:paraId="2E943C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муниципальной программы) 1</w:t>
            </w:r>
          </w:p>
        </w:tc>
        <w:tc>
          <w:tcPr>
            <w:tcW w:w="8073" w:type="dxa"/>
            <w:shd w:val="clear" w:color="auto" w:fill="auto"/>
            <w:vAlign w:val="center"/>
          </w:tcPr>
          <w:p w14:paraId="1DF75161" w14:textId="2CC0405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Общий объем финансирования в сфере развития физической культуры и спорта составляет: 1 401 737,4 тыс. руб.</w:t>
            </w:r>
            <w:r w:rsidR="0038713C">
              <w:rPr>
                <w:rFonts w:ascii="Times New Roman" w:hAnsi="Times New Roman"/>
                <w:sz w:val="18"/>
                <w:szCs w:val="18"/>
              </w:rPr>
              <w:t xml:space="preserve"> </w:t>
            </w:r>
          </w:p>
          <w:p w14:paraId="33F9AE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588 385,7 тыс. руб.</w:t>
            </w:r>
          </w:p>
          <w:p w14:paraId="0C9FFB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813 654,0 тыс. руб.</w:t>
            </w:r>
          </w:p>
          <w:p w14:paraId="707723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25A8A0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 – 74 233,7 тыс. руб.</w:t>
            </w:r>
          </w:p>
          <w:p w14:paraId="5123CF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2024 год – 80 442,9 тыс. руб. </w:t>
            </w:r>
          </w:p>
          <w:p w14:paraId="65E348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2025 год – 100 177,1 тыс. руб. </w:t>
            </w:r>
          </w:p>
          <w:p w14:paraId="5B647E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2026 год – 168 928,1 тыс. руб. </w:t>
            </w:r>
          </w:p>
          <w:p w14:paraId="395316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97 468,1 тыс. руб.</w:t>
            </w:r>
          </w:p>
          <w:p w14:paraId="43A381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97 468,1 тыс. руб.</w:t>
            </w:r>
          </w:p>
          <w:p w14:paraId="72ADD6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97 468,1 тыс. руб.</w:t>
            </w:r>
          </w:p>
          <w:p w14:paraId="46A6CD27" w14:textId="6670AAA8" w:rsidR="0069647F" w:rsidRPr="0038713C" w:rsidRDefault="0069647F" w:rsidP="00C566D9">
            <w:pPr>
              <w:ind w:firstLine="0"/>
              <w:rPr>
                <w:rFonts w:ascii="Times New Roman" w:hAnsi="Times New Roman"/>
                <w:sz w:val="18"/>
                <w:szCs w:val="18"/>
              </w:rPr>
            </w:pPr>
            <w:r w:rsidRPr="0038713C">
              <w:rPr>
                <w:rFonts w:ascii="Times New Roman" w:hAnsi="Times New Roman"/>
                <w:sz w:val="18"/>
                <w:szCs w:val="18"/>
              </w:rPr>
              <w:t>2030 год – 97 468,1 тыс. руб.</w:t>
            </w:r>
          </w:p>
        </w:tc>
      </w:tr>
    </w:tbl>
    <w:p w14:paraId="4709EF1E" w14:textId="77777777" w:rsidR="0069647F" w:rsidRPr="00470ECD" w:rsidRDefault="0069647F" w:rsidP="0038713C">
      <w:pPr>
        <w:ind w:firstLine="0"/>
        <w:rPr>
          <w:rFonts w:ascii="Times New Roman" w:hAnsi="Times New Roman"/>
          <w:sz w:val="12"/>
          <w:szCs w:val="12"/>
        </w:rPr>
      </w:pPr>
    </w:p>
    <w:p w14:paraId="56E06FD3" w14:textId="6268F5F2" w:rsidR="0069647F" w:rsidRPr="00C566D9" w:rsidRDefault="00C566D9" w:rsidP="00C566D9">
      <w:pPr>
        <w:ind w:firstLine="0"/>
        <w:jc w:val="center"/>
        <w:rPr>
          <w:rFonts w:ascii="Times New Roman" w:hAnsi="Times New Roman"/>
          <w:b/>
          <w:bCs/>
          <w:i/>
          <w:iCs/>
          <w:sz w:val="18"/>
          <w:szCs w:val="18"/>
        </w:rPr>
      </w:pPr>
      <w:r w:rsidRPr="00C566D9">
        <w:rPr>
          <w:rFonts w:ascii="Times New Roman" w:hAnsi="Times New Roman"/>
          <w:b/>
          <w:bCs/>
          <w:i/>
          <w:iCs/>
          <w:sz w:val="18"/>
          <w:szCs w:val="18"/>
        </w:rPr>
        <w:t xml:space="preserve">Паспорт </w:t>
      </w:r>
      <w:r w:rsidR="0069647F" w:rsidRPr="00C566D9">
        <w:rPr>
          <w:rFonts w:ascii="Times New Roman" w:hAnsi="Times New Roman"/>
          <w:b/>
          <w:bCs/>
          <w:i/>
          <w:iCs/>
          <w:sz w:val="18"/>
          <w:szCs w:val="18"/>
        </w:rPr>
        <w:t>подпрограммы 7 «Финансовое обеспечение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073"/>
      </w:tblGrid>
      <w:tr w:rsidR="0069647F" w:rsidRPr="0038713C" w14:paraId="0E912286" w14:textId="77777777" w:rsidTr="00C566D9">
        <w:tc>
          <w:tcPr>
            <w:tcW w:w="1555" w:type="dxa"/>
            <w:shd w:val="clear" w:color="auto" w:fill="auto"/>
            <w:vAlign w:val="center"/>
          </w:tcPr>
          <w:p w14:paraId="4C6F9B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3" w:type="dxa"/>
            <w:shd w:val="clear" w:color="auto" w:fill="auto"/>
            <w:vAlign w:val="center"/>
          </w:tcPr>
          <w:p w14:paraId="70BC26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администрации Рамонского муниципального района Воронежской области; </w:t>
            </w:r>
          </w:p>
          <w:p w14:paraId="7D2BA6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Муниципальное казенное учреждение «Центр учета и отчетности муниципальных учреждений образования, физической культуры и спорта» Рамонского муниципального района Воронежской области</w:t>
            </w:r>
          </w:p>
        </w:tc>
      </w:tr>
      <w:tr w:rsidR="0069647F" w:rsidRPr="0038713C" w14:paraId="6EE25785" w14:textId="77777777" w:rsidTr="00C566D9">
        <w:tc>
          <w:tcPr>
            <w:tcW w:w="1555" w:type="dxa"/>
            <w:shd w:val="clear" w:color="auto" w:fill="auto"/>
            <w:vAlign w:val="center"/>
          </w:tcPr>
          <w:p w14:paraId="70E61CC2" w14:textId="5AE4E6B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подпрограммы</w:t>
            </w:r>
            <w:r w:rsidR="0038713C">
              <w:rPr>
                <w:rFonts w:ascii="Times New Roman" w:hAnsi="Times New Roman"/>
                <w:sz w:val="18"/>
                <w:szCs w:val="18"/>
              </w:rPr>
              <w:t xml:space="preserve"> </w:t>
            </w:r>
          </w:p>
        </w:tc>
        <w:tc>
          <w:tcPr>
            <w:tcW w:w="8073" w:type="dxa"/>
            <w:shd w:val="clear" w:color="auto" w:fill="auto"/>
            <w:vAlign w:val="center"/>
          </w:tcPr>
          <w:p w14:paraId="46EA33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p w14:paraId="21C71E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2.Финансовое обеспечение деятельности (оказание услуг) структурных подразделений отдела по образованию, спорту и молодежной политике</w:t>
            </w:r>
          </w:p>
        </w:tc>
      </w:tr>
      <w:tr w:rsidR="0069647F" w:rsidRPr="0038713C" w14:paraId="00087FE1" w14:textId="77777777" w:rsidTr="00C566D9">
        <w:tc>
          <w:tcPr>
            <w:tcW w:w="1555" w:type="dxa"/>
            <w:shd w:val="clear" w:color="auto" w:fill="auto"/>
            <w:vAlign w:val="center"/>
          </w:tcPr>
          <w:p w14:paraId="7C448A90" w14:textId="508F54D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r w:rsidR="0038713C">
              <w:rPr>
                <w:rFonts w:ascii="Times New Roman" w:hAnsi="Times New Roman"/>
                <w:sz w:val="18"/>
                <w:szCs w:val="18"/>
              </w:rPr>
              <w:t xml:space="preserve"> </w:t>
            </w:r>
          </w:p>
        </w:tc>
        <w:tc>
          <w:tcPr>
            <w:tcW w:w="8073" w:type="dxa"/>
            <w:shd w:val="clear" w:color="auto" w:fill="auto"/>
            <w:vAlign w:val="center"/>
          </w:tcPr>
          <w:p w14:paraId="3C4361B7" w14:textId="796A275C" w:rsidR="0069647F" w:rsidRPr="0038713C" w:rsidRDefault="0069647F" w:rsidP="00C566D9">
            <w:pPr>
              <w:ind w:firstLine="0"/>
              <w:rPr>
                <w:rFonts w:ascii="Times New Roman" w:hAnsi="Times New Roman"/>
                <w:sz w:val="18"/>
                <w:szCs w:val="18"/>
              </w:rPr>
            </w:pPr>
            <w:r w:rsidRPr="0038713C">
              <w:rPr>
                <w:rFonts w:ascii="Times New Roman" w:hAnsi="Times New Roman"/>
                <w:sz w:val="18"/>
                <w:szCs w:val="18"/>
              </w:rPr>
              <w:t xml:space="preserve"> Создание условий для эффективного и ответственного управления финансами в сфере образования муниципального района.</w:t>
            </w:r>
          </w:p>
        </w:tc>
      </w:tr>
      <w:tr w:rsidR="0069647F" w:rsidRPr="0038713C" w14:paraId="2881F822" w14:textId="77777777" w:rsidTr="00C566D9">
        <w:tc>
          <w:tcPr>
            <w:tcW w:w="1555" w:type="dxa"/>
            <w:shd w:val="clear" w:color="auto" w:fill="auto"/>
            <w:vAlign w:val="center"/>
          </w:tcPr>
          <w:p w14:paraId="611E7868" w14:textId="0D7A6E4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r w:rsidR="0038713C">
              <w:rPr>
                <w:rFonts w:ascii="Times New Roman" w:hAnsi="Times New Roman"/>
                <w:sz w:val="18"/>
                <w:szCs w:val="18"/>
              </w:rPr>
              <w:t xml:space="preserve"> </w:t>
            </w:r>
          </w:p>
        </w:tc>
        <w:tc>
          <w:tcPr>
            <w:tcW w:w="8073" w:type="dxa"/>
            <w:shd w:val="clear" w:color="auto" w:fill="auto"/>
            <w:vAlign w:val="center"/>
          </w:tcPr>
          <w:p w14:paraId="68FE2B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79CF80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Эффективное управления финансами в сфере образования муниципального района.</w:t>
            </w:r>
          </w:p>
        </w:tc>
      </w:tr>
      <w:tr w:rsidR="0069647F" w:rsidRPr="0038713C" w14:paraId="53032178" w14:textId="77777777" w:rsidTr="00C566D9">
        <w:tc>
          <w:tcPr>
            <w:tcW w:w="1555" w:type="dxa"/>
            <w:shd w:val="clear" w:color="auto" w:fill="auto"/>
            <w:vAlign w:val="center"/>
          </w:tcPr>
          <w:p w14:paraId="1D1902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Показатели (индикаторы) подпрограммы </w:t>
            </w:r>
          </w:p>
        </w:tc>
        <w:tc>
          <w:tcPr>
            <w:tcW w:w="8073" w:type="dxa"/>
            <w:shd w:val="clear" w:color="auto" w:fill="auto"/>
            <w:vAlign w:val="center"/>
          </w:tcPr>
          <w:p w14:paraId="637DD8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реализацию подпрограммы, 100%</w:t>
            </w:r>
          </w:p>
          <w:p w14:paraId="6DF7B5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обеспечения выполнения целей, задач и показателей муниципальной программы в целом, в разрезе подпрограмм и основных мероприятий - 100%</w:t>
            </w:r>
          </w:p>
        </w:tc>
      </w:tr>
      <w:tr w:rsidR="0069647F" w:rsidRPr="0038713C" w14:paraId="6FAF2A44" w14:textId="77777777" w:rsidTr="00C566D9">
        <w:tc>
          <w:tcPr>
            <w:tcW w:w="1555" w:type="dxa"/>
            <w:shd w:val="clear" w:color="auto" w:fill="auto"/>
            <w:vAlign w:val="center"/>
          </w:tcPr>
          <w:p w14:paraId="3A27D954" w14:textId="6B69229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Сроки реализации подпрограммы</w:t>
            </w:r>
            <w:r w:rsidR="0038713C">
              <w:rPr>
                <w:rFonts w:ascii="Times New Roman" w:hAnsi="Times New Roman"/>
                <w:sz w:val="18"/>
                <w:szCs w:val="18"/>
              </w:rPr>
              <w:t xml:space="preserve"> </w:t>
            </w:r>
          </w:p>
        </w:tc>
        <w:tc>
          <w:tcPr>
            <w:tcW w:w="8073" w:type="dxa"/>
            <w:shd w:val="clear" w:color="auto" w:fill="auto"/>
            <w:vAlign w:val="center"/>
          </w:tcPr>
          <w:p w14:paraId="25C93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 реализации подпрограммы:</w:t>
            </w:r>
          </w:p>
          <w:p w14:paraId="6A44E26C" w14:textId="7874F66B" w:rsidR="0069647F" w:rsidRPr="0038713C" w:rsidRDefault="0069647F" w:rsidP="00C566D9">
            <w:pPr>
              <w:ind w:firstLine="0"/>
              <w:rPr>
                <w:rFonts w:ascii="Times New Roman" w:hAnsi="Times New Roman"/>
                <w:sz w:val="18"/>
                <w:szCs w:val="18"/>
              </w:rPr>
            </w:pPr>
            <w:r w:rsidRPr="0038713C">
              <w:rPr>
                <w:rFonts w:ascii="Times New Roman" w:hAnsi="Times New Roman"/>
                <w:sz w:val="18"/>
                <w:szCs w:val="18"/>
              </w:rPr>
              <w:t>2014 – 2030 годы</w:t>
            </w:r>
          </w:p>
        </w:tc>
      </w:tr>
      <w:tr w:rsidR="0069647F" w:rsidRPr="0038713C" w14:paraId="12F3905C" w14:textId="77777777" w:rsidTr="00C566D9">
        <w:tc>
          <w:tcPr>
            <w:tcW w:w="1555" w:type="dxa"/>
            <w:shd w:val="clear" w:color="auto" w:fill="auto"/>
            <w:vAlign w:val="center"/>
          </w:tcPr>
          <w:p w14:paraId="2DF555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Объемы и источники финансирования подпрограммы (в действующих ценах каждого года реализации муниципальной программы) </w:t>
            </w:r>
          </w:p>
        </w:tc>
        <w:tc>
          <w:tcPr>
            <w:tcW w:w="8073" w:type="dxa"/>
            <w:shd w:val="clear" w:color="auto" w:fill="auto"/>
            <w:vAlign w:val="center"/>
          </w:tcPr>
          <w:p w14:paraId="614C962D" w14:textId="3A1E6CC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Общий объем финансирования муниципальной подпрограммы «Финансовое обеспечение реализации муниципальной программы» составляет: 394 438,1 тыс. руб. </w:t>
            </w:r>
          </w:p>
          <w:p w14:paraId="522A2D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115 145,1 тыс. руб.</w:t>
            </w:r>
          </w:p>
          <w:p w14:paraId="371D19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240 447,1 тыс. руб.</w:t>
            </w:r>
          </w:p>
          <w:p w14:paraId="7255A2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 них по годам:</w:t>
            </w:r>
          </w:p>
          <w:p w14:paraId="5A4E4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2023 год – 30 022,9 тыс. руб. </w:t>
            </w:r>
          </w:p>
          <w:p w14:paraId="08628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 год – 32 256,9 тыс. руб.</w:t>
            </w:r>
          </w:p>
          <w:p w14:paraId="471884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 год – 34 748,2 тыс. руб.</w:t>
            </w:r>
          </w:p>
          <w:p w14:paraId="1293B6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 год – 35 579,0 тыс. руб.</w:t>
            </w:r>
          </w:p>
          <w:p w14:paraId="47D0D5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 год – 36 671,5 тыс. руб.</w:t>
            </w:r>
          </w:p>
          <w:p w14:paraId="31AB2C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 год – 36 671,5 тыс. руб.</w:t>
            </w:r>
          </w:p>
          <w:p w14:paraId="0EDDCB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 год – 36 671,5 тыс. руб.</w:t>
            </w:r>
          </w:p>
          <w:p w14:paraId="759FEA7C" w14:textId="00F90DD8" w:rsidR="0069647F" w:rsidRPr="0038713C" w:rsidRDefault="0069647F" w:rsidP="00AC43E9">
            <w:pPr>
              <w:ind w:firstLine="0"/>
              <w:rPr>
                <w:rFonts w:ascii="Times New Roman" w:hAnsi="Times New Roman"/>
                <w:sz w:val="18"/>
                <w:szCs w:val="18"/>
              </w:rPr>
            </w:pPr>
            <w:r w:rsidRPr="0038713C">
              <w:rPr>
                <w:rFonts w:ascii="Times New Roman" w:hAnsi="Times New Roman"/>
                <w:sz w:val="18"/>
                <w:szCs w:val="18"/>
              </w:rPr>
              <w:t>2030 год – 36 671,5 тыс. руб.</w:t>
            </w:r>
          </w:p>
        </w:tc>
      </w:tr>
    </w:tbl>
    <w:p w14:paraId="24F5CFE6" w14:textId="77777777" w:rsidR="0069647F" w:rsidRPr="00470ECD" w:rsidRDefault="0069647F" w:rsidP="0038713C">
      <w:pPr>
        <w:ind w:firstLine="0"/>
        <w:rPr>
          <w:rFonts w:ascii="Times New Roman" w:hAnsi="Times New Roman"/>
          <w:sz w:val="12"/>
          <w:szCs w:val="12"/>
        </w:rPr>
      </w:pPr>
    </w:p>
    <w:p w14:paraId="0535600F" w14:textId="6CE3D15A" w:rsidR="0069647F" w:rsidRPr="00C566D9" w:rsidRDefault="0069647F" w:rsidP="00C566D9">
      <w:pPr>
        <w:ind w:firstLine="0"/>
        <w:jc w:val="center"/>
        <w:rPr>
          <w:rFonts w:ascii="Times New Roman" w:hAnsi="Times New Roman"/>
          <w:b/>
          <w:bCs/>
          <w:i/>
          <w:iCs/>
          <w:sz w:val="18"/>
          <w:szCs w:val="18"/>
        </w:rPr>
      </w:pPr>
      <w:r w:rsidRPr="00C566D9">
        <w:rPr>
          <w:rFonts w:ascii="Times New Roman" w:hAnsi="Times New Roman"/>
          <w:b/>
          <w:bCs/>
          <w:i/>
          <w:iCs/>
          <w:sz w:val="18"/>
          <w:szCs w:val="18"/>
        </w:rPr>
        <w:t>1. Приоритеты муниципальной политики, цели, задачи в сфере реализации муниципальной программы</w:t>
      </w:r>
    </w:p>
    <w:p w14:paraId="448C7434"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1.1. Приоритеты муниципальной политики в сфере реализации муниципальной программы</w:t>
      </w:r>
    </w:p>
    <w:p w14:paraId="11B20232"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На период до 2030 года 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14:paraId="750AF0E2"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Федеральный закон от 29.12.2012 №273-ФЗ «Об образовании в Российской Федерации»;</w:t>
      </w:r>
    </w:p>
    <w:p w14:paraId="3FC7FB33"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Указ Президента Российской Федерации от 07.05.2012 №597 «О мероприятиях по реализации государственной социальной политики»;</w:t>
      </w:r>
    </w:p>
    <w:p w14:paraId="75FC98FC"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Указ Президента Российской Федерации от 07.05.2012 №599 «О мерах по реализации государственной политики в области образования и науки»;</w:t>
      </w:r>
    </w:p>
    <w:p w14:paraId="7685E3FE"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Указ Президента Российской Федерации от 29.05.2017 N 240 "Об объявлении в Российской Федерации Десятилетия детства";</w:t>
      </w:r>
    </w:p>
    <w:p w14:paraId="09888F92"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56F89719"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lastRenderedPageBreak/>
        <w:t>Стратегия развития воспитания в Российской Федерации на период до 2025 года, утвержденная Распоряжением Правительства Российской Федерации от 29.05.2015 №996-р;</w:t>
      </w:r>
    </w:p>
    <w:p w14:paraId="19C989BA"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14:paraId="63B570C5"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Закон Воронежской области от 20.12.2018 № 168-ОЗ «О Стратегии социально-экономического развития Воронежской области на период до 2035 года»;</w:t>
      </w:r>
    </w:p>
    <w:p w14:paraId="42B42B5B"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Стратегия социально-экономического развития Рамонского муниципального района Воронежской области на период до 2035 года, одобренная решением Совета народных депутатов Рамонского муниципального района Воронежской области от 20.01.2018 № 322 и др.</w:t>
      </w:r>
    </w:p>
    <w:p w14:paraId="14F00A38"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числе приоритетов определены следующие направления:</w:t>
      </w:r>
    </w:p>
    <w:p w14:paraId="57C4B6BF"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обеспечение доступности дошкольного образования;</w:t>
      </w:r>
    </w:p>
    <w:p w14:paraId="30A3A444"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повышение качества результатов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14:paraId="10E1873E"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14:paraId="370E1464"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14:paraId="32310304"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14:paraId="1D4D7D42"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укрепление единства образовательного пространства муниципального района, которое предполагает выравнивание образовательных возможностей граждан независимо от места проживания;</w:t>
      </w:r>
    </w:p>
    <w:p w14:paraId="40CB076C"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xml:space="preserve"> - создание безопасных условий для обучения и воспитания детей и молодежи;</w:t>
      </w:r>
    </w:p>
    <w:p w14:paraId="47E887C9"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создание необходимых условий для реализации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3EAE03C9"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обеспечение качественного и безопасного отдыха и оздоровления детей и молодежи;</w:t>
      </w:r>
    </w:p>
    <w:p w14:paraId="34D400B9" w14:textId="77777777" w:rsidR="0069647F" w:rsidRDefault="0069647F" w:rsidP="00C566D9">
      <w:pPr>
        <w:ind w:firstLine="284"/>
        <w:rPr>
          <w:rFonts w:ascii="Times New Roman" w:hAnsi="Times New Roman"/>
          <w:sz w:val="18"/>
          <w:szCs w:val="18"/>
        </w:rPr>
      </w:pPr>
      <w:r w:rsidRPr="0038713C">
        <w:rPr>
          <w:rFonts w:ascii="Times New Roman" w:hAnsi="Times New Roman"/>
          <w:sz w:val="18"/>
          <w:szCs w:val="18"/>
        </w:rPr>
        <w:t>- развитие физической культуры и массового спорта.</w:t>
      </w:r>
    </w:p>
    <w:p w14:paraId="7D9EDEB1" w14:textId="45D01F33"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 xml:space="preserve">1.2. Цели, задачи в сфере реализации муниципальной программы </w:t>
      </w:r>
    </w:p>
    <w:p w14:paraId="626CD4EB"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1.2.1. Цели муниципальной программы</w:t>
      </w:r>
    </w:p>
    <w:p w14:paraId="04312852"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1.2.1.1. Развитие системы непрерывного образования, повышение уровня ее качества и соответствия потребностям экономики и населения.</w:t>
      </w:r>
    </w:p>
    <w:p w14:paraId="6CE4894F"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1.2.1.2.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Создание в системе дошкольного и общего образования равных возможностей для современного качественного образования.</w:t>
      </w:r>
    </w:p>
    <w:p w14:paraId="16748C65"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1.2.2. Задачи муниципальной программы:</w:t>
      </w:r>
    </w:p>
    <w:p w14:paraId="103AB95D"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сфере дошкольного и общего образования:</w:t>
      </w:r>
    </w:p>
    <w:p w14:paraId="37E5E0E1"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08F0E525"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Создание безопасных условий для обучения и воспитания детей и молодежи.</w:t>
      </w:r>
    </w:p>
    <w:p w14:paraId="1C9361E8"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Социализация детей-сирот и детей, нуждающихся в особой заботе государства:</w:t>
      </w:r>
    </w:p>
    <w:p w14:paraId="5D1FD43A"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Создание необходимых условий для семейного жизнеустройства детей-сирот и детей, оставшихся без попечения родителей.</w:t>
      </w:r>
    </w:p>
    <w:p w14:paraId="291D91D5"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Создание необходимых условий для осуществления государственных полномочий по созданию и организации деятельности комиссии по делам несовершеннолетних и защите их прав при администрации Рамонского муниципального района Воронежской области.</w:t>
      </w:r>
    </w:p>
    <w:p w14:paraId="6E706D45"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сфере дополнительного образования и воспитания детей и молодежи:</w:t>
      </w:r>
    </w:p>
    <w:p w14:paraId="6A1CE88D"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Создание необходимых условий для реализации во всех муниципальных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региона, страны.</w:t>
      </w:r>
    </w:p>
    <w:p w14:paraId="7212460E"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сфере вовлечения молодежи в социальную практику:</w:t>
      </w:r>
    </w:p>
    <w:p w14:paraId="42168950"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14:paraId="759E9036"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Развитие системы гражданского образования и патриотического воспитание молодежи, оказание содействия формированию правовых, культурных и нравственных ценностей.</w:t>
      </w:r>
    </w:p>
    <w:p w14:paraId="5F0F52C3"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Повышение уровня вовлеченности в деятельность по профилактике экстремизма в молодежной среде и воспитание культуры толерантности в образовательных учреждениях.</w:t>
      </w:r>
    </w:p>
    <w:p w14:paraId="69E6F973"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сфере создания условий для организации отдыха и оздоровления детей и молодежи:</w:t>
      </w:r>
    </w:p>
    <w:p w14:paraId="5CFC9F38"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Обеспечение качественного и безопасного отдыха и оздоровления детей и молодежи.</w:t>
      </w:r>
    </w:p>
    <w:p w14:paraId="62751D81"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сфере развития физической культуры и спорта в муниципальном районе:</w:t>
      </w:r>
    </w:p>
    <w:p w14:paraId="41F9C8DC"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Создание благоприятных условий для занятий физической культурой и спортом всех групп населения</w:t>
      </w:r>
    </w:p>
    <w:p w14:paraId="269B8873" w14:textId="77777777" w:rsidR="0069647F" w:rsidRPr="0038713C" w:rsidRDefault="0069647F" w:rsidP="00C566D9">
      <w:pPr>
        <w:ind w:firstLine="284"/>
        <w:rPr>
          <w:rFonts w:ascii="Times New Roman" w:hAnsi="Times New Roman"/>
          <w:sz w:val="18"/>
          <w:szCs w:val="18"/>
        </w:rPr>
      </w:pPr>
      <w:r w:rsidRPr="0038713C">
        <w:rPr>
          <w:rFonts w:ascii="Times New Roman" w:hAnsi="Times New Roman"/>
          <w:sz w:val="18"/>
          <w:szCs w:val="18"/>
        </w:rPr>
        <w:t>В сфере финансового обеспечения реализации муниципальной программы</w:t>
      </w:r>
    </w:p>
    <w:p w14:paraId="37CE662A" w14:textId="77777777" w:rsidR="0069647F" w:rsidRPr="0038713C" w:rsidRDefault="0069647F" w:rsidP="00C566D9">
      <w:pPr>
        <w:ind w:firstLine="284"/>
        <w:rPr>
          <w:rFonts w:ascii="Times New Roman" w:hAnsi="Times New Roman"/>
          <w:sz w:val="18"/>
          <w:szCs w:val="18"/>
        </w:rPr>
        <w:sectPr w:rsidR="0069647F" w:rsidRPr="0038713C" w:rsidSect="00525F28">
          <w:pgSz w:w="11906" w:h="16838"/>
          <w:pgMar w:top="851" w:right="1134" w:bottom="851" w:left="1134" w:header="709" w:footer="709" w:gutter="0"/>
          <w:cols w:space="708"/>
          <w:docGrid w:linePitch="360"/>
        </w:sectPr>
      </w:pPr>
      <w:r w:rsidRPr="0038713C">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 Эффективное управление финансами в сфере образования, физической культуры и спорта муниципального района. </w:t>
      </w:r>
      <w:r w:rsidRPr="0038713C">
        <w:rPr>
          <w:rFonts w:ascii="Times New Roman" w:hAnsi="Times New Roman"/>
          <w:sz w:val="18"/>
          <w:szCs w:val="18"/>
        </w:rPr>
        <w:tab/>
      </w:r>
    </w:p>
    <w:p w14:paraId="147D5C27" w14:textId="4B684DE6" w:rsidR="0069647F" w:rsidRPr="00C566D9" w:rsidRDefault="0069647F" w:rsidP="00C566D9">
      <w:pPr>
        <w:ind w:left="5103" w:firstLine="0"/>
        <w:rPr>
          <w:rFonts w:ascii="Times New Roman" w:hAnsi="Times New Roman"/>
          <w:i/>
          <w:iCs/>
          <w:sz w:val="18"/>
          <w:szCs w:val="18"/>
        </w:rPr>
      </w:pPr>
      <w:r w:rsidRPr="00C566D9">
        <w:rPr>
          <w:rFonts w:ascii="Times New Roman" w:hAnsi="Times New Roman"/>
          <w:i/>
          <w:iCs/>
          <w:sz w:val="18"/>
          <w:szCs w:val="18"/>
        </w:rPr>
        <w:lastRenderedPageBreak/>
        <w:t>Приложение 1 к муниципальной программе Рамонского муниципального района Воронежской области «Развитие образования Рамонского муниципального района Воронежской области»</w:t>
      </w:r>
    </w:p>
    <w:p w14:paraId="28451039" w14:textId="77777777" w:rsidR="0069647F" w:rsidRPr="00C246EC" w:rsidRDefault="0069647F" w:rsidP="0038713C">
      <w:pPr>
        <w:ind w:firstLine="0"/>
        <w:rPr>
          <w:rFonts w:ascii="Times New Roman" w:hAnsi="Times New Roman"/>
          <w:sz w:val="12"/>
          <w:szCs w:val="12"/>
        </w:rPr>
      </w:pPr>
    </w:p>
    <w:p w14:paraId="7C8C1C31" w14:textId="6BDB8400" w:rsidR="0069647F" w:rsidRPr="00C566D9" w:rsidRDefault="0069647F" w:rsidP="00C566D9">
      <w:pPr>
        <w:ind w:firstLine="0"/>
        <w:jc w:val="center"/>
        <w:rPr>
          <w:rFonts w:ascii="Times New Roman" w:hAnsi="Times New Roman"/>
          <w:b/>
          <w:bCs/>
          <w:i/>
          <w:iCs/>
          <w:sz w:val="18"/>
          <w:szCs w:val="18"/>
        </w:rPr>
      </w:pPr>
      <w:r w:rsidRPr="00C566D9">
        <w:rPr>
          <w:rFonts w:ascii="Times New Roman" w:hAnsi="Times New Roman"/>
          <w:b/>
          <w:bCs/>
          <w:i/>
          <w:iCs/>
          <w:sz w:val="18"/>
          <w:szCs w:val="18"/>
        </w:rPr>
        <w:t>Сведения о показателях (индикаторах) муниципальной программы «Развитие образования Рамонского муниципального района Воронежской области» и их значениях</w:t>
      </w:r>
    </w:p>
    <w:tbl>
      <w:tblPr>
        <w:tblW w:w="14562" w:type="dxa"/>
        <w:tblLayout w:type="fixed"/>
        <w:tblCellMar>
          <w:left w:w="57" w:type="dxa"/>
          <w:right w:w="57" w:type="dxa"/>
        </w:tblCellMar>
        <w:tblLook w:val="04A0" w:firstRow="1" w:lastRow="0" w:firstColumn="1" w:lastColumn="0" w:noHBand="0" w:noVBand="1"/>
      </w:tblPr>
      <w:tblGrid>
        <w:gridCol w:w="568"/>
        <w:gridCol w:w="6657"/>
        <w:gridCol w:w="850"/>
        <w:gridCol w:w="567"/>
        <w:gridCol w:w="567"/>
        <w:gridCol w:w="567"/>
        <w:gridCol w:w="567"/>
        <w:gridCol w:w="567"/>
        <w:gridCol w:w="567"/>
        <w:gridCol w:w="567"/>
        <w:gridCol w:w="567"/>
        <w:gridCol w:w="570"/>
        <w:gridCol w:w="709"/>
        <w:gridCol w:w="672"/>
      </w:tblGrid>
      <w:tr w:rsidR="0038713C" w:rsidRPr="0038713C" w14:paraId="57B10446" w14:textId="77777777" w:rsidTr="007E2A04">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CB04D"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 п/п</w:t>
            </w:r>
          </w:p>
        </w:tc>
        <w:tc>
          <w:tcPr>
            <w:tcW w:w="6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487F6"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Наименование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0CA4C" w14:textId="4FC5B590"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Ед. изм</w:t>
            </w:r>
            <w:r w:rsidR="00C566D9">
              <w:rPr>
                <w:rFonts w:ascii="Times New Roman" w:hAnsi="Times New Roman"/>
                <w:sz w:val="18"/>
                <w:szCs w:val="18"/>
              </w:rPr>
              <w:t>.</w:t>
            </w:r>
          </w:p>
        </w:tc>
        <w:tc>
          <w:tcPr>
            <w:tcW w:w="5103" w:type="dxa"/>
            <w:gridSpan w:val="9"/>
            <w:tcBorders>
              <w:top w:val="single" w:sz="4" w:space="0" w:color="auto"/>
              <w:left w:val="nil"/>
              <w:bottom w:val="single" w:sz="4" w:space="0" w:color="auto"/>
              <w:right w:val="single" w:sz="4" w:space="0" w:color="auto"/>
            </w:tcBorders>
            <w:shd w:val="clear" w:color="000000" w:fill="FFFFFF"/>
            <w:vAlign w:val="center"/>
            <w:hideMark/>
          </w:tcPr>
          <w:p w14:paraId="623DAEF5"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Значения показателя (индикатора) по годам реализации государственной программы</w:t>
            </w:r>
          </w:p>
        </w:tc>
        <w:tc>
          <w:tcPr>
            <w:tcW w:w="1381" w:type="dxa"/>
            <w:gridSpan w:val="2"/>
            <w:tcBorders>
              <w:top w:val="single" w:sz="4" w:space="0" w:color="auto"/>
              <w:left w:val="nil"/>
              <w:bottom w:val="single" w:sz="4" w:space="0" w:color="auto"/>
              <w:right w:val="single" w:sz="4" w:space="0" w:color="auto"/>
            </w:tcBorders>
            <w:shd w:val="clear" w:color="000000" w:fill="FFFFFF"/>
            <w:vAlign w:val="center"/>
            <w:hideMark/>
          </w:tcPr>
          <w:p w14:paraId="736DD5D3" w14:textId="77777777" w:rsidR="0069647F" w:rsidRPr="00C246EC" w:rsidRDefault="0069647F" w:rsidP="00AC43E9">
            <w:pPr>
              <w:ind w:firstLine="0"/>
              <w:jc w:val="center"/>
              <w:rPr>
                <w:rFonts w:ascii="Times New Roman" w:hAnsi="Times New Roman"/>
                <w:sz w:val="16"/>
                <w:szCs w:val="16"/>
              </w:rPr>
            </w:pPr>
            <w:r w:rsidRPr="00C246EC">
              <w:rPr>
                <w:rFonts w:ascii="Times New Roman" w:hAnsi="Times New Roman"/>
                <w:sz w:val="16"/>
                <w:szCs w:val="16"/>
              </w:rPr>
              <w:t>Показатель (индикатор) предусмотрен &lt;4&gt;</w:t>
            </w:r>
          </w:p>
        </w:tc>
      </w:tr>
      <w:tr w:rsidR="00AC43E9" w:rsidRPr="0038713C" w14:paraId="1F753B79" w14:textId="77777777" w:rsidTr="00C246EC">
        <w:trPr>
          <w:cantSplit/>
          <w:trHeight w:val="38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CFDDEC0" w14:textId="77777777" w:rsidR="0069647F" w:rsidRPr="0038713C" w:rsidRDefault="0069647F" w:rsidP="00AC43E9">
            <w:pPr>
              <w:ind w:firstLine="0"/>
              <w:jc w:val="center"/>
              <w:rPr>
                <w:rFonts w:ascii="Times New Roman" w:hAnsi="Times New Roman"/>
                <w:sz w:val="18"/>
                <w:szCs w:val="18"/>
              </w:rPr>
            </w:pPr>
          </w:p>
        </w:tc>
        <w:tc>
          <w:tcPr>
            <w:tcW w:w="6657" w:type="dxa"/>
            <w:vMerge/>
            <w:tcBorders>
              <w:top w:val="single" w:sz="4" w:space="0" w:color="auto"/>
              <w:left w:val="single" w:sz="4" w:space="0" w:color="auto"/>
              <w:bottom w:val="single" w:sz="4" w:space="0" w:color="auto"/>
              <w:right w:val="single" w:sz="4" w:space="0" w:color="auto"/>
            </w:tcBorders>
            <w:vAlign w:val="center"/>
            <w:hideMark/>
          </w:tcPr>
          <w:p w14:paraId="7257461C" w14:textId="77777777" w:rsidR="0069647F" w:rsidRPr="0038713C" w:rsidRDefault="0069647F" w:rsidP="00AC43E9">
            <w:pPr>
              <w:ind w:firstLine="0"/>
              <w:jc w:val="center"/>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29A2A0" w14:textId="77777777" w:rsidR="0069647F" w:rsidRPr="0038713C" w:rsidRDefault="0069647F" w:rsidP="00AC43E9">
            <w:pPr>
              <w:ind w:firstLine="0"/>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14:paraId="6D5090BD"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2022</w:t>
            </w:r>
          </w:p>
        </w:tc>
        <w:tc>
          <w:tcPr>
            <w:tcW w:w="567" w:type="dxa"/>
            <w:tcBorders>
              <w:top w:val="nil"/>
              <w:left w:val="nil"/>
              <w:bottom w:val="single" w:sz="4" w:space="0" w:color="auto"/>
              <w:right w:val="single" w:sz="4" w:space="0" w:color="auto"/>
            </w:tcBorders>
            <w:shd w:val="clear" w:color="000000" w:fill="FFFFFF"/>
            <w:vAlign w:val="center"/>
            <w:hideMark/>
          </w:tcPr>
          <w:p w14:paraId="46CDA0D7"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2023</w:t>
            </w:r>
          </w:p>
        </w:tc>
        <w:tc>
          <w:tcPr>
            <w:tcW w:w="567" w:type="dxa"/>
            <w:tcBorders>
              <w:top w:val="nil"/>
              <w:left w:val="nil"/>
              <w:bottom w:val="single" w:sz="4" w:space="0" w:color="auto"/>
              <w:right w:val="single" w:sz="4" w:space="0" w:color="auto"/>
            </w:tcBorders>
            <w:shd w:val="clear" w:color="000000" w:fill="FFFFFF"/>
            <w:vAlign w:val="center"/>
            <w:hideMark/>
          </w:tcPr>
          <w:p w14:paraId="59A02D73"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2024</w:t>
            </w:r>
          </w:p>
        </w:tc>
        <w:tc>
          <w:tcPr>
            <w:tcW w:w="567" w:type="dxa"/>
            <w:tcBorders>
              <w:top w:val="nil"/>
              <w:left w:val="nil"/>
              <w:bottom w:val="single" w:sz="4" w:space="0" w:color="auto"/>
              <w:right w:val="single" w:sz="4" w:space="0" w:color="auto"/>
            </w:tcBorders>
            <w:shd w:val="clear" w:color="000000" w:fill="FFFFFF"/>
            <w:vAlign w:val="center"/>
            <w:hideMark/>
          </w:tcPr>
          <w:p w14:paraId="70FC6A58"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2025</w:t>
            </w:r>
          </w:p>
        </w:tc>
        <w:tc>
          <w:tcPr>
            <w:tcW w:w="567" w:type="dxa"/>
            <w:tcBorders>
              <w:top w:val="nil"/>
              <w:left w:val="nil"/>
              <w:bottom w:val="single" w:sz="4" w:space="0" w:color="auto"/>
              <w:right w:val="single" w:sz="4" w:space="0" w:color="auto"/>
            </w:tcBorders>
            <w:shd w:val="clear" w:color="000000" w:fill="FFFFFF"/>
            <w:vAlign w:val="center"/>
            <w:hideMark/>
          </w:tcPr>
          <w:p w14:paraId="1E889C72"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2026</w:t>
            </w:r>
          </w:p>
        </w:tc>
        <w:tc>
          <w:tcPr>
            <w:tcW w:w="567" w:type="dxa"/>
            <w:tcBorders>
              <w:top w:val="nil"/>
              <w:left w:val="nil"/>
              <w:bottom w:val="single" w:sz="4" w:space="0" w:color="auto"/>
              <w:right w:val="single" w:sz="4" w:space="0" w:color="auto"/>
            </w:tcBorders>
            <w:shd w:val="clear" w:color="000000" w:fill="FFFFFF"/>
            <w:vAlign w:val="center"/>
            <w:hideMark/>
          </w:tcPr>
          <w:p w14:paraId="79E6793C"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2027</w:t>
            </w:r>
          </w:p>
        </w:tc>
        <w:tc>
          <w:tcPr>
            <w:tcW w:w="567" w:type="dxa"/>
            <w:tcBorders>
              <w:top w:val="nil"/>
              <w:left w:val="nil"/>
              <w:bottom w:val="single" w:sz="4" w:space="0" w:color="auto"/>
              <w:right w:val="single" w:sz="4" w:space="0" w:color="auto"/>
            </w:tcBorders>
            <w:shd w:val="clear" w:color="000000" w:fill="FFFFFF"/>
            <w:vAlign w:val="center"/>
            <w:hideMark/>
          </w:tcPr>
          <w:p w14:paraId="19C5D900"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2028</w:t>
            </w:r>
          </w:p>
        </w:tc>
        <w:tc>
          <w:tcPr>
            <w:tcW w:w="567" w:type="dxa"/>
            <w:tcBorders>
              <w:top w:val="nil"/>
              <w:left w:val="nil"/>
              <w:bottom w:val="single" w:sz="4" w:space="0" w:color="auto"/>
              <w:right w:val="single" w:sz="4" w:space="0" w:color="auto"/>
            </w:tcBorders>
            <w:shd w:val="clear" w:color="000000" w:fill="FFFFFF"/>
            <w:vAlign w:val="center"/>
            <w:hideMark/>
          </w:tcPr>
          <w:p w14:paraId="5622A58C"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2029</w:t>
            </w:r>
          </w:p>
        </w:tc>
        <w:tc>
          <w:tcPr>
            <w:tcW w:w="567" w:type="dxa"/>
            <w:tcBorders>
              <w:top w:val="nil"/>
              <w:left w:val="nil"/>
              <w:bottom w:val="single" w:sz="4" w:space="0" w:color="auto"/>
              <w:right w:val="single" w:sz="4" w:space="0" w:color="auto"/>
            </w:tcBorders>
            <w:shd w:val="clear" w:color="000000" w:fill="FFFFFF"/>
            <w:vAlign w:val="center"/>
            <w:hideMark/>
          </w:tcPr>
          <w:p w14:paraId="0A35CFD1"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2030</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4D72443D" w14:textId="13603381" w:rsidR="0069647F" w:rsidRPr="00C246EC" w:rsidRDefault="0069647F" w:rsidP="00AC43E9">
            <w:pPr>
              <w:ind w:left="113" w:right="113" w:firstLine="0"/>
              <w:jc w:val="center"/>
              <w:rPr>
                <w:rFonts w:ascii="Times New Roman" w:hAnsi="Times New Roman"/>
                <w:sz w:val="15"/>
                <w:szCs w:val="15"/>
              </w:rPr>
            </w:pPr>
            <w:r w:rsidRPr="00C246EC">
              <w:rPr>
                <w:rFonts w:ascii="Times New Roman" w:hAnsi="Times New Roman"/>
                <w:sz w:val="15"/>
                <w:szCs w:val="15"/>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672" w:type="dxa"/>
            <w:tcBorders>
              <w:top w:val="nil"/>
              <w:left w:val="nil"/>
              <w:bottom w:val="single" w:sz="4" w:space="0" w:color="auto"/>
              <w:right w:val="single" w:sz="4" w:space="0" w:color="auto"/>
            </w:tcBorders>
            <w:shd w:val="clear" w:color="000000" w:fill="FFFFFF"/>
            <w:textDirection w:val="btLr"/>
            <w:vAlign w:val="center"/>
            <w:hideMark/>
          </w:tcPr>
          <w:p w14:paraId="33B0C4A8" w14:textId="091768F7" w:rsidR="0069647F" w:rsidRPr="00C246EC" w:rsidRDefault="0069647F" w:rsidP="00AC43E9">
            <w:pPr>
              <w:ind w:left="113" w:right="113" w:firstLine="0"/>
              <w:jc w:val="center"/>
              <w:rPr>
                <w:rFonts w:ascii="Times New Roman" w:hAnsi="Times New Roman"/>
                <w:sz w:val="15"/>
                <w:szCs w:val="15"/>
              </w:rPr>
            </w:pPr>
            <w:r w:rsidRPr="00C246EC">
              <w:rPr>
                <w:rFonts w:ascii="Times New Roman" w:hAnsi="Times New Roman"/>
                <w:sz w:val="15"/>
                <w:szCs w:val="15"/>
              </w:rPr>
              <w:t>перечнем показателей</w:t>
            </w:r>
            <w:r w:rsidR="0038713C" w:rsidRPr="00C246EC">
              <w:rPr>
                <w:rFonts w:ascii="Times New Roman" w:hAnsi="Times New Roman"/>
                <w:sz w:val="15"/>
                <w:szCs w:val="15"/>
              </w:rPr>
              <w:t xml:space="preserve"> </w:t>
            </w:r>
            <w:r w:rsidRPr="00C246EC">
              <w:rPr>
                <w:rFonts w:ascii="Times New Roman" w:hAnsi="Times New Roman"/>
                <w:sz w:val="15"/>
                <w:szCs w:val="15"/>
              </w:rPr>
              <w:t>эффективности</w:t>
            </w:r>
            <w:r w:rsidR="0038713C" w:rsidRPr="00C246EC">
              <w:rPr>
                <w:rFonts w:ascii="Times New Roman" w:hAnsi="Times New Roman"/>
                <w:sz w:val="15"/>
                <w:szCs w:val="15"/>
              </w:rPr>
              <w:t xml:space="preserve"> </w:t>
            </w:r>
            <w:r w:rsidRPr="00C246EC">
              <w:rPr>
                <w:rFonts w:ascii="Times New Roman" w:hAnsi="Times New Roman"/>
                <w:sz w:val="15"/>
                <w:szCs w:val="15"/>
              </w:rPr>
              <w:t>деятельности органов местного самоуправления, перечнем региональных показателей эффективности развития &lt;3&gt;</w:t>
            </w:r>
          </w:p>
        </w:tc>
      </w:tr>
      <w:tr w:rsidR="00AC43E9" w:rsidRPr="0038713C" w14:paraId="4DB94D5A"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F774DA5"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w:t>
            </w:r>
          </w:p>
        </w:tc>
        <w:tc>
          <w:tcPr>
            <w:tcW w:w="6657" w:type="dxa"/>
            <w:tcBorders>
              <w:top w:val="nil"/>
              <w:left w:val="nil"/>
              <w:bottom w:val="single" w:sz="4" w:space="0" w:color="auto"/>
              <w:right w:val="single" w:sz="4" w:space="0" w:color="auto"/>
            </w:tcBorders>
            <w:shd w:val="clear" w:color="000000" w:fill="FFFFFF"/>
            <w:vAlign w:val="center"/>
            <w:hideMark/>
          </w:tcPr>
          <w:p w14:paraId="4EEAB817"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w:t>
            </w:r>
          </w:p>
        </w:tc>
        <w:tc>
          <w:tcPr>
            <w:tcW w:w="850" w:type="dxa"/>
            <w:tcBorders>
              <w:top w:val="nil"/>
              <w:left w:val="nil"/>
              <w:bottom w:val="single" w:sz="4" w:space="0" w:color="auto"/>
              <w:right w:val="single" w:sz="4" w:space="0" w:color="auto"/>
            </w:tcBorders>
            <w:shd w:val="clear" w:color="000000" w:fill="FFFFFF"/>
            <w:vAlign w:val="center"/>
            <w:hideMark/>
          </w:tcPr>
          <w:p w14:paraId="1DA51BA8"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14:paraId="6222B294"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14:paraId="6829BA98"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14:paraId="23E84977"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6</w:t>
            </w:r>
          </w:p>
        </w:tc>
        <w:tc>
          <w:tcPr>
            <w:tcW w:w="567" w:type="dxa"/>
            <w:tcBorders>
              <w:top w:val="nil"/>
              <w:left w:val="nil"/>
              <w:bottom w:val="single" w:sz="4" w:space="0" w:color="auto"/>
              <w:right w:val="single" w:sz="4" w:space="0" w:color="auto"/>
            </w:tcBorders>
            <w:shd w:val="clear" w:color="000000" w:fill="FFFFFF"/>
            <w:vAlign w:val="center"/>
            <w:hideMark/>
          </w:tcPr>
          <w:p w14:paraId="21571174"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7</w:t>
            </w:r>
          </w:p>
        </w:tc>
        <w:tc>
          <w:tcPr>
            <w:tcW w:w="567" w:type="dxa"/>
            <w:tcBorders>
              <w:top w:val="nil"/>
              <w:left w:val="nil"/>
              <w:bottom w:val="single" w:sz="4" w:space="0" w:color="auto"/>
              <w:right w:val="single" w:sz="4" w:space="0" w:color="auto"/>
            </w:tcBorders>
            <w:shd w:val="clear" w:color="000000" w:fill="FFFFFF"/>
            <w:vAlign w:val="center"/>
            <w:hideMark/>
          </w:tcPr>
          <w:p w14:paraId="244563F6"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14:paraId="15189F86"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9</w:t>
            </w:r>
          </w:p>
        </w:tc>
        <w:tc>
          <w:tcPr>
            <w:tcW w:w="567" w:type="dxa"/>
            <w:tcBorders>
              <w:top w:val="nil"/>
              <w:left w:val="nil"/>
              <w:bottom w:val="single" w:sz="4" w:space="0" w:color="auto"/>
              <w:right w:val="single" w:sz="4" w:space="0" w:color="auto"/>
            </w:tcBorders>
            <w:shd w:val="clear" w:color="000000" w:fill="FFFFFF"/>
            <w:vAlign w:val="center"/>
            <w:hideMark/>
          </w:tcPr>
          <w:p w14:paraId="6CAC9245"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14:paraId="337462EB"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000000" w:fill="FFFFFF"/>
            <w:vAlign w:val="center"/>
            <w:hideMark/>
          </w:tcPr>
          <w:p w14:paraId="1303A2F9"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12</w:t>
            </w:r>
          </w:p>
        </w:tc>
        <w:tc>
          <w:tcPr>
            <w:tcW w:w="709" w:type="dxa"/>
            <w:tcBorders>
              <w:top w:val="nil"/>
              <w:left w:val="nil"/>
              <w:bottom w:val="single" w:sz="4" w:space="0" w:color="auto"/>
              <w:right w:val="single" w:sz="4" w:space="0" w:color="auto"/>
            </w:tcBorders>
            <w:shd w:val="clear" w:color="000000" w:fill="FFFFFF"/>
            <w:vAlign w:val="center"/>
            <w:hideMark/>
          </w:tcPr>
          <w:p w14:paraId="0D8FD685"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13</w:t>
            </w:r>
          </w:p>
        </w:tc>
        <w:tc>
          <w:tcPr>
            <w:tcW w:w="672" w:type="dxa"/>
            <w:tcBorders>
              <w:top w:val="nil"/>
              <w:left w:val="nil"/>
              <w:bottom w:val="single" w:sz="4" w:space="0" w:color="auto"/>
              <w:right w:val="single" w:sz="4" w:space="0" w:color="auto"/>
            </w:tcBorders>
            <w:shd w:val="clear" w:color="000000" w:fill="FFFFFF"/>
            <w:vAlign w:val="center"/>
            <w:hideMark/>
          </w:tcPr>
          <w:p w14:paraId="6225584C"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14</w:t>
            </w:r>
          </w:p>
        </w:tc>
      </w:tr>
      <w:tr w:rsidR="00C566D9" w:rsidRPr="0038713C" w14:paraId="1A6E0F88"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8D945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3994" w:type="dxa"/>
            <w:gridSpan w:val="13"/>
            <w:tcBorders>
              <w:top w:val="single" w:sz="4" w:space="0" w:color="auto"/>
              <w:left w:val="nil"/>
              <w:bottom w:val="single" w:sz="4" w:space="0" w:color="auto"/>
              <w:right w:val="single" w:sz="4" w:space="0" w:color="auto"/>
            </w:tcBorders>
            <w:shd w:val="clear" w:color="000000" w:fill="FFFFFF"/>
            <w:vAlign w:val="center"/>
            <w:hideMark/>
          </w:tcPr>
          <w:p w14:paraId="22405E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«Развитие образования Рамонского муниципального района Воронежской области»</w:t>
            </w:r>
          </w:p>
        </w:tc>
      </w:tr>
      <w:tr w:rsidR="0069647F" w:rsidRPr="0038713C" w14:paraId="05F121C0"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0B5695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3994" w:type="dxa"/>
            <w:gridSpan w:val="13"/>
            <w:tcBorders>
              <w:top w:val="single" w:sz="4" w:space="0" w:color="auto"/>
              <w:left w:val="nil"/>
              <w:bottom w:val="single" w:sz="4" w:space="0" w:color="auto"/>
              <w:right w:val="single" w:sz="4" w:space="0" w:color="auto"/>
            </w:tcBorders>
            <w:shd w:val="clear" w:color="auto" w:fill="auto"/>
            <w:vAlign w:val="center"/>
            <w:hideMark/>
          </w:tcPr>
          <w:p w14:paraId="13AA43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дошкольного и общего образования»</w:t>
            </w:r>
          </w:p>
        </w:tc>
      </w:tr>
      <w:tr w:rsidR="00AC43E9" w:rsidRPr="0038713C" w14:paraId="4DAA817D" w14:textId="77777777" w:rsidTr="007E2A04">
        <w:trPr>
          <w:gridBefore w:val="1"/>
          <w:wBefore w:w="568" w:type="dxa"/>
        </w:trPr>
        <w:tc>
          <w:tcPr>
            <w:tcW w:w="6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87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5BC3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5E81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9A49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F0DA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EA01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3F27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D4A0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0AFB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675B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2FC8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3CEA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7CEA90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7432E3D9"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213682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850" w:type="dxa"/>
            <w:tcBorders>
              <w:top w:val="nil"/>
              <w:left w:val="nil"/>
              <w:bottom w:val="single" w:sz="4" w:space="0" w:color="auto"/>
              <w:right w:val="single" w:sz="4" w:space="0" w:color="auto"/>
            </w:tcBorders>
            <w:shd w:val="clear" w:color="auto" w:fill="auto"/>
            <w:vAlign w:val="center"/>
            <w:hideMark/>
          </w:tcPr>
          <w:p w14:paraId="433C7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01A3A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15,4</w:t>
            </w:r>
          </w:p>
        </w:tc>
        <w:tc>
          <w:tcPr>
            <w:tcW w:w="567" w:type="dxa"/>
            <w:tcBorders>
              <w:top w:val="nil"/>
              <w:left w:val="nil"/>
              <w:bottom w:val="single" w:sz="4" w:space="0" w:color="auto"/>
              <w:right w:val="single" w:sz="4" w:space="0" w:color="auto"/>
            </w:tcBorders>
            <w:shd w:val="clear" w:color="auto" w:fill="auto"/>
            <w:vAlign w:val="center"/>
            <w:hideMark/>
          </w:tcPr>
          <w:p w14:paraId="7F3BC3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16,3</w:t>
            </w:r>
          </w:p>
        </w:tc>
        <w:tc>
          <w:tcPr>
            <w:tcW w:w="567" w:type="dxa"/>
            <w:tcBorders>
              <w:top w:val="nil"/>
              <w:left w:val="nil"/>
              <w:bottom w:val="single" w:sz="4" w:space="0" w:color="auto"/>
              <w:right w:val="single" w:sz="4" w:space="0" w:color="auto"/>
            </w:tcBorders>
            <w:shd w:val="clear" w:color="auto" w:fill="auto"/>
            <w:vAlign w:val="center"/>
            <w:hideMark/>
          </w:tcPr>
          <w:p w14:paraId="32B6B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567" w:type="dxa"/>
            <w:tcBorders>
              <w:top w:val="nil"/>
              <w:left w:val="nil"/>
              <w:bottom w:val="single" w:sz="4" w:space="0" w:color="auto"/>
              <w:right w:val="single" w:sz="4" w:space="0" w:color="auto"/>
            </w:tcBorders>
            <w:shd w:val="clear" w:color="auto" w:fill="auto"/>
            <w:vAlign w:val="center"/>
            <w:hideMark/>
          </w:tcPr>
          <w:p w14:paraId="273FBF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567" w:type="dxa"/>
            <w:tcBorders>
              <w:top w:val="nil"/>
              <w:left w:val="nil"/>
              <w:bottom w:val="single" w:sz="4" w:space="0" w:color="auto"/>
              <w:right w:val="single" w:sz="4" w:space="0" w:color="auto"/>
            </w:tcBorders>
            <w:shd w:val="clear" w:color="auto" w:fill="auto"/>
            <w:vAlign w:val="center"/>
            <w:hideMark/>
          </w:tcPr>
          <w:p w14:paraId="53A15E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567" w:type="dxa"/>
            <w:tcBorders>
              <w:top w:val="nil"/>
              <w:left w:val="nil"/>
              <w:bottom w:val="single" w:sz="4" w:space="0" w:color="auto"/>
              <w:right w:val="single" w:sz="4" w:space="0" w:color="auto"/>
            </w:tcBorders>
            <w:shd w:val="clear" w:color="auto" w:fill="auto"/>
            <w:noWrap/>
            <w:vAlign w:val="center"/>
            <w:hideMark/>
          </w:tcPr>
          <w:p w14:paraId="70A4AA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567" w:type="dxa"/>
            <w:tcBorders>
              <w:top w:val="nil"/>
              <w:left w:val="nil"/>
              <w:bottom w:val="single" w:sz="4" w:space="0" w:color="auto"/>
              <w:right w:val="single" w:sz="4" w:space="0" w:color="auto"/>
            </w:tcBorders>
            <w:shd w:val="clear" w:color="auto" w:fill="auto"/>
            <w:noWrap/>
            <w:vAlign w:val="center"/>
            <w:hideMark/>
          </w:tcPr>
          <w:p w14:paraId="783EDE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567" w:type="dxa"/>
            <w:tcBorders>
              <w:top w:val="nil"/>
              <w:left w:val="nil"/>
              <w:bottom w:val="single" w:sz="4" w:space="0" w:color="auto"/>
              <w:right w:val="single" w:sz="4" w:space="0" w:color="auto"/>
            </w:tcBorders>
            <w:shd w:val="clear" w:color="auto" w:fill="auto"/>
            <w:noWrap/>
            <w:vAlign w:val="center"/>
            <w:hideMark/>
          </w:tcPr>
          <w:p w14:paraId="1ED8A3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567" w:type="dxa"/>
            <w:tcBorders>
              <w:top w:val="nil"/>
              <w:left w:val="nil"/>
              <w:bottom w:val="single" w:sz="4" w:space="0" w:color="auto"/>
              <w:right w:val="single" w:sz="4" w:space="0" w:color="auto"/>
            </w:tcBorders>
            <w:shd w:val="clear" w:color="auto" w:fill="auto"/>
            <w:noWrap/>
            <w:vAlign w:val="center"/>
            <w:hideMark/>
          </w:tcPr>
          <w:p w14:paraId="780F3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w:t>
            </w:r>
          </w:p>
        </w:tc>
        <w:tc>
          <w:tcPr>
            <w:tcW w:w="709" w:type="dxa"/>
            <w:tcBorders>
              <w:top w:val="nil"/>
              <w:left w:val="nil"/>
              <w:bottom w:val="single" w:sz="4" w:space="0" w:color="auto"/>
              <w:right w:val="single" w:sz="4" w:space="0" w:color="auto"/>
            </w:tcBorders>
            <w:shd w:val="clear" w:color="auto" w:fill="auto"/>
            <w:vAlign w:val="center"/>
            <w:hideMark/>
          </w:tcPr>
          <w:p w14:paraId="7A710D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5E22B2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3FF5ED5F"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5F5BF9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6681DB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1EC92E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701A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6518E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1CBF4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0862B5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DE6D6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2BD2AF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CA749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14:paraId="48B270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14:paraId="00938E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37D6A1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468666D3" w14:textId="77777777" w:rsidTr="007E2A04">
        <w:trPr>
          <w:gridBefore w:val="1"/>
          <w:wBefore w:w="568" w:type="dxa"/>
        </w:trPr>
        <w:tc>
          <w:tcPr>
            <w:tcW w:w="6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2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E685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A186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A421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AC6A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6B43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0602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AB8B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0CDC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7E6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63F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C6B7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128D0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6237085A"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2D2374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444220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noWrap/>
            <w:vAlign w:val="center"/>
            <w:hideMark/>
          </w:tcPr>
          <w:p w14:paraId="37D623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w:t>
            </w:r>
          </w:p>
        </w:tc>
        <w:tc>
          <w:tcPr>
            <w:tcW w:w="567" w:type="dxa"/>
            <w:tcBorders>
              <w:top w:val="nil"/>
              <w:left w:val="nil"/>
              <w:bottom w:val="single" w:sz="4" w:space="0" w:color="auto"/>
              <w:right w:val="single" w:sz="4" w:space="0" w:color="auto"/>
            </w:tcBorders>
            <w:shd w:val="clear" w:color="auto" w:fill="auto"/>
            <w:noWrap/>
            <w:vAlign w:val="center"/>
            <w:hideMark/>
          </w:tcPr>
          <w:p w14:paraId="2D250C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w:t>
            </w:r>
          </w:p>
        </w:tc>
        <w:tc>
          <w:tcPr>
            <w:tcW w:w="567" w:type="dxa"/>
            <w:tcBorders>
              <w:top w:val="nil"/>
              <w:left w:val="nil"/>
              <w:bottom w:val="single" w:sz="4" w:space="0" w:color="auto"/>
              <w:right w:val="single" w:sz="4" w:space="0" w:color="auto"/>
            </w:tcBorders>
            <w:shd w:val="clear" w:color="auto" w:fill="auto"/>
            <w:noWrap/>
            <w:vAlign w:val="center"/>
            <w:hideMark/>
          </w:tcPr>
          <w:p w14:paraId="014A6B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w:t>
            </w:r>
          </w:p>
        </w:tc>
        <w:tc>
          <w:tcPr>
            <w:tcW w:w="567" w:type="dxa"/>
            <w:tcBorders>
              <w:top w:val="nil"/>
              <w:left w:val="nil"/>
              <w:bottom w:val="single" w:sz="4" w:space="0" w:color="auto"/>
              <w:right w:val="single" w:sz="4" w:space="0" w:color="auto"/>
            </w:tcBorders>
            <w:shd w:val="clear" w:color="auto" w:fill="auto"/>
            <w:noWrap/>
            <w:vAlign w:val="center"/>
            <w:hideMark/>
          </w:tcPr>
          <w:p w14:paraId="1EFC0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w:t>
            </w:r>
          </w:p>
        </w:tc>
        <w:tc>
          <w:tcPr>
            <w:tcW w:w="567" w:type="dxa"/>
            <w:tcBorders>
              <w:top w:val="nil"/>
              <w:left w:val="nil"/>
              <w:bottom w:val="single" w:sz="4" w:space="0" w:color="auto"/>
              <w:right w:val="single" w:sz="4" w:space="0" w:color="auto"/>
            </w:tcBorders>
            <w:shd w:val="clear" w:color="auto" w:fill="auto"/>
            <w:noWrap/>
            <w:vAlign w:val="center"/>
            <w:hideMark/>
          </w:tcPr>
          <w:p w14:paraId="46D1A5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93</w:t>
            </w:r>
          </w:p>
        </w:tc>
        <w:tc>
          <w:tcPr>
            <w:tcW w:w="567" w:type="dxa"/>
            <w:tcBorders>
              <w:top w:val="nil"/>
              <w:left w:val="nil"/>
              <w:bottom w:val="single" w:sz="4" w:space="0" w:color="auto"/>
              <w:right w:val="single" w:sz="4" w:space="0" w:color="auto"/>
            </w:tcBorders>
            <w:shd w:val="clear" w:color="auto" w:fill="auto"/>
            <w:noWrap/>
            <w:vAlign w:val="center"/>
            <w:hideMark/>
          </w:tcPr>
          <w:p w14:paraId="73D80C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w:t>
            </w:r>
          </w:p>
        </w:tc>
        <w:tc>
          <w:tcPr>
            <w:tcW w:w="567" w:type="dxa"/>
            <w:tcBorders>
              <w:top w:val="nil"/>
              <w:left w:val="nil"/>
              <w:bottom w:val="single" w:sz="4" w:space="0" w:color="auto"/>
              <w:right w:val="single" w:sz="4" w:space="0" w:color="auto"/>
            </w:tcBorders>
            <w:shd w:val="clear" w:color="auto" w:fill="auto"/>
            <w:noWrap/>
            <w:vAlign w:val="center"/>
            <w:hideMark/>
          </w:tcPr>
          <w:p w14:paraId="426327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567" w:type="dxa"/>
            <w:tcBorders>
              <w:top w:val="nil"/>
              <w:left w:val="nil"/>
              <w:bottom w:val="single" w:sz="4" w:space="0" w:color="auto"/>
              <w:right w:val="single" w:sz="4" w:space="0" w:color="auto"/>
            </w:tcBorders>
            <w:shd w:val="clear" w:color="auto" w:fill="auto"/>
            <w:noWrap/>
            <w:vAlign w:val="center"/>
            <w:hideMark/>
          </w:tcPr>
          <w:p w14:paraId="70F97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w:t>
            </w:r>
          </w:p>
        </w:tc>
        <w:tc>
          <w:tcPr>
            <w:tcW w:w="567" w:type="dxa"/>
            <w:tcBorders>
              <w:top w:val="nil"/>
              <w:left w:val="nil"/>
              <w:bottom w:val="single" w:sz="4" w:space="0" w:color="auto"/>
              <w:right w:val="single" w:sz="4" w:space="0" w:color="auto"/>
            </w:tcBorders>
            <w:shd w:val="clear" w:color="auto" w:fill="auto"/>
            <w:noWrap/>
            <w:vAlign w:val="center"/>
            <w:hideMark/>
          </w:tcPr>
          <w:p w14:paraId="2C90B3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w:t>
            </w:r>
          </w:p>
        </w:tc>
        <w:tc>
          <w:tcPr>
            <w:tcW w:w="709" w:type="dxa"/>
            <w:tcBorders>
              <w:top w:val="nil"/>
              <w:left w:val="nil"/>
              <w:bottom w:val="single" w:sz="4" w:space="0" w:color="auto"/>
              <w:right w:val="single" w:sz="4" w:space="0" w:color="auto"/>
            </w:tcBorders>
            <w:shd w:val="clear" w:color="auto" w:fill="auto"/>
            <w:vAlign w:val="center"/>
            <w:hideMark/>
          </w:tcPr>
          <w:p w14:paraId="465154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39252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2DC27B92"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74485E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75988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noWrap/>
            <w:vAlign w:val="center"/>
            <w:hideMark/>
          </w:tcPr>
          <w:p w14:paraId="60D59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7D1082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7D6471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1159D9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3EF42C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385F36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37BFAA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4F0C8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14:paraId="2D9BBF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14:paraId="4B1687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3A5A1A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4E061AB9"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190B4E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14:paraId="61D91D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61430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w:t>
            </w:r>
          </w:p>
        </w:tc>
        <w:tc>
          <w:tcPr>
            <w:tcW w:w="567" w:type="dxa"/>
            <w:tcBorders>
              <w:top w:val="nil"/>
              <w:left w:val="nil"/>
              <w:bottom w:val="single" w:sz="4" w:space="0" w:color="auto"/>
              <w:right w:val="single" w:sz="4" w:space="0" w:color="auto"/>
            </w:tcBorders>
            <w:shd w:val="clear" w:color="auto" w:fill="auto"/>
            <w:vAlign w:val="center"/>
            <w:hideMark/>
          </w:tcPr>
          <w:p w14:paraId="64A7AB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w:t>
            </w:r>
          </w:p>
        </w:tc>
        <w:tc>
          <w:tcPr>
            <w:tcW w:w="567" w:type="dxa"/>
            <w:tcBorders>
              <w:top w:val="nil"/>
              <w:left w:val="nil"/>
              <w:bottom w:val="single" w:sz="4" w:space="0" w:color="auto"/>
              <w:right w:val="single" w:sz="4" w:space="0" w:color="auto"/>
            </w:tcBorders>
            <w:shd w:val="clear" w:color="auto" w:fill="auto"/>
            <w:vAlign w:val="center"/>
            <w:hideMark/>
          </w:tcPr>
          <w:p w14:paraId="0F6EBA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w:t>
            </w:r>
          </w:p>
        </w:tc>
        <w:tc>
          <w:tcPr>
            <w:tcW w:w="567" w:type="dxa"/>
            <w:tcBorders>
              <w:top w:val="nil"/>
              <w:left w:val="nil"/>
              <w:bottom w:val="single" w:sz="4" w:space="0" w:color="auto"/>
              <w:right w:val="single" w:sz="4" w:space="0" w:color="auto"/>
            </w:tcBorders>
            <w:shd w:val="clear" w:color="auto" w:fill="auto"/>
            <w:vAlign w:val="center"/>
            <w:hideMark/>
          </w:tcPr>
          <w:p w14:paraId="26019A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vAlign w:val="center"/>
            <w:hideMark/>
          </w:tcPr>
          <w:p w14:paraId="268477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vAlign w:val="center"/>
            <w:hideMark/>
          </w:tcPr>
          <w:p w14:paraId="42E1C5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6A6A4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092A7B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3DCE6E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709" w:type="dxa"/>
            <w:tcBorders>
              <w:top w:val="nil"/>
              <w:left w:val="nil"/>
              <w:bottom w:val="single" w:sz="4" w:space="0" w:color="auto"/>
              <w:right w:val="single" w:sz="4" w:space="0" w:color="auto"/>
            </w:tcBorders>
            <w:shd w:val="clear" w:color="auto" w:fill="auto"/>
            <w:vAlign w:val="center"/>
            <w:hideMark/>
          </w:tcPr>
          <w:p w14:paraId="338147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018E60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68F3F6D9" w14:textId="77777777" w:rsidTr="007E2A04">
        <w:trPr>
          <w:gridBefore w:val="1"/>
          <w:wBefore w:w="568" w:type="dxa"/>
        </w:trPr>
        <w:tc>
          <w:tcPr>
            <w:tcW w:w="6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F7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9511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D7B7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9B99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60C2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031D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8C27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CC8D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4A96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7650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070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B665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5C66A5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74BDE608"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7251DE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14:paraId="49CA8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тыс. руб.</w:t>
            </w:r>
          </w:p>
        </w:tc>
        <w:tc>
          <w:tcPr>
            <w:tcW w:w="567" w:type="dxa"/>
            <w:tcBorders>
              <w:top w:val="nil"/>
              <w:left w:val="nil"/>
              <w:bottom w:val="single" w:sz="4" w:space="0" w:color="auto"/>
              <w:right w:val="single" w:sz="4" w:space="0" w:color="auto"/>
            </w:tcBorders>
            <w:shd w:val="clear" w:color="auto" w:fill="auto"/>
            <w:vAlign w:val="center"/>
            <w:hideMark/>
          </w:tcPr>
          <w:p w14:paraId="7A2064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40,7</w:t>
            </w:r>
          </w:p>
        </w:tc>
        <w:tc>
          <w:tcPr>
            <w:tcW w:w="567" w:type="dxa"/>
            <w:tcBorders>
              <w:top w:val="nil"/>
              <w:left w:val="nil"/>
              <w:bottom w:val="single" w:sz="4" w:space="0" w:color="auto"/>
              <w:right w:val="single" w:sz="4" w:space="0" w:color="auto"/>
            </w:tcBorders>
            <w:shd w:val="clear" w:color="auto" w:fill="auto"/>
            <w:vAlign w:val="center"/>
            <w:hideMark/>
          </w:tcPr>
          <w:p w14:paraId="47CBD5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40,7</w:t>
            </w:r>
          </w:p>
        </w:tc>
        <w:tc>
          <w:tcPr>
            <w:tcW w:w="567" w:type="dxa"/>
            <w:tcBorders>
              <w:top w:val="nil"/>
              <w:left w:val="nil"/>
              <w:bottom w:val="single" w:sz="4" w:space="0" w:color="auto"/>
              <w:right w:val="single" w:sz="4" w:space="0" w:color="auto"/>
            </w:tcBorders>
            <w:shd w:val="clear" w:color="auto" w:fill="auto"/>
            <w:vAlign w:val="center"/>
            <w:hideMark/>
          </w:tcPr>
          <w:p w14:paraId="71D8B1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40,7</w:t>
            </w:r>
          </w:p>
        </w:tc>
        <w:tc>
          <w:tcPr>
            <w:tcW w:w="567" w:type="dxa"/>
            <w:tcBorders>
              <w:top w:val="nil"/>
              <w:left w:val="nil"/>
              <w:bottom w:val="single" w:sz="4" w:space="0" w:color="auto"/>
              <w:right w:val="single" w:sz="4" w:space="0" w:color="auto"/>
            </w:tcBorders>
            <w:shd w:val="clear" w:color="auto" w:fill="auto"/>
            <w:vAlign w:val="center"/>
            <w:hideMark/>
          </w:tcPr>
          <w:p w14:paraId="212B5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30,8</w:t>
            </w:r>
          </w:p>
        </w:tc>
        <w:tc>
          <w:tcPr>
            <w:tcW w:w="567" w:type="dxa"/>
            <w:tcBorders>
              <w:top w:val="nil"/>
              <w:left w:val="nil"/>
              <w:bottom w:val="single" w:sz="4" w:space="0" w:color="auto"/>
              <w:right w:val="single" w:sz="4" w:space="0" w:color="auto"/>
            </w:tcBorders>
            <w:shd w:val="clear" w:color="auto" w:fill="auto"/>
            <w:vAlign w:val="center"/>
            <w:hideMark/>
          </w:tcPr>
          <w:p w14:paraId="1708E5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30,8</w:t>
            </w:r>
          </w:p>
        </w:tc>
        <w:tc>
          <w:tcPr>
            <w:tcW w:w="567" w:type="dxa"/>
            <w:tcBorders>
              <w:top w:val="nil"/>
              <w:left w:val="nil"/>
              <w:bottom w:val="single" w:sz="4" w:space="0" w:color="auto"/>
              <w:right w:val="single" w:sz="4" w:space="0" w:color="auto"/>
            </w:tcBorders>
            <w:shd w:val="clear" w:color="auto" w:fill="auto"/>
            <w:noWrap/>
            <w:vAlign w:val="center"/>
            <w:hideMark/>
          </w:tcPr>
          <w:p w14:paraId="4B60A9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30,8</w:t>
            </w:r>
          </w:p>
        </w:tc>
        <w:tc>
          <w:tcPr>
            <w:tcW w:w="567" w:type="dxa"/>
            <w:tcBorders>
              <w:top w:val="nil"/>
              <w:left w:val="nil"/>
              <w:bottom w:val="single" w:sz="4" w:space="0" w:color="auto"/>
              <w:right w:val="single" w:sz="4" w:space="0" w:color="auto"/>
            </w:tcBorders>
            <w:shd w:val="clear" w:color="auto" w:fill="auto"/>
            <w:noWrap/>
            <w:vAlign w:val="center"/>
            <w:hideMark/>
          </w:tcPr>
          <w:p w14:paraId="5641DA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30,8</w:t>
            </w:r>
          </w:p>
        </w:tc>
        <w:tc>
          <w:tcPr>
            <w:tcW w:w="567" w:type="dxa"/>
            <w:tcBorders>
              <w:top w:val="nil"/>
              <w:left w:val="nil"/>
              <w:bottom w:val="single" w:sz="4" w:space="0" w:color="auto"/>
              <w:right w:val="single" w:sz="4" w:space="0" w:color="auto"/>
            </w:tcBorders>
            <w:shd w:val="clear" w:color="auto" w:fill="auto"/>
            <w:noWrap/>
            <w:vAlign w:val="center"/>
            <w:hideMark/>
          </w:tcPr>
          <w:p w14:paraId="376809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30,8</w:t>
            </w:r>
          </w:p>
        </w:tc>
        <w:tc>
          <w:tcPr>
            <w:tcW w:w="567" w:type="dxa"/>
            <w:tcBorders>
              <w:top w:val="nil"/>
              <w:left w:val="nil"/>
              <w:bottom w:val="single" w:sz="4" w:space="0" w:color="auto"/>
              <w:right w:val="single" w:sz="4" w:space="0" w:color="auto"/>
            </w:tcBorders>
            <w:shd w:val="clear" w:color="auto" w:fill="auto"/>
            <w:noWrap/>
            <w:vAlign w:val="center"/>
            <w:hideMark/>
          </w:tcPr>
          <w:p w14:paraId="2D3821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30,8</w:t>
            </w:r>
          </w:p>
        </w:tc>
        <w:tc>
          <w:tcPr>
            <w:tcW w:w="709" w:type="dxa"/>
            <w:tcBorders>
              <w:top w:val="nil"/>
              <w:left w:val="nil"/>
              <w:bottom w:val="single" w:sz="4" w:space="0" w:color="auto"/>
              <w:right w:val="single" w:sz="4" w:space="0" w:color="auto"/>
            </w:tcBorders>
            <w:shd w:val="clear" w:color="auto" w:fill="auto"/>
            <w:vAlign w:val="center"/>
            <w:hideMark/>
          </w:tcPr>
          <w:p w14:paraId="5D7CA7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123E22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4DD2275C" w14:textId="77777777" w:rsidTr="007E2A04">
        <w:trPr>
          <w:gridBefore w:val="1"/>
          <w:wBefore w:w="568" w:type="dxa"/>
        </w:trPr>
        <w:tc>
          <w:tcPr>
            <w:tcW w:w="6657" w:type="dxa"/>
            <w:tcBorders>
              <w:top w:val="nil"/>
              <w:left w:val="single" w:sz="4" w:space="0" w:color="auto"/>
              <w:bottom w:val="single" w:sz="4" w:space="0" w:color="auto"/>
              <w:right w:val="single" w:sz="4" w:space="0" w:color="auto"/>
            </w:tcBorders>
            <w:shd w:val="clear" w:color="auto" w:fill="auto"/>
            <w:vAlign w:val="center"/>
            <w:hideMark/>
          </w:tcPr>
          <w:p w14:paraId="342EA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7D82C5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1CE53E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91,6</w:t>
            </w:r>
          </w:p>
        </w:tc>
        <w:tc>
          <w:tcPr>
            <w:tcW w:w="567" w:type="dxa"/>
            <w:tcBorders>
              <w:top w:val="nil"/>
              <w:left w:val="nil"/>
              <w:bottom w:val="single" w:sz="4" w:space="0" w:color="auto"/>
              <w:right w:val="single" w:sz="4" w:space="0" w:color="auto"/>
            </w:tcBorders>
            <w:shd w:val="clear" w:color="auto" w:fill="auto"/>
            <w:vAlign w:val="center"/>
            <w:hideMark/>
          </w:tcPr>
          <w:p w14:paraId="21A651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91,7</w:t>
            </w:r>
          </w:p>
        </w:tc>
        <w:tc>
          <w:tcPr>
            <w:tcW w:w="567" w:type="dxa"/>
            <w:tcBorders>
              <w:top w:val="nil"/>
              <w:left w:val="nil"/>
              <w:bottom w:val="single" w:sz="4" w:space="0" w:color="auto"/>
              <w:right w:val="single" w:sz="4" w:space="0" w:color="auto"/>
            </w:tcBorders>
            <w:shd w:val="clear" w:color="auto" w:fill="auto"/>
            <w:vAlign w:val="center"/>
            <w:hideMark/>
          </w:tcPr>
          <w:p w14:paraId="04955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vAlign w:val="center"/>
            <w:hideMark/>
          </w:tcPr>
          <w:p w14:paraId="7138BD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vAlign w:val="center"/>
            <w:hideMark/>
          </w:tcPr>
          <w:p w14:paraId="28D05B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5C5041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0DEB1B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0F7ECE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567" w:type="dxa"/>
            <w:tcBorders>
              <w:top w:val="nil"/>
              <w:left w:val="nil"/>
              <w:bottom w:val="single" w:sz="4" w:space="0" w:color="auto"/>
              <w:right w:val="single" w:sz="4" w:space="0" w:color="auto"/>
            </w:tcBorders>
            <w:shd w:val="clear" w:color="auto" w:fill="auto"/>
            <w:noWrap/>
            <w:vAlign w:val="center"/>
            <w:hideMark/>
          </w:tcPr>
          <w:p w14:paraId="0EC27B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91,8</w:t>
            </w:r>
          </w:p>
        </w:tc>
        <w:tc>
          <w:tcPr>
            <w:tcW w:w="709" w:type="dxa"/>
            <w:tcBorders>
              <w:top w:val="nil"/>
              <w:left w:val="nil"/>
              <w:bottom w:val="single" w:sz="4" w:space="0" w:color="auto"/>
              <w:right w:val="single" w:sz="4" w:space="0" w:color="auto"/>
            </w:tcBorders>
            <w:shd w:val="clear" w:color="auto" w:fill="auto"/>
            <w:vAlign w:val="center"/>
            <w:hideMark/>
          </w:tcPr>
          <w:p w14:paraId="5617FE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719A76F2" w14:textId="77777777" w:rsidR="0069647F" w:rsidRPr="0038713C" w:rsidRDefault="0069647F" w:rsidP="0038713C">
            <w:pPr>
              <w:ind w:firstLine="0"/>
              <w:rPr>
                <w:rFonts w:ascii="Times New Roman" w:hAnsi="Times New Roman"/>
                <w:sz w:val="18"/>
                <w:szCs w:val="18"/>
              </w:rPr>
            </w:pPr>
          </w:p>
        </w:tc>
      </w:tr>
      <w:tr w:rsidR="00AC43E9" w:rsidRPr="0038713C" w14:paraId="7626D57C" w14:textId="77777777" w:rsidTr="007E2A04">
        <w:trPr>
          <w:gridBefore w:val="1"/>
          <w:wBefore w:w="568" w:type="dxa"/>
        </w:trPr>
        <w:tc>
          <w:tcPr>
            <w:tcW w:w="6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CE1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A75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CDAE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A36F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EEB5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B98A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1244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E00C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3B9C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F1A5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7204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2A80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6088AB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69647F" w:rsidRPr="0038713C" w14:paraId="6D4935E5"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4AD8ED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3994" w:type="dxa"/>
            <w:gridSpan w:val="13"/>
            <w:tcBorders>
              <w:top w:val="single" w:sz="4" w:space="0" w:color="auto"/>
              <w:left w:val="nil"/>
              <w:bottom w:val="single" w:sz="4" w:space="0" w:color="auto"/>
              <w:right w:val="single" w:sz="4" w:space="0" w:color="auto"/>
            </w:tcBorders>
            <w:shd w:val="clear" w:color="auto" w:fill="auto"/>
            <w:vAlign w:val="center"/>
            <w:hideMark/>
          </w:tcPr>
          <w:p w14:paraId="7F1896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 «Социализация детей-сирот и детей, нуждающихся в особой заботе государства»</w:t>
            </w:r>
          </w:p>
        </w:tc>
      </w:tr>
      <w:tr w:rsidR="00AC43E9" w:rsidRPr="0038713C" w14:paraId="50DC649E"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2CA57C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p>
        </w:tc>
        <w:tc>
          <w:tcPr>
            <w:tcW w:w="6657" w:type="dxa"/>
            <w:tcBorders>
              <w:top w:val="nil"/>
              <w:left w:val="nil"/>
              <w:bottom w:val="single" w:sz="4" w:space="0" w:color="auto"/>
              <w:right w:val="single" w:sz="4" w:space="0" w:color="auto"/>
            </w:tcBorders>
            <w:shd w:val="clear" w:color="auto" w:fill="auto"/>
            <w:vAlign w:val="center"/>
            <w:hideMark/>
          </w:tcPr>
          <w:p w14:paraId="63B223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vAlign w:val="center"/>
            <w:hideMark/>
          </w:tcPr>
          <w:p w14:paraId="440FCE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2D732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vAlign w:val="center"/>
            <w:hideMark/>
          </w:tcPr>
          <w:p w14:paraId="36E17C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vAlign w:val="center"/>
            <w:hideMark/>
          </w:tcPr>
          <w:p w14:paraId="03623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w:t>
            </w:r>
          </w:p>
        </w:tc>
        <w:tc>
          <w:tcPr>
            <w:tcW w:w="567" w:type="dxa"/>
            <w:tcBorders>
              <w:top w:val="nil"/>
              <w:left w:val="nil"/>
              <w:bottom w:val="single" w:sz="4" w:space="0" w:color="auto"/>
              <w:right w:val="single" w:sz="4" w:space="0" w:color="auto"/>
            </w:tcBorders>
            <w:shd w:val="clear" w:color="auto" w:fill="auto"/>
            <w:vAlign w:val="center"/>
            <w:hideMark/>
          </w:tcPr>
          <w:p w14:paraId="6A777A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vAlign w:val="center"/>
            <w:hideMark/>
          </w:tcPr>
          <w:p w14:paraId="04A490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noWrap/>
            <w:vAlign w:val="center"/>
            <w:hideMark/>
          </w:tcPr>
          <w:p w14:paraId="385B3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noWrap/>
            <w:vAlign w:val="center"/>
            <w:hideMark/>
          </w:tcPr>
          <w:p w14:paraId="1E10A4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noWrap/>
            <w:vAlign w:val="center"/>
            <w:hideMark/>
          </w:tcPr>
          <w:p w14:paraId="7F91DF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567" w:type="dxa"/>
            <w:tcBorders>
              <w:top w:val="nil"/>
              <w:left w:val="nil"/>
              <w:bottom w:val="single" w:sz="4" w:space="0" w:color="auto"/>
              <w:right w:val="single" w:sz="4" w:space="0" w:color="auto"/>
            </w:tcBorders>
            <w:shd w:val="clear" w:color="auto" w:fill="auto"/>
            <w:noWrap/>
            <w:vAlign w:val="center"/>
            <w:hideMark/>
          </w:tcPr>
          <w:p w14:paraId="1A4A08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98,42</w:t>
            </w:r>
          </w:p>
        </w:tc>
        <w:tc>
          <w:tcPr>
            <w:tcW w:w="709" w:type="dxa"/>
            <w:tcBorders>
              <w:top w:val="nil"/>
              <w:left w:val="nil"/>
              <w:bottom w:val="single" w:sz="4" w:space="0" w:color="auto"/>
              <w:right w:val="single" w:sz="4" w:space="0" w:color="auto"/>
            </w:tcBorders>
            <w:shd w:val="clear" w:color="auto" w:fill="auto"/>
            <w:vAlign w:val="center"/>
            <w:hideMark/>
          </w:tcPr>
          <w:p w14:paraId="25380D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72736A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44C25645"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320CF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w:t>
            </w:r>
          </w:p>
        </w:tc>
        <w:tc>
          <w:tcPr>
            <w:tcW w:w="6657" w:type="dxa"/>
            <w:tcBorders>
              <w:top w:val="nil"/>
              <w:left w:val="nil"/>
              <w:bottom w:val="single" w:sz="4" w:space="0" w:color="auto"/>
              <w:right w:val="single" w:sz="4" w:space="0" w:color="auto"/>
            </w:tcBorders>
            <w:shd w:val="clear" w:color="auto" w:fill="auto"/>
            <w:vAlign w:val="center"/>
            <w:hideMark/>
          </w:tcPr>
          <w:p w14:paraId="35DB5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подпрограммы.</w:t>
            </w:r>
          </w:p>
        </w:tc>
        <w:tc>
          <w:tcPr>
            <w:tcW w:w="850" w:type="dxa"/>
            <w:tcBorders>
              <w:top w:val="nil"/>
              <w:left w:val="nil"/>
              <w:bottom w:val="single" w:sz="4" w:space="0" w:color="auto"/>
              <w:right w:val="single" w:sz="4" w:space="0" w:color="auto"/>
            </w:tcBorders>
            <w:shd w:val="clear" w:color="auto" w:fill="auto"/>
            <w:vAlign w:val="center"/>
            <w:hideMark/>
          </w:tcPr>
          <w:p w14:paraId="3B5015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0A606C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14:paraId="30360C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14:paraId="248D5A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14:paraId="5DD73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14:paraId="23BE23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50705D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01B031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5F6B5F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3547DF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215D89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1C6E0BAB" w14:textId="77777777" w:rsidR="0069647F" w:rsidRPr="0038713C" w:rsidRDefault="0069647F" w:rsidP="0038713C">
            <w:pPr>
              <w:ind w:firstLine="0"/>
              <w:rPr>
                <w:rFonts w:ascii="Times New Roman" w:hAnsi="Times New Roman"/>
                <w:sz w:val="18"/>
                <w:szCs w:val="18"/>
              </w:rPr>
            </w:pPr>
          </w:p>
        </w:tc>
      </w:tr>
      <w:tr w:rsidR="00C566D9" w:rsidRPr="0038713C" w14:paraId="6036BAAC"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E7462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3994" w:type="dxa"/>
            <w:gridSpan w:val="13"/>
            <w:tcBorders>
              <w:top w:val="single" w:sz="4" w:space="0" w:color="auto"/>
              <w:left w:val="nil"/>
              <w:bottom w:val="single" w:sz="4" w:space="0" w:color="auto"/>
              <w:right w:val="single" w:sz="4" w:space="0" w:color="auto"/>
            </w:tcBorders>
            <w:shd w:val="clear" w:color="000000" w:fill="FFFFFF"/>
            <w:vAlign w:val="center"/>
            <w:hideMark/>
          </w:tcPr>
          <w:p w14:paraId="0203A0A6" w14:textId="5E3ADFA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«Развитие дополнительного образования</w:t>
            </w:r>
            <w:r w:rsidR="0038713C">
              <w:rPr>
                <w:rFonts w:ascii="Times New Roman" w:hAnsi="Times New Roman"/>
                <w:sz w:val="18"/>
                <w:szCs w:val="18"/>
              </w:rPr>
              <w:t xml:space="preserve"> </w:t>
            </w:r>
            <w:r w:rsidRPr="0038713C">
              <w:rPr>
                <w:rFonts w:ascii="Times New Roman" w:hAnsi="Times New Roman"/>
                <w:sz w:val="18"/>
                <w:szCs w:val="18"/>
              </w:rPr>
              <w:t>и воспитание детей и молодежи»</w:t>
            </w:r>
          </w:p>
        </w:tc>
      </w:tr>
      <w:tr w:rsidR="00AC43E9" w:rsidRPr="0038713C" w14:paraId="0C071133" w14:textId="77777777" w:rsidTr="007E2A04">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445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w:t>
            </w:r>
          </w:p>
        </w:tc>
        <w:tc>
          <w:tcPr>
            <w:tcW w:w="6657" w:type="dxa"/>
            <w:tcBorders>
              <w:top w:val="single" w:sz="4" w:space="0" w:color="auto"/>
              <w:left w:val="nil"/>
              <w:bottom w:val="single" w:sz="4" w:space="0" w:color="auto"/>
              <w:right w:val="single" w:sz="4" w:space="0" w:color="auto"/>
            </w:tcBorders>
            <w:shd w:val="clear" w:color="000000" w:fill="FFFFFF"/>
            <w:vAlign w:val="center"/>
            <w:hideMark/>
          </w:tcPr>
          <w:p w14:paraId="6F0881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ABDF42" w14:textId="7F8D60D1" w:rsidR="0069647F" w:rsidRPr="0038713C" w:rsidRDefault="0069647F" w:rsidP="00AC43E9">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0C9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96,98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53D5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239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A01E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B0DD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2BD8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1D4C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0F14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97B9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BD39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7047C2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6A75DF76"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062B96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w:t>
            </w:r>
          </w:p>
        </w:tc>
        <w:tc>
          <w:tcPr>
            <w:tcW w:w="6657" w:type="dxa"/>
            <w:tcBorders>
              <w:top w:val="nil"/>
              <w:left w:val="nil"/>
              <w:bottom w:val="single" w:sz="4" w:space="0" w:color="auto"/>
              <w:right w:val="single" w:sz="4" w:space="0" w:color="auto"/>
            </w:tcBorders>
            <w:shd w:val="clear" w:color="000000" w:fill="FFFFFF"/>
            <w:vAlign w:val="center"/>
            <w:hideMark/>
          </w:tcPr>
          <w:p w14:paraId="5129AB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tc>
        <w:tc>
          <w:tcPr>
            <w:tcW w:w="850" w:type="dxa"/>
            <w:tcBorders>
              <w:top w:val="nil"/>
              <w:left w:val="nil"/>
              <w:bottom w:val="single" w:sz="4" w:space="0" w:color="auto"/>
              <w:right w:val="single" w:sz="4" w:space="0" w:color="auto"/>
            </w:tcBorders>
            <w:shd w:val="clear" w:color="000000" w:fill="FFFFFF"/>
            <w:vAlign w:val="center"/>
            <w:hideMark/>
          </w:tcPr>
          <w:p w14:paraId="46A70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10BA0A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C3F1B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C1469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623F8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D0367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16B7EB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28E3FA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4D1010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7C5B7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14:paraId="5CAA77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12C353E3" w14:textId="77777777" w:rsidR="0069647F" w:rsidRPr="0038713C" w:rsidRDefault="0069647F" w:rsidP="0038713C">
            <w:pPr>
              <w:ind w:firstLine="0"/>
              <w:rPr>
                <w:rFonts w:ascii="Times New Roman" w:hAnsi="Times New Roman"/>
                <w:sz w:val="18"/>
                <w:szCs w:val="18"/>
              </w:rPr>
            </w:pPr>
          </w:p>
        </w:tc>
      </w:tr>
      <w:tr w:rsidR="00AC43E9" w:rsidRPr="0038713C" w14:paraId="1AFFE5BF" w14:textId="77777777" w:rsidTr="007E2A04">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AB4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w:t>
            </w:r>
          </w:p>
        </w:tc>
        <w:tc>
          <w:tcPr>
            <w:tcW w:w="6657" w:type="dxa"/>
            <w:tcBorders>
              <w:top w:val="single" w:sz="4" w:space="0" w:color="auto"/>
              <w:left w:val="nil"/>
              <w:bottom w:val="single" w:sz="4" w:space="0" w:color="auto"/>
              <w:right w:val="single" w:sz="4" w:space="0" w:color="auto"/>
            </w:tcBorders>
            <w:shd w:val="clear" w:color="000000" w:fill="FFFFFF"/>
            <w:vAlign w:val="center"/>
            <w:hideMark/>
          </w:tcPr>
          <w:p w14:paraId="00B46A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4600F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4482C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FCE35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4F91B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38E0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BDCB1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9A02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6B0B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B75F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E79C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589F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23F8CD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32F059CE"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61D87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w:t>
            </w:r>
          </w:p>
        </w:tc>
        <w:tc>
          <w:tcPr>
            <w:tcW w:w="6657" w:type="dxa"/>
            <w:tcBorders>
              <w:top w:val="nil"/>
              <w:left w:val="nil"/>
              <w:bottom w:val="single" w:sz="4" w:space="0" w:color="auto"/>
              <w:right w:val="single" w:sz="4" w:space="0" w:color="auto"/>
            </w:tcBorders>
            <w:shd w:val="clear" w:color="000000" w:fill="FFFFFF"/>
            <w:vAlign w:val="center"/>
            <w:hideMark/>
          </w:tcPr>
          <w:p w14:paraId="15D701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50" w:type="dxa"/>
            <w:tcBorders>
              <w:top w:val="nil"/>
              <w:left w:val="nil"/>
              <w:bottom w:val="single" w:sz="4" w:space="0" w:color="auto"/>
              <w:right w:val="single" w:sz="4" w:space="0" w:color="auto"/>
            </w:tcBorders>
            <w:shd w:val="clear" w:color="000000" w:fill="FFFFFF"/>
            <w:vAlign w:val="center"/>
            <w:hideMark/>
          </w:tcPr>
          <w:p w14:paraId="745871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00A3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14:paraId="243FE5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14:paraId="424ED4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w:t>
            </w:r>
          </w:p>
        </w:tc>
        <w:tc>
          <w:tcPr>
            <w:tcW w:w="567" w:type="dxa"/>
            <w:tcBorders>
              <w:top w:val="nil"/>
              <w:left w:val="nil"/>
              <w:bottom w:val="single" w:sz="4" w:space="0" w:color="auto"/>
              <w:right w:val="single" w:sz="4" w:space="0" w:color="auto"/>
            </w:tcBorders>
            <w:shd w:val="clear" w:color="000000" w:fill="FFFFFF"/>
            <w:vAlign w:val="center"/>
            <w:hideMark/>
          </w:tcPr>
          <w:p w14:paraId="653A8D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14:paraId="124A12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B8F1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81A19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C4D9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BD04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14:paraId="5C57E6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33432B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59772E70" w14:textId="77777777" w:rsidTr="007E2A04">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1FD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w:t>
            </w:r>
          </w:p>
        </w:tc>
        <w:tc>
          <w:tcPr>
            <w:tcW w:w="6657" w:type="dxa"/>
            <w:tcBorders>
              <w:top w:val="single" w:sz="4" w:space="0" w:color="auto"/>
              <w:left w:val="nil"/>
              <w:bottom w:val="single" w:sz="4" w:space="0" w:color="auto"/>
              <w:right w:val="single" w:sz="4" w:space="0" w:color="auto"/>
            </w:tcBorders>
            <w:shd w:val="clear" w:color="000000" w:fill="FFFFFF"/>
            <w:vAlign w:val="center"/>
            <w:hideMark/>
          </w:tcPr>
          <w:p w14:paraId="4C4DF3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5906C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0A50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6B9D6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2586D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5738C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CDAC1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F3BC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254CE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A70F9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B1E83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CB5EC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14:paraId="0A46CE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65756D4B"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4C3D54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3.6.</w:t>
            </w:r>
          </w:p>
        </w:tc>
        <w:tc>
          <w:tcPr>
            <w:tcW w:w="6657" w:type="dxa"/>
            <w:tcBorders>
              <w:top w:val="nil"/>
              <w:left w:val="nil"/>
              <w:bottom w:val="single" w:sz="4" w:space="0" w:color="auto"/>
              <w:right w:val="single" w:sz="4" w:space="0" w:color="auto"/>
            </w:tcBorders>
            <w:shd w:val="clear" w:color="000000" w:fill="FFFFFF"/>
            <w:vAlign w:val="center"/>
            <w:hideMark/>
          </w:tcPr>
          <w:p w14:paraId="67DECB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подпрограммы.</w:t>
            </w:r>
          </w:p>
        </w:tc>
        <w:tc>
          <w:tcPr>
            <w:tcW w:w="850" w:type="dxa"/>
            <w:tcBorders>
              <w:top w:val="nil"/>
              <w:left w:val="nil"/>
              <w:bottom w:val="single" w:sz="4" w:space="0" w:color="auto"/>
              <w:right w:val="single" w:sz="4" w:space="0" w:color="auto"/>
            </w:tcBorders>
            <w:shd w:val="clear" w:color="000000" w:fill="FFFFFF"/>
            <w:vAlign w:val="center"/>
            <w:hideMark/>
          </w:tcPr>
          <w:p w14:paraId="693963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59B583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37A77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C59F1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180D5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67B9F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FA7E0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65294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927F8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7D838C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14:paraId="3ABAB6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27EDB640" w14:textId="77777777" w:rsidR="0069647F" w:rsidRPr="0038713C" w:rsidRDefault="0069647F" w:rsidP="0038713C">
            <w:pPr>
              <w:ind w:firstLine="0"/>
              <w:rPr>
                <w:rFonts w:ascii="Times New Roman" w:hAnsi="Times New Roman"/>
                <w:sz w:val="18"/>
                <w:szCs w:val="18"/>
              </w:rPr>
            </w:pPr>
          </w:p>
        </w:tc>
      </w:tr>
      <w:tr w:rsidR="0069647F" w:rsidRPr="0038713C" w14:paraId="5DC6B39A"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64EED1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3994" w:type="dxa"/>
            <w:gridSpan w:val="13"/>
            <w:tcBorders>
              <w:top w:val="single" w:sz="4" w:space="0" w:color="auto"/>
              <w:left w:val="nil"/>
              <w:bottom w:val="single" w:sz="4" w:space="0" w:color="auto"/>
              <w:right w:val="single" w:sz="4" w:space="0" w:color="auto"/>
            </w:tcBorders>
            <w:shd w:val="clear" w:color="auto" w:fill="auto"/>
            <w:vAlign w:val="center"/>
            <w:hideMark/>
          </w:tcPr>
          <w:p w14:paraId="38E2543E" w14:textId="7897C74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«Вовлечение молодежи</w:t>
            </w:r>
            <w:r w:rsidR="0038713C">
              <w:rPr>
                <w:rFonts w:ascii="Times New Roman" w:hAnsi="Times New Roman"/>
                <w:sz w:val="18"/>
                <w:szCs w:val="18"/>
              </w:rPr>
              <w:t xml:space="preserve"> </w:t>
            </w:r>
            <w:r w:rsidRPr="0038713C">
              <w:rPr>
                <w:rFonts w:ascii="Times New Roman" w:hAnsi="Times New Roman"/>
                <w:sz w:val="18"/>
                <w:szCs w:val="18"/>
              </w:rPr>
              <w:t>в социальную практику»</w:t>
            </w:r>
          </w:p>
        </w:tc>
      </w:tr>
      <w:tr w:rsidR="00AC43E9" w:rsidRPr="0038713C" w14:paraId="2F1A60B8" w14:textId="77777777" w:rsidTr="007E2A04">
        <w:tc>
          <w:tcPr>
            <w:tcW w:w="568" w:type="dxa"/>
            <w:tcBorders>
              <w:top w:val="nil"/>
              <w:left w:val="single" w:sz="4" w:space="0" w:color="auto"/>
              <w:bottom w:val="single" w:sz="4" w:space="0" w:color="auto"/>
              <w:right w:val="single" w:sz="4" w:space="0" w:color="auto"/>
            </w:tcBorders>
            <w:shd w:val="clear" w:color="000000" w:fill="FFFFFF"/>
            <w:vAlign w:val="center"/>
            <w:hideMark/>
          </w:tcPr>
          <w:p w14:paraId="2AE4F6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w:t>
            </w:r>
          </w:p>
        </w:tc>
        <w:tc>
          <w:tcPr>
            <w:tcW w:w="6657" w:type="dxa"/>
            <w:tcBorders>
              <w:top w:val="nil"/>
              <w:left w:val="nil"/>
              <w:bottom w:val="single" w:sz="4" w:space="0" w:color="auto"/>
              <w:right w:val="single" w:sz="4" w:space="0" w:color="auto"/>
            </w:tcBorders>
            <w:shd w:val="clear" w:color="auto" w:fill="auto"/>
            <w:vAlign w:val="center"/>
            <w:hideMark/>
          </w:tcPr>
          <w:p w14:paraId="2CC072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молодых людей, задействованных в реализации подпрограммы, от общей численности молодежи в возрасте от 14 до 30 лет.</w:t>
            </w:r>
          </w:p>
        </w:tc>
        <w:tc>
          <w:tcPr>
            <w:tcW w:w="850" w:type="dxa"/>
            <w:tcBorders>
              <w:top w:val="nil"/>
              <w:left w:val="nil"/>
              <w:bottom w:val="single" w:sz="4" w:space="0" w:color="auto"/>
              <w:right w:val="single" w:sz="4" w:space="0" w:color="auto"/>
            </w:tcBorders>
            <w:shd w:val="clear" w:color="000000" w:fill="FFFFFF"/>
            <w:vAlign w:val="center"/>
            <w:hideMark/>
          </w:tcPr>
          <w:p w14:paraId="6DF52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719F5E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0A0B53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6F8180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56294C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095F7E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2F8BB8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1E43E1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2D2268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14:paraId="1C0DA2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c>
          <w:tcPr>
            <w:tcW w:w="709" w:type="dxa"/>
            <w:tcBorders>
              <w:top w:val="nil"/>
              <w:left w:val="nil"/>
              <w:bottom w:val="single" w:sz="4" w:space="0" w:color="auto"/>
              <w:right w:val="single" w:sz="4" w:space="0" w:color="auto"/>
            </w:tcBorders>
            <w:shd w:val="clear" w:color="000000" w:fill="FFFFFF"/>
            <w:vAlign w:val="center"/>
            <w:hideMark/>
          </w:tcPr>
          <w:p w14:paraId="522E2D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5092E9A6" w14:textId="77777777" w:rsidR="0069647F" w:rsidRPr="0038713C" w:rsidRDefault="0069647F" w:rsidP="0038713C">
            <w:pPr>
              <w:ind w:firstLine="0"/>
              <w:rPr>
                <w:rFonts w:ascii="Times New Roman" w:hAnsi="Times New Roman"/>
                <w:sz w:val="18"/>
                <w:szCs w:val="18"/>
              </w:rPr>
            </w:pPr>
          </w:p>
        </w:tc>
      </w:tr>
      <w:tr w:rsidR="00AC43E9" w:rsidRPr="0038713C" w14:paraId="1F3A9FEF" w14:textId="77777777" w:rsidTr="007E2A04">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D3D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p>
        </w:tc>
        <w:tc>
          <w:tcPr>
            <w:tcW w:w="6657" w:type="dxa"/>
            <w:tcBorders>
              <w:top w:val="single" w:sz="4" w:space="0" w:color="auto"/>
              <w:left w:val="nil"/>
              <w:bottom w:val="single" w:sz="4" w:space="0" w:color="auto"/>
              <w:right w:val="single" w:sz="4" w:space="0" w:color="auto"/>
            </w:tcBorders>
            <w:shd w:val="clear" w:color="auto" w:fill="auto"/>
            <w:vAlign w:val="center"/>
            <w:hideMark/>
          </w:tcPr>
          <w:p w14:paraId="0B2941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численности молодых людей в возрасте от 14 до 30 лет, участвующих в деятельности молодежных общественных объединений, от общей численности молодежи в возрасте от 14 до 30 лет.</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8C793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B7589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72EB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5A12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23F95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C63AC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6DB87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EF2D4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4C166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A8F05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BC84E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14:paraId="5E69E31C" w14:textId="77777777" w:rsidR="0069647F" w:rsidRPr="0038713C" w:rsidRDefault="0069647F" w:rsidP="0038713C">
            <w:pPr>
              <w:ind w:firstLine="0"/>
              <w:rPr>
                <w:rFonts w:ascii="Times New Roman" w:hAnsi="Times New Roman"/>
                <w:sz w:val="18"/>
                <w:szCs w:val="18"/>
              </w:rPr>
            </w:pPr>
          </w:p>
        </w:tc>
      </w:tr>
      <w:tr w:rsidR="0069647F" w:rsidRPr="0038713C" w14:paraId="413610ED"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271669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3994" w:type="dxa"/>
            <w:gridSpan w:val="13"/>
            <w:tcBorders>
              <w:top w:val="single" w:sz="4" w:space="0" w:color="auto"/>
              <w:left w:val="nil"/>
              <w:bottom w:val="single" w:sz="4" w:space="0" w:color="auto"/>
              <w:right w:val="single" w:sz="4" w:space="0" w:color="auto"/>
            </w:tcBorders>
            <w:shd w:val="clear" w:color="auto" w:fill="auto"/>
            <w:vAlign w:val="center"/>
            <w:hideMark/>
          </w:tcPr>
          <w:p w14:paraId="21E74B07" w14:textId="23E1097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5 «Создание условий для организации отдыха и</w:t>
            </w:r>
            <w:r w:rsidR="0038713C">
              <w:rPr>
                <w:rFonts w:ascii="Times New Roman" w:hAnsi="Times New Roman"/>
                <w:sz w:val="18"/>
                <w:szCs w:val="18"/>
              </w:rPr>
              <w:t xml:space="preserve"> </w:t>
            </w:r>
            <w:r w:rsidRPr="0038713C">
              <w:rPr>
                <w:rFonts w:ascii="Times New Roman" w:hAnsi="Times New Roman"/>
                <w:sz w:val="18"/>
                <w:szCs w:val="18"/>
              </w:rPr>
              <w:t>оздоровления</w:t>
            </w:r>
            <w:r w:rsidR="0038713C">
              <w:rPr>
                <w:rFonts w:ascii="Times New Roman" w:hAnsi="Times New Roman"/>
                <w:sz w:val="18"/>
                <w:szCs w:val="18"/>
              </w:rPr>
              <w:t xml:space="preserve"> </w:t>
            </w:r>
            <w:r w:rsidRPr="0038713C">
              <w:rPr>
                <w:rFonts w:ascii="Times New Roman" w:hAnsi="Times New Roman"/>
                <w:sz w:val="18"/>
                <w:szCs w:val="18"/>
              </w:rPr>
              <w:t>детей и молодежи»</w:t>
            </w:r>
          </w:p>
        </w:tc>
      </w:tr>
      <w:tr w:rsidR="00AC43E9" w:rsidRPr="0038713C" w14:paraId="3FE92F66"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523435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w:t>
            </w:r>
          </w:p>
        </w:tc>
        <w:tc>
          <w:tcPr>
            <w:tcW w:w="6657" w:type="dxa"/>
            <w:tcBorders>
              <w:top w:val="nil"/>
              <w:left w:val="nil"/>
              <w:bottom w:val="single" w:sz="4" w:space="0" w:color="auto"/>
              <w:right w:val="single" w:sz="4" w:space="0" w:color="auto"/>
            </w:tcBorders>
            <w:shd w:val="clear" w:color="auto" w:fill="auto"/>
            <w:vAlign w:val="center"/>
            <w:hideMark/>
          </w:tcPr>
          <w:p w14:paraId="37F854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охваченных организованным отдыхом и (или) оздоровлением к общей численности детей школьного</w:t>
            </w:r>
          </w:p>
        </w:tc>
        <w:tc>
          <w:tcPr>
            <w:tcW w:w="850" w:type="dxa"/>
            <w:tcBorders>
              <w:top w:val="nil"/>
              <w:left w:val="nil"/>
              <w:bottom w:val="single" w:sz="4" w:space="0" w:color="auto"/>
              <w:right w:val="single" w:sz="4" w:space="0" w:color="auto"/>
            </w:tcBorders>
            <w:shd w:val="clear" w:color="000000" w:fill="FFFFFF"/>
            <w:vAlign w:val="center"/>
            <w:hideMark/>
          </w:tcPr>
          <w:p w14:paraId="4CD4F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224D95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86,1</w:t>
            </w:r>
          </w:p>
        </w:tc>
        <w:tc>
          <w:tcPr>
            <w:tcW w:w="567" w:type="dxa"/>
            <w:tcBorders>
              <w:top w:val="nil"/>
              <w:left w:val="nil"/>
              <w:bottom w:val="single" w:sz="4" w:space="0" w:color="auto"/>
              <w:right w:val="single" w:sz="4" w:space="0" w:color="auto"/>
            </w:tcBorders>
            <w:shd w:val="clear" w:color="auto" w:fill="auto"/>
            <w:vAlign w:val="center"/>
            <w:hideMark/>
          </w:tcPr>
          <w:p w14:paraId="157F2F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86,2</w:t>
            </w:r>
          </w:p>
        </w:tc>
        <w:tc>
          <w:tcPr>
            <w:tcW w:w="567" w:type="dxa"/>
            <w:tcBorders>
              <w:top w:val="nil"/>
              <w:left w:val="nil"/>
              <w:bottom w:val="single" w:sz="4" w:space="0" w:color="auto"/>
              <w:right w:val="single" w:sz="4" w:space="0" w:color="auto"/>
            </w:tcBorders>
            <w:shd w:val="clear" w:color="auto" w:fill="auto"/>
            <w:vAlign w:val="center"/>
            <w:hideMark/>
          </w:tcPr>
          <w:p w14:paraId="4B4564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86,3</w:t>
            </w:r>
          </w:p>
        </w:tc>
        <w:tc>
          <w:tcPr>
            <w:tcW w:w="567" w:type="dxa"/>
            <w:tcBorders>
              <w:top w:val="nil"/>
              <w:left w:val="nil"/>
              <w:bottom w:val="single" w:sz="4" w:space="0" w:color="auto"/>
              <w:right w:val="single" w:sz="4" w:space="0" w:color="auto"/>
            </w:tcBorders>
            <w:shd w:val="clear" w:color="auto" w:fill="auto"/>
            <w:vAlign w:val="center"/>
            <w:hideMark/>
          </w:tcPr>
          <w:p w14:paraId="403314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86,4</w:t>
            </w:r>
          </w:p>
        </w:tc>
        <w:tc>
          <w:tcPr>
            <w:tcW w:w="567" w:type="dxa"/>
            <w:tcBorders>
              <w:top w:val="nil"/>
              <w:left w:val="nil"/>
              <w:bottom w:val="single" w:sz="4" w:space="0" w:color="auto"/>
              <w:right w:val="single" w:sz="4" w:space="0" w:color="auto"/>
            </w:tcBorders>
            <w:shd w:val="clear" w:color="auto" w:fill="auto"/>
            <w:vAlign w:val="center"/>
            <w:hideMark/>
          </w:tcPr>
          <w:p w14:paraId="02A3E8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86,5</w:t>
            </w:r>
          </w:p>
        </w:tc>
        <w:tc>
          <w:tcPr>
            <w:tcW w:w="567" w:type="dxa"/>
            <w:tcBorders>
              <w:top w:val="nil"/>
              <w:left w:val="nil"/>
              <w:bottom w:val="single" w:sz="4" w:space="0" w:color="auto"/>
              <w:right w:val="single" w:sz="4" w:space="0" w:color="auto"/>
            </w:tcBorders>
            <w:shd w:val="clear" w:color="auto" w:fill="auto"/>
            <w:vAlign w:val="center"/>
            <w:hideMark/>
          </w:tcPr>
          <w:p w14:paraId="6511B7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w:t>
            </w:r>
          </w:p>
        </w:tc>
        <w:tc>
          <w:tcPr>
            <w:tcW w:w="567" w:type="dxa"/>
            <w:tcBorders>
              <w:top w:val="nil"/>
              <w:left w:val="nil"/>
              <w:bottom w:val="single" w:sz="4" w:space="0" w:color="auto"/>
              <w:right w:val="single" w:sz="4" w:space="0" w:color="auto"/>
            </w:tcBorders>
            <w:shd w:val="clear" w:color="auto" w:fill="auto"/>
            <w:vAlign w:val="center"/>
            <w:hideMark/>
          </w:tcPr>
          <w:p w14:paraId="73C2BB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86,7</w:t>
            </w:r>
          </w:p>
        </w:tc>
        <w:tc>
          <w:tcPr>
            <w:tcW w:w="567" w:type="dxa"/>
            <w:tcBorders>
              <w:top w:val="nil"/>
              <w:left w:val="nil"/>
              <w:bottom w:val="single" w:sz="4" w:space="0" w:color="auto"/>
              <w:right w:val="single" w:sz="4" w:space="0" w:color="auto"/>
            </w:tcBorders>
            <w:shd w:val="clear" w:color="auto" w:fill="auto"/>
            <w:vAlign w:val="center"/>
            <w:hideMark/>
          </w:tcPr>
          <w:p w14:paraId="109A7F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86,8</w:t>
            </w:r>
          </w:p>
        </w:tc>
        <w:tc>
          <w:tcPr>
            <w:tcW w:w="567" w:type="dxa"/>
            <w:tcBorders>
              <w:top w:val="nil"/>
              <w:left w:val="nil"/>
              <w:bottom w:val="single" w:sz="4" w:space="0" w:color="auto"/>
              <w:right w:val="single" w:sz="4" w:space="0" w:color="auto"/>
            </w:tcBorders>
            <w:shd w:val="clear" w:color="auto" w:fill="auto"/>
            <w:vAlign w:val="center"/>
            <w:hideMark/>
          </w:tcPr>
          <w:p w14:paraId="1229A5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86,9</w:t>
            </w:r>
          </w:p>
        </w:tc>
        <w:tc>
          <w:tcPr>
            <w:tcW w:w="709" w:type="dxa"/>
            <w:tcBorders>
              <w:top w:val="nil"/>
              <w:left w:val="nil"/>
              <w:bottom w:val="single" w:sz="4" w:space="0" w:color="auto"/>
              <w:right w:val="single" w:sz="4" w:space="0" w:color="auto"/>
            </w:tcBorders>
            <w:shd w:val="clear" w:color="auto" w:fill="auto"/>
            <w:vAlign w:val="center"/>
            <w:hideMark/>
          </w:tcPr>
          <w:p w14:paraId="62CC43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513381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73FAB0C4"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6FCC37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w:t>
            </w:r>
          </w:p>
        </w:tc>
        <w:tc>
          <w:tcPr>
            <w:tcW w:w="6657" w:type="dxa"/>
            <w:tcBorders>
              <w:top w:val="nil"/>
              <w:left w:val="nil"/>
              <w:bottom w:val="single" w:sz="4" w:space="0" w:color="auto"/>
              <w:right w:val="single" w:sz="4" w:space="0" w:color="auto"/>
            </w:tcBorders>
            <w:shd w:val="clear" w:color="auto" w:fill="auto"/>
            <w:vAlign w:val="center"/>
            <w:hideMark/>
          </w:tcPr>
          <w:p w14:paraId="088160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подпрограммы.</w:t>
            </w:r>
          </w:p>
        </w:tc>
        <w:tc>
          <w:tcPr>
            <w:tcW w:w="850" w:type="dxa"/>
            <w:tcBorders>
              <w:top w:val="nil"/>
              <w:left w:val="nil"/>
              <w:bottom w:val="single" w:sz="4" w:space="0" w:color="auto"/>
              <w:right w:val="single" w:sz="4" w:space="0" w:color="auto"/>
            </w:tcBorders>
            <w:shd w:val="clear" w:color="auto" w:fill="auto"/>
            <w:vAlign w:val="center"/>
            <w:hideMark/>
          </w:tcPr>
          <w:p w14:paraId="6669D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63175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327C76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6BD2EC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5BB0E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41700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170CC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F6C8C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25C38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6F85C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14:paraId="40FCF3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430D6579" w14:textId="77777777" w:rsidR="0069647F" w:rsidRPr="0038713C" w:rsidRDefault="0069647F" w:rsidP="0038713C">
            <w:pPr>
              <w:ind w:firstLine="0"/>
              <w:rPr>
                <w:rFonts w:ascii="Times New Roman" w:hAnsi="Times New Roman"/>
                <w:sz w:val="18"/>
                <w:szCs w:val="18"/>
              </w:rPr>
            </w:pPr>
          </w:p>
        </w:tc>
      </w:tr>
      <w:tr w:rsidR="00C566D9" w:rsidRPr="0038713C" w14:paraId="00BA5201"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735C38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2613" w:type="dxa"/>
            <w:gridSpan w:val="11"/>
            <w:tcBorders>
              <w:top w:val="single" w:sz="4" w:space="0" w:color="auto"/>
              <w:left w:val="nil"/>
              <w:bottom w:val="single" w:sz="4" w:space="0" w:color="auto"/>
              <w:right w:val="single" w:sz="4" w:space="0" w:color="auto"/>
            </w:tcBorders>
            <w:shd w:val="clear" w:color="auto" w:fill="auto"/>
            <w:vAlign w:val="center"/>
            <w:hideMark/>
          </w:tcPr>
          <w:p w14:paraId="3400C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1C0576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18975591" w14:textId="77777777" w:rsidR="0069647F" w:rsidRPr="0038713C" w:rsidRDefault="0069647F" w:rsidP="0038713C">
            <w:pPr>
              <w:ind w:firstLine="0"/>
              <w:rPr>
                <w:rFonts w:ascii="Times New Roman" w:hAnsi="Times New Roman"/>
                <w:sz w:val="18"/>
                <w:szCs w:val="18"/>
              </w:rPr>
            </w:pPr>
          </w:p>
        </w:tc>
      </w:tr>
      <w:tr w:rsidR="00AC43E9" w:rsidRPr="0038713C" w14:paraId="3BCAB4FF"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06E897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w:t>
            </w:r>
          </w:p>
        </w:tc>
        <w:tc>
          <w:tcPr>
            <w:tcW w:w="6657" w:type="dxa"/>
            <w:tcBorders>
              <w:top w:val="nil"/>
              <w:left w:val="nil"/>
              <w:bottom w:val="single" w:sz="4" w:space="0" w:color="auto"/>
              <w:right w:val="single" w:sz="4" w:space="0" w:color="auto"/>
            </w:tcBorders>
            <w:shd w:val="clear" w:color="auto" w:fill="auto"/>
            <w:vAlign w:val="center"/>
            <w:hideMark/>
          </w:tcPr>
          <w:p w14:paraId="241935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граждан, систематически занимающихся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hideMark/>
          </w:tcPr>
          <w:p w14:paraId="762032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4C40D2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58,9</w:t>
            </w:r>
          </w:p>
        </w:tc>
        <w:tc>
          <w:tcPr>
            <w:tcW w:w="567" w:type="dxa"/>
            <w:tcBorders>
              <w:top w:val="nil"/>
              <w:left w:val="nil"/>
              <w:bottom w:val="single" w:sz="4" w:space="0" w:color="auto"/>
              <w:right w:val="single" w:sz="4" w:space="0" w:color="auto"/>
            </w:tcBorders>
            <w:shd w:val="clear" w:color="000000" w:fill="FFFFFF"/>
            <w:vAlign w:val="center"/>
            <w:hideMark/>
          </w:tcPr>
          <w:p w14:paraId="6DE04C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60,1</w:t>
            </w:r>
          </w:p>
        </w:tc>
        <w:tc>
          <w:tcPr>
            <w:tcW w:w="567" w:type="dxa"/>
            <w:tcBorders>
              <w:top w:val="nil"/>
              <w:left w:val="nil"/>
              <w:bottom w:val="single" w:sz="4" w:space="0" w:color="auto"/>
              <w:right w:val="single" w:sz="4" w:space="0" w:color="auto"/>
            </w:tcBorders>
            <w:shd w:val="clear" w:color="auto" w:fill="auto"/>
            <w:vAlign w:val="center"/>
            <w:hideMark/>
          </w:tcPr>
          <w:p w14:paraId="50F25F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w:t>
            </w:r>
          </w:p>
        </w:tc>
        <w:tc>
          <w:tcPr>
            <w:tcW w:w="567" w:type="dxa"/>
            <w:tcBorders>
              <w:top w:val="nil"/>
              <w:left w:val="nil"/>
              <w:bottom w:val="single" w:sz="4" w:space="0" w:color="auto"/>
              <w:right w:val="single" w:sz="4" w:space="0" w:color="auto"/>
            </w:tcBorders>
            <w:shd w:val="clear" w:color="000000" w:fill="FFFFFF"/>
            <w:vAlign w:val="center"/>
            <w:hideMark/>
          </w:tcPr>
          <w:p w14:paraId="7D5421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63,8</w:t>
            </w:r>
          </w:p>
        </w:tc>
        <w:tc>
          <w:tcPr>
            <w:tcW w:w="567" w:type="dxa"/>
            <w:tcBorders>
              <w:top w:val="nil"/>
              <w:left w:val="nil"/>
              <w:bottom w:val="single" w:sz="4" w:space="0" w:color="auto"/>
              <w:right w:val="single" w:sz="4" w:space="0" w:color="auto"/>
            </w:tcBorders>
            <w:shd w:val="clear" w:color="auto" w:fill="auto"/>
            <w:vAlign w:val="center"/>
            <w:hideMark/>
          </w:tcPr>
          <w:p w14:paraId="1FA1E6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66,2</w:t>
            </w:r>
          </w:p>
        </w:tc>
        <w:tc>
          <w:tcPr>
            <w:tcW w:w="567" w:type="dxa"/>
            <w:tcBorders>
              <w:top w:val="nil"/>
              <w:left w:val="nil"/>
              <w:bottom w:val="single" w:sz="4" w:space="0" w:color="auto"/>
              <w:right w:val="single" w:sz="4" w:space="0" w:color="auto"/>
            </w:tcBorders>
            <w:shd w:val="clear" w:color="000000" w:fill="FFFFFF"/>
            <w:vAlign w:val="center"/>
            <w:hideMark/>
          </w:tcPr>
          <w:p w14:paraId="2112CB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67,9</w:t>
            </w:r>
          </w:p>
        </w:tc>
        <w:tc>
          <w:tcPr>
            <w:tcW w:w="567" w:type="dxa"/>
            <w:tcBorders>
              <w:top w:val="nil"/>
              <w:left w:val="nil"/>
              <w:bottom w:val="single" w:sz="4" w:space="0" w:color="auto"/>
              <w:right w:val="single" w:sz="4" w:space="0" w:color="auto"/>
            </w:tcBorders>
            <w:shd w:val="clear" w:color="000000" w:fill="FFFFFF"/>
            <w:vAlign w:val="center"/>
            <w:hideMark/>
          </w:tcPr>
          <w:p w14:paraId="6914F1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68,8</w:t>
            </w:r>
          </w:p>
        </w:tc>
        <w:tc>
          <w:tcPr>
            <w:tcW w:w="567" w:type="dxa"/>
            <w:tcBorders>
              <w:top w:val="nil"/>
              <w:left w:val="nil"/>
              <w:bottom w:val="single" w:sz="4" w:space="0" w:color="auto"/>
              <w:right w:val="single" w:sz="4" w:space="0" w:color="auto"/>
            </w:tcBorders>
            <w:shd w:val="clear" w:color="000000" w:fill="FFFFFF"/>
            <w:vAlign w:val="center"/>
            <w:hideMark/>
          </w:tcPr>
          <w:p w14:paraId="6378B7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69,9</w:t>
            </w:r>
          </w:p>
        </w:tc>
        <w:tc>
          <w:tcPr>
            <w:tcW w:w="567" w:type="dxa"/>
            <w:tcBorders>
              <w:top w:val="nil"/>
              <w:left w:val="nil"/>
              <w:bottom w:val="single" w:sz="4" w:space="0" w:color="auto"/>
              <w:right w:val="single" w:sz="4" w:space="0" w:color="auto"/>
            </w:tcBorders>
            <w:shd w:val="clear" w:color="000000" w:fill="FFFFFF"/>
            <w:vAlign w:val="center"/>
            <w:hideMark/>
          </w:tcPr>
          <w:p w14:paraId="292E89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w:t>
            </w:r>
          </w:p>
        </w:tc>
        <w:tc>
          <w:tcPr>
            <w:tcW w:w="709" w:type="dxa"/>
            <w:tcBorders>
              <w:top w:val="nil"/>
              <w:left w:val="nil"/>
              <w:bottom w:val="single" w:sz="4" w:space="0" w:color="auto"/>
              <w:right w:val="single" w:sz="4" w:space="0" w:color="auto"/>
            </w:tcBorders>
            <w:shd w:val="clear" w:color="000000" w:fill="FFFFFF"/>
            <w:vAlign w:val="center"/>
            <w:hideMark/>
          </w:tcPr>
          <w:p w14:paraId="796004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73AC8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1B9B1145"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6A8E76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w:t>
            </w:r>
          </w:p>
        </w:tc>
        <w:tc>
          <w:tcPr>
            <w:tcW w:w="6657" w:type="dxa"/>
            <w:tcBorders>
              <w:top w:val="nil"/>
              <w:left w:val="nil"/>
              <w:bottom w:val="single" w:sz="4" w:space="0" w:color="auto"/>
              <w:right w:val="single" w:sz="4" w:space="0" w:color="auto"/>
            </w:tcBorders>
            <w:shd w:val="clear" w:color="auto" w:fill="auto"/>
            <w:vAlign w:val="center"/>
            <w:hideMark/>
          </w:tcPr>
          <w:p w14:paraId="765C3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обучающихся, систематически занимающихся физической культурой в общей численности обучающихся</w:t>
            </w:r>
          </w:p>
        </w:tc>
        <w:tc>
          <w:tcPr>
            <w:tcW w:w="850" w:type="dxa"/>
            <w:tcBorders>
              <w:top w:val="nil"/>
              <w:left w:val="nil"/>
              <w:bottom w:val="single" w:sz="4" w:space="0" w:color="auto"/>
              <w:right w:val="single" w:sz="4" w:space="0" w:color="auto"/>
            </w:tcBorders>
            <w:shd w:val="clear" w:color="auto" w:fill="auto"/>
            <w:vAlign w:val="center"/>
            <w:hideMark/>
          </w:tcPr>
          <w:p w14:paraId="4B4C00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auto" w:fill="auto"/>
            <w:vAlign w:val="center"/>
            <w:hideMark/>
          </w:tcPr>
          <w:p w14:paraId="3DAA56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90,1</w:t>
            </w:r>
          </w:p>
        </w:tc>
        <w:tc>
          <w:tcPr>
            <w:tcW w:w="567" w:type="dxa"/>
            <w:tcBorders>
              <w:top w:val="nil"/>
              <w:left w:val="nil"/>
              <w:bottom w:val="single" w:sz="4" w:space="0" w:color="auto"/>
              <w:right w:val="single" w:sz="4" w:space="0" w:color="auto"/>
            </w:tcBorders>
            <w:shd w:val="clear" w:color="auto" w:fill="auto"/>
            <w:vAlign w:val="center"/>
            <w:hideMark/>
          </w:tcPr>
          <w:p w14:paraId="4AD58D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90,1</w:t>
            </w:r>
          </w:p>
        </w:tc>
        <w:tc>
          <w:tcPr>
            <w:tcW w:w="567" w:type="dxa"/>
            <w:tcBorders>
              <w:top w:val="nil"/>
              <w:left w:val="nil"/>
              <w:bottom w:val="single" w:sz="4" w:space="0" w:color="auto"/>
              <w:right w:val="single" w:sz="4" w:space="0" w:color="auto"/>
            </w:tcBorders>
            <w:shd w:val="clear" w:color="auto" w:fill="auto"/>
            <w:vAlign w:val="center"/>
            <w:hideMark/>
          </w:tcPr>
          <w:p w14:paraId="7D9011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90,1</w:t>
            </w:r>
          </w:p>
        </w:tc>
        <w:tc>
          <w:tcPr>
            <w:tcW w:w="567" w:type="dxa"/>
            <w:tcBorders>
              <w:top w:val="nil"/>
              <w:left w:val="nil"/>
              <w:bottom w:val="single" w:sz="4" w:space="0" w:color="auto"/>
              <w:right w:val="single" w:sz="4" w:space="0" w:color="auto"/>
            </w:tcBorders>
            <w:shd w:val="clear" w:color="auto" w:fill="auto"/>
            <w:vAlign w:val="center"/>
            <w:hideMark/>
          </w:tcPr>
          <w:p w14:paraId="1AFFDC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90,7</w:t>
            </w:r>
          </w:p>
        </w:tc>
        <w:tc>
          <w:tcPr>
            <w:tcW w:w="567" w:type="dxa"/>
            <w:tcBorders>
              <w:top w:val="nil"/>
              <w:left w:val="nil"/>
              <w:bottom w:val="single" w:sz="4" w:space="0" w:color="auto"/>
              <w:right w:val="single" w:sz="4" w:space="0" w:color="auto"/>
            </w:tcBorders>
            <w:shd w:val="clear" w:color="auto" w:fill="auto"/>
            <w:vAlign w:val="center"/>
            <w:hideMark/>
          </w:tcPr>
          <w:p w14:paraId="64AA6F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90,8</w:t>
            </w:r>
          </w:p>
        </w:tc>
        <w:tc>
          <w:tcPr>
            <w:tcW w:w="567" w:type="dxa"/>
            <w:tcBorders>
              <w:top w:val="nil"/>
              <w:left w:val="nil"/>
              <w:bottom w:val="single" w:sz="4" w:space="0" w:color="auto"/>
              <w:right w:val="single" w:sz="4" w:space="0" w:color="auto"/>
            </w:tcBorders>
            <w:shd w:val="clear" w:color="auto" w:fill="auto"/>
            <w:vAlign w:val="center"/>
            <w:hideMark/>
          </w:tcPr>
          <w:p w14:paraId="797482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90,9</w:t>
            </w:r>
          </w:p>
        </w:tc>
        <w:tc>
          <w:tcPr>
            <w:tcW w:w="567" w:type="dxa"/>
            <w:tcBorders>
              <w:top w:val="nil"/>
              <w:left w:val="nil"/>
              <w:bottom w:val="single" w:sz="4" w:space="0" w:color="auto"/>
              <w:right w:val="single" w:sz="4" w:space="0" w:color="auto"/>
            </w:tcBorders>
            <w:shd w:val="clear" w:color="auto" w:fill="auto"/>
            <w:vAlign w:val="center"/>
            <w:hideMark/>
          </w:tcPr>
          <w:p w14:paraId="05D063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567" w:type="dxa"/>
            <w:tcBorders>
              <w:top w:val="nil"/>
              <w:left w:val="nil"/>
              <w:bottom w:val="single" w:sz="4" w:space="0" w:color="auto"/>
              <w:right w:val="single" w:sz="4" w:space="0" w:color="auto"/>
            </w:tcBorders>
            <w:shd w:val="clear" w:color="auto" w:fill="auto"/>
            <w:vAlign w:val="center"/>
            <w:hideMark/>
          </w:tcPr>
          <w:p w14:paraId="268984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91,1</w:t>
            </w:r>
          </w:p>
        </w:tc>
        <w:tc>
          <w:tcPr>
            <w:tcW w:w="567" w:type="dxa"/>
            <w:tcBorders>
              <w:top w:val="nil"/>
              <w:left w:val="nil"/>
              <w:bottom w:val="single" w:sz="4" w:space="0" w:color="auto"/>
              <w:right w:val="single" w:sz="4" w:space="0" w:color="auto"/>
            </w:tcBorders>
            <w:shd w:val="clear" w:color="auto" w:fill="auto"/>
            <w:vAlign w:val="center"/>
            <w:hideMark/>
          </w:tcPr>
          <w:p w14:paraId="04AA2B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91,1</w:t>
            </w:r>
          </w:p>
        </w:tc>
        <w:tc>
          <w:tcPr>
            <w:tcW w:w="709" w:type="dxa"/>
            <w:tcBorders>
              <w:top w:val="nil"/>
              <w:left w:val="nil"/>
              <w:bottom w:val="single" w:sz="4" w:space="0" w:color="auto"/>
              <w:right w:val="single" w:sz="4" w:space="0" w:color="auto"/>
            </w:tcBorders>
            <w:shd w:val="clear" w:color="auto" w:fill="auto"/>
            <w:vAlign w:val="center"/>
            <w:hideMark/>
          </w:tcPr>
          <w:p w14:paraId="0F40A4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auto" w:fill="auto"/>
            <w:vAlign w:val="center"/>
            <w:hideMark/>
          </w:tcPr>
          <w:p w14:paraId="3DEBD6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3C6BC17F"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26F245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w:t>
            </w:r>
          </w:p>
        </w:tc>
        <w:tc>
          <w:tcPr>
            <w:tcW w:w="6657" w:type="dxa"/>
            <w:tcBorders>
              <w:top w:val="single" w:sz="4" w:space="0" w:color="auto"/>
              <w:left w:val="nil"/>
              <w:bottom w:val="single" w:sz="4" w:space="0" w:color="auto"/>
              <w:right w:val="single" w:sz="4" w:space="0" w:color="auto"/>
            </w:tcBorders>
            <w:shd w:val="clear" w:color="auto" w:fill="auto"/>
            <w:vAlign w:val="center"/>
            <w:hideMark/>
          </w:tcPr>
          <w:p w14:paraId="375D69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14:paraId="159B4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203DE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8,7</w:t>
            </w:r>
          </w:p>
        </w:tc>
        <w:tc>
          <w:tcPr>
            <w:tcW w:w="567" w:type="dxa"/>
            <w:tcBorders>
              <w:top w:val="nil"/>
              <w:left w:val="nil"/>
              <w:bottom w:val="single" w:sz="4" w:space="0" w:color="auto"/>
              <w:right w:val="single" w:sz="4" w:space="0" w:color="auto"/>
            </w:tcBorders>
            <w:shd w:val="clear" w:color="000000" w:fill="FFFFFF"/>
            <w:vAlign w:val="center"/>
            <w:hideMark/>
          </w:tcPr>
          <w:p w14:paraId="698837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w:t>
            </w:r>
          </w:p>
        </w:tc>
        <w:tc>
          <w:tcPr>
            <w:tcW w:w="567" w:type="dxa"/>
            <w:tcBorders>
              <w:top w:val="nil"/>
              <w:left w:val="nil"/>
              <w:bottom w:val="single" w:sz="4" w:space="0" w:color="auto"/>
              <w:right w:val="single" w:sz="4" w:space="0" w:color="auto"/>
            </w:tcBorders>
            <w:shd w:val="clear" w:color="000000" w:fill="FFFFFF"/>
            <w:vAlign w:val="center"/>
            <w:hideMark/>
          </w:tcPr>
          <w:p w14:paraId="29C3CE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11,5</w:t>
            </w:r>
          </w:p>
        </w:tc>
        <w:tc>
          <w:tcPr>
            <w:tcW w:w="567" w:type="dxa"/>
            <w:tcBorders>
              <w:top w:val="nil"/>
              <w:left w:val="nil"/>
              <w:bottom w:val="single" w:sz="4" w:space="0" w:color="auto"/>
              <w:right w:val="single" w:sz="4" w:space="0" w:color="auto"/>
            </w:tcBorders>
            <w:shd w:val="clear" w:color="000000" w:fill="FFFFFF"/>
            <w:vAlign w:val="center"/>
            <w:hideMark/>
          </w:tcPr>
          <w:p w14:paraId="57D158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11,6</w:t>
            </w:r>
          </w:p>
        </w:tc>
        <w:tc>
          <w:tcPr>
            <w:tcW w:w="567" w:type="dxa"/>
            <w:tcBorders>
              <w:top w:val="nil"/>
              <w:left w:val="nil"/>
              <w:bottom w:val="single" w:sz="4" w:space="0" w:color="auto"/>
              <w:right w:val="single" w:sz="4" w:space="0" w:color="auto"/>
            </w:tcBorders>
            <w:shd w:val="clear" w:color="000000" w:fill="FFFFFF"/>
            <w:vAlign w:val="center"/>
            <w:hideMark/>
          </w:tcPr>
          <w:p w14:paraId="15390F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11,7</w:t>
            </w:r>
          </w:p>
        </w:tc>
        <w:tc>
          <w:tcPr>
            <w:tcW w:w="567" w:type="dxa"/>
            <w:tcBorders>
              <w:top w:val="nil"/>
              <w:left w:val="nil"/>
              <w:bottom w:val="single" w:sz="4" w:space="0" w:color="auto"/>
              <w:right w:val="single" w:sz="4" w:space="0" w:color="auto"/>
            </w:tcBorders>
            <w:shd w:val="clear" w:color="000000" w:fill="FFFFFF"/>
            <w:vAlign w:val="center"/>
            <w:hideMark/>
          </w:tcPr>
          <w:p w14:paraId="492307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11,8</w:t>
            </w:r>
          </w:p>
        </w:tc>
        <w:tc>
          <w:tcPr>
            <w:tcW w:w="567" w:type="dxa"/>
            <w:tcBorders>
              <w:top w:val="nil"/>
              <w:left w:val="nil"/>
              <w:bottom w:val="single" w:sz="4" w:space="0" w:color="auto"/>
              <w:right w:val="single" w:sz="4" w:space="0" w:color="auto"/>
            </w:tcBorders>
            <w:shd w:val="clear" w:color="000000" w:fill="FFFFFF"/>
            <w:vAlign w:val="center"/>
            <w:hideMark/>
          </w:tcPr>
          <w:p w14:paraId="5FF1ED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11,9</w:t>
            </w:r>
          </w:p>
        </w:tc>
        <w:tc>
          <w:tcPr>
            <w:tcW w:w="567" w:type="dxa"/>
            <w:tcBorders>
              <w:top w:val="nil"/>
              <w:left w:val="nil"/>
              <w:bottom w:val="single" w:sz="4" w:space="0" w:color="auto"/>
              <w:right w:val="single" w:sz="4" w:space="0" w:color="auto"/>
            </w:tcBorders>
            <w:shd w:val="clear" w:color="000000" w:fill="FFFFFF"/>
            <w:vAlign w:val="center"/>
            <w:hideMark/>
          </w:tcPr>
          <w:p w14:paraId="5F3A9C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567" w:type="dxa"/>
            <w:tcBorders>
              <w:top w:val="nil"/>
              <w:left w:val="nil"/>
              <w:bottom w:val="single" w:sz="4" w:space="0" w:color="auto"/>
              <w:right w:val="single" w:sz="4" w:space="0" w:color="auto"/>
            </w:tcBorders>
            <w:shd w:val="clear" w:color="000000" w:fill="FFFFFF"/>
            <w:vAlign w:val="center"/>
            <w:hideMark/>
          </w:tcPr>
          <w:p w14:paraId="6689BB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12,1</w:t>
            </w:r>
          </w:p>
        </w:tc>
        <w:tc>
          <w:tcPr>
            <w:tcW w:w="709" w:type="dxa"/>
            <w:tcBorders>
              <w:top w:val="nil"/>
              <w:left w:val="nil"/>
              <w:bottom w:val="single" w:sz="4" w:space="0" w:color="auto"/>
              <w:right w:val="single" w:sz="4" w:space="0" w:color="auto"/>
            </w:tcBorders>
            <w:shd w:val="clear" w:color="000000" w:fill="FFFFFF"/>
            <w:vAlign w:val="center"/>
            <w:hideMark/>
          </w:tcPr>
          <w:p w14:paraId="4CE79B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6C4F61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AC43E9" w:rsidRPr="0038713C" w14:paraId="61740134"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0CEAF2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w:t>
            </w:r>
          </w:p>
        </w:tc>
        <w:tc>
          <w:tcPr>
            <w:tcW w:w="6657" w:type="dxa"/>
            <w:tcBorders>
              <w:top w:val="nil"/>
              <w:left w:val="nil"/>
              <w:bottom w:val="single" w:sz="4" w:space="0" w:color="auto"/>
              <w:right w:val="single" w:sz="4" w:space="0" w:color="auto"/>
            </w:tcBorders>
            <w:shd w:val="clear" w:color="auto" w:fill="auto"/>
            <w:vAlign w:val="center"/>
            <w:hideMark/>
          </w:tcPr>
          <w:p w14:paraId="2C5BE4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подпрограммы.</w:t>
            </w:r>
          </w:p>
        </w:tc>
        <w:tc>
          <w:tcPr>
            <w:tcW w:w="850" w:type="dxa"/>
            <w:tcBorders>
              <w:top w:val="nil"/>
              <w:left w:val="nil"/>
              <w:bottom w:val="single" w:sz="4" w:space="0" w:color="auto"/>
              <w:right w:val="single" w:sz="4" w:space="0" w:color="auto"/>
            </w:tcBorders>
            <w:shd w:val="clear" w:color="auto" w:fill="auto"/>
            <w:vAlign w:val="center"/>
            <w:hideMark/>
          </w:tcPr>
          <w:p w14:paraId="5C58FF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5D5844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E360A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A2D2C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520B74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C7D68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23176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E897B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B6412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59201B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14:paraId="3FCDAD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50838AE3" w14:textId="77777777" w:rsidR="0069647F" w:rsidRPr="0038713C" w:rsidRDefault="0069647F" w:rsidP="0038713C">
            <w:pPr>
              <w:ind w:firstLine="0"/>
              <w:rPr>
                <w:rFonts w:ascii="Times New Roman" w:hAnsi="Times New Roman"/>
                <w:sz w:val="18"/>
                <w:szCs w:val="18"/>
              </w:rPr>
            </w:pPr>
          </w:p>
        </w:tc>
      </w:tr>
      <w:tr w:rsidR="0069647F" w:rsidRPr="0038713C" w14:paraId="69A156CD" w14:textId="77777777" w:rsidTr="007E2A04">
        <w:trPr>
          <w:gridBefore w:val="1"/>
          <w:wBefore w:w="568" w:type="dxa"/>
        </w:trPr>
        <w:tc>
          <w:tcPr>
            <w:tcW w:w="13994" w:type="dxa"/>
            <w:gridSpan w:val="13"/>
            <w:tcBorders>
              <w:top w:val="single" w:sz="4" w:space="0" w:color="auto"/>
              <w:left w:val="nil"/>
              <w:bottom w:val="single" w:sz="4" w:space="0" w:color="auto"/>
              <w:right w:val="single" w:sz="4" w:space="0" w:color="auto"/>
            </w:tcBorders>
            <w:shd w:val="clear" w:color="auto" w:fill="auto"/>
            <w:vAlign w:val="center"/>
            <w:hideMark/>
          </w:tcPr>
          <w:p w14:paraId="3A5F00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7 «Финансовое обеспечение реализации муниципальной программы»</w:t>
            </w:r>
          </w:p>
        </w:tc>
      </w:tr>
      <w:tr w:rsidR="00AC43E9" w:rsidRPr="0038713C" w14:paraId="3EB2E006"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6D8BEF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w:t>
            </w:r>
          </w:p>
        </w:tc>
        <w:tc>
          <w:tcPr>
            <w:tcW w:w="6657" w:type="dxa"/>
            <w:tcBorders>
              <w:top w:val="nil"/>
              <w:left w:val="nil"/>
              <w:bottom w:val="single" w:sz="4" w:space="0" w:color="auto"/>
              <w:right w:val="single" w:sz="4" w:space="0" w:color="auto"/>
            </w:tcBorders>
            <w:shd w:val="clear" w:color="auto" w:fill="auto"/>
            <w:vAlign w:val="center"/>
            <w:hideMark/>
          </w:tcPr>
          <w:p w14:paraId="2C7208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реализацию подпрограммы</w:t>
            </w:r>
          </w:p>
        </w:tc>
        <w:tc>
          <w:tcPr>
            <w:tcW w:w="850" w:type="dxa"/>
            <w:tcBorders>
              <w:top w:val="nil"/>
              <w:left w:val="nil"/>
              <w:bottom w:val="single" w:sz="4" w:space="0" w:color="auto"/>
              <w:right w:val="single" w:sz="4" w:space="0" w:color="auto"/>
            </w:tcBorders>
            <w:shd w:val="clear" w:color="auto" w:fill="auto"/>
            <w:vAlign w:val="center"/>
            <w:hideMark/>
          </w:tcPr>
          <w:p w14:paraId="2DC8A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5E851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3C8ECA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4D05D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74B937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09FE3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0F358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62A00A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30C56C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0D83D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14:paraId="22B3CA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6664A8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AC43E9" w:rsidRPr="0038713C" w14:paraId="60F18CF6" w14:textId="77777777" w:rsidTr="007E2A04">
        <w:tc>
          <w:tcPr>
            <w:tcW w:w="568" w:type="dxa"/>
            <w:tcBorders>
              <w:top w:val="nil"/>
              <w:left w:val="single" w:sz="4" w:space="0" w:color="auto"/>
              <w:bottom w:val="single" w:sz="4" w:space="0" w:color="auto"/>
              <w:right w:val="single" w:sz="4" w:space="0" w:color="auto"/>
            </w:tcBorders>
            <w:shd w:val="clear" w:color="auto" w:fill="auto"/>
            <w:vAlign w:val="center"/>
            <w:hideMark/>
          </w:tcPr>
          <w:p w14:paraId="6F492D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w:t>
            </w:r>
          </w:p>
        </w:tc>
        <w:tc>
          <w:tcPr>
            <w:tcW w:w="6657" w:type="dxa"/>
            <w:tcBorders>
              <w:top w:val="nil"/>
              <w:left w:val="nil"/>
              <w:bottom w:val="single" w:sz="4" w:space="0" w:color="auto"/>
              <w:right w:val="single" w:sz="4" w:space="0" w:color="auto"/>
            </w:tcBorders>
            <w:shd w:val="clear" w:color="auto" w:fill="auto"/>
            <w:vAlign w:val="center"/>
            <w:hideMark/>
          </w:tcPr>
          <w:p w14:paraId="655AFA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выполнения целей, задач и показателей муниципальной программы в целом, в разрезе подпрограмм и основных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6E4C98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567" w:type="dxa"/>
            <w:tcBorders>
              <w:top w:val="nil"/>
              <w:left w:val="nil"/>
              <w:bottom w:val="single" w:sz="4" w:space="0" w:color="auto"/>
              <w:right w:val="single" w:sz="4" w:space="0" w:color="auto"/>
            </w:tcBorders>
            <w:shd w:val="clear" w:color="000000" w:fill="FFFFFF"/>
            <w:vAlign w:val="center"/>
            <w:hideMark/>
          </w:tcPr>
          <w:p w14:paraId="0B8417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6584C8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31FE98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0F1ABF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026CB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3B5A70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17A18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A051C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7" w:type="dxa"/>
            <w:tcBorders>
              <w:top w:val="nil"/>
              <w:left w:val="nil"/>
              <w:bottom w:val="single" w:sz="4" w:space="0" w:color="auto"/>
              <w:right w:val="single" w:sz="4" w:space="0" w:color="auto"/>
            </w:tcBorders>
            <w:shd w:val="clear" w:color="000000" w:fill="FFFFFF"/>
            <w:vAlign w:val="center"/>
            <w:hideMark/>
          </w:tcPr>
          <w:p w14:paraId="211322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09" w:type="dxa"/>
            <w:tcBorders>
              <w:top w:val="nil"/>
              <w:left w:val="nil"/>
              <w:bottom w:val="single" w:sz="4" w:space="0" w:color="auto"/>
              <w:right w:val="single" w:sz="4" w:space="0" w:color="auto"/>
            </w:tcBorders>
            <w:shd w:val="clear" w:color="000000" w:fill="FFFFFF"/>
            <w:vAlign w:val="center"/>
            <w:hideMark/>
          </w:tcPr>
          <w:p w14:paraId="76215B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2" w:type="dxa"/>
            <w:tcBorders>
              <w:top w:val="nil"/>
              <w:left w:val="nil"/>
              <w:bottom w:val="single" w:sz="4" w:space="0" w:color="auto"/>
              <w:right w:val="single" w:sz="4" w:space="0" w:color="auto"/>
            </w:tcBorders>
            <w:shd w:val="clear" w:color="000000" w:fill="FFFFFF"/>
            <w:vAlign w:val="center"/>
            <w:hideMark/>
          </w:tcPr>
          <w:p w14:paraId="78C60D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2DB9B693" w14:textId="77777777" w:rsidR="0069647F" w:rsidRPr="00C246EC" w:rsidRDefault="0069647F" w:rsidP="0038713C">
      <w:pPr>
        <w:ind w:firstLine="0"/>
        <w:rPr>
          <w:rFonts w:ascii="Times New Roman" w:hAnsi="Times New Roman"/>
          <w:sz w:val="12"/>
          <w:szCs w:val="12"/>
        </w:rPr>
      </w:pPr>
    </w:p>
    <w:p w14:paraId="79D584E8" w14:textId="5EA55FFA" w:rsidR="0069647F" w:rsidRPr="00AC43E9" w:rsidRDefault="0069647F" w:rsidP="00AC43E9">
      <w:pPr>
        <w:ind w:left="5103" w:firstLine="0"/>
        <w:rPr>
          <w:rFonts w:ascii="Times New Roman" w:hAnsi="Times New Roman"/>
          <w:i/>
          <w:iCs/>
          <w:sz w:val="18"/>
          <w:szCs w:val="18"/>
        </w:rPr>
      </w:pPr>
      <w:r w:rsidRPr="00AC43E9">
        <w:rPr>
          <w:rFonts w:ascii="Times New Roman" w:hAnsi="Times New Roman"/>
          <w:i/>
          <w:iCs/>
          <w:sz w:val="18"/>
          <w:szCs w:val="18"/>
        </w:rPr>
        <w:t>Приложение 2 к муниципальной программе «Развитие образования Рамонского муниципального района Воронежской области»</w:t>
      </w:r>
    </w:p>
    <w:p w14:paraId="0F58C154" w14:textId="77777777" w:rsidR="0069647F" w:rsidRPr="00C246EC" w:rsidRDefault="0069647F" w:rsidP="0038713C">
      <w:pPr>
        <w:ind w:firstLine="0"/>
        <w:rPr>
          <w:rFonts w:ascii="Times New Roman" w:hAnsi="Times New Roman"/>
          <w:sz w:val="12"/>
          <w:szCs w:val="12"/>
        </w:rPr>
      </w:pPr>
    </w:p>
    <w:p w14:paraId="5AFD6F88" w14:textId="77777777" w:rsidR="0069647F" w:rsidRPr="00AC43E9" w:rsidRDefault="0069647F" w:rsidP="00AC43E9">
      <w:pPr>
        <w:ind w:firstLine="0"/>
        <w:jc w:val="center"/>
        <w:rPr>
          <w:rFonts w:ascii="Times New Roman" w:hAnsi="Times New Roman"/>
          <w:b/>
          <w:bCs/>
          <w:i/>
          <w:iCs/>
          <w:sz w:val="18"/>
          <w:szCs w:val="18"/>
        </w:rPr>
      </w:pPr>
      <w:r w:rsidRPr="00AC43E9">
        <w:rPr>
          <w:rFonts w:ascii="Times New Roman" w:hAnsi="Times New Roman"/>
          <w:b/>
          <w:bCs/>
          <w:i/>
          <w:iCs/>
          <w:sz w:val="18"/>
          <w:szCs w:val="18"/>
        </w:rPr>
        <w:t>Методики расчета показателей (индикаторов) муниципальной программы «Развитие образования Рамонского муниципального района Воронежской области»</w:t>
      </w:r>
    </w:p>
    <w:tbl>
      <w:tblPr>
        <w:tblW w:w="14568" w:type="dxa"/>
        <w:tblLayout w:type="fixed"/>
        <w:tblCellMar>
          <w:left w:w="62" w:type="dxa"/>
          <w:right w:w="62" w:type="dxa"/>
        </w:tblCellMar>
        <w:tblLook w:val="0000" w:firstRow="0" w:lastRow="0" w:firstColumn="0" w:lastColumn="0" w:noHBand="0" w:noVBand="0"/>
      </w:tblPr>
      <w:tblGrid>
        <w:gridCol w:w="631"/>
        <w:gridCol w:w="3222"/>
        <w:gridCol w:w="962"/>
        <w:gridCol w:w="6379"/>
        <w:gridCol w:w="1417"/>
        <w:gridCol w:w="1948"/>
        <w:gridCol w:w="9"/>
      </w:tblGrid>
      <w:tr w:rsidR="0069647F" w:rsidRPr="0038713C" w14:paraId="620EF731"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4B117D7"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N п/п</w:t>
            </w:r>
          </w:p>
        </w:tc>
        <w:tc>
          <w:tcPr>
            <w:tcW w:w="3222" w:type="dxa"/>
            <w:tcBorders>
              <w:top w:val="single" w:sz="4" w:space="0" w:color="auto"/>
              <w:left w:val="single" w:sz="4" w:space="0" w:color="auto"/>
              <w:bottom w:val="single" w:sz="4" w:space="0" w:color="auto"/>
              <w:right w:val="single" w:sz="4" w:space="0" w:color="auto"/>
            </w:tcBorders>
            <w:vAlign w:val="center"/>
          </w:tcPr>
          <w:p w14:paraId="58EC65AD"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Наименование государственной программы, подпрограммы, основного мероприятия, показателя (индикатора)</w:t>
            </w:r>
          </w:p>
        </w:tc>
        <w:tc>
          <w:tcPr>
            <w:tcW w:w="962" w:type="dxa"/>
            <w:tcBorders>
              <w:top w:val="single" w:sz="4" w:space="0" w:color="auto"/>
              <w:left w:val="single" w:sz="4" w:space="0" w:color="auto"/>
              <w:bottom w:val="single" w:sz="4" w:space="0" w:color="auto"/>
              <w:right w:val="single" w:sz="4" w:space="0" w:color="auto"/>
            </w:tcBorders>
            <w:vAlign w:val="center"/>
          </w:tcPr>
          <w:p w14:paraId="00057E22" w14:textId="51D6A74C"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Ед</w:t>
            </w:r>
            <w:r w:rsidR="00AC43E9">
              <w:rPr>
                <w:rFonts w:ascii="Times New Roman" w:hAnsi="Times New Roman"/>
                <w:sz w:val="18"/>
                <w:szCs w:val="18"/>
              </w:rPr>
              <w:t>.</w:t>
            </w:r>
            <w:r w:rsidRPr="0038713C">
              <w:rPr>
                <w:rFonts w:ascii="Times New Roman" w:hAnsi="Times New Roman"/>
                <w:sz w:val="18"/>
                <w:szCs w:val="18"/>
              </w:rPr>
              <w:t xml:space="preserve"> изм</w:t>
            </w:r>
            <w:r w:rsidR="00AC43E9">
              <w:rPr>
                <w:rFonts w:ascii="Times New Roman" w:hAnsi="Times New Roman"/>
                <w:sz w:val="18"/>
                <w:szCs w:val="18"/>
              </w:rPr>
              <w:t>.</w:t>
            </w:r>
          </w:p>
        </w:tc>
        <w:tc>
          <w:tcPr>
            <w:tcW w:w="6379" w:type="dxa"/>
            <w:tcBorders>
              <w:top w:val="single" w:sz="4" w:space="0" w:color="auto"/>
              <w:left w:val="single" w:sz="4" w:space="0" w:color="auto"/>
              <w:bottom w:val="single" w:sz="4" w:space="0" w:color="auto"/>
              <w:right w:val="single" w:sz="4" w:space="0" w:color="auto"/>
            </w:tcBorders>
            <w:vAlign w:val="center"/>
          </w:tcPr>
          <w:p w14:paraId="6DC4A17C"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Алгоритм расчета показателя (индикатора), источники данных для расчета показателя (индикатора) за отчетный год</w:t>
            </w:r>
          </w:p>
        </w:tc>
        <w:tc>
          <w:tcPr>
            <w:tcW w:w="1417" w:type="dxa"/>
            <w:tcBorders>
              <w:top w:val="single" w:sz="4" w:space="0" w:color="auto"/>
              <w:left w:val="single" w:sz="4" w:space="0" w:color="auto"/>
              <w:bottom w:val="single" w:sz="4" w:space="0" w:color="auto"/>
              <w:right w:val="single" w:sz="4" w:space="0" w:color="auto"/>
            </w:tcBorders>
            <w:vAlign w:val="center"/>
          </w:tcPr>
          <w:p w14:paraId="2B7408A9"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Срок предоставления информации о фактическом значении показателя (индикатора) за отчетный год</w:t>
            </w:r>
          </w:p>
        </w:tc>
        <w:tc>
          <w:tcPr>
            <w:tcW w:w="1948" w:type="dxa"/>
            <w:tcBorders>
              <w:top w:val="single" w:sz="4" w:space="0" w:color="auto"/>
              <w:left w:val="single" w:sz="4" w:space="0" w:color="auto"/>
              <w:bottom w:val="single" w:sz="4" w:space="0" w:color="auto"/>
              <w:right w:val="single" w:sz="4" w:space="0" w:color="auto"/>
            </w:tcBorders>
            <w:vAlign w:val="center"/>
          </w:tcPr>
          <w:p w14:paraId="1D7D1157"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Орган, ответственный за сбор данных для расчета показателя (индикатора)</w:t>
            </w:r>
          </w:p>
        </w:tc>
      </w:tr>
      <w:tr w:rsidR="0069647F" w:rsidRPr="0038713C" w14:paraId="369FF18B"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732E02AA"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1</w:t>
            </w:r>
          </w:p>
        </w:tc>
        <w:tc>
          <w:tcPr>
            <w:tcW w:w="3222" w:type="dxa"/>
            <w:tcBorders>
              <w:top w:val="single" w:sz="4" w:space="0" w:color="auto"/>
              <w:left w:val="single" w:sz="4" w:space="0" w:color="auto"/>
              <w:bottom w:val="single" w:sz="4" w:space="0" w:color="auto"/>
              <w:right w:val="single" w:sz="4" w:space="0" w:color="auto"/>
            </w:tcBorders>
            <w:vAlign w:val="center"/>
          </w:tcPr>
          <w:p w14:paraId="47293B3A"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2</w:t>
            </w:r>
          </w:p>
        </w:tc>
        <w:tc>
          <w:tcPr>
            <w:tcW w:w="962" w:type="dxa"/>
            <w:tcBorders>
              <w:top w:val="single" w:sz="4" w:space="0" w:color="auto"/>
              <w:left w:val="single" w:sz="4" w:space="0" w:color="auto"/>
              <w:bottom w:val="single" w:sz="4" w:space="0" w:color="auto"/>
              <w:right w:val="single" w:sz="4" w:space="0" w:color="auto"/>
            </w:tcBorders>
            <w:vAlign w:val="center"/>
          </w:tcPr>
          <w:p w14:paraId="13D2097F"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3</w:t>
            </w:r>
          </w:p>
        </w:tc>
        <w:tc>
          <w:tcPr>
            <w:tcW w:w="6379" w:type="dxa"/>
            <w:tcBorders>
              <w:top w:val="single" w:sz="4" w:space="0" w:color="auto"/>
              <w:left w:val="single" w:sz="4" w:space="0" w:color="auto"/>
              <w:bottom w:val="single" w:sz="4" w:space="0" w:color="auto"/>
              <w:right w:val="single" w:sz="4" w:space="0" w:color="auto"/>
            </w:tcBorders>
            <w:vAlign w:val="center"/>
          </w:tcPr>
          <w:p w14:paraId="7BC3166A"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063FD314"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5</w:t>
            </w:r>
          </w:p>
        </w:tc>
        <w:tc>
          <w:tcPr>
            <w:tcW w:w="1948" w:type="dxa"/>
            <w:tcBorders>
              <w:top w:val="single" w:sz="4" w:space="0" w:color="auto"/>
              <w:left w:val="single" w:sz="4" w:space="0" w:color="auto"/>
              <w:bottom w:val="single" w:sz="4" w:space="0" w:color="auto"/>
              <w:right w:val="single" w:sz="4" w:space="0" w:color="auto"/>
            </w:tcBorders>
            <w:vAlign w:val="center"/>
          </w:tcPr>
          <w:p w14:paraId="59914F66" w14:textId="77777777" w:rsidR="0069647F" w:rsidRPr="0038713C" w:rsidRDefault="0069647F" w:rsidP="00AC43E9">
            <w:pPr>
              <w:ind w:firstLine="0"/>
              <w:jc w:val="center"/>
              <w:rPr>
                <w:rFonts w:ascii="Times New Roman" w:hAnsi="Times New Roman"/>
                <w:sz w:val="18"/>
                <w:szCs w:val="18"/>
              </w:rPr>
            </w:pPr>
            <w:r w:rsidRPr="0038713C">
              <w:rPr>
                <w:rFonts w:ascii="Times New Roman" w:hAnsi="Times New Roman"/>
                <w:sz w:val="18"/>
                <w:szCs w:val="18"/>
              </w:rPr>
              <w:t>6</w:t>
            </w:r>
          </w:p>
        </w:tc>
      </w:tr>
      <w:tr w:rsidR="0069647F" w:rsidRPr="0038713C" w14:paraId="3C973054" w14:textId="77777777" w:rsidTr="00B57C54">
        <w:tc>
          <w:tcPr>
            <w:tcW w:w="14568" w:type="dxa"/>
            <w:gridSpan w:val="7"/>
            <w:tcBorders>
              <w:top w:val="single" w:sz="4" w:space="0" w:color="auto"/>
              <w:left w:val="single" w:sz="4" w:space="0" w:color="auto"/>
              <w:bottom w:val="single" w:sz="4" w:space="0" w:color="auto"/>
              <w:right w:val="single" w:sz="4" w:space="0" w:color="auto"/>
            </w:tcBorders>
            <w:vAlign w:val="center"/>
          </w:tcPr>
          <w:p w14:paraId="31023425" w14:textId="63FB06E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"Развитие образования</w:t>
            </w:r>
            <w:r w:rsidR="0038713C">
              <w:rPr>
                <w:rFonts w:ascii="Times New Roman" w:hAnsi="Times New Roman"/>
                <w:sz w:val="18"/>
                <w:szCs w:val="18"/>
              </w:rPr>
              <w:t xml:space="preserve"> </w:t>
            </w:r>
            <w:r w:rsidRPr="0038713C">
              <w:rPr>
                <w:rFonts w:ascii="Times New Roman" w:hAnsi="Times New Roman"/>
                <w:sz w:val="18"/>
                <w:szCs w:val="18"/>
              </w:rPr>
              <w:t>Рамонского муниципального района Воронежской области"</w:t>
            </w:r>
          </w:p>
        </w:tc>
      </w:tr>
      <w:tr w:rsidR="0069647F" w:rsidRPr="0038713C" w14:paraId="0A9278EC"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0F25EB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w:t>
            </w:r>
          </w:p>
        </w:tc>
        <w:tc>
          <w:tcPr>
            <w:tcW w:w="3222" w:type="dxa"/>
            <w:tcBorders>
              <w:top w:val="single" w:sz="4" w:space="0" w:color="auto"/>
              <w:left w:val="single" w:sz="4" w:space="0" w:color="auto"/>
              <w:bottom w:val="single" w:sz="4" w:space="0" w:color="auto"/>
              <w:right w:val="single" w:sz="4" w:space="0" w:color="auto"/>
            </w:tcBorders>
            <w:vAlign w:val="center"/>
          </w:tcPr>
          <w:p w14:paraId="3CD780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962" w:type="dxa"/>
            <w:tcBorders>
              <w:top w:val="single" w:sz="4" w:space="0" w:color="auto"/>
              <w:left w:val="single" w:sz="4" w:space="0" w:color="auto"/>
              <w:bottom w:val="single" w:sz="4" w:space="0" w:color="auto"/>
              <w:right w:val="single" w:sz="4" w:space="0" w:color="auto"/>
            </w:tcBorders>
            <w:vAlign w:val="center"/>
          </w:tcPr>
          <w:p w14:paraId="327596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проценты</w:t>
            </w:r>
          </w:p>
        </w:tc>
        <w:tc>
          <w:tcPr>
            <w:tcW w:w="6379" w:type="dxa"/>
            <w:tcBorders>
              <w:top w:val="single" w:sz="4" w:space="0" w:color="auto"/>
              <w:left w:val="single" w:sz="4" w:space="0" w:color="auto"/>
              <w:bottom w:val="single" w:sz="4" w:space="0" w:color="auto"/>
              <w:right w:val="single" w:sz="4" w:space="0" w:color="auto"/>
            </w:tcBorders>
            <w:vAlign w:val="center"/>
          </w:tcPr>
          <w:p w14:paraId="641AF49A" w14:textId="630ED91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данные о численности постоянного населения по возрастам. При расчете значения показателя необходимо учитывать детей, достигших возраста 6 лет 11 мес. на начало учебного года. Расчет показателя: Д=Д_((1-6))/Д_(О(1-6)-</w:t>
            </w:r>
            <w:proofErr w:type="spellStart"/>
            <w:r w:rsidRPr="0038713C">
              <w:rPr>
                <w:rFonts w:ascii="Times New Roman" w:hAnsi="Times New Roman"/>
                <w:sz w:val="18"/>
                <w:szCs w:val="18"/>
              </w:rPr>
              <w:t>Д_шк</w:t>
            </w:r>
            <w:proofErr w:type="spellEnd"/>
            <w:r w:rsidRPr="0038713C">
              <w:rPr>
                <w:rFonts w:ascii="Times New Roman" w:hAnsi="Times New Roman"/>
                <w:sz w:val="18"/>
                <w:szCs w:val="18"/>
              </w:rPr>
              <w:t xml:space="preserve"> ) ×100, где Д - доля детей в возрасте 1 - 6 лет, получающих дошкольную </w:t>
            </w:r>
            <w:r w:rsidRPr="0038713C">
              <w:rPr>
                <w:rFonts w:ascii="Times New Roman" w:hAnsi="Times New Roman"/>
                <w:sz w:val="18"/>
                <w:szCs w:val="18"/>
              </w:rPr>
              <w:lastRenderedPageBreak/>
              <w:t>образовательную услугу и (или) услугу по их содержанию в муниципальных образовательных учреждениях в общей численности детей в возрасте 1 - 6 лет; - численность детей в возрасте 1-6 лет, получающих дошкольную образовательную услугу и (или) услугу по их содержанию в муниципальных образовательных учреждениях;</w:t>
            </w:r>
            <w:r w:rsidR="0038713C">
              <w:rPr>
                <w:rFonts w:ascii="Times New Roman" w:hAnsi="Times New Roman"/>
                <w:sz w:val="18"/>
                <w:szCs w:val="18"/>
              </w:rPr>
              <w:t xml:space="preserve"> </w:t>
            </w:r>
            <w:r w:rsidRPr="0038713C">
              <w:rPr>
                <w:rFonts w:ascii="Times New Roman" w:hAnsi="Times New Roman"/>
                <w:sz w:val="18"/>
                <w:szCs w:val="18"/>
              </w:rPr>
              <w:t>- общая численность детей в возрасте</w:t>
            </w:r>
            <w:r w:rsidR="0038713C">
              <w:rPr>
                <w:rFonts w:ascii="Times New Roman" w:hAnsi="Times New Roman"/>
                <w:sz w:val="18"/>
                <w:szCs w:val="18"/>
              </w:rPr>
              <w:t xml:space="preserve"> </w:t>
            </w:r>
            <w:r w:rsidRPr="0038713C">
              <w:rPr>
                <w:rFonts w:ascii="Times New Roman" w:hAnsi="Times New Roman"/>
                <w:sz w:val="18"/>
                <w:szCs w:val="18"/>
              </w:rPr>
              <w:t xml:space="preserve">1 - 6 лет; - численность детей в возрасте 5-6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w:t>
            </w:r>
            <w:proofErr w:type="gramStart"/>
            <w:r w:rsidRPr="0038713C">
              <w:rPr>
                <w:rFonts w:ascii="Times New Roman" w:hAnsi="Times New Roman"/>
                <w:sz w:val="18"/>
                <w:szCs w:val="18"/>
              </w:rPr>
              <w:t>по годовой оценке</w:t>
            </w:r>
            <w:proofErr w:type="gramEnd"/>
            <w:r w:rsidRPr="0038713C">
              <w:rPr>
                <w:rFonts w:ascii="Times New Roman" w:hAnsi="Times New Roman"/>
                <w:sz w:val="18"/>
                <w:szCs w:val="18"/>
              </w:rPr>
              <w:t xml:space="preserve"> возрастно-полового состава населения на основе переписи населения и текущего учета рождений, смерти и миграции населения. Рост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7926A4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5A8DBC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2BFABC93"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3035B0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1.2</w:t>
            </w:r>
          </w:p>
        </w:tc>
        <w:tc>
          <w:tcPr>
            <w:tcW w:w="3222" w:type="dxa"/>
            <w:tcBorders>
              <w:top w:val="single" w:sz="4" w:space="0" w:color="auto"/>
              <w:left w:val="single" w:sz="4" w:space="0" w:color="auto"/>
              <w:bottom w:val="single" w:sz="4" w:space="0" w:color="auto"/>
              <w:right w:val="single" w:sz="4" w:space="0" w:color="auto"/>
            </w:tcBorders>
            <w:vAlign w:val="center"/>
          </w:tcPr>
          <w:p w14:paraId="16AEE2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62" w:type="dxa"/>
            <w:tcBorders>
              <w:top w:val="single" w:sz="4" w:space="0" w:color="auto"/>
              <w:left w:val="single" w:sz="4" w:space="0" w:color="auto"/>
              <w:bottom w:val="single" w:sz="4" w:space="0" w:color="auto"/>
              <w:right w:val="single" w:sz="4" w:space="0" w:color="auto"/>
            </w:tcBorders>
            <w:vAlign w:val="center"/>
          </w:tcPr>
          <w:p w14:paraId="4E34EA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проценты</w:t>
            </w:r>
          </w:p>
        </w:tc>
        <w:tc>
          <w:tcPr>
            <w:tcW w:w="6379" w:type="dxa"/>
            <w:tcBorders>
              <w:top w:val="single" w:sz="4" w:space="0" w:color="auto"/>
              <w:left w:val="single" w:sz="4" w:space="0" w:color="auto"/>
              <w:bottom w:val="single" w:sz="4" w:space="0" w:color="auto"/>
              <w:right w:val="single" w:sz="4" w:space="0" w:color="auto"/>
            </w:tcBorders>
            <w:vAlign w:val="center"/>
          </w:tcPr>
          <w:p w14:paraId="5F0E3C1B" w14:textId="28602A3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Источник информации: форма ФСН № 1-МО «Показатели для оценки эффективности деятельности органов местного самоуправления городских округов и муниципальных районов»), органы местного самоуправления. При расчете значения показателя необходимо учитывать возраст детей, достигших возраста 6 лет 11 мес. на начало учебного года. Расчет показателя: </w:t>
            </w:r>
            <w:proofErr w:type="spellStart"/>
            <w:r w:rsidRPr="0038713C">
              <w:rPr>
                <w:rFonts w:ascii="Times New Roman" w:hAnsi="Times New Roman"/>
                <w:sz w:val="18"/>
                <w:szCs w:val="18"/>
              </w:rPr>
              <w:t>Д_уч</w:t>
            </w:r>
            <w:proofErr w:type="spellEnd"/>
            <w:r w:rsidRPr="0038713C">
              <w:rPr>
                <w:rFonts w:ascii="Times New Roman" w:hAnsi="Times New Roman"/>
                <w:sz w:val="18"/>
                <w:szCs w:val="18"/>
              </w:rPr>
              <w:t>=Д_(</w:t>
            </w:r>
            <w:proofErr w:type="spellStart"/>
            <w:r w:rsidRPr="0038713C">
              <w:rPr>
                <w:rFonts w:ascii="Times New Roman" w:hAnsi="Times New Roman"/>
                <w:sz w:val="18"/>
                <w:szCs w:val="18"/>
              </w:rPr>
              <w:t>уч</w:t>
            </w:r>
            <w:proofErr w:type="spellEnd"/>
            <w:r w:rsidRPr="0038713C">
              <w:rPr>
                <w:rFonts w:ascii="Times New Roman" w:hAnsi="Times New Roman"/>
                <w:sz w:val="18"/>
                <w:szCs w:val="18"/>
              </w:rPr>
              <w:t>(1-6))/(Д_О(1-6) -</w:t>
            </w:r>
            <w:proofErr w:type="spellStart"/>
            <w:r w:rsidRPr="0038713C">
              <w:rPr>
                <w:rFonts w:ascii="Times New Roman" w:hAnsi="Times New Roman"/>
                <w:sz w:val="18"/>
                <w:szCs w:val="18"/>
              </w:rPr>
              <w:t>Д_шк</w:t>
            </w:r>
            <w:proofErr w:type="spellEnd"/>
            <w:r w:rsidRPr="0038713C">
              <w:rPr>
                <w:rFonts w:ascii="Times New Roman" w:hAnsi="Times New Roman"/>
                <w:sz w:val="18"/>
                <w:szCs w:val="18"/>
              </w:rPr>
              <w:t xml:space="preserve"> )×100, где -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от 1 - 6 лет;</w:t>
            </w:r>
            <w:r w:rsidR="0038713C">
              <w:rPr>
                <w:rFonts w:ascii="Times New Roman" w:hAnsi="Times New Roman"/>
                <w:sz w:val="18"/>
                <w:szCs w:val="18"/>
              </w:rPr>
              <w:t xml:space="preserve"> </w:t>
            </w:r>
            <w:r w:rsidRPr="0038713C">
              <w:rPr>
                <w:rFonts w:ascii="Times New Roman" w:hAnsi="Times New Roman"/>
                <w:sz w:val="18"/>
                <w:szCs w:val="18"/>
              </w:rPr>
              <w:t>- численность детей в возрасте 1-6 лет, состоящих на учете для определения в муниципальные дошкольные образовательные;</w:t>
            </w:r>
            <w:r w:rsidR="0038713C">
              <w:rPr>
                <w:rFonts w:ascii="Times New Roman" w:hAnsi="Times New Roman"/>
                <w:sz w:val="18"/>
                <w:szCs w:val="18"/>
              </w:rPr>
              <w:t xml:space="preserve"> </w:t>
            </w:r>
            <w:r w:rsidRPr="0038713C">
              <w:rPr>
                <w:rFonts w:ascii="Times New Roman" w:hAnsi="Times New Roman"/>
                <w:sz w:val="18"/>
                <w:szCs w:val="18"/>
              </w:rPr>
              <w:t>- общая численность детей в возрасте</w:t>
            </w:r>
            <w:r w:rsidR="0038713C">
              <w:rPr>
                <w:rFonts w:ascii="Times New Roman" w:hAnsi="Times New Roman"/>
                <w:sz w:val="18"/>
                <w:szCs w:val="18"/>
              </w:rPr>
              <w:t xml:space="preserve"> </w:t>
            </w:r>
            <w:r w:rsidRPr="0038713C">
              <w:rPr>
                <w:rFonts w:ascii="Times New Roman" w:hAnsi="Times New Roman"/>
                <w:sz w:val="18"/>
                <w:szCs w:val="18"/>
              </w:rPr>
              <w:t xml:space="preserve">1 - 6 лет; - численность детей в возрасте 5 - 6 лет, обучающихся по основным программам начального общего образования. Для расчета показателя используются данные об общей численности детей в возрасте 1-6 лет за предыдущий год, </w:t>
            </w:r>
            <w:proofErr w:type="gramStart"/>
            <w:r w:rsidRPr="0038713C">
              <w:rPr>
                <w:rFonts w:ascii="Times New Roman" w:hAnsi="Times New Roman"/>
                <w:sz w:val="18"/>
                <w:szCs w:val="18"/>
              </w:rPr>
              <w:t>по годовой оценке</w:t>
            </w:r>
            <w:proofErr w:type="gramEnd"/>
            <w:r w:rsidRPr="0038713C">
              <w:rPr>
                <w:rFonts w:ascii="Times New Roman" w:hAnsi="Times New Roman"/>
                <w:sz w:val="18"/>
                <w:szCs w:val="18"/>
              </w:rPr>
              <w:t xml:space="preserve"> возрастно-полового состава населения на основе переписи населения и текущего учета рождений, смерти и миграции населения. Снижение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4024BC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5C5B0C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25ECDAB7"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D213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w:t>
            </w:r>
          </w:p>
        </w:tc>
        <w:tc>
          <w:tcPr>
            <w:tcW w:w="3222" w:type="dxa"/>
            <w:tcBorders>
              <w:top w:val="single" w:sz="4" w:space="0" w:color="auto"/>
              <w:left w:val="single" w:sz="4" w:space="0" w:color="auto"/>
              <w:bottom w:val="single" w:sz="4" w:space="0" w:color="auto"/>
              <w:right w:val="single" w:sz="4" w:space="0" w:color="auto"/>
            </w:tcBorders>
            <w:vAlign w:val="center"/>
          </w:tcPr>
          <w:p w14:paraId="0D5B6E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62" w:type="dxa"/>
            <w:tcBorders>
              <w:top w:val="single" w:sz="4" w:space="0" w:color="auto"/>
              <w:left w:val="single" w:sz="4" w:space="0" w:color="auto"/>
              <w:bottom w:val="single" w:sz="4" w:space="0" w:color="auto"/>
              <w:right w:val="single" w:sz="4" w:space="0" w:color="auto"/>
            </w:tcBorders>
            <w:vAlign w:val="center"/>
          </w:tcPr>
          <w:p w14:paraId="07BDB3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проценты</w:t>
            </w:r>
          </w:p>
        </w:tc>
        <w:tc>
          <w:tcPr>
            <w:tcW w:w="6379" w:type="dxa"/>
            <w:tcBorders>
              <w:top w:val="single" w:sz="4" w:space="0" w:color="auto"/>
              <w:left w:val="single" w:sz="4" w:space="0" w:color="auto"/>
              <w:bottom w:val="single" w:sz="4" w:space="0" w:color="auto"/>
              <w:right w:val="single" w:sz="4" w:space="0" w:color="auto"/>
            </w:tcBorders>
            <w:vAlign w:val="center"/>
          </w:tcPr>
          <w:p w14:paraId="139497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Источник информации: Форма ФСН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Расчет показателя , где -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число муниципальных дошкольных образовательных организаций, здания которых находятся в аварийном состоянии или требуют капитального ремонта (85-К строка 08 и (или) строка 09 графа 3, раздела 4.3);- общее число муниципальных дошкольных образовательных организаций. К зданиям, которые требуют капитального ремонта, относятся здания, 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w:t>
            </w:r>
            <w:r w:rsidRPr="0038713C">
              <w:rPr>
                <w:rFonts w:ascii="Times New Roman" w:hAnsi="Times New Roman"/>
                <w:sz w:val="18"/>
                <w:szCs w:val="18"/>
              </w:rPr>
              <w:lastRenderedPageBreak/>
              <w:t>имеется акт технического обследования здания организацией, имеющей допуск на данный вид деятельности. Снижение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468692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339CE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3A6B84B5"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0A8F71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w:t>
            </w:r>
          </w:p>
        </w:tc>
        <w:tc>
          <w:tcPr>
            <w:tcW w:w="3222" w:type="dxa"/>
            <w:tcBorders>
              <w:top w:val="single" w:sz="4" w:space="0" w:color="auto"/>
              <w:left w:val="single" w:sz="4" w:space="0" w:color="auto"/>
              <w:bottom w:val="single" w:sz="4" w:space="0" w:color="auto"/>
              <w:right w:val="single" w:sz="4" w:space="0" w:color="auto"/>
            </w:tcBorders>
            <w:vAlign w:val="center"/>
          </w:tcPr>
          <w:p w14:paraId="3C0D9E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962" w:type="dxa"/>
            <w:tcBorders>
              <w:top w:val="single" w:sz="4" w:space="0" w:color="auto"/>
              <w:left w:val="single" w:sz="4" w:space="0" w:color="auto"/>
              <w:bottom w:val="single" w:sz="4" w:space="0" w:color="auto"/>
              <w:right w:val="single" w:sz="4" w:space="0" w:color="auto"/>
            </w:tcBorders>
            <w:vAlign w:val="center"/>
          </w:tcPr>
          <w:p w14:paraId="718E92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05A16391" w14:textId="3EBA3E5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Источник информации: Форма ФСН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Расчет показателя: , где </w:t>
            </w:r>
            <w:proofErr w:type="spellStart"/>
            <w:r w:rsidRPr="0038713C">
              <w:rPr>
                <w:rFonts w:ascii="Times New Roman" w:hAnsi="Times New Roman"/>
                <w:sz w:val="18"/>
                <w:szCs w:val="18"/>
              </w:rPr>
              <w:t>Кн</w:t>
            </w:r>
            <w:proofErr w:type="spellEnd"/>
            <w:r w:rsidRPr="0038713C">
              <w:rPr>
                <w:rFonts w:ascii="Times New Roman" w:hAnsi="Times New Roman"/>
                <w:sz w:val="18"/>
                <w:szCs w:val="18"/>
              </w:rPr>
              <w:t xml:space="preserve"> -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численность обучающихся</w:t>
            </w:r>
            <w:r w:rsidR="0038713C">
              <w:rPr>
                <w:rFonts w:ascii="Times New Roman" w:hAnsi="Times New Roman"/>
                <w:sz w:val="18"/>
                <w:szCs w:val="18"/>
              </w:rPr>
              <w:t xml:space="preserve"> </w:t>
            </w:r>
            <w:r w:rsidRPr="0038713C">
              <w:rPr>
                <w:rFonts w:ascii="Times New Roman" w:hAnsi="Times New Roman"/>
                <w:sz w:val="18"/>
                <w:szCs w:val="18"/>
              </w:rPr>
              <w:t>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(Фома № ОО-1 раздел 2.6 строка 09 графы 18+19);- численность обучающихся</w:t>
            </w:r>
            <w:r w:rsidR="0038713C">
              <w:rPr>
                <w:rFonts w:ascii="Times New Roman" w:hAnsi="Times New Roman"/>
                <w:sz w:val="18"/>
                <w:szCs w:val="18"/>
              </w:rPr>
              <w:t xml:space="preserve"> </w:t>
            </w:r>
            <w:r w:rsidRPr="0038713C">
              <w:rPr>
                <w:rFonts w:ascii="Times New Roman" w:hAnsi="Times New Roman"/>
                <w:sz w:val="18"/>
                <w:szCs w:val="18"/>
              </w:rPr>
              <w:t>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получившие аттестат о среднем общем образовании (форма № ОО-1 раздел 2.6 строка 10 графы 18+19). Снижение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1B7556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7F88B3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7DF0ACA4"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9CEE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w:t>
            </w:r>
          </w:p>
        </w:tc>
        <w:tc>
          <w:tcPr>
            <w:tcW w:w="3222" w:type="dxa"/>
            <w:tcBorders>
              <w:top w:val="single" w:sz="4" w:space="0" w:color="auto"/>
              <w:left w:val="single" w:sz="4" w:space="0" w:color="auto"/>
              <w:bottom w:val="single" w:sz="4" w:space="0" w:color="auto"/>
              <w:right w:val="single" w:sz="4" w:space="0" w:color="auto"/>
            </w:tcBorders>
            <w:vAlign w:val="center"/>
          </w:tcPr>
          <w:p w14:paraId="215E3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62" w:type="dxa"/>
            <w:tcBorders>
              <w:top w:val="single" w:sz="4" w:space="0" w:color="auto"/>
              <w:left w:val="single" w:sz="4" w:space="0" w:color="auto"/>
              <w:bottom w:val="single" w:sz="4" w:space="0" w:color="auto"/>
              <w:right w:val="single" w:sz="4" w:space="0" w:color="auto"/>
            </w:tcBorders>
            <w:vAlign w:val="center"/>
          </w:tcPr>
          <w:p w14:paraId="379CF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1B4F4B4B" w14:textId="49EDEAC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за предыдущий отчетный период. Расчет показателя: I=(∑_(i=3)^19▒Q_i )/17,</w:t>
            </w:r>
            <w:r w:rsidR="0038713C">
              <w:rPr>
                <w:rFonts w:ascii="Times New Roman" w:hAnsi="Times New Roman"/>
                <w:sz w:val="18"/>
                <w:szCs w:val="18"/>
              </w:rPr>
              <w:t xml:space="preserve"> </w:t>
            </w:r>
            <w:r w:rsidRPr="0038713C">
              <w:rPr>
                <w:rFonts w:ascii="Times New Roman" w:hAnsi="Times New Roman"/>
                <w:sz w:val="18"/>
                <w:szCs w:val="18"/>
              </w:rPr>
              <w:t>где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семнадцати относительных показателей;</w:t>
            </w:r>
            <w:r w:rsidR="0038713C">
              <w:rPr>
                <w:rFonts w:ascii="Times New Roman" w:hAnsi="Times New Roman"/>
                <w:sz w:val="18"/>
                <w:szCs w:val="18"/>
              </w:rPr>
              <w:t xml:space="preserve"> </w:t>
            </w:r>
            <w:r w:rsidRPr="0038713C">
              <w:rPr>
                <w:rFonts w:ascii="Times New Roman" w:hAnsi="Times New Roman"/>
                <w:sz w:val="18"/>
                <w:szCs w:val="18"/>
              </w:rPr>
              <w:t xml:space="preserve">(i=3…19) - значение отдельного относительного показателя (в процентах).Расчет значений отдельных относительных показателей производится по формулам: </w:t>
            </w:r>
            <w:proofErr w:type="spellStart"/>
            <w:r w:rsidRPr="0038713C">
              <w:rPr>
                <w:rFonts w:ascii="Times New Roman" w:hAnsi="Times New Roman"/>
                <w:sz w:val="18"/>
                <w:szCs w:val="18"/>
              </w:rPr>
              <w:t>Q_i</w:t>
            </w:r>
            <w:proofErr w:type="spellEnd"/>
            <w:r w:rsidRPr="0038713C">
              <w:rPr>
                <w:rFonts w:ascii="Times New Roman" w:hAnsi="Times New Roman"/>
                <w:sz w:val="18"/>
                <w:szCs w:val="18"/>
              </w:rPr>
              <w:t>=</w:t>
            </w:r>
            <w:proofErr w:type="spellStart"/>
            <w:r w:rsidRPr="0038713C">
              <w:rPr>
                <w:rFonts w:ascii="Times New Roman" w:hAnsi="Times New Roman"/>
                <w:sz w:val="18"/>
                <w:szCs w:val="18"/>
              </w:rPr>
              <w:t>P_i</w:t>
            </w:r>
            <w:proofErr w:type="spellEnd"/>
            <w:r w:rsidRPr="0038713C">
              <w:rPr>
                <w:rFonts w:ascii="Times New Roman" w:hAnsi="Times New Roman"/>
                <w:sz w:val="18"/>
                <w:szCs w:val="18"/>
              </w:rPr>
              <w:t xml:space="preserve">/P_1 ×100 (i=3…8); </w:t>
            </w:r>
            <w:proofErr w:type="spellStart"/>
            <w:r w:rsidRPr="0038713C">
              <w:rPr>
                <w:rFonts w:ascii="Times New Roman" w:hAnsi="Times New Roman"/>
                <w:sz w:val="18"/>
                <w:szCs w:val="18"/>
              </w:rPr>
              <w:t>Q_i</w:t>
            </w:r>
            <w:proofErr w:type="spellEnd"/>
            <w:r w:rsidRPr="0038713C">
              <w:rPr>
                <w:rFonts w:ascii="Times New Roman" w:hAnsi="Times New Roman"/>
                <w:sz w:val="18"/>
                <w:szCs w:val="18"/>
              </w:rPr>
              <w:t>=</w:t>
            </w:r>
            <w:r w:rsidRPr="0038713C">
              <w:rPr>
                <w:rFonts w:ascii="Cambria Math" w:eastAsia="Cambria Math" w:hAnsi="Cambria Math" w:cs="Cambria Math" w:hint="eastAsia"/>
                <w:sz w:val="18"/>
                <w:szCs w:val="18"/>
              </w:rPr>
              <w:t>〖</w:t>
            </w:r>
            <w:r w:rsidRPr="0038713C">
              <w:rPr>
                <w:rFonts w:ascii="Times New Roman" w:hAnsi="Times New Roman"/>
                <w:sz w:val="18"/>
                <w:szCs w:val="18"/>
              </w:rPr>
              <w:t>P_2-P</w:t>
            </w:r>
            <w:r w:rsidRPr="0038713C">
              <w:rPr>
                <w:rFonts w:ascii="Cambria Math" w:eastAsia="Cambria Math" w:hAnsi="Cambria Math" w:cs="Cambria Math" w:hint="eastAsia"/>
                <w:sz w:val="18"/>
                <w:szCs w:val="18"/>
              </w:rPr>
              <w:t>〗</w:t>
            </w:r>
            <w:r w:rsidRPr="0038713C">
              <w:rPr>
                <w:rFonts w:ascii="Times New Roman" w:hAnsi="Times New Roman"/>
                <w:sz w:val="18"/>
                <w:szCs w:val="18"/>
              </w:rPr>
              <w:t xml:space="preserve">_i/P_2 ×100 (i=9,10); </w:t>
            </w:r>
            <w:proofErr w:type="spellStart"/>
            <w:r w:rsidRPr="0038713C">
              <w:rPr>
                <w:rFonts w:ascii="Times New Roman" w:hAnsi="Times New Roman"/>
                <w:sz w:val="18"/>
                <w:szCs w:val="18"/>
              </w:rPr>
              <w:t>Q_i</w:t>
            </w:r>
            <w:proofErr w:type="spellEnd"/>
            <w:r w:rsidRPr="0038713C">
              <w:rPr>
                <w:rFonts w:ascii="Times New Roman" w:hAnsi="Times New Roman"/>
                <w:sz w:val="18"/>
                <w:szCs w:val="18"/>
              </w:rPr>
              <w:t>=</w:t>
            </w:r>
            <w:proofErr w:type="spellStart"/>
            <w:r w:rsidRPr="0038713C">
              <w:rPr>
                <w:rFonts w:ascii="Times New Roman" w:hAnsi="Times New Roman"/>
                <w:sz w:val="18"/>
                <w:szCs w:val="18"/>
              </w:rPr>
              <w:t>P_i</w:t>
            </w:r>
            <w:proofErr w:type="spellEnd"/>
            <w:r w:rsidRPr="0038713C">
              <w:rPr>
                <w:rFonts w:ascii="Times New Roman" w:hAnsi="Times New Roman"/>
                <w:sz w:val="18"/>
                <w:szCs w:val="18"/>
              </w:rPr>
              <w:t>/P_2 ×100 (i=11…19), где: – значение показателя по муниципальному образованию, городскому округу формируется в сумме по всем муниципальным общеобразовательным организациям</w:t>
            </w:r>
          </w:p>
        </w:tc>
        <w:tc>
          <w:tcPr>
            <w:tcW w:w="1417" w:type="dxa"/>
            <w:tcBorders>
              <w:top w:val="single" w:sz="4" w:space="0" w:color="auto"/>
              <w:left w:val="single" w:sz="4" w:space="0" w:color="auto"/>
              <w:bottom w:val="single" w:sz="4" w:space="0" w:color="auto"/>
              <w:right w:val="single" w:sz="4" w:space="0" w:color="auto"/>
            </w:tcBorders>
            <w:vAlign w:val="center"/>
          </w:tcPr>
          <w:p w14:paraId="4C084E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75C768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3BCDC2D7"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151C06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w:t>
            </w:r>
          </w:p>
        </w:tc>
        <w:tc>
          <w:tcPr>
            <w:tcW w:w="3222" w:type="dxa"/>
            <w:tcBorders>
              <w:top w:val="single" w:sz="4" w:space="0" w:color="auto"/>
              <w:left w:val="single" w:sz="4" w:space="0" w:color="auto"/>
              <w:bottom w:val="single" w:sz="4" w:space="0" w:color="auto"/>
              <w:right w:val="single" w:sz="4" w:space="0" w:color="auto"/>
            </w:tcBorders>
            <w:vAlign w:val="center"/>
          </w:tcPr>
          <w:p w14:paraId="6F378D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62" w:type="dxa"/>
            <w:tcBorders>
              <w:top w:val="single" w:sz="4" w:space="0" w:color="auto"/>
              <w:left w:val="single" w:sz="4" w:space="0" w:color="auto"/>
              <w:bottom w:val="single" w:sz="4" w:space="0" w:color="auto"/>
              <w:right w:val="single" w:sz="4" w:space="0" w:color="auto"/>
            </w:tcBorders>
            <w:vAlign w:val="center"/>
          </w:tcPr>
          <w:p w14:paraId="41300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69CDFB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ОУАС – число муниципальных общеобразовательных учреждений, находящихся в аварийном состоянии (форма № ОО-2 раздел 1.1 графа 8); ОУКР – число муниципальных общеобразовательных учреждений, здания которых требуют капитального ремонта (форма № ОО-2 раздел 1,1 графа 7); ОУ – число муниципальных общеобразовательных учреждений, всего (форма № ОО-2 раздел 1.6 строка 01+40 графа 3). К зданиям, которые требуют капитального ремонта, относятся здания, </w:t>
            </w:r>
            <w:r w:rsidRPr="0038713C">
              <w:rPr>
                <w:rFonts w:ascii="Times New Roman" w:hAnsi="Times New Roman"/>
                <w:sz w:val="18"/>
                <w:szCs w:val="18"/>
              </w:rPr>
              <w:lastRenderedPageBreak/>
              <w:t>имеющие акты технического обследования здания и признанные «ограниченно работоспособными», на которые составлена и утверждена местными органами самоуправления дефектная ведомость на капитальный ремонт. Находящимися в аварийном состоянии считаются здания, подлежащие закрытию до проведения восстановительных работ или сноса здания, при невозможности проведения ремонтно-восстановительных работ, на которые имеется акт технического обследования здания организацией, имеющей допуск на данный вид деятельности. Если общеобразовательная организация имеет здания, требующие капитального ремонта и находящиеся в аварийном состоянии, то такая организация учитывается в расчете 1 раз. Снижение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1E3C56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0BC265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6F662B68"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5FB888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w:t>
            </w:r>
          </w:p>
        </w:tc>
        <w:tc>
          <w:tcPr>
            <w:tcW w:w="3222" w:type="dxa"/>
            <w:tcBorders>
              <w:top w:val="single" w:sz="4" w:space="0" w:color="auto"/>
              <w:left w:val="single" w:sz="4" w:space="0" w:color="auto"/>
              <w:bottom w:val="single" w:sz="4" w:space="0" w:color="auto"/>
              <w:right w:val="single" w:sz="4" w:space="0" w:color="auto"/>
            </w:tcBorders>
            <w:vAlign w:val="center"/>
          </w:tcPr>
          <w:p w14:paraId="45539A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первой и второй групп здоровья в общей численности обучающихся в муниципальных общеобразовательных учреждениях.</w:t>
            </w:r>
          </w:p>
        </w:tc>
        <w:tc>
          <w:tcPr>
            <w:tcW w:w="962" w:type="dxa"/>
            <w:tcBorders>
              <w:top w:val="single" w:sz="4" w:space="0" w:color="auto"/>
              <w:left w:val="single" w:sz="4" w:space="0" w:color="auto"/>
              <w:bottom w:val="single" w:sz="4" w:space="0" w:color="auto"/>
              <w:right w:val="single" w:sz="4" w:space="0" w:color="auto"/>
            </w:tcBorders>
            <w:vAlign w:val="center"/>
          </w:tcPr>
          <w:p w14:paraId="33663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7443FD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форма ФСН № 30 «Сведения о медицинской организации», таблица 2510. Расчет показателя: П= И_(I,II)/(И )×100 , где П - доля детей первой и второй групп здоровья в общей численности обучающихся в муниципальных общеобразовательных учреждениях; И_(I,II) - число детей первой и второй групп здоровья из числа осмотренных обучающихся в муниципальных общеобразовательных учреждениях (таблица 2510 строка 5 сумма граф 7 и 8); И - общее число осмотренных детей обучающихся в муниципальных общеобразовательных учреждениях (таблица 2510 строка 5 графа 5). Рост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6F648B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7F4AB0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0927354B"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3D9C33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w:t>
            </w:r>
          </w:p>
        </w:tc>
        <w:tc>
          <w:tcPr>
            <w:tcW w:w="3222" w:type="dxa"/>
            <w:tcBorders>
              <w:top w:val="single" w:sz="4" w:space="0" w:color="auto"/>
              <w:left w:val="single" w:sz="4" w:space="0" w:color="auto"/>
              <w:bottom w:val="single" w:sz="4" w:space="0" w:color="auto"/>
              <w:right w:val="single" w:sz="4" w:space="0" w:color="auto"/>
            </w:tcBorders>
            <w:vAlign w:val="center"/>
          </w:tcPr>
          <w:p w14:paraId="2C7B7B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62" w:type="dxa"/>
            <w:tcBorders>
              <w:top w:val="single" w:sz="4" w:space="0" w:color="auto"/>
              <w:left w:val="single" w:sz="4" w:space="0" w:color="auto"/>
              <w:bottom w:val="single" w:sz="4" w:space="0" w:color="auto"/>
              <w:right w:val="single" w:sz="4" w:space="0" w:color="auto"/>
            </w:tcBorders>
            <w:vAlign w:val="center"/>
          </w:tcPr>
          <w:p w14:paraId="183874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8D48B2B" w14:textId="66BBFA8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форма ФСН № ОО-1 «Сведения об организации, осуществляющей подготовку по образовательным программам начального общего, основного общего, среднего общего образования» (без учета обучающихся вечерних (сменных) общеобразовательных организаций) , где Об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численность обучающихся во вторую смену в муниципальных общеобразовательных учреждениях (ОО-1 раздел 2 подраздел 2.9 сумма строк 01, 02, 03 графа 4); - численность обучающихся в третью смену в муниципальных общеобразовательных учреждениях (ОО-1 раздел 2 подраздел 2.9 сумма строк 01, 02, 03 графа 5); - общая численность обучающихся в муниципальных общеобразовательных учреждениях (ОО-1</w:t>
            </w:r>
            <w:r w:rsidR="0038713C">
              <w:rPr>
                <w:rFonts w:ascii="Times New Roman" w:hAnsi="Times New Roman"/>
                <w:sz w:val="18"/>
                <w:szCs w:val="18"/>
              </w:rPr>
              <w:t xml:space="preserve"> </w:t>
            </w:r>
            <w:r w:rsidRPr="0038713C">
              <w:rPr>
                <w:rFonts w:ascii="Times New Roman" w:hAnsi="Times New Roman"/>
                <w:sz w:val="18"/>
                <w:szCs w:val="18"/>
              </w:rPr>
              <w:t>раздел 2 подразделы 2.1.1 строка 10 графа 3 +</w:t>
            </w:r>
            <w:r w:rsidR="0038713C">
              <w:rPr>
                <w:rFonts w:ascii="Times New Roman" w:hAnsi="Times New Roman"/>
                <w:sz w:val="18"/>
                <w:szCs w:val="18"/>
              </w:rPr>
              <w:t xml:space="preserve"> </w:t>
            </w:r>
            <w:r w:rsidRPr="0038713C">
              <w:rPr>
                <w:rFonts w:ascii="Times New Roman" w:hAnsi="Times New Roman"/>
                <w:sz w:val="18"/>
                <w:szCs w:val="18"/>
              </w:rPr>
              <w:t>подразделы 2.1.2, строка</w:t>
            </w:r>
            <w:r w:rsidR="0038713C">
              <w:rPr>
                <w:rFonts w:ascii="Times New Roman" w:hAnsi="Times New Roman"/>
                <w:sz w:val="18"/>
                <w:szCs w:val="18"/>
              </w:rPr>
              <w:t xml:space="preserve"> </w:t>
            </w:r>
            <w:r w:rsidRPr="0038713C">
              <w:rPr>
                <w:rFonts w:ascii="Times New Roman" w:hAnsi="Times New Roman"/>
                <w:sz w:val="18"/>
                <w:szCs w:val="18"/>
              </w:rPr>
              <w:t>24 графа 3 + подразделы 2.1.3, строка 10 графа 3.). Снижение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1CEBCE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1D66BB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77859B2B"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0343B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w:t>
            </w:r>
          </w:p>
        </w:tc>
        <w:tc>
          <w:tcPr>
            <w:tcW w:w="3222" w:type="dxa"/>
            <w:tcBorders>
              <w:top w:val="single" w:sz="4" w:space="0" w:color="auto"/>
              <w:left w:val="single" w:sz="4" w:space="0" w:color="auto"/>
              <w:bottom w:val="single" w:sz="4" w:space="0" w:color="auto"/>
              <w:right w:val="single" w:sz="4" w:space="0" w:color="auto"/>
            </w:tcBorders>
            <w:vAlign w:val="center"/>
          </w:tcPr>
          <w:p w14:paraId="2EDA07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62" w:type="dxa"/>
            <w:tcBorders>
              <w:top w:val="single" w:sz="4" w:space="0" w:color="auto"/>
              <w:left w:val="single" w:sz="4" w:space="0" w:color="auto"/>
              <w:bottom w:val="single" w:sz="4" w:space="0" w:color="auto"/>
              <w:right w:val="single" w:sz="4" w:space="0" w:color="auto"/>
            </w:tcBorders>
            <w:vAlign w:val="center"/>
          </w:tcPr>
          <w:p w14:paraId="7D4DF1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тыс. руб.</w:t>
            </w:r>
          </w:p>
        </w:tc>
        <w:tc>
          <w:tcPr>
            <w:tcW w:w="6379" w:type="dxa"/>
            <w:tcBorders>
              <w:top w:val="single" w:sz="4" w:space="0" w:color="auto"/>
              <w:left w:val="single" w:sz="4" w:space="0" w:color="auto"/>
              <w:bottom w:val="single" w:sz="4" w:space="0" w:color="auto"/>
              <w:right w:val="single" w:sz="4" w:space="0" w:color="auto"/>
            </w:tcBorders>
            <w:vAlign w:val="center"/>
          </w:tcPr>
          <w:p w14:paraId="324676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Источник информации: форма ФСН № ОО-2 «Сведения о материально-технической и информационной базе, финансово-экономической деятельности общеобразовательной организации». Расчет показателя, где П - расходы бюджета муниципального образования на общее образование в расчете на 1 обучающегося в муниципальных общеобразовательных организациях; БМ – объем поступивших средств местного бюджета (всего) (форма № ОО-2 раздел 3.1 строка 05 графа 3); УС – среднегодовая численность обучающихся (форма № ОО-2 раздел 3.4 сумма </w:t>
            </w:r>
            <w:r w:rsidRPr="0038713C">
              <w:rPr>
                <w:rFonts w:ascii="Times New Roman" w:hAnsi="Times New Roman"/>
                <w:sz w:val="18"/>
                <w:szCs w:val="18"/>
              </w:rPr>
              <w:lastRenderedPageBreak/>
              <w:t>строк 01+05 по графе 4). Рост значения показателя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543FB3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2AE392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5B0CBE2A"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5B9EC8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1.10</w:t>
            </w:r>
          </w:p>
        </w:tc>
        <w:tc>
          <w:tcPr>
            <w:tcW w:w="3222" w:type="dxa"/>
            <w:tcBorders>
              <w:top w:val="single" w:sz="4" w:space="0" w:color="auto"/>
              <w:left w:val="single" w:sz="4" w:space="0" w:color="auto"/>
              <w:bottom w:val="single" w:sz="4" w:space="0" w:color="auto"/>
              <w:right w:val="single" w:sz="4" w:space="0" w:color="auto"/>
            </w:tcBorders>
            <w:vAlign w:val="center"/>
          </w:tcPr>
          <w:p w14:paraId="759182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962" w:type="dxa"/>
            <w:tcBorders>
              <w:top w:val="single" w:sz="4" w:space="0" w:color="auto"/>
              <w:left w:val="single" w:sz="4" w:space="0" w:color="auto"/>
              <w:bottom w:val="single" w:sz="4" w:space="0" w:color="auto"/>
              <w:right w:val="single" w:sz="4" w:space="0" w:color="auto"/>
            </w:tcBorders>
            <w:vAlign w:val="center"/>
          </w:tcPr>
          <w:p w14:paraId="6A3DCF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6052FD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Охват питанием обучающихся 1-11 классов </w:t>
            </w:r>
            <w:proofErr w:type="gramStart"/>
            <w:r w:rsidRPr="0038713C">
              <w:rPr>
                <w:rFonts w:ascii="Times New Roman" w:hAnsi="Times New Roman"/>
                <w:sz w:val="18"/>
                <w:szCs w:val="18"/>
              </w:rPr>
              <w:t>муниципальных общеобразовательных учреждений</w:t>
            </w:r>
            <w:proofErr w:type="gramEnd"/>
            <w:r w:rsidRPr="0038713C">
              <w:rPr>
                <w:rFonts w:ascii="Times New Roman" w:hAnsi="Times New Roman"/>
                <w:sz w:val="18"/>
                <w:szCs w:val="18"/>
              </w:rPr>
              <w:t xml:space="preserve"> получающих двухразовое горячее питание рассчитывается как отношение количества учащихся, систематически получающих двухразовое горячее питание к общей численности обучающихся 1-11 классов</w:t>
            </w:r>
          </w:p>
        </w:tc>
        <w:tc>
          <w:tcPr>
            <w:tcW w:w="1417" w:type="dxa"/>
            <w:tcBorders>
              <w:top w:val="single" w:sz="4" w:space="0" w:color="auto"/>
              <w:left w:val="single" w:sz="4" w:space="0" w:color="auto"/>
              <w:bottom w:val="single" w:sz="4" w:space="0" w:color="auto"/>
              <w:right w:val="single" w:sz="4" w:space="0" w:color="auto"/>
            </w:tcBorders>
            <w:vAlign w:val="center"/>
          </w:tcPr>
          <w:p w14:paraId="6AE61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1770B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538C2FBC"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12E84A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3222" w:type="dxa"/>
            <w:tcBorders>
              <w:top w:val="single" w:sz="4" w:space="0" w:color="auto"/>
              <w:left w:val="single" w:sz="4" w:space="0" w:color="auto"/>
              <w:bottom w:val="single" w:sz="4" w:space="0" w:color="auto"/>
              <w:right w:val="single" w:sz="4" w:space="0" w:color="auto"/>
            </w:tcBorders>
            <w:vAlign w:val="center"/>
          </w:tcPr>
          <w:p w14:paraId="748FD8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62" w:type="dxa"/>
            <w:tcBorders>
              <w:top w:val="single" w:sz="4" w:space="0" w:color="auto"/>
              <w:left w:val="single" w:sz="4" w:space="0" w:color="auto"/>
              <w:bottom w:val="single" w:sz="4" w:space="0" w:color="auto"/>
              <w:right w:val="single" w:sz="4" w:space="0" w:color="auto"/>
            </w:tcBorders>
            <w:vAlign w:val="center"/>
          </w:tcPr>
          <w:p w14:paraId="4D7CA4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1ADC1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УЧОК = ЧУК ∑(</w:t>
            </w:r>
            <w:proofErr w:type="spellStart"/>
            <w:r w:rsidRPr="0038713C">
              <w:rPr>
                <w:rFonts w:ascii="Times New Roman" w:hAnsi="Times New Roman"/>
                <w:sz w:val="18"/>
                <w:szCs w:val="18"/>
              </w:rPr>
              <w:t>ЧУВСошрег</w:t>
            </w:r>
            <w:proofErr w:type="spellEnd"/>
            <w:r w:rsidRPr="0038713C">
              <w:rPr>
                <w:rFonts w:ascii="Times New Roman" w:hAnsi="Times New Roman"/>
                <w:sz w:val="18"/>
                <w:szCs w:val="18"/>
              </w:rPr>
              <w:t xml:space="preserve">_+ </w:t>
            </w:r>
            <w:proofErr w:type="spellStart"/>
            <w:r w:rsidRPr="0038713C">
              <w:rPr>
                <w:rFonts w:ascii="Times New Roman" w:hAnsi="Times New Roman"/>
                <w:sz w:val="18"/>
                <w:szCs w:val="18"/>
              </w:rPr>
              <w:t>ЧУКвсерос</w:t>
            </w:r>
            <w:proofErr w:type="spellEnd"/>
            <w:r w:rsidRPr="0038713C">
              <w:rPr>
                <w:rFonts w:ascii="Times New Roman" w:hAnsi="Times New Roman"/>
                <w:sz w:val="18"/>
                <w:szCs w:val="18"/>
              </w:rPr>
              <w:t>/</w:t>
            </w:r>
            <w:proofErr w:type="spellStart"/>
            <w:r w:rsidRPr="0038713C">
              <w:rPr>
                <w:rFonts w:ascii="Times New Roman" w:hAnsi="Times New Roman"/>
                <w:sz w:val="18"/>
                <w:szCs w:val="18"/>
              </w:rPr>
              <w:t>межд</w:t>
            </w:r>
            <w:proofErr w:type="spellEnd"/>
            <w:r w:rsidRPr="0038713C">
              <w:rPr>
                <w:rFonts w:ascii="Times New Roman" w:hAnsi="Times New Roman"/>
                <w:sz w:val="18"/>
                <w:szCs w:val="18"/>
              </w:rPr>
              <w:t xml:space="preserve">) : ЧОх100%, где УЧОК –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 в общей численности обучающихся по основным образовательным программам начального общего, основного общего и среднего общего образования – показатель позволяет оценить долю обучающихся, участвующих в олимпиадах и конкурсах различного уровня в субъекте Российской Федерации., %; ЧУК – число участвующих в конкурсах, олимпиадах, соревнованиях регионального, всероссийского, международного уровня, проводимых в соответствии с Перечнем конкурсных мероприятий -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утверждается ежегодно на учебный год приказом </w:t>
            </w:r>
            <w:proofErr w:type="spellStart"/>
            <w:r w:rsidRPr="0038713C">
              <w:rPr>
                <w:rFonts w:ascii="Times New Roman" w:hAnsi="Times New Roman"/>
                <w:sz w:val="18"/>
                <w:szCs w:val="18"/>
              </w:rPr>
              <w:t>Минпросвещения</w:t>
            </w:r>
            <w:proofErr w:type="spellEnd"/>
            <w:r w:rsidRPr="0038713C">
              <w:rPr>
                <w:rFonts w:ascii="Times New Roman" w:hAnsi="Times New Roman"/>
                <w:sz w:val="18"/>
                <w:szCs w:val="18"/>
              </w:rPr>
              <w:t xml:space="preserve"> Росси, где </w:t>
            </w:r>
            <w:proofErr w:type="spellStart"/>
            <w:r w:rsidRPr="0038713C">
              <w:rPr>
                <w:rFonts w:ascii="Times New Roman" w:hAnsi="Times New Roman"/>
                <w:sz w:val="18"/>
                <w:szCs w:val="18"/>
              </w:rPr>
              <w:t>ЧУВСошрег</w:t>
            </w:r>
            <w:proofErr w:type="spellEnd"/>
            <w:r w:rsidRPr="0038713C">
              <w:rPr>
                <w:rFonts w:ascii="Times New Roman" w:hAnsi="Times New Roman"/>
                <w:sz w:val="18"/>
                <w:szCs w:val="18"/>
              </w:rPr>
              <w:t xml:space="preserve"> - число участников регионального этапа Всероссийской олимпиады школьников, по данным органов местного самоуправления, </w:t>
            </w:r>
            <w:proofErr w:type="spellStart"/>
            <w:r w:rsidRPr="0038713C">
              <w:rPr>
                <w:rFonts w:ascii="Times New Roman" w:hAnsi="Times New Roman"/>
                <w:sz w:val="18"/>
                <w:szCs w:val="18"/>
              </w:rPr>
              <w:t>ЧУКвсерос</w:t>
            </w:r>
            <w:proofErr w:type="spellEnd"/>
            <w:r w:rsidRPr="0038713C">
              <w:rPr>
                <w:rFonts w:ascii="Times New Roman" w:hAnsi="Times New Roman"/>
                <w:sz w:val="18"/>
                <w:szCs w:val="18"/>
              </w:rPr>
              <w:t>/</w:t>
            </w:r>
            <w:proofErr w:type="spellStart"/>
            <w:r w:rsidRPr="0038713C">
              <w:rPr>
                <w:rFonts w:ascii="Times New Roman" w:hAnsi="Times New Roman"/>
                <w:sz w:val="18"/>
                <w:szCs w:val="18"/>
              </w:rPr>
              <w:t>межд</w:t>
            </w:r>
            <w:proofErr w:type="spellEnd"/>
            <w:r w:rsidRPr="0038713C">
              <w:rPr>
                <w:rFonts w:ascii="Times New Roman" w:hAnsi="Times New Roman"/>
                <w:sz w:val="18"/>
                <w:szCs w:val="18"/>
              </w:rPr>
              <w:t xml:space="preserve"> - число участников региональных, всероссийских и международных конкурсов различного уровня, включенных в региональный реестр одаренных детей информационной системы «Ресурс об одаренных детях». 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 ЧО – общее число обучающихся по основным образовательным программам начального общего, основного общего и среднего общего образования в возрасте от 7 до 17 лет, по данным Росстата на отчетный период.</w:t>
            </w:r>
          </w:p>
        </w:tc>
        <w:tc>
          <w:tcPr>
            <w:tcW w:w="1417" w:type="dxa"/>
            <w:tcBorders>
              <w:top w:val="single" w:sz="4" w:space="0" w:color="auto"/>
              <w:left w:val="single" w:sz="4" w:space="0" w:color="auto"/>
              <w:bottom w:val="single" w:sz="4" w:space="0" w:color="auto"/>
              <w:right w:val="single" w:sz="4" w:space="0" w:color="auto"/>
            </w:tcBorders>
            <w:vAlign w:val="center"/>
          </w:tcPr>
          <w:p w14:paraId="41E1D8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10421E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5A4B1CDA"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4103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p>
        </w:tc>
        <w:tc>
          <w:tcPr>
            <w:tcW w:w="3222" w:type="dxa"/>
            <w:tcBorders>
              <w:top w:val="single" w:sz="4" w:space="0" w:color="auto"/>
              <w:left w:val="single" w:sz="4" w:space="0" w:color="auto"/>
              <w:bottom w:val="single" w:sz="4" w:space="0" w:color="auto"/>
              <w:right w:val="single" w:sz="4" w:space="0" w:color="auto"/>
            </w:tcBorders>
            <w:vAlign w:val="center"/>
          </w:tcPr>
          <w:p w14:paraId="3C21FD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62" w:type="dxa"/>
            <w:tcBorders>
              <w:top w:val="single" w:sz="4" w:space="0" w:color="auto"/>
              <w:left w:val="single" w:sz="4" w:space="0" w:color="auto"/>
              <w:bottom w:val="single" w:sz="4" w:space="0" w:color="auto"/>
              <w:right w:val="single" w:sz="4" w:space="0" w:color="auto"/>
            </w:tcBorders>
            <w:vAlign w:val="center"/>
          </w:tcPr>
          <w:p w14:paraId="7EF52E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1EFBD0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noProof/>
                <w:sz w:val="18"/>
                <w:szCs w:val="18"/>
              </w:rPr>
              <w:drawing>
                <wp:inline distT="0" distB="0" distL="0" distR="0" wp14:anchorId="34980358" wp14:editId="46C522FB">
                  <wp:extent cx="822960" cy="220980"/>
                  <wp:effectExtent l="0" t="0" r="0" b="0"/>
                  <wp:docPr id="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220980"/>
                          </a:xfrm>
                          <a:prstGeom prst="rect">
                            <a:avLst/>
                          </a:prstGeom>
                          <a:noFill/>
                          <a:ln>
                            <a:noFill/>
                          </a:ln>
                        </pic:spPr>
                      </pic:pic>
                    </a:graphicData>
                  </a:graphic>
                </wp:inline>
              </w:drawing>
            </w:r>
            <w:r w:rsidRPr="0038713C">
              <w:rPr>
                <w:rFonts w:ascii="Times New Roman" w:hAnsi="Times New Roman"/>
                <w:sz w:val="18"/>
                <w:szCs w:val="18"/>
              </w:rPr>
              <w:t xml:space="preserve"> </w:t>
            </w:r>
            <w:proofErr w:type="spellStart"/>
            <w:r w:rsidRPr="0038713C">
              <w:rPr>
                <w:rFonts w:ascii="Times New Roman" w:hAnsi="Times New Roman"/>
                <w:sz w:val="18"/>
                <w:szCs w:val="18"/>
              </w:rPr>
              <w:t>где:Ко</w:t>
            </w:r>
            <w:proofErr w:type="spellEnd"/>
            <w:r w:rsidRPr="0038713C">
              <w:rPr>
                <w:rFonts w:ascii="Times New Roman" w:hAnsi="Times New Roman"/>
                <w:sz w:val="18"/>
                <w:szCs w:val="18"/>
              </w:rPr>
              <w:t xml:space="preserve"> - общая численность детей, оставшихся без попечения родителей, выявленных и устроенных на конец отчетного года; </w:t>
            </w:r>
            <w:proofErr w:type="spellStart"/>
            <w:r w:rsidRPr="0038713C">
              <w:rPr>
                <w:rFonts w:ascii="Times New Roman" w:hAnsi="Times New Roman"/>
                <w:sz w:val="18"/>
                <w:szCs w:val="18"/>
              </w:rPr>
              <w:t>Кi</w:t>
            </w:r>
            <w:proofErr w:type="spellEnd"/>
            <w:r w:rsidRPr="0038713C">
              <w:rPr>
                <w:rFonts w:ascii="Times New Roman" w:hAnsi="Times New Roman"/>
                <w:sz w:val="18"/>
                <w:szCs w:val="18"/>
              </w:rPr>
              <w:t xml:space="preserve"> - численность детей, оставшихся без попечения родителей, устроенных на усыновление иностранными гражданами (кроме отчима и мачехи); М - численность населения возраста от 0 до 17 лет включительно по состоянию на 31 декабря отчетного года. Значение показателя определяется на основании данных формы статистического наблюдения N 103-РИК "Сведения о выявлении и устройстве детей-сирот и детей, </w:t>
            </w:r>
            <w:r w:rsidRPr="0038713C">
              <w:rPr>
                <w:rFonts w:ascii="Times New Roman" w:hAnsi="Times New Roman"/>
                <w:sz w:val="18"/>
                <w:szCs w:val="18"/>
              </w:rPr>
              <w:lastRenderedPageBreak/>
              <w:t>оставшихся без попечения родителей" (далее - N 103-РИК), данных Росстата о распределении населения по возрастным группам</w:t>
            </w:r>
          </w:p>
        </w:tc>
        <w:tc>
          <w:tcPr>
            <w:tcW w:w="1417" w:type="dxa"/>
            <w:tcBorders>
              <w:top w:val="single" w:sz="4" w:space="0" w:color="auto"/>
              <w:left w:val="single" w:sz="4" w:space="0" w:color="auto"/>
              <w:bottom w:val="single" w:sz="4" w:space="0" w:color="auto"/>
              <w:right w:val="single" w:sz="4" w:space="0" w:color="auto"/>
            </w:tcBorders>
            <w:vAlign w:val="center"/>
          </w:tcPr>
          <w:p w14:paraId="3D7C64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682479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3BC03695"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0E9ECA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3.1</w:t>
            </w:r>
          </w:p>
        </w:tc>
        <w:tc>
          <w:tcPr>
            <w:tcW w:w="3222" w:type="dxa"/>
            <w:tcBorders>
              <w:top w:val="single" w:sz="4" w:space="0" w:color="auto"/>
              <w:left w:val="single" w:sz="4" w:space="0" w:color="auto"/>
              <w:bottom w:val="single" w:sz="4" w:space="0" w:color="auto"/>
              <w:right w:val="single" w:sz="4" w:space="0" w:color="auto"/>
            </w:tcBorders>
            <w:vAlign w:val="center"/>
          </w:tcPr>
          <w:p w14:paraId="7CC32C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62" w:type="dxa"/>
            <w:tcBorders>
              <w:top w:val="single" w:sz="4" w:space="0" w:color="auto"/>
              <w:left w:val="single" w:sz="4" w:space="0" w:color="auto"/>
              <w:bottom w:val="single" w:sz="4" w:space="0" w:color="auto"/>
              <w:right w:val="single" w:sz="4" w:space="0" w:color="auto"/>
            </w:tcBorders>
            <w:vAlign w:val="center"/>
          </w:tcPr>
          <w:p w14:paraId="668997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7764D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Для расчета показателя использовать приказ </w:t>
            </w:r>
            <w:proofErr w:type="spellStart"/>
            <w:r w:rsidRPr="0038713C">
              <w:rPr>
                <w:rFonts w:ascii="Times New Roman" w:hAnsi="Times New Roman"/>
                <w:sz w:val="18"/>
                <w:szCs w:val="18"/>
              </w:rPr>
              <w:t>Минпросвещения</w:t>
            </w:r>
            <w:proofErr w:type="spellEnd"/>
            <w:r w:rsidRPr="0038713C">
              <w:rPr>
                <w:rFonts w:ascii="Times New Roman" w:hAnsi="Times New Roman"/>
                <w:sz w:val="18"/>
                <w:szCs w:val="18"/>
              </w:rPr>
              <w:t xml:space="preserve">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 Показатель рассчитывается на основании данных форм федерального статистического наблюдения: № 1-ДОП «Сведения о дополнительном образовании детей» (далее - форма № 1-ДОП); № 5-ФК (сводная) «Сведения по организациям, осуществляющим спортивную подготовку» (далее - форма № 5-ФК); № 3-АФК «Сведения об адаптивной физической культуре и спорте» (далее - форма № 3-АФК); окончательные итоги Росстата о возрастно-половом составе населения на 1 января текущего года </w:t>
            </w:r>
            <w:proofErr w:type="spellStart"/>
            <w:r w:rsidRPr="0038713C">
              <w:rPr>
                <w:rFonts w:ascii="Times New Roman" w:hAnsi="Times New Roman"/>
                <w:sz w:val="18"/>
                <w:szCs w:val="18"/>
              </w:rPr>
              <w:t>где:Y</w:t>
            </w:r>
            <w:proofErr w:type="spellEnd"/>
            <w:r w:rsidRPr="0038713C">
              <w:rPr>
                <w:rFonts w:ascii="Times New Roman" w:hAnsi="Times New Roman"/>
                <w:sz w:val="18"/>
                <w:szCs w:val="18"/>
              </w:rPr>
              <w:t xml:space="preserve"> - численность детей в возрасте от 5 до 18 лет, охваченных дополнительным образованием (Y = ЧДОП / </w:t>
            </w:r>
            <w:proofErr w:type="spellStart"/>
            <w:r w:rsidRPr="0038713C">
              <w:rPr>
                <w:rFonts w:ascii="Times New Roman" w:hAnsi="Times New Roman"/>
                <w:sz w:val="18"/>
                <w:szCs w:val="18"/>
              </w:rPr>
              <w:t>Зср</w:t>
            </w:r>
            <w:proofErr w:type="spellEnd"/>
            <w:r w:rsidRPr="0038713C">
              <w:rPr>
                <w:rFonts w:ascii="Times New Roman" w:hAnsi="Times New Roman"/>
                <w:sz w:val="18"/>
                <w:szCs w:val="18"/>
              </w:rPr>
              <w:t>),</w:t>
            </w:r>
            <w:proofErr w:type="spellStart"/>
            <w:r w:rsidRPr="0038713C">
              <w:rPr>
                <w:rFonts w:ascii="Times New Roman" w:hAnsi="Times New Roman"/>
                <w:sz w:val="18"/>
                <w:szCs w:val="18"/>
              </w:rPr>
              <w:t>Yвсего</w:t>
            </w:r>
            <w:proofErr w:type="spellEnd"/>
            <w:r w:rsidRPr="0038713C">
              <w:rPr>
                <w:rFonts w:ascii="Times New Roman" w:hAnsi="Times New Roman"/>
                <w:sz w:val="18"/>
                <w:szCs w:val="18"/>
              </w:rPr>
              <w:t xml:space="preserve"> - численность детей в возрасте 5 - 17 лет. Форма федерального статистического наблюдения № 1-качество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(далее - форма № 1-качество). На основании результатов разработки данных формы № 1-ДОП определяется численность обучающихся в возрасте от 5 до 18 лет, по дополнительным образовательным программам всех направлений подготовки (ЧДОП).По результатам опроса по форме № 1-качество определяется среднее количество занятий, посещаемых одним ребенком в возрасте от 5 до 18 лет: где, </w:t>
            </w:r>
            <w:proofErr w:type="spellStart"/>
            <w:r w:rsidRPr="0038713C">
              <w:rPr>
                <w:rFonts w:ascii="Times New Roman" w:hAnsi="Times New Roman"/>
                <w:sz w:val="18"/>
                <w:szCs w:val="18"/>
              </w:rPr>
              <w:t>Зср</w:t>
            </w:r>
            <w:proofErr w:type="spellEnd"/>
            <w:r w:rsidRPr="0038713C">
              <w:rPr>
                <w:rFonts w:ascii="Times New Roman" w:hAnsi="Times New Roman"/>
                <w:sz w:val="18"/>
                <w:szCs w:val="18"/>
              </w:rPr>
              <w:t xml:space="preserve"> - среднее количество видов занятий по дополнительным образовательным программам, посещаемых одним ребенком в возрасте от 5 до 18 лет; </w:t>
            </w:r>
            <w:proofErr w:type="spellStart"/>
            <w:r w:rsidRPr="0038713C">
              <w:rPr>
                <w:rFonts w:ascii="Times New Roman" w:hAnsi="Times New Roman"/>
                <w:sz w:val="18"/>
                <w:szCs w:val="18"/>
              </w:rPr>
              <w:t>Вз</w:t>
            </w:r>
            <w:proofErr w:type="spellEnd"/>
            <w:r w:rsidRPr="0038713C">
              <w:rPr>
                <w:rFonts w:ascii="Times New Roman" w:hAnsi="Times New Roman"/>
                <w:sz w:val="18"/>
                <w:szCs w:val="18"/>
              </w:rPr>
              <w:t xml:space="preserve"> - количество видов занятий по дополнительным образовательным программам, посещаемых детьми в возрасте от 5 до 18 лет; ЧДЗ - численность детей в возрасте от 5 до 18 лет, посещающих занятия по дополнительным образовательным 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14:paraId="207EB9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38915D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20E27377"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57FAC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w:t>
            </w:r>
          </w:p>
        </w:tc>
        <w:tc>
          <w:tcPr>
            <w:tcW w:w="3222" w:type="dxa"/>
            <w:tcBorders>
              <w:top w:val="single" w:sz="4" w:space="0" w:color="auto"/>
              <w:left w:val="single" w:sz="4" w:space="0" w:color="auto"/>
              <w:bottom w:val="single" w:sz="4" w:space="0" w:color="auto"/>
              <w:right w:val="single" w:sz="4" w:space="0" w:color="auto"/>
            </w:tcBorders>
            <w:vAlign w:val="center"/>
          </w:tcPr>
          <w:p w14:paraId="4B6FBA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получающих услуги дополнительного образования с использованием сертификата дополнительного образования, от общей численности детей, получающих услуги дополнительного образования в возрасте от 5 до 18 лет в учреждениях дополнительного образования, за исключением программ предпрофессиональной подготовки</w:t>
            </w:r>
          </w:p>
        </w:tc>
        <w:tc>
          <w:tcPr>
            <w:tcW w:w="962" w:type="dxa"/>
            <w:tcBorders>
              <w:top w:val="single" w:sz="4" w:space="0" w:color="auto"/>
              <w:left w:val="single" w:sz="4" w:space="0" w:color="auto"/>
              <w:bottom w:val="single" w:sz="4" w:space="0" w:color="auto"/>
              <w:right w:val="single" w:sz="4" w:space="0" w:color="auto"/>
            </w:tcBorders>
            <w:vAlign w:val="center"/>
          </w:tcPr>
          <w:p w14:paraId="185CCA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3AD4F7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Порядок расчета численности детей в возрасте от 5 до 18 лет, охваченных дополнительным образованием образования с использованием сертификата дополнительного образования, применяется в связи с особенностями образовательной деятельности в сфере дополнительного образования детей и возможностью посещения одним ребенком нескольких организаций, реализующих дополнительные образовательные программы и/или несколько дополнительных образовательных программ в одной организации. Источники официальной статистической информации для расчета численности детей в возрасте от 5 до 18 лет, охваченных дополнительным образованием: Форма № 1-ДОП и форма № 5-ФК, форма № 3-АФК только в части данных о численности занимающихся по программам спортивной подготовки детей в возрасте от 5 до 18 лет. </w:t>
            </w:r>
          </w:p>
        </w:tc>
        <w:tc>
          <w:tcPr>
            <w:tcW w:w="1417" w:type="dxa"/>
            <w:tcBorders>
              <w:top w:val="single" w:sz="4" w:space="0" w:color="auto"/>
              <w:left w:val="single" w:sz="4" w:space="0" w:color="auto"/>
              <w:bottom w:val="single" w:sz="4" w:space="0" w:color="auto"/>
              <w:right w:val="single" w:sz="4" w:space="0" w:color="auto"/>
            </w:tcBorders>
            <w:vAlign w:val="center"/>
          </w:tcPr>
          <w:p w14:paraId="17259C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18E4E9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43C13DC7"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2A7470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w:t>
            </w:r>
          </w:p>
        </w:tc>
        <w:tc>
          <w:tcPr>
            <w:tcW w:w="3222" w:type="dxa"/>
            <w:tcBorders>
              <w:top w:val="single" w:sz="4" w:space="0" w:color="auto"/>
              <w:left w:val="single" w:sz="4" w:space="0" w:color="auto"/>
              <w:bottom w:val="single" w:sz="4" w:space="0" w:color="auto"/>
              <w:right w:val="single" w:sz="4" w:space="0" w:color="auto"/>
            </w:tcBorders>
            <w:vAlign w:val="center"/>
          </w:tcPr>
          <w:p w14:paraId="50164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w:t>
            </w:r>
            <w:r w:rsidRPr="0038713C">
              <w:rPr>
                <w:rFonts w:ascii="Times New Roman" w:hAnsi="Times New Roman"/>
                <w:sz w:val="18"/>
                <w:szCs w:val="18"/>
              </w:rPr>
              <w:lastRenderedPageBreak/>
              <w:t>детей, получающих дополнительное образование за счет бюджетных средств (за исключением обучающихся в детских школах искусств).</w:t>
            </w:r>
          </w:p>
          <w:p w14:paraId="02572CC6" w14:textId="77777777" w:rsidR="0069647F" w:rsidRPr="0038713C" w:rsidRDefault="0069647F" w:rsidP="0038713C">
            <w:pPr>
              <w:ind w:firstLine="0"/>
              <w:rPr>
                <w:rFonts w:ascii="Times New Roman" w:hAnsi="Times New Roman"/>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14:paraId="655D5B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98E36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Характеризует степень внедрения механизма персонифицированного учета дополнительного образования детей.</w:t>
            </w:r>
          </w:p>
          <w:p w14:paraId="6FC204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w:t>
            </w:r>
            <w:r w:rsidRPr="0038713C">
              <w:rPr>
                <w:rFonts w:ascii="Times New Roman" w:hAnsi="Times New Roman"/>
                <w:sz w:val="18"/>
                <w:szCs w:val="18"/>
              </w:rPr>
              <w:lastRenderedPageBreak/>
              <w:t>образование за счет бюджетных средств (за исключением обучающихся в детских школах искусств).</w:t>
            </w:r>
          </w:p>
          <w:p w14:paraId="012C5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Рассчитывается по формуле:</w:t>
            </w:r>
          </w:p>
          <w:p w14:paraId="1E0571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Спдо</w:t>
            </w:r>
            <w:proofErr w:type="spellEnd"/>
            <w:r w:rsidRPr="0038713C">
              <w:rPr>
                <w:rFonts w:ascii="Times New Roman" w:hAnsi="Times New Roman"/>
                <w:sz w:val="18"/>
                <w:szCs w:val="18"/>
              </w:rPr>
              <w:t>= (</w:t>
            </w:r>
            <w:proofErr w:type="spellStart"/>
            <w:r w:rsidRPr="0038713C">
              <w:rPr>
                <w:rFonts w:ascii="Times New Roman" w:hAnsi="Times New Roman"/>
                <w:sz w:val="18"/>
                <w:szCs w:val="18"/>
              </w:rPr>
              <w:t>Чспдо</w:t>
            </w:r>
            <w:proofErr w:type="spellEnd"/>
            <w:r w:rsidRPr="0038713C">
              <w:rPr>
                <w:rFonts w:ascii="Times New Roman" w:hAnsi="Times New Roman"/>
                <w:sz w:val="18"/>
                <w:szCs w:val="18"/>
              </w:rPr>
              <w:t xml:space="preserve"> / Чобуч5-18) *100%, где:</w:t>
            </w:r>
          </w:p>
          <w:p w14:paraId="51ED8838"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Чспдо</w:t>
            </w:r>
            <w:proofErr w:type="spellEnd"/>
            <w:r w:rsidRPr="0038713C">
              <w:rPr>
                <w:rFonts w:ascii="Times New Roman" w:hAnsi="Times New Roman"/>
                <w:sz w:val="18"/>
                <w:szCs w:val="18"/>
              </w:rPr>
              <w:t xml:space="preserve">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14:paraId="208FB163"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Чобуч</w:t>
            </w:r>
            <w:proofErr w:type="spellEnd"/>
            <w:r w:rsidRPr="0038713C">
              <w:rPr>
                <w:rFonts w:ascii="Times New Roman" w:hAnsi="Times New Roman"/>
                <w:sz w:val="18"/>
                <w:szCs w:val="18"/>
              </w:rPr>
              <w:t xml:space="preserve"> 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tc>
        <w:tc>
          <w:tcPr>
            <w:tcW w:w="1417" w:type="dxa"/>
            <w:tcBorders>
              <w:top w:val="single" w:sz="4" w:space="0" w:color="auto"/>
              <w:left w:val="single" w:sz="4" w:space="0" w:color="auto"/>
              <w:bottom w:val="single" w:sz="4" w:space="0" w:color="auto"/>
              <w:right w:val="single" w:sz="4" w:space="0" w:color="auto"/>
            </w:tcBorders>
            <w:vAlign w:val="center"/>
          </w:tcPr>
          <w:p w14:paraId="4394E7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428001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администрации Рамонского </w:t>
            </w:r>
            <w:r w:rsidRPr="0038713C">
              <w:rPr>
                <w:rFonts w:ascii="Times New Roman" w:hAnsi="Times New Roman"/>
                <w:sz w:val="18"/>
                <w:szCs w:val="18"/>
              </w:rPr>
              <w:lastRenderedPageBreak/>
              <w:t>муниципального района</w:t>
            </w:r>
          </w:p>
        </w:tc>
      </w:tr>
      <w:tr w:rsidR="0069647F" w:rsidRPr="0038713C" w14:paraId="7D24CD0B"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676BD1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3.4</w:t>
            </w:r>
          </w:p>
        </w:tc>
        <w:tc>
          <w:tcPr>
            <w:tcW w:w="3222" w:type="dxa"/>
            <w:tcBorders>
              <w:top w:val="single" w:sz="4" w:space="0" w:color="auto"/>
              <w:left w:val="single" w:sz="4" w:space="0" w:color="auto"/>
              <w:bottom w:val="single" w:sz="4" w:space="0" w:color="auto"/>
              <w:right w:val="single" w:sz="4" w:space="0" w:color="auto"/>
            </w:tcBorders>
            <w:vAlign w:val="center"/>
          </w:tcPr>
          <w:p w14:paraId="2E5DD0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14:paraId="601CCB61" w14:textId="77777777" w:rsidR="0069647F" w:rsidRPr="0038713C" w:rsidRDefault="0069647F" w:rsidP="0038713C">
            <w:pPr>
              <w:ind w:firstLine="0"/>
              <w:rPr>
                <w:rFonts w:ascii="Times New Roman" w:hAnsi="Times New Roman"/>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14:paraId="4BB32C58" w14:textId="77777777" w:rsidR="0069647F" w:rsidRPr="0038713C" w:rsidRDefault="0069647F" w:rsidP="0038713C">
            <w:pPr>
              <w:ind w:firstLine="0"/>
              <w:rPr>
                <w:rFonts w:ascii="Times New Roman" w:hAnsi="Times New Roman"/>
                <w:sz w:val="18"/>
                <w:szCs w:val="18"/>
              </w:rPr>
            </w:pPr>
          </w:p>
        </w:tc>
        <w:tc>
          <w:tcPr>
            <w:tcW w:w="6379" w:type="dxa"/>
            <w:tcBorders>
              <w:top w:val="single" w:sz="4" w:space="0" w:color="auto"/>
              <w:left w:val="single" w:sz="4" w:space="0" w:color="auto"/>
              <w:bottom w:val="single" w:sz="4" w:space="0" w:color="auto"/>
              <w:right w:val="single" w:sz="4" w:space="0" w:color="auto"/>
            </w:tcBorders>
            <w:vAlign w:val="center"/>
          </w:tcPr>
          <w:p w14:paraId="33B8F9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Характеризует степень внедрения механизма персонифицированного финансирования и доступность дополнительного образования.</w:t>
            </w:r>
          </w:p>
          <w:p w14:paraId="5A3DBD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14:paraId="0D9F71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Рассчитывается по формуле: </w:t>
            </w:r>
            <w:proofErr w:type="spellStart"/>
            <w:r w:rsidRPr="0038713C">
              <w:rPr>
                <w:rFonts w:ascii="Times New Roman" w:hAnsi="Times New Roman"/>
                <w:sz w:val="18"/>
                <w:szCs w:val="18"/>
              </w:rPr>
              <w:t>Спф</w:t>
            </w:r>
            <w:proofErr w:type="spellEnd"/>
            <w:r w:rsidRPr="0038713C">
              <w:rPr>
                <w:rFonts w:ascii="Times New Roman" w:hAnsi="Times New Roman"/>
                <w:sz w:val="18"/>
                <w:szCs w:val="18"/>
              </w:rPr>
              <w:t>= (</w:t>
            </w:r>
            <w:proofErr w:type="spellStart"/>
            <w:r w:rsidRPr="0038713C">
              <w:rPr>
                <w:rFonts w:ascii="Times New Roman" w:hAnsi="Times New Roman"/>
                <w:sz w:val="18"/>
                <w:szCs w:val="18"/>
              </w:rPr>
              <w:t>Чдспф</w:t>
            </w:r>
            <w:proofErr w:type="spellEnd"/>
            <w:r w:rsidRPr="0038713C">
              <w:rPr>
                <w:rFonts w:ascii="Times New Roman" w:hAnsi="Times New Roman"/>
                <w:sz w:val="18"/>
                <w:szCs w:val="18"/>
              </w:rPr>
              <w:t xml:space="preserve"> / Ч5-</w:t>
            </w:r>
            <w:proofErr w:type="gramStart"/>
            <w:r w:rsidRPr="0038713C">
              <w:rPr>
                <w:rFonts w:ascii="Times New Roman" w:hAnsi="Times New Roman"/>
                <w:sz w:val="18"/>
                <w:szCs w:val="18"/>
              </w:rPr>
              <w:t>18)*</w:t>
            </w:r>
            <w:proofErr w:type="gramEnd"/>
            <w:r w:rsidRPr="0038713C">
              <w:rPr>
                <w:rFonts w:ascii="Times New Roman" w:hAnsi="Times New Roman"/>
                <w:sz w:val="18"/>
                <w:szCs w:val="18"/>
              </w:rPr>
              <w:t>100%, где:</w:t>
            </w:r>
          </w:p>
          <w:p w14:paraId="38DC6E94"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Чдспф</w:t>
            </w:r>
            <w:proofErr w:type="spellEnd"/>
            <w:r w:rsidRPr="0038713C">
              <w:rPr>
                <w:rFonts w:ascii="Times New Roman" w:hAnsi="Times New Roman"/>
                <w:sz w:val="18"/>
                <w:szCs w:val="18"/>
              </w:rPr>
              <w:t xml:space="preserve">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7B8AFF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Ч5-18 - численность детей в возрасте от 5 до 18 лет, проживающих на территории муниципалитета.</w:t>
            </w:r>
          </w:p>
        </w:tc>
        <w:tc>
          <w:tcPr>
            <w:tcW w:w="1417" w:type="dxa"/>
            <w:tcBorders>
              <w:top w:val="single" w:sz="4" w:space="0" w:color="auto"/>
              <w:left w:val="single" w:sz="4" w:space="0" w:color="auto"/>
              <w:bottom w:val="single" w:sz="4" w:space="0" w:color="auto"/>
              <w:right w:val="single" w:sz="4" w:space="0" w:color="auto"/>
            </w:tcBorders>
            <w:vAlign w:val="center"/>
          </w:tcPr>
          <w:p w14:paraId="1E8071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4089AF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096BA521"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07DB19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w:t>
            </w:r>
          </w:p>
        </w:tc>
        <w:tc>
          <w:tcPr>
            <w:tcW w:w="3222" w:type="dxa"/>
            <w:tcBorders>
              <w:top w:val="single" w:sz="4" w:space="0" w:color="auto"/>
              <w:left w:val="single" w:sz="4" w:space="0" w:color="auto"/>
              <w:bottom w:val="single" w:sz="4" w:space="0" w:color="auto"/>
              <w:right w:val="single" w:sz="4" w:space="0" w:color="auto"/>
            </w:tcBorders>
            <w:vAlign w:val="center"/>
          </w:tcPr>
          <w:p w14:paraId="7B6883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участвующие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62" w:type="dxa"/>
            <w:tcBorders>
              <w:top w:val="single" w:sz="4" w:space="0" w:color="auto"/>
              <w:left w:val="single" w:sz="4" w:space="0" w:color="auto"/>
              <w:bottom w:val="single" w:sz="4" w:space="0" w:color="auto"/>
              <w:right w:val="single" w:sz="4" w:space="0" w:color="auto"/>
            </w:tcBorders>
            <w:vAlign w:val="center"/>
          </w:tcPr>
          <w:p w14:paraId="73844F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35E3A9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Формируется по данным государственного автономного учреждения дополнительного образования Воронежской области «Региональный центр выявления, поддержки и развития способностей и талантов у детей и молодежи «Орион.</w:t>
            </w:r>
          </w:p>
        </w:tc>
        <w:tc>
          <w:tcPr>
            <w:tcW w:w="1417" w:type="dxa"/>
            <w:tcBorders>
              <w:top w:val="single" w:sz="4" w:space="0" w:color="auto"/>
              <w:left w:val="single" w:sz="4" w:space="0" w:color="auto"/>
              <w:bottom w:val="single" w:sz="4" w:space="0" w:color="auto"/>
              <w:right w:val="single" w:sz="4" w:space="0" w:color="auto"/>
            </w:tcBorders>
            <w:vAlign w:val="center"/>
          </w:tcPr>
          <w:p w14:paraId="79F0FD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2D469F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4DEDB22F"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01AA99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w:t>
            </w:r>
          </w:p>
        </w:tc>
        <w:tc>
          <w:tcPr>
            <w:tcW w:w="3222" w:type="dxa"/>
            <w:tcBorders>
              <w:top w:val="single" w:sz="4" w:space="0" w:color="auto"/>
              <w:left w:val="single" w:sz="4" w:space="0" w:color="auto"/>
              <w:bottom w:val="single" w:sz="4" w:space="0" w:color="auto"/>
              <w:right w:val="single" w:sz="4" w:space="0" w:color="auto"/>
            </w:tcBorders>
            <w:vAlign w:val="center"/>
          </w:tcPr>
          <w:p w14:paraId="08D6BF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молодых людей, задействованных в реализации подпрограммы, от общей численности молодежи в возрасте от 14 до 30 лет.</w:t>
            </w:r>
          </w:p>
        </w:tc>
        <w:tc>
          <w:tcPr>
            <w:tcW w:w="962" w:type="dxa"/>
            <w:tcBorders>
              <w:top w:val="single" w:sz="4" w:space="0" w:color="auto"/>
              <w:left w:val="single" w:sz="4" w:space="0" w:color="auto"/>
              <w:bottom w:val="single" w:sz="4" w:space="0" w:color="auto"/>
              <w:right w:val="single" w:sz="4" w:space="0" w:color="auto"/>
            </w:tcBorders>
            <w:vAlign w:val="center"/>
          </w:tcPr>
          <w:p w14:paraId="317754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9F5B3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определяется на основании данных, сформированных на конец отчетного года, и рассчитывается путем количественного подсчета молодых людей, вовлеченных в мероприятия и проекты (программы), направленные на интеграцию в жизнь общества</w:t>
            </w:r>
          </w:p>
        </w:tc>
        <w:tc>
          <w:tcPr>
            <w:tcW w:w="1417" w:type="dxa"/>
            <w:tcBorders>
              <w:top w:val="single" w:sz="4" w:space="0" w:color="auto"/>
              <w:left w:val="single" w:sz="4" w:space="0" w:color="auto"/>
              <w:bottom w:val="single" w:sz="4" w:space="0" w:color="auto"/>
              <w:right w:val="single" w:sz="4" w:space="0" w:color="auto"/>
            </w:tcBorders>
            <w:vAlign w:val="center"/>
          </w:tcPr>
          <w:p w14:paraId="71F950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04806D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5E7D530E"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32D98A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p>
        </w:tc>
        <w:tc>
          <w:tcPr>
            <w:tcW w:w="3222" w:type="dxa"/>
            <w:tcBorders>
              <w:top w:val="single" w:sz="4" w:space="0" w:color="auto"/>
              <w:left w:val="single" w:sz="4" w:space="0" w:color="auto"/>
              <w:bottom w:val="single" w:sz="4" w:space="0" w:color="auto"/>
              <w:right w:val="single" w:sz="4" w:space="0" w:color="auto"/>
            </w:tcBorders>
            <w:vAlign w:val="center"/>
          </w:tcPr>
          <w:p w14:paraId="5E91A1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Удельный вес численности молодых людей в возрасте от 14 до 30 лет, участвующих в деятельности </w:t>
            </w:r>
            <w:r w:rsidRPr="0038713C">
              <w:rPr>
                <w:rFonts w:ascii="Times New Roman" w:hAnsi="Times New Roman"/>
                <w:sz w:val="18"/>
                <w:szCs w:val="18"/>
              </w:rPr>
              <w:lastRenderedPageBreak/>
              <w:t>молодежных общественных объединений, от общей численности молодежи в возрасте от 14 до 30 лет.</w:t>
            </w:r>
          </w:p>
        </w:tc>
        <w:tc>
          <w:tcPr>
            <w:tcW w:w="962" w:type="dxa"/>
            <w:tcBorders>
              <w:top w:val="single" w:sz="4" w:space="0" w:color="auto"/>
              <w:left w:val="single" w:sz="4" w:space="0" w:color="auto"/>
              <w:bottom w:val="single" w:sz="4" w:space="0" w:color="auto"/>
              <w:right w:val="single" w:sz="4" w:space="0" w:color="auto"/>
            </w:tcBorders>
            <w:vAlign w:val="center"/>
          </w:tcPr>
          <w:p w14:paraId="13DDA1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389178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определяется на основе данных мониторинга численности молодых людей в возрасте от 14 до 30 лет, участвующих в деятельности молодежных общественных объединений, полученных на конец года</w:t>
            </w:r>
          </w:p>
        </w:tc>
        <w:tc>
          <w:tcPr>
            <w:tcW w:w="1417" w:type="dxa"/>
            <w:tcBorders>
              <w:top w:val="single" w:sz="4" w:space="0" w:color="auto"/>
              <w:left w:val="single" w:sz="4" w:space="0" w:color="auto"/>
              <w:bottom w:val="single" w:sz="4" w:space="0" w:color="auto"/>
              <w:right w:val="single" w:sz="4" w:space="0" w:color="auto"/>
            </w:tcBorders>
            <w:vAlign w:val="center"/>
          </w:tcPr>
          <w:p w14:paraId="3FDB72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60CE1E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r w:rsidRPr="0038713C">
              <w:rPr>
                <w:rFonts w:ascii="Times New Roman" w:hAnsi="Times New Roman"/>
                <w:sz w:val="18"/>
                <w:szCs w:val="18"/>
              </w:rPr>
              <w:lastRenderedPageBreak/>
              <w:t>администрации Рамонского муниципального района</w:t>
            </w:r>
          </w:p>
        </w:tc>
      </w:tr>
      <w:tr w:rsidR="0069647F" w:rsidRPr="0038713C" w14:paraId="1FFCCFC0"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08E834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5.1</w:t>
            </w:r>
          </w:p>
        </w:tc>
        <w:tc>
          <w:tcPr>
            <w:tcW w:w="3222" w:type="dxa"/>
            <w:tcBorders>
              <w:top w:val="single" w:sz="4" w:space="0" w:color="auto"/>
              <w:left w:val="single" w:sz="4" w:space="0" w:color="auto"/>
              <w:bottom w:val="single" w:sz="4" w:space="0" w:color="auto"/>
              <w:right w:val="single" w:sz="4" w:space="0" w:color="auto"/>
            </w:tcBorders>
            <w:vAlign w:val="center"/>
          </w:tcPr>
          <w:p w14:paraId="4F36BC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детей, охваченных организованным отдыхом и (или) оздоровлением к общей численности детей школьного возраста в муниципальном образовании</w:t>
            </w:r>
          </w:p>
        </w:tc>
        <w:tc>
          <w:tcPr>
            <w:tcW w:w="962" w:type="dxa"/>
            <w:tcBorders>
              <w:top w:val="single" w:sz="4" w:space="0" w:color="auto"/>
              <w:left w:val="single" w:sz="4" w:space="0" w:color="auto"/>
              <w:bottom w:val="single" w:sz="4" w:space="0" w:color="auto"/>
              <w:right w:val="single" w:sz="4" w:space="0" w:color="auto"/>
            </w:tcBorders>
            <w:vAlign w:val="center"/>
          </w:tcPr>
          <w:p w14:paraId="01F32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676D6D69" w14:textId="280C47F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Показатель рассчитывается по формуле: Доля оздоровленных детей=</w:t>
            </w:r>
            <w:r w:rsidR="0038713C">
              <w:rPr>
                <w:rFonts w:ascii="Times New Roman" w:hAnsi="Times New Roman"/>
                <w:sz w:val="18"/>
                <w:szCs w:val="18"/>
              </w:rPr>
              <w:t xml:space="preserve"> </w:t>
            </w:r>
            <w:r w:rsidRPr="0038713C">
              <w:rPr>
                <w:rFonts w:ascii="Times New Roman" w:hAnsi="Times New Roman"/>
                <w:sz w:val="18"/>
                <w:szCs w:val="18"/>
              </w:rPr>
              <w:t xml:space="preserve">(Ч ДОЛ + Ч </w:t>
            </w:r>
            <w:proofErr w:type="spellStart"/>
            <w:r w:rsidRPr="0038713C">
              <w:rPr>
                <w:rFonts w:ascii="Times New Roman" w:hAnsi="Times New Roman"/>
                <w:sz w:val="18"/>
                <w:szCs w:val="18"/>
              </w:rPr>
              <w:t>дн</w:t>
            </w:r>
            <w:proofErr w:type="spellEnd"/>
            <w:r w:rsidRPr="0038713C">
              <w:rPr>
                <w:rFonts w:ascii="Times New Roman" w:hAnsi="Times New Roman"/>
                <w:sz w:val="18"/>
                <w:szCs w:val="18"/>
              </w:rPr>
              <w:t xml:space="preserve">. пребыв. + Ч проф. </w:t>
            </w:r>
            <w:proofErr w:type="spellStart"/>
            <w:r w:rsidRPr="0038713C">
              <w:rPr>
                <w:rFonts w:ascii="Times New Roman" w:hAnsi="Times New Roman"/>
                <w:sz w:val="18"/>
                <w:szCs w:val="18"/>
              </w:rPr>
              <w:t>стац</w:t>
            </w:r>
            <w:proofErr w:type="spellEnd"/>
            <w:r w:rsidRPr="0038713C">
              <w:rPr>
                <w:rFonts w:ascii="Times New Roman" w:hAnsi="Times New Roman"/>
                <w:sz w:val="18"/>
                <w:szCs w:val="18"/>
              </w:rPr>
              <w:t xml:space="preserve">. + Ч проф. </w:t>
            </w:r>
            <w:proofErr w:type="spellStart"/>
            <w:r w:rsidRPr="0038713C">
              <w:rPr>
                <w:rFonts w:ascii="Times New Roman" w:hAnsi="Times New Roman"/>
                <w:sz w:val="18"/>
                <w:szCs w:val="18"/>
              </w:rPr>
              <w:t>нестац</w:t>
            </w:r>
            <w:proofErr w:type="spellEnd"/>
            <w:r w:rsidRPr="0038713C">
              <w:rPr>
                <w:rFonts w:ascii="Times New Roman" w:hAnsi="Times New Roman"/>
                <w:sz w:val="18"/>
                <w:szCs w:val="18"/>
              </w:rPr>
              <w:t xml:space="preserve">. + Ч пер. + Ч сан. + Ч иные)/Ч детей школьного возраста где: Ч ДОЛ – численность детей, проживающих в муниципальном районе (городском округе), отдохнувших в загородных детских оздоровительных учреждениях Воронежской области всех форм собственности,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 и др. Ч дневного пребывания – численность детей муниципального района (городского округа), отдохнувших в лагерях дневного пребывания, в том числе в лагерях труда и отдыха, организованных на территории муниципального района (городского округа); Ч проф. </w:t>
            </w:r>
            <w:proofErr w:type="spellStart"/>
            <w:r w:rsidRPr="0038713C">
              <w:rPr>
                <w:rFonts w:ascii="Times New Roman" w:hAnsi="Times New Roman"/>
                <w:sz w:val="18"/>
                <w:szCs w:val="18"/>
              </w:rPr>
              <w:t>стац</w:t>
            </w:r>
            <w:proofErr w:type="spellEnd"/>
            <w:r w:rsidRPr="0038713C">
              <w:rPr>
                <w:rFonts w:ascii="Times New Roman" w:hAnsi="Times New Roman"/>
                <w:sz w:val="18"/>
                <w:szCs w:val="18"/>
              </w:rPr>
              <w:t xml:space="preserve">. – численность детей муниципального района (городского округа), отдохнувших в профильных стационарных лагерях; </w:t>
            </w:r>
            <w:r w:rsidRPr="0038713C">
              <w:rPr>
                <w:rFonts w:ascii="Times New Roman" w:hAnsi="Times New Roman"/>
                <w:sz w:val="18"/>
                <w:szCs w:val="18"/>
              </w:rPr>
              <w:tab/>
              <w:t xml:space="preserve">Ч проф. </w:t>
            </w:r>
            <w:proofErr w:type="spellStart"/>
            <w:r w:rsidRPr="0038713C">
              <w:rPr>
                <w:rFonts w:ascii="Times New Roman" w:hAnsi="Times New Roman"/>
                <w:sz w:val="18"/>
                <w:szCs w:val="18"/>
              </w:rPr>
              <w:t>нестац</w:t>
            </w:r>
            <w:proofErr w:type="spellEnd"/>
            <w:r w:rsidRPr="0038713C">
              <w:rPr>
                <w:rFonts w:ascii="Times New Roman" w:hAnsi="Times New Roman"/>
                <w:sz w:val="18"/>
                <w:szCs w:val="18"/>
              </w:rPr>
              <w:t xml:space="preserve">. – численность детей муниципального района (городского округа), отдохнувших в профильных нестационарных лагерях; Ч </w:t>
            </w:r>
            <w:proofErr w:type="spellStart"/>
            <w:r w:rsidRPr="0038713C">
              <w:rPr>
                <w:rFonts w:ascii="Times New Roman" w:hAnsi="Times New Roman"/>
                <w:sz w:val="18"/>
                <w:szCs w:val="18"/>
              </w:rPr>
              <w:t>передвиж</w:t>
            </w:r>
            <w:proofErr w:type="spellEnd"/>
            <w:r w:rsidRPr="0038713C">
              <w:rPr>
                <w:rFonts w:ascii="Times New Roman" w:hAnsi="Times New Roman"/>
                <w:sz w:val="18"/>
                <w:szCs w:val="18"/>
              </w:rPr>
              <w:t>. – численность детей муниципального района (городского округа), отдохнувших в передвижных лагерях; Ч санатории – численность детей муниципального района (городского округа), направленных в санатории Воронежской области; Ч иные – численность детей, проживающих в муниципальном районе (городском округе), отдохнувших в иных формах отдыха, отличных от форм отдыха, определенных Законом Воронежской области от 29.12.2009 № 178-ОЗ; Ч детей школьного возраста – численность детей школьного возраста в муниципальном районе (городском округе) по данным Росстата на начало года.</w:t>
            </w:r>
          </w:p>
        </w:tc>
        <w:tc>
          <w:tcPr>
            <w:tcW w:w="1417" w:type="dxa"/>
            <w:tcBorders>
              <w:top w:val="single" w:sz="4" w:space="0" w:color="auto"/>
              <w:left w:val="single" w:sz="4" w:space="0" w:color="auto"/>
              <w:bottom w:val="single" w:sz="4" w:space="0" w:color="auto"/>
              <w:right w:val="single" w:sz="4" w:space="0" w:color="auto"/>
            </w:tcBorders>
            <w:vAlign w:val="center"/>
          </w:tcPr>
          <w:p w14:paraId="6C0B53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099123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3D096402"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0BAC5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w:t>
            </w:r>
          </w:p>
        </w:tc>
        <w:tc>
          <w:tcPr>
            <w:tcW w:w="3222" w:type="dxa"/>
            <w:tcBorders>
              <w:top w:val="single" w:sz="4" w:space="0" w:color="auto"/>
              <w:left w:val="single" w:sz="4" w:space="0" w:color="auto"/>
              <w:bottom w:val="single" w:sz="4" w:space="0" w:color="auto"/>
              <w:right w:val="single" w:sz="4" w:space="0" w:color="auto"/>
            </w:tcBorders>
            <w:vAlign w:val="center"/>
          </w:tcPr>
          <w:p w14:paraId="584232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подпрограммы.</w:t>
            </w:r>
          </w:p>
        </w:tc>
        <w:tc>
          <w:tcPr>
            <w:tcW w:w="962" w:type="dxa"/>
            <w:tcBorders>
              <w:top w:val="single" w:sz="4" w:space="0" w:color="auto"/>
              <w:left w:val="single" w:sz="4" w:space="0" w:color="auto"/>
              <w:bottom w:val="single" w:sz="4" w:space="0" w:color="auto"/>
              <w:right w:val="single" w:sz="4" w:space="0" w:color="auto"/>
            </w:tcBorders>
            <w:vAlign w:val="center"/>
          </w:tcPr>
          <w:p w14:paraId="7E9DA5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00D4BD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1417" w:type="dxa"/>
            <w:tcBorders>
              <w:top w:val="single" w:sz="4" w:space="0" w:color="auto"/>
              <w:left w:val="single" w:sz="4" w:space="0" w:color="auto"/>
              <w:bottom w:val="single" w:sz="4" w:space="0" w:color="auto"/>
              <w:right w:val="single" w:sz="4" w:space="0" w:color="auto"/>
            </w:tcBorders>
            <w:vAlign w:val="center"/>
          </w:tcPr>
          <w:p w14:paraId="7C852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1A4DFD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3D1AC183"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2C4E8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w:t>
            </w:r>
          </w:p>
        </w:tc>
        <w:tc>
          <w:tcPr>
            <w:tcW w:w="3222" w:type="dxa"/>
            <w:tcBorders>
              <w:top w:val="single" w:sz="4" w:space="0" w:color="auto"/>
              <w:left w:val="single" w:sz="4" w:space="0" w:color="auto"/>
              <w:bottom w:val="single" w:sz="4" w:space="0" w:color="auto"/>
              <w:right w:val="single" w:sz="4" w:space="0" w:color="auto"/>
            </w:tcBorders>
            <w:vAlign w:val="center"/>
          </w:tcPr>
          <w:p w14:paraId="5BA6A8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систематически занимающегося физической культурой и спортом</w:t>
            </w:r>
          </w:p>
        </w:tc>
        <w:tc>
          <w:tcPr>
            <w:tcW w:w="962" w:type="dxa"/>
            <w:tcBorders>
              <w:top w:val="single" w:sz="4" w:space="0" w:color="auto"/>
              <w:left w:val="single" w:sz="4" w:space="0" w:color="auto"/>
              <w:bottom w:val="single" w:sz="4" w:space="0" w:color="auto"/>
              <w:right w:val="single" w:sz="4" w:space="0" w:color="auto"/>
            </w:tcBorders>
            <w:vAlign w:val="center"/>
          </w:tcPr>
          <w:p w14:paraId="239AB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025ADAB4"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Дз</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Чз</w:t>
            </w:r>
            <w:proofErr w:type="spellEnd"/>
            <w:r w:rsidRPr="0038713C">
              <w:rPr>
                <w:rFonts w:ascii="Times New Roman" w:hAnsi="Times New Roman"/>
                <w:sz w:val="18"/>
                <w:szCs w:val="18"/>
              </w:rPr>
              <w:t xml:space="preserve">/Чн1 х 100 где, </w:t>
            </w:r>
            <w:proofErr w:type="spellStart"/>
            <w:r w:rsidRPr="0038713C">
              <w:rPr>
                <w:rFonts w:ascii="Times New Roman" w:hAnsi="Times New Roman"/>
                <w:sz w:val="18"/>
                <w:szCs w:val="18"/>
              </w:rPr>
              <w:t>Дз</w:t>
            </w:r>
            <w:proofErr w:type="spellEnd"/>
            <w:r w:rsidRPr="0038713C">
              <w:rPr>
                <w:rFonts w:ascii="Times New Roman" w:hAnsi="Times New Roman"/>
                <w:sz w:val="18"/>
                <w:szCs w:val="18"/>
              </w:rPr>
              <w:t xml:space="preserve"> - доля населения, систематически занимающегося физической культурой и спортом, в общей численности населения; </w:t>
            </w:r>
            <w:proofErr w:type="spellStart"/>
            <w:r w:rsidRPr="0038713C">
              <w:rPr>
                <w:rFonts w:ascii="Times New Roman" w:hAnsi="Times New Roman"/>
                <w:sz w:val="18"/>
                <w:szCs w:val="18"/>
              </w:rPr>
              <w:t>Чз</w:t>
            </w:r>
            <w:proofErr w:type="spellEnd"/>
            <w:r w:rsidRPr="0038713C">
              <w:rPr>
                <w:rFonts w:ascii="Times New Roman" w:hAnsi="Times New Roman"/>
                <w:sz w:val="18"/>
                <w:szCs w:val="18"/>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(строка 16, графа 4); Чн1 - численность населения городского округа или муниципального образования в возрасте от 3 до 79 лет по данным Федеральной службы государственной статистики на 1 января отчетного года.</w:t>
            </w:r>
          </w:p>
        </w:tc>
        <w:tc>
          <w:tcPr>
            <w:tcW w:w="1417" w:type="dxa"/>
            <w:tcBorders>
              <w:top w:val="single" w:sz="4" w:space="0" w:color="auto"/>
              <w:left w:val="single" w:sz="4" w:space="0" w:color="auto"/>
              <w:bottom w:val="single" w:sz="4" w:space="0" w:color="auto"/>
              <w:right w:val="single" w:sz="4" w:space="0" w:color="auto"/>
            </w:tcBorders>
            <w:vAlign w:val="center"/>
          </w:tcPr>
          <w:p w14:paraId="7284E3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6F1614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5C5535F2"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67E9A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6.2.</w:t>
            </w:r>
          </w:p>
        </w:tc>
        <w:tc>
          <w:tcPr>
            <w:tcW w:w="3222" w:type="dxa"/>
            <w:tcBorders>
              <w:top w:val="single" w:sz="4" w:space="0" w:color="auto"/>
              <w:left w:val="single" w:sz="4" w:space="0" w:color="auto"/>
              <w:bottom w:val="single" w:sz="4" w:space="0" w:color="auto"/>
              <w:right w:val="single" w:sz="4" w:space="0" w:color="auto"/>
            </w:tcBorders>
            <w:vAlign w:val="center"/>
          </w:tcPr>
          <w:p w14:paraId="0200C1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обучающихся, систематически занимающихся физической культурой и спортом, в общей численности обучающихся</w:t>
            </w:r>
          </w:p>
        </w:tc>
        <w:tc>
          <w:tcPr>
            <w:tcW w:w="962" w:type="dxa"/>
            <w:tcBorders>
              <w:top w:val="single" w:sz="4" w:space="0" w:color="auto"/>
              <w:left w:val="single" w:sz="4" w:space="0" w:color="auto"/>
              <w:bottom w:val="single" w:sz="4" w:space="0" w:color="auto"/>
              <w:right w:val="single" w:sz="4" w:space="0" w:color="auto"/>
            </w:tcBorders>
            <w:vAlign w:val="center"/>
          </w:tcPr>
          <w:p w14:paraId="7215D9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B578B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До = </w:t>
            </w:r>
            <w:proofErr w:type="spellStart"/>
            <w:r w:rsidRPr="0038713C">
              <w:rPr>
                <w:rFonts w:ascii="Times New Roman" w:hAnsi="Times New Roman"/>
                <w:sz w:val="18"/>
                <w:szCs w:val="18"/>
              </w:rPr>
              <w:t>Чз</w:t>
            </w:r>
            <w:proofErr w:type="spellEnd"/>
            <w:r w:rsidRPr="0038713C">
              <w:rPr>
                <w:rFonts w:ascii="Times New Roman" w:hAnsi="Times New Roman"/>
                <w:sz w:val="18"/>
                <w:szCs w:val="18"/>
              </w:rPr>
              <w:t xml:space="preserve">/Чн2 х 100 где, До – доля обучающихся, систематически занимающихся физической культуры и спортом, в общей численности обучающихся; </w:t>
            </w:r>
            <w:proofErr w:type="spellStart"/>
            <w:r w:rsidRPr="0038713C">
              <w:rPr>
                <w:rFonts w:ascii="Times New Roman" w:hAnsi="Times New Roman"/>
                <w:sz w:val="18"/>
                <w:szCs w:val="18"/>
              </w:rPr>
              <w:t>Чз</w:t>
            </w:r>
            <w:proofErr w:type="spellEnd"/>
            <w:r w:rsidRPr="0038713C">
              <w:rPr>
                <w:rFonts w:ascii="Times New Roman" w:hAnsi="Times New Roman"/>
                <w:sz w:val="18"/>
                <w:szCs w:val="18"/>
              </w:rPr>
              <w:t xml:space="preserve"> – численность обучающихся,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(сумма значений граф 5 и 6 строки 16); Чн2 – численность населения городского округа или муниципального образования в возрасте от 3 до 18 лет по данным Федеральной службы государственной статистики на 1 января отчетного года.</w:t>
            </w:r>
          </w:p>
        </w:tc>
        <w:tc>
          <w:tcPr>
            <w:tcW w:w="1417" w:type="dxa"/>
            <w:tcBorders>
              <w:top w:val="single" w:sz="4" w:space="0" w:color="auto"/>
              <w:left w:val="single" w:sz="4" w:space="0" w:color="auto"/>
              <w:bottom w:val="single" w:sz="4" w:space="0" w:color="auto"/>
              <w:right w:val="single" w:sz="4" w:space="0" w:color="auto"/>
            </w:tcBorders>
            <w:vAlign w:val="center"/>
          </w:tcPr>
          <w:p w14:paraId="789C56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20B50A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4ED1CADC"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4C0362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w:t>
            </w:r>
          </w:p>
        </w:tc>
        <w:tc>
          <w:tcPr>
            <w:tcW w:w="3222" w:type="dxa"/>
            <w:tcBorders>
              <w:top w:val="single" w:sz="4" w:space="0" w:color="auto"/>
              <w:left w:val="single" w:sz="4" w:space="0" w:color="auto"/>
              <w:bottom w:val="single" w:sz="4" w:space="0" w:color="auto"/>
              <w:right w:val="single" w:sz="4" w:space="0" w:color="auto"/>
            </w:tcBorders>
            <w:vAlign w:val="center"/>
          </w:tcPr>
          <w:p w14:paraId="38E97D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962" w:type="dxa"/>
            <w:tcBorders>
              <w:top w:val="single" w:sz="4" w:space="0" w:color="auto"/>
              <w:left w:val="single" w:sz="4" w:space="0" w:color="auto"/>
              <w:bottom w:val="single" w:sz="4" w:space="0" w:color="auto"/>
              <w:right w:val="single" w:sz="4" w:space="0" w:color="auto"/>
            </w:tcBorders>
            <w:vAlign w:val="center"/>
          </w:tcPr>
          <w:p w14:paraId="707487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18BD7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Формулы расчета показателя: </w:t>
            </w:r>
            <w:proofErr w:type="spellStart"/>
            <w:r w:rsidRPr="0038713C">
              <w:rPr>
                <w:rFonts w:ascii="Times New Roman" w:hAnsi="Times New Roman"/>
                <w:sz w:val="18"/>
                <w:szCs w:val="18"/>
              </w:rPr>
              <w:t>Дгто</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Чпр_гто</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Чн</w:t>
            </w:r>
            <w:proofErr w:type="spellEnd"/>
            <w:r w:rsidRPr="0038713C">
              <w:rPr>
                <w:rFonts w:ascii="Times New Roman" w:hAnsi="Times New Roman"/>
                <w:sz w:val="18"/>
                <w:szCs w:val="18"/>
              </w:rPr>
              <w:t xml:space="preserve"> x 100% где </w:t>
            </w:r>
            <w:proofErr w:type="spellStart"/>
            <w:r w:rsidRPr="0038713C">
              <w:rPr>
                <w:rFonts w:ascii="Times New Roman" w:hAnsi="Times New Roman"/>
                <w:sz w:val="18"/>
                <w:szCs w:val="18"/>
              </w:rPr>
              <w:t>Чпр_гто</w:t>
            </w:r>
            <w:proofErr w:type="spellEnd"/>
            <w:r w:rsidRPr="0038713C">
              <w:rPr>
                <w:rFonts w:ascii="Times New Roman" w:hAnsi="Times New Roman"/>
                <w:sz w:val="18"/>
                <w:szCs w:val="18"/>
              </w:rPr>
              <w:t xml:space="preserve"> - численность населения Воронежской области, принявшего участие в выполнении нормативов испытаний (тестов) Всероссийского физкультурно-спортивного комплекса «Готов к труду и обороне» (ГТО), согласно данным АИС ГТО на отчетную дату (человек); </w:t>
            </w:r>
            <w:proofErr w:type="spellStart"/>
            <w:r w:rsidRPr="0038713C">
              <w:rPr>
                <w:rFonts w:ascii="Times New Roman" w:hAnsi="Times New Roman"/>
                <w:sz w:val="18"/>
                <w:szCs w:val="18"/>
              </w:rPr>
              <w:t>Чн</w:t>
            </w:r>
            <w:proofErr w:type="spellEnd"/>
            <w:r w:rsidRPr="0038713C">
              <w:rPr>
                <w:rFonts w:ascii="Times New Roman" w:hAnsi="Times New Roman"/>
                <w:sz w:val="18"/>
                <w:szCs w:val="18"/>
              </w:rPr>
              <w:t xml:space="preserve"> - численности населения, в возрасте от 6 лет по административной информации Федеральной службы государственной статистики на начало отчетного года (человек).</w:t>
            </w:r>
          </w:p>
        </w:tc>
        <w:tc>
          <w:tcPr>
            <w:tcW w:w="1417" w:type="dxa"/>
            <w:tcBorders>
              <w:top w:val="single" w:sz="4" w:space="0" w:color="auto"/>
              <w:left w:val="single" w:sz="4" w:space="0" w:color="auto"/>
              <w:bottom w:val="single" w:sz="4" w:space="0" w:color="auto"/>
              <w:right w:val="single" w:sz="4" w:space="0" w:color="auto"/>
            </w:tcBorders>
            <w:vAlign w:val="center"/>
          </w:tcPr>
          <w:p w14:paraId="2CDF39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0AA09D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Рамонского муниципального района</w:t>
            </w:r>
          </w:p>
        </w:tc>
      </w:tr>
      <w:tr w:rsidR="0069647F" w:rsidRPr="0038713C" w14:paraId="12CB6AE6"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616045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w:t>
            </w:r>
          </w:p>
        </w:tc>
        <w:tc>
          <w:tcPr>
            <w:tcW w:w="3222" w:type="dxa"/>
            <w:tcBorders>
              <w:top w:val="single" w:sz="4" w:space="0" w:color="auto"/>
              <w:left w:val="single" w:sz="4" w:space="0" w:color="auto"/>
              <w:bottom w:val="single" w:sz="4" w:space="0" w:color="auto"/>
              <w:right w:val="single" w:sz="4" w:space="0" w:color="auto"/>
            </w:tcBorders>
            <w:vAlign w:val="center"/>
          </w:tcPr>
          <w:p w14:paraId="4557D2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значений по расходам на реализацию подпрограммы.</w:t>
            </w:r>
          </w:p>
        </w:tc>
        <w:tc>
          <w:tcPr>
            <w:tcW w:w="962" w:type="dxa"/>
            <w:tcBorders>
              <w:top w:val="single" w:sz="4" w:space="0" w:color="auto"/>
              <w:left w:val="single" w:sz="4" w:space="0" w:color="auto"/>
              <w:bottom w:val="single" w:sz="4" w:space="0" w:color="auto"/>
              <w:right w:val="single" w:sz="4" w:space="0" w:color="auto"/>
            </w:tcBorders>
            <w:vAlign w:val="center"/>
          </w:tcPr>
          <w:p w14:paraId="554130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40DDD6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w:t>
            </w:r>
          </w:p>
        </w:tc>
        <w:tc>
          <w:tcPr>
            <w:tcW w:w="1417" w:type="dxa"/>
            <w:tcBorders>
              <w:top w:val="single" w:sz="4" w:space="0" w:color="auto"/>
              <w:left w:val="single" w:sz="4" w:space="0" w:color="auto"/>
              <w:bottom w:val="single" w:sz="4" w:space="0" w:color="auto"/>
              <w:right w:val="single" w:sz="4" w:space="0" w:color="auto"/>
            </w:tcBorders>
            <w:vAlign w:val="center"/>
          </w:tcPr>
          <w:p w14:paraId="197968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61A505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r>
      <w:tr w:rsidR="0069647F" w:rsidRPr="0038713C" w14:paraId="7F205668" w14:textId="77777777" w:rsidTr="00B57C54">
        <w:trPr>
          <w:gridAfter w:val="1"/>
          <w:wAfter w:w="9" w:type="dxa"/>
        </w:trPr>
        <w:tc>
          <w:tcPr>
            <w:tcW w:w="631" w:type="dxa"/>
            <w:tcBorders>
              <w:top w:val="single" w:sz="4" w:space="0" w:color="auto"/>
              <w:left w:val="single" w:sz="4" w:space="0" w:color="auto"/>
              <w:bottom w:val="single" w:sz="4" w:space="0" w:color="auto"/>
              <w:right w:val="single" w:sz="4" w:space="0" w:color="auto"/>
            </w:tcBorders>
            <w:vAlign w:val="center"/>
          </w:tcPr>
          <w:p w14:paraId="20D0B0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w:t>
            </w:r>
          </w:p>
        </w:tc>
        <w:tc>
          <w:tcPr>
            <w:tcW w:w="3222" w:type="dxa"/>
            <w:tcBorders>
              <w:top w:val="single" w:sz="4" w:space="0" w:color="auto"/>
              <w:left w:val="single" w:sz="4" w:space="0" w:color="auto"/>
              <w:bottom w:val="single" w:sz="4" w:space="0" w:color="auto"/>
              <w:right w:val="single" w:sz="4" w:space="0" w:color="auto"/>
            </w:tcBorders>
            <w:vAlign w:val="center"/>
          </w:tcPr>
          <w:p w14:paraId="010398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выполнения целей, задач и показателей муниципальной программы в целом, в разрезе подпрограмм и основных мероприятий.</w:t>
            </w:r>
          </w:p>
        </w:tc>
        <w:tc>
          <w:tcPr>
            <w:tcW w:w="962" w:type="dxa"/>
            <w:tcBorders>
              <w:top w:val="single" w:sz="4" w:space="0" w:color="auto"/>
              <w:left w:val="single" w:sz="4" w:space="0" w:color="auto"/>
              <w:bottom w:val="single" w:sz="4" w:space="0" w:color="auto"/>
              <w:right w:val="single" w:sz="4" w:space="0" w:color="auto"/>
            </w:tcBorders>
            <w:vAlign w:val="center"/>
          </w:tcPr>
          <w:p w14:paraId="01F0AF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процент</w:t>
            </w:r>
          </w:p>
        </w:tc>
        <w:tc>
          <w:tcPr>
            <w:tcW w:w="6379" w:type="dxa"/>
            <w:tcBorders>
              <w:top w:val="single" w:sz="4" w:space="0" w:color="auto"/>
              <w:left w:val="single" w:sz="4" w:space="0" w:color="auto"/>
              <w:bottom w:val="single" w:sz="4" w:space="0" w:color="auto"/>
              <w:right w:val="single" w:sz="4" w:space="0" w:color="auto"/>
            </w:tcBorders>
            <w:vAlign w:val="center"/>
          </w:tcPr>
          <w:p w14:paraId="098C05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Выполнение целей, задач и показателей муниципальной программы свидетельствует об эффективности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14:paraId="5BB32B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январь следующего за отчетным годом</w:t>
            </w:r>
          </w:p>
        </w:tc>
        <w:tc>
          <w:tcPr>
            <w:tcW w:w="1948" w:type="dxa"/>
            <w:tcBorders>
              <w:top w:val="single" w:sz="4" w:space="0" w:color="auto"/>
              <w:left w:val="single" w:sz="4" w:space="0" w:color="auto"/>
              <w:bottom w:val="single" w:sz="4" w:space="0" w:color="auto"/>
              <w:right w:val="single" w:sz="4" w:space="0" w:color="auto"/>
            </w:tcBorders>
            <w:vAlign w:val="center"/>
          </w:tcPr>
          <w:p w14:paraId="038E24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Рамонского района</w:t>
            </w:r>
          </w:p>
        </w:tc>
      </w:tr>
    </w:tbl>
    <w:p w14:paraId="169FC1C7" w14:textId="77777777" w:rsidR="0069647F" w:rsidRPr="00C246EC" w:rsidRDefault="0069647F" w:rsidP="0038713C">
      <w:pPr>
        <w:ind w:firstLine="0"/>
        <w:rPr>
          <w:rFonts w:ascii="Times New Roman" w:hAnsi="Times New Roman"/>
          <w:sz w:val="12"/>
          <w:szCs w:val="12"/>
        </w:rPr>
      </w:pPr>
    </w:p>
    <w:p w14:paraId="0C2D1E41" w14:textId="77777777" w:rsidR="0069647F" w:rsidRPr="00AC43E9" w:rsidRDefault="0069647F" w:rsidP="00AC43E9">
      <w:pPr>
        <w:ind w:firstLine="5103"/>
        <w:rPr>
          <w:rFonts w:ascii="Times New Roman" w:hAnsi="Times New Roman"/>
          <w:i/>
          <w:iCs/>
          <w:sz w:val="18"/>
          <w:szCs w:val="18"/>
        </w:rPr>
      </w:pPr>
      <w:r w:rsidRPr="00AC43E9">
        <w:rPr>
          <w:rFonts w:ascii="Times New Roman" w:hAnsi="Times New Roman"/>
          <w:i/>
          <w:iCs/>
          <w:sz w:val="18"/>
          <w:szCs w:val="18"/>
        </w:rPr>
        <w:t xml:space="preserve">Приложение 3 </w:t>
      </w:r>
    </w:p>
    <w:p w14:paraId="39EE54C5" w14:textId="77777777" w:rsidR="0069647F" w:rsidRPr="00AC43E9" w:rsidRDefault="0069647F" w:rsidP="00AC43E9">
      <w:pPr>
        <w:ind w:firstLine="5103"/>
        <w:rPr>
          <w:rFonts w:ascii="Times New Roman" w:hAnsi="Times New Roman"/>
          <w:i/>
          <w:iCs/>
          <w:sz w:val="18"/>
          <w:szCs w:val="18"/>
        </w:rPr>
      </w:pPr>
      <w:r w:rsidRPr="00AC43E9">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0736CE8B" w14:textId="77777777" w:rsidR="0069647F" w:rsidRPr="00C246EC" w:rsidRDefault="0069647F" w:rsidP="0038713C">
      <w:pPr>
        <w:ind w:firstLine="0"/>
        <w:rPr>
          <w:rFonts w:ascii="Times New Roman" w:hAnsi="Times New Roman"/>
          <w:sz w:val="12"/>
          <w:szCs w:val="12"/>
        </w:rPr>
      </w:pPr>
    </w:p>
    <w:p w14:paraId="40D01EEA" w14:textId="78850FEC" w:rsidR="0069647F" w:rsidRPr="00AC43E9" w:rsidRDefault="0069647F" w:rsidP="00AC43E9">
      <w:pPr>
        <w:ind w:firstLine="0"/>
        <w:jc w:val="center"/>
        <w:rPr>
          <w:rFonts w:ascii="Times New Roman" w:hAnsi="Times New Roman"/>
          <w:b/>
          <w:bCs/>
          <w:i/>
          <w:iCs/>
          <w:sz w:val="18"/>
          <w:szCs w:val="18"/>
        </w:rPr>
      </w:pPr>
      <w:r w:rsidRPr="00AC43E9">
        <w:rPr>
          <w:rFonts w:ascii="Times New Roman" w:hAnsi="Times New Roman"/>
          <w:b/>
          <w:bCs/>
          <w:i/>
          <w:iCs/>
          <w:sz w:val="18"/>
          <w:szCs w:val="18"/>
        </w:rPr>
        <w:t>Перечень</w:t>
      </w:r>
      <w:r w:rsidR="00AC43E9" w:rsidRPr="00AC43E9">
        <w:rPr>
          <w:rFonts w:ascii="Times New Roman" w:hAnsi="Times New Roman"/>
          <w:b/>
          <w:bCs/>
          <w:i/>
          <w:iCs/>
          <w:sz w:val="18"/>
          <w:szCs w:val="18"/>
        </w:rPr>
        <w:t xml:space="preserve"> </w:t>
      </w:r>
      <w:r w:rsidRPr="00AC43E9">
        <w:rPr>
          <w:rFonts w:ascii="Times New Roman" w:hAnsi="Times New Roman"/>
          <w:b/>
          <w:bCs/>
          <w:i/>
          <w:iCs/>
          <w:sz w:val="18"/>
          <w:szCs w:val="18"/>
        </w:rPr>
        <w:t>основных мероприятий подпрограмм и мероприятий,</w:t>
      </w:r>
    </w:p>
    <w:p w14:paraId="0B3EE11C" w14:textId="77777777" w:rsidR="0069647F" w:rsidRPr="00AC43E9" w:rsidRDefault="0069647F" w:rsidP="00AC43E9">
      <w:pPr>
        <w:ind w:firstLine="0"/>
        <w:jc w:val="center"/>
        <w:rPr>
          <w:rFonts w:ascii="Times New Roman" w:hAnsi="Times New Roman"/>
          <w:b/>
          <w:bCs/>
          <w:i/>
          <w:iCs/>
          <w:sz w:val="18"/>
          <w:szCs w:val="18"/>
        </w:rPr>
      </w:pPr>
      <w:r w:rsidRPr="00AC43E9">
        <w:rPr>
          <w:rFonts w:ascii="Times New Roman" w:hAnsi="Times New Roman"/>
          <w:b/>
          <w:bCs/>
          <w:i/>
          <w:iCs/>
          <w:sz w:val="18"/>
          <w:szCs w:val="18"/>
        </w:rPr>
        <w:t>реализуемых в рамках муниципальной программы «Развитие образования Рамонского муниципального района Воронежской области»</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134"/>
        <w:gridCol w:w="1984"/>
        <w:gridCol w:w="4111"/>
        <w:gridCol w:w="1134"/>
        <w:gridCol w:w="2268"/>
        <w:gridCol w:w="3507"/>
        <w:gridCol w:w="6"/>
      </w:tblGrid>
      <w:tr w:rsidR="007020E1" w:rsidRPr="0038713C" w14:paraId="7403612C" w14:textId="77777777" w:rsidTr="00B57C54">
        <w:trPr>
          <w:gridAfter w:val="1"/>
          <w:wAfter w:w="6" w:type="dxa"/>
        </w:trPr>
        <w:tc>
          <w:tcPr>
            <w:tcW w:w="421" w:type="dxa"/>
            <w:vAlign w:val="center"/>
          </w:tcPr>
          <w:p w14:paraId="3C1BD3D7"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N п/п</w:t>
            </w:r>
          </w:p>
        </w:tc>
        <w:tc>
          <w:tcPr>
            <w:tcW w:w="1134" w:type="dxa"/>
            <w:vAlign w:val="center"/>
          </w:tcPr>
          <w:p w14:paraId="129AADEF"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Статус</w:t>
            </w:r>
          </w:p>
        </w:tc>
        <w:tc>
          <w:tcPr>
            <w:tcW w:w="1984" w:type="dxa"/>
            <w:vAlign w:val="center"/>
          </w:tcPr>
          <w:p w14:paraId="530F6099"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Наименование основного мероприятия государственной программы, подпрограммы, основного мероприятия подпрограммы</w:t>
            </w:r>
          </w:p>
        </w:tc>
        <w:tc>
          <w:tcPr>
            <w:tcW w:w="4111" w:type="dxa"/>
            <w:vAlign w:val="center"/>
          </w:tcPr>
          <w:p w14:paraId="0FF99EF5"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Наименование мероприятия/содержание основного мероприятия</w:t>
            </w:r>
          </w:p>
        </w:tc>
        <w:tc>
          <w:tcPr>
            <w:tcW w:w="1134" w:type="dxa"/>
            <w:vAlign w:val="center"/>
          </w:tcPr>
          <w:p w14:paraId="7653DA84"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Срок реализации</w:t>
            </w:r>
          </w:p>
        </w:tc>
        <w:tc>
          <w:tcPr>
            <w:tcW w:w="2268" w:type="dxa"/>
            <w:vAlign w:val="center"/>
          </w:tcPr>
          <w:p w14:paraId="09F2FF08"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Исполнитель</w:t>
            </w:r>
          </w:p>
        </w:tc>
        <w:tc>
          <w:tcPr>
            <w:tcW w:w="3507" w:type="dxa"/>
            <w:vAlign w:val="center"/>
          </w:tcPr>
          <w:p w14:paraId="4A2E79CC"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Ожидаемый результат реализации основного мероприятия/мероприятия</w:t>
            </w:r>
          </w:p>
        </w:tc>
      </w:tr>
      <w:tr w:rsidR="007020E1" w:rsidRPr="0038713C" w14:paraId="239E36CC" w14:textId="77777777" w:rsidTr="00B57C54">
        <w:trPr>
          <w:gridAfter w:val="1"/>
          <w:wAfter w:w="6" w:type="dxa"/>
        </w:trPr>
        <w:tc>
          <w:tcPr>
            <w:tcW w:w="421" w:type="dxa"/>
            <w:vAlign w:val="center"/>
          </w:tcPr>
          <w:p w14:paraId="40B3BB90"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1</w:t>
            </w:r>
          </w:p>
        </w:tc>
        <w:tc>
          <w:tcPr>
            <w:tcW w:w="1134" w:type="dxa"/>
            <w:vAlign w:val="center"/>
          </w:tcPr>
          <w:p w14:paraId="4A2F506A"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w:t>
            </w:r>
          </w:p>
        </w:tc>
        <w:tc>
          <w:tcPr>
            <w:tcW w:w="1984" w:type="dxa"/>
            <w:vAlign w:val="center"/>
          </w:tcPr>
          <w:p w14:paraId="142CC8D4"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3</w:t>
            </w:r>
          </w:p>
        </w:tc>
        <w:tc>
          <w:tcPr>
            <w:tcW w:w="4111" w:type="dxa"/>
            <w:vAlign w:val="center"/>
          </w:tcPr>
          <w:p w14:paraId="15212A16"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4</w:t>
            </w:r>
          </w:p>
        </w:tc>
        <w:tc>
          <w:tcPr>
            <w:tcW w:w="1134" w:type="dxa"/>
          </w:tcPr>
          <w:p w14:paraId="345842E5"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5</w:t>
            </w:r>
          </w:p>
        </w:tc>
        <w:tc>
          <w:tcPr>
            <w:tcW w:w="2268" w:type="dxa"/>
            <w:vAlign w:val="center"/>
          </w:tcPr>
          <w:p w14:paraId="390B07CF"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6</w:t>
            </w:r>
          </w:p>
        </w:tc>
        <w:tc>
          <w:tcPr>
            <w:tcW w:w="3507" w:type="dxa"/>
            <w:vAlign w:val="center"/>
          </w:tcPr>
          <w:p w14:paraId="77376803"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7</w:t>
            </w:r>
          </w:p>
        </w:tc>
      </w:tr>
      <w:tr w:rsidR="0069647F" w:rsidRPr="0038713C" w14:paraId="31CB99CA" w14:textId="77777777" w:rsidTr="00B57C54">
        <w:tc>
          <w:tcPr>
            <w:tcW w:w="421" w:type="dxa"/>
            <w:vAlign w:val="center"/>
          </w:tcPr>
          <w:p w14:paraId="07A905C2" w14:textId="77777777" w:rsidR="0069647F" w:rsidRPr="0038713C" w:rsidRDefault="0069647F" w:rsidP="0038713C">
            <w:pPr>
              <w:ind w:firstLine="0"/>
              <w:rPr>
                <w:rFonts w:ascii="Times New Roman" w:hAnsi="Times New Roman"/>
                <w:sz w:val="18"/>
                <w:szCs w:val="18"/>
              </w:rPr>
            </w:pPr>
          </w:p>
        </w:tc>
        <w:tc>
          <w:tcPr>
            <w:tcW w:w="14144" w:type="dxa"/>
            <w:gridSpan w:val="7"/>
          </w:tcPr>
          <w:p w14:paraId="7A4E88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«Развитие образования Рамонского муниципального района Воронежской области»</w:t>
            </w:r>
          </w:p>
        </w:tc>
      </w:tr>
      <w:tr w:rsidR="0069647F" w:rsidRPr="0038713C" w14:paraId="263A661A" w14:textId="77777777" w:rsidTr="00B57C54">
        <w:tc>
          <w:tcPr>
            <w:tcW w:w="421" w:type="dxa"/>
            <w:vAlign w:val="center"/>
          </w:tcPr>
          <w:p w14:paraId="6AD7BA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w:t>
            </w:r>
          </w:p>
        </w:tc>
        <w:tc>
          <w:tcPr>
            <w:tcW w:w="14144" w:type="dxa"/>
            <w:gridSpan w:val="7"/>
          </w:tcPr>
          <w:p w14:paraId="7109F6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дошкольного и общего образования" (2014-2030 годы)</w:t>
            </w:r>
          </w:p>
        </w:tc>
      </w:tr>
      <w:tr w:rsidR="007020E1" w:rsidRPr="0038713C" w14:paraId="00827065" w14:textId="77777777" w:rsidTr="00B57C54">
        <w:trPr>
          <w:gridAfter w:val="1"/>
          <w:wAfter w:w="6" w:type="dxa"/>
        </w:trPr>
        <w:tc>
          <w:tcPr>
            <w:tcW w:w="421" w:type="dxa"/>
            <w:vMerge w:val="restart"/>
            <w:vAlign w:val="center"/>
          </w:tcPr>
          <w:p w14:paraId="296BB89B" w14:textId="77777777" w:rsidR="0069647F" w:rsidRPr="0038713C" w:rsidRDefault="0069647F" w:rsidP="0038713C">
            <w:pPr>
              <w:ind w:firstLine="0"/>
              <w:rPr>
                <w:rFonts w:ascii="Times New Roman" w:hAnsi="Times New Roman"/>
                <w:sz w:val="18"/>
                <w:szCs w:val="18"/>
              </w:rPr>
            </w:pPr>
          </w:p>
        </w:tc>
        <w:tc>
          <w:tcPr>
            <w:tcW w:w="1134" w:type="dxa"/>
            <w:vMerge w:val="restart"/>
            <w:vAlign w:val="center"/>
          </w:tcPr>
          <w:p w14:paraId="2495D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w:t>
            </w:r>
          </w:p>
        </w:tc>
        <w:tc>
          <w:tcPr>
            <w:tcW w:w="1984" w:type="dxa"/>
            <w:vMerge w:val="restart"/>
            <w:vAlign w:val="center"/>
          </w:tcPr>
          <w:p w14:paraId="249476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 модернизация дошкольного образования</w:t>
            </w:r>
          </w:p>
        </w:tc>
        <w:tc>
          <w:tcPr>
            <w:tcW w:w="4111" w:type="dxa"/>
            <w:vAlign w:val="center"/>
          </w:tcPr>
          <w:p w14:paraId="6E8DCE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Строительство и реконструкция зданий дошкольных образовательных организаций:</w:t>
            </w:r>
          </w:p>
          <w:p w14:paraId="63487B7B" w14:textId="7D3729E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Строительство детского сада на 220 мест по улице Ягодная в с. Ямное Рамонского района Воронежской области</w:t>
            </w:r>
          </w:p>
        </w:tc>
        <w:tc>
          <w:tcPr>
            <w:tcW w:w="1134" w:type="dxa"/>
          </w:tcPr>
          <w:p w14:paraId="335F7F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2018 - 2019 годы</w:t>
            </w:r>
          </w:p>
        </w:tc>
        <w:tc>
          <w:tcPr>
            <w:tcW w:w="2268" w:type="dxa"/>
            <w:vAlign w:val="center"/>
          </w:tcPr>
          <w:p w14:paraId="71B9BE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отдел градостроительной деятельности администрации муниципального района </w:t>
            </w:r>
          </w:p>
        </w:tc>
        <w:tc>
          <w:tcPr>
            <w:tcW w:w="3507" w:type="dxa"/>
            <w:vAlign w:val="center"/>
          </w:tcPr>
          <w:p w14:paraId="7DD571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Ликвидация очередности по зачислению детей в детские сады. Перевод детей из зданий с высокой степенью износа в новые здания</w:t>
            </w:r>
          </w:p>
        </w:tc>
      </w:tr>
      <w:tr w:rsidR="007020E1" w:rsidRPr="0038713C" w14:paraId="335AD887" w14:textId="77777777" w:rsidTr="00B57C54">
        <w:trPr>
          <w:gridAfter w:val="1"/>
          <w:wAfter w:w="6" w:type="dxa"/>
        </w:trPr>
        <w:tc>
          <w:tcPr>
            <w:tcW w:w="421" w:type="dxa"/>
            <w:vMerge/>
            <w:vAlign w:val="center"/>
          </w:tcPr>
          <w:p w14:paraId="271E8DD0"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5A33241A"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76FCDFFB" w14:textId="77777777" w:rsidR="0069647F" w:rsidRPr="0038713C" w:rsidRDefault="0069647F" w:rsidP="0038713C">
            <w:pPr>
              <w:ind w:firstLine="0"/>
              <w:rPr>
                <w:rFonts w:ascii="Times New Roman" w:hAnsi="Times New Roman"/>
                <w:sz w:val="18"/>
                <w:szCs w:val="18"/>
              </w:rPr>
            </w:pPr>
          </w:p>
        </w:tc>
        <w:tc>
          <w:tcPr>
            <w:tcW w:w="4111" w:type="dxa"/>
            <w:vAlign w:val="center"/>
          </w:tcPr>
          <w:p w14:paraId="7E6AE2BD" w14:textId="484EFAC0"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Капитальный ремонт зданий дошкольных образовательных организаций.</w:t>
            </w:r>
          </w:p>
        </w:tc>
        <w:tc>
          <w:tcPr>
            <w:tcW w:w="1134" w:type="dxa"/>
          </w:tcPr>
          <w:p w14:paraId="658973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6510C1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507" w:type="dxa"/>
            <w:vAlign w:val="center"/>
          </w:tcPr>
          <w:p w14:paraId="4ED744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7020E1" w:rsidRPr="0038713C" w14:paraId="029CD6F0" w14:textId="77777777" w:rsidTr="00B57C54">
        <w:trPr>
          <w:gridAfter w:val="1"/>
          <w:wAfter w:w="6" w:type="dxa"/>
        </w:trPr>
        <w:tc>
          <w:tcPr>
            <w:tcW w:w="421" w:type="dxa"/>
            <w:vMerge/>
            <w:vAlign w:val="center"/>
          </w:tcPr>
          <w:p w14:paraId="3F318E28"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6B276993"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620A0C75" w14:textId="77777777" w:rsidR="0069647F" w:rsidRPr="0038713C" w:rsidRDefault="0069647F" w:rsidP="0038713C">
            <w:pPr>
              <w:ind w:firstLine="0"/>
              <w:rPr>
                <w:rFonts w:ascii="Times New Roman" w:hAnsi="Times New Roman"/>
                <w:sz w:val="18"/>
                <w:szCs w:val="18"/>
              </w:rPr>
            </w:pPr>
          </w:p>
        </w:tc>
        <w:tc>
          <w:tcPr>
            <w:tcW w:w="4111" w:type="dxa"/>
            <w:vAlign w:val="center"/>
          </w:tcPr>
          <w:p w14:paraId="368CDF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Материально-техническое оснащение муниципальных дошкольных образовательных организаций.</w:t>
            </w:r>
          </w:p>
          <w:p w14:paraId="556B4E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мебели, оборудования, инвентаря для оснащения дошкольных образовательных организаций.</w:t>
            </w:r>
          </w:p>
        </w:tc>
        <w:tc>
          <w:tcPr>
            <w:tcW w:w="1134" w:type="dxa"/>
          </w:tcPr>
          <w:p w14:paraId="10A49F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2016 - 2030 годы</w:t>
            </w:r>
          </w:p>
        </w:tc>
        <w:tc>
          <w:tcPr>
            <w:tcW w:w="2268" w:type="dxa"/>
            <w:vAlign w:val="center"/>
          </w:tcPr>
          <w:p w14:paraId="1684C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7FC6A4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Соответствие материально-технического оснащения муниципальных дошкольных образовательных организаций современным требованиям</w:t>
            </w:r>
          </w:p>
        </w:tc>
      </w:tr>
      <w:tr w:rsidR="007020E1" w:rsidRPr="0038713C" w14:paraId="423A43E0" w14:textId="77777777" w:rsidTr="00B57C54">
        <w:trPr>
          <w:gridAfter w:val="1"/>
          <w:wAfter w:w="6" w:type="dxa"/>
        </w:trPr>
        <w:tc>
          <w:tcPr>
            <w:tcW w:w="421" w:type="dxa"/>
            <w:vMerge/>
            <w:vAlign w:val="center"/>
          </w:tcPr>
          <w:p w14:paraId="55EE6391"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356E9C3A"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6F6C32C9" w14:textId="77777777" w:rsidR="0069647F" w:rsidRPr="0038713C" w:rsidRDefault="0069647F" w:rsidP="0038713C">
            <w:pPr>
              <w:ind w:firstLine="0"/>
              <w:rPr>
                <w:rFonts w:ascii="Times New Roman" w:hAnsi="Times New Roman"/>
                <w:sz w:val="18"/>
                <w:szCs w:val="18"/>
              </w:rPr>
            </w:pPr>
          </w:p>
        </w:tc>
        <w:tc>
          <w:tcPr>
            <w:tcW w:w="4111" w:type="dxa"/>
            <w:vAlign w:val="center"/>
          </w:tcPr>
          <w:p w14:paraId="0A0BEEE8" w14:textId="18F67962"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Повышение квалификации или профессиональная переподготовка педагогических и руководящих работников государственных (муниципальных) дошкольных образовательных организаций.</w:t>
            </w:r>
          </w:p>
        </w:tc>
        <w:tc>
          <w:tcPr>
            <w:tcW w:w="1134" w:type="dxa"/>
          </w:tcPr>
          <w:p w14:paraId="06D8FA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2016 - 2030 годы</w:t>
            </w:r>
          </w:p>
        </w:tc>
        <w:tc>
          <w:tcPr>
            <w:tcW w:w="2268" w:type="dxa"/>
            <w:vAlign w:val="center"/>
          </w:tcPr>
          <w:p w14:paraId="4D1D06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6D8FD7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работодателей</w:t>
            </w:r>
          </w:p>
        </w:tc>
      </w:tr>
      <w:tr w:rsidR="007020E1" w:rsidRPr="0038713C" w14:paraId="3F36D57E" w14:textId="77777777" w:rsidTr="00B57C54">
        <w:trPr>
          <w:gridAfter w:val="1"/>
          <w:wAfter w:w="6" w:type="dxa"/>
        </w:trPr>
        <w:tc>
          <w:tcPr>
            <w:tcW w:w="421" w:type="dxa"/>
            <w:vMerge/>
            <w:vAlign w:val="center"/>
          </w:tcPr>
          <w:p w14:paraId="504AB1BB"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5C91261A"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476FA51D" w14:textId="77777777" w:rsidR="0069647F" w:rsidRPr="0038713C" w:rsidRDefault="0069647F" w:rsidP="0038713C">
            <w:pPr>
              <w:ind w:firstLine="0"/>
              <w:rPr>
                <w:rFonts w:ascii="Times New Roman" w:hAnsi="Times New Roman"/>
                <w:sz w:val="18"/>
                <w:szCs w:val="18"/>
              </w:rPr>
            </w:pPr>
          </w:p>
        </w:tc>
        <w:tc>
          <w:tcPr>
            <w:tcW w:w="4111" w:type="dxa"/>
            <w:vAlign w:val="center"/>
          </w:tcPr>
          <w:p w14:paraId="19A7E96C" w14:textId="429B721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134" w:type="dxa"/>
          </w:tcPr>
          <w:p w14:paraId="59B2A6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5AA8D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6B0879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Все заявители обеспечены выплатой</w:t>
            </w:r>
          </w:p>
        </w:tc>
      </w:tr>
      <w:tr w:rsidR="007020E1" w:rsidRPr="0038713C" w14:paraId="253D9869" w14:textId="77777777" w:rsidTr="00B57C54">
        <w:trPr>
          <w:gridAfter w:val="1"/>
          <w:wAfter w:w="6" w:type="dxa"/>
        </w:trPr>
        <w:tc>
          <w:tcPr>
            <w:tcW w:w="421" w:type="dxa"/>
            <w:vMerge/>
            <w:vAlign w:val="center"/>
          </w:tcPr>
          <w:p w14:paraId="35A91904"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33318AEA"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0EAB1265" w14:textId="77777777" w:rsidR="0069647F" w:rsidRPr="0038713C" w:rsidRDefault="0069647F" w:rsidP="0038713C">
            <w:pPr>
              <w:ind w:firstLine="0"/>
              <w:rPr>
                <w:rFonts w:ascii="Times New Roman" w:hAnsi="Times New Roman"/>
                <w:sz w:val="18"/>
                <w:szCs w:val="18"/>
              </w:rPr>
            </w:pPr>
          </w:p>
        </w:tc>
        <w:tc>
          <w:tcPr>
            <w:tcW w:w="4111" w:type="dxa"/>
            <w:vAlign w:val="center"/>
          </w:tcPr>
          <w:p w14:paraId="53ED68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Мероприятия по развитию сети дошкольных образовательных организаций Воронежской области.</w:t>
            </w:r>
          </w:p>
          <w:p w14:paraId="787832D7" w14:textId="60743C0F"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tc>
        <w:tc>
          <w:tcPr>
            <w:tcW w:w="1134" w:type="dxa"/>
          </w:tcPr>
          <w:p w14:paraId="36435C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2018 - 2030 годы</w:t>
            </w:r>
          </w:p>
        </w:tc>
        <w:tc>
          <w:tcPr>
            <w:tcW w:w="2268" w:type="dxa"/>
            <w:vAlign w:val="center"/>
          </w:tcPr>
          <w:p w14:paraId="51338D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41B704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Соответствие зданий дошкольных образовательных организаций санитарным и строительным нормам, нормам пожарной безопасности и иным требованиям к инфраструктуре дошкольных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7020E1" w:rsidRPr="0038713C" w14:paraId="649A29AD" w14:textId="77777777" w:rsidTr="00B57C54">
        <w:trPr>
          <w:gridAfter w:val="1"/>
          <w:wAfter w:w="6" w:type="dxa"/>
        </w:trPr>
        <w:tc>
          <w:tcPr>
            <w:tcW w:w="421" w:type="dxa"/>
            <w:vMerge w:val="restart"/>
            <w:vAlign w:val="center"/>
          </w:tcPr>
          <w:p w14:paraId="470CAE24" w14:textId="77777777" w:rsidR="0069647F" w:rsidRPr="0038713C" w:rsidRDefault="0069647F" w:rsidP="0038713C">
            <w:pPr>
              <w:ind w:firstLine="0"/>
              <w:rPr>
                <w:rFonts w:ascii="Times New Roman" w:hAnsi="Times New Roman"/>
                <w:sz w:val="18"/>
                <w:szCs w:val="18"/>
              </w:rPr>
            </w:pPr>
          </w:p>
        </w:tc>
        <w:tc>
          <w:tcPr>
            <w:tcW w:w="1134" w:type="dxa"/>
            <w:vMerge w:val="restart"/>
            <w:vAlign w:val="center"/>
          </w:tcPr>
          <w:p w14:paraId="4C816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1.2</w:t>
            </w:r>
          </w:p>
        </w:tc>
        <w:tc>
          <w:tcPr>
            <w:tcW w:w="1984" w:type="dxa"/>
            <w:vMerge w:val="restart"/>
            <w:vAlign w:val="center"/>
          </w:tcPr>
          <w:p w14:paraId="1B1388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 модернизация общего образования</w:t>
            </w:r>
          </w:p>
        </w:tc>
        <w:tc>
          <w:tcPr>
            <w:tcW w:w="4111" w:type="dxa"/>
            <w:vAlign w:val="center"/>
          </w:tcPr>
          <w:p w14:paraId="2523519C" w14:textId="663100A3"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Развитие системы поддержки талантливых детей и творческих педагогов.</w:t>
            </w:r>
          </w:p>
        </w:tc>
        <w:tc>
          <w:tcPr>
            <w:tcW w:w="1134" w:type="dxa"/>
          </w:tcPr>
          <w:p w14:paraId="56FEA4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01E8E4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3507" w:type="dxa"/>
            <w:vAlign w:val="center"/>
          </w:tcPr>
          <w:p w14:paraId="5E87C2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Выявление обучающихся, продемонстрировавших выдающиеся способности интеллектуального, эстетического и иного вида.</w:t>
            </w:r>
          </w:p>
          <w:p w14:paraId="19476FD6" w14:textId="60BE221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w:t>
            </w:r>
            <w:r w:rsidR="0038713C">
              <w:rPr>
                <w:rFonts w:ascii="Times New Roman" w:hAnsi="Times New Roman"/>
                <w:sz w:val="18"/>
                <w:szCs w:val="18"/>
              </w:rPr>
              <w:t xml:space="preserve"> </w:t>
            </w:r>
            <w:r w:rsidRPr="0038713C">
              <w:rPr>
                <w:rFonts w:ascii="Times New Roman" w:hAnsi="Times New Roman"/>
                <w:sz w:val="18"/>
                <w:szCs w:val="18"/>
              </w:rPr>
              <w:t>педагогов-наставников обучающихся добившихся высоких результатов в олимпиадах и конкурсах.</w:t>
            </w:r>
          </w:p>
        </w:tc>
      </w:tr>
      <w:tr w:rsidR="007020E1" w:rsidRPr="0038713C" w14:paraId="1768669D" w14:textId="77777777" w:rsidTr="00B57C54">
        <w:trPr>
          <w:gridAfter w:val="1"/>
          <w:wAfter w:w="6" w:type="dxa"/>
        </w:trPr>
        <w:tc>
          <w:tcPr>
            <w:tcW w:w="421" w:type="dxa"/>
            <w:vMerge/>
            <w:vAlign w:val="center"/>
          </w:tcPr>
          <w:p w14:paraId="093DAFE3"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1E91495F"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46B873F0" w14:textId="77777777" w:rsidR="0069647F" w:rsidRPr="0038713C" w:rsidRDefault="0069647F" w:rsidP="0038713C">
            <w:pPr>
              <w:ind w:firstLine="0"/>
              <w:rPr>
                <w:rFonts w:ascii="Times New Roman" w:hAnsi="Times New Roman"/>
                <w:sz w:val="18"/>
                <w:szCs w:val="18"/>
              </w:rPr>
            </w:pPr>
          </w:p>
        </w:tc>
        <w:tc>
          <w:tcPr>
            <w:tcW w:w="4111" w:type="dxa"/>
            <w:vAlign w:val="center"/>
          </w:tcPr>
          <w:p w14:paraId="2D44A1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и развитие системы работы по самоопределению и профессиональной ориентации обучающихся</w:t>
            </w:r>
          </w:p>
        </w:tc>
        <w:tc>
          <w:tcPr>
            <w:tcW w:w="1134" w:type="dxa"/>
          </w:tcPr>
          <w:p w14:paraId="3CF066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2021-2030 годы</w:t>
            </w:r>
          </w:p>
        </w:tc>
        <w:tc>
          <w:tcPr>
            <w:tcW w:w="2268" w:type="dxa"/>
            <w:vAlign w:val="center"/>
          </w:tcPr>
          <w:p w14:paraId="6D87C9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муниципального района, МКУ «Рамонский центр развития образования и молодежных проектов»</w:t>
            </w:r>
          </w:p>
        </w:tc>
        <w:tc>
          <w:tcPr>
            <w:tcW w:w="3507" w:type="dxa"/>
            <w:vAlign w:val="center"/>
          </w:tcPr>
          <w:p w14:paraId="0D51D5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системы работы по самоопределению и профессиональной ориентации обучающихся, соответствующей требованиям социально- экономического развития муниципального района, региона, страны.</w:t>
            </w:r>
          </w:p>
        </w:tc>
      </w:tr>
      <w:tr w:rsidR="007020E1" w:rsidRPr="0038713C" w14:paraId="0446FA37" w14:textId="77777777" w:rsidTr="00B57C54">
        <w:trPr>
          <w:gridAfter w:val="1"/>
          <w:wAfter w:w="6" w:type="dxa"/>
        </w:trPr>
        <w:tc>
          <w:tcPr>
            <w:tcW w:w="421" w:type="dxa"/>
            <w:vMerge/>
            <w:vAlign w:val="center"/>
          </w:tcPr>
          <w:p w14:paraId="1B3562AA"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6A16CE20"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07EE8E93" w14:textId="77777777" w:rsidR="0069647F" w:rsidRPr="0038713C" w:rsidRDefault="0069647F" w:rsidP="0038713C">
            <w:pPr>
              <w:ind w:firstLine="0"/>
              <w:rPr>
                <w:rFonts w:ascii="Times New Roman" w:hAnsi="Times New Roman"/>
                <w:sz w:val="18"/>
                <w:szCs w:val="18"/>
              </w:rPr>
            </w:pPr>
          </w:p>
        </w:tc>
        <w:tc>
          <w:tcPr>
            <w:tcW w:w="4111" w:type="dxa"/>
            <w:vAlign w:val="center"/>
          </w:tcPr>
          <w:p w14:paraId="6E6380A1" w14:textId="300FE00F"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Строительство и реконструкция зданий общеобразовательных организаций.</w:t>
            </w:r>
          </w:p>
        </w:tc>
        <w:tc>
          <w:tcPr>
            <w:tcW w:w="1134" w:type="dxa"/>
          </w:tcPr>
          <w:p w14:paraId="7A4A82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178E4B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507" w:type="dxa"/>
            <w:vAlign w:val="center"/>
          </w:tcPr>
          <w:p w14:paraId="48F1EE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Ликвидация 2-й смены обучения. Перевод школьников из зданий с высокой степенью износа в новые здания общеобразовательных организаций</w:t>
            </w:r>
          </w:p>
        </w:tc>
      </w:tr>
      <w:tr w:rsidR="007020E1" w:rsidRPr="0038713C" w14:paraId="36170529" w14:textId="77777777" w:rsidTr="00B57C54">
        <w:trPr>
          <w:gridAfter w:val="1"/>
          <w:wAfter w:w="6" w:type="dxa"/>
        </w:trPr>
        <w:tc>
          <w:tcPr>
            <w:tcW w:w="421" w:type="dxa"/>
            <w:vMerge/>
            <w:vAlign w:val="center"/>
          </w:tcPr>
          <w:p w14:paraId="31F9C302"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55BAF1F3"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7FE0E964" w14:textId="77777777" w:rsidR="0069647F" w:rsidRPr="0038713C" w:rsidRDefault="0069647F" w:rsidP="0038713C">
            <w:pPr>
              <w:ind w:firstLine="0"/>
              <w:rPr>
                <w:rFonts w:ascii="Times New Roman" w:hAnsi="Times New Roman"/>
                <w:sz w:val="18"/>
                <w:szCs w:val="18"/>
              </w:rPr>
            </w:pPr>
          </w:p>
        </w:tc>
        <w:tc>
          <w:tcPr>
            <w:tcW w:w="4111" w:type="dxa"/>
            <w:vAlign w:val="center"/>
          </w:tcPr>
          <w:p w14:paraId="643BE827" w14:textId="6C136342"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Капитальный ремонт образовательных организаций.</w:t>
            </w:r>
          </w:p>
        </w:tc>
        <w:tc>
          <w:tcPr>
            <w:tcW w:w="1134" w:type="dxa"/>
          </w:tcPr>
          <w:p w14:paraId="694602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DE261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0BF4D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7020E1" w:rsidRPr="0038713C" w14:paraId="5FFC29AF" w14:textId="77777777" w:rsidTr="00B57C54">
        <w:trPr>
          <w:gridAfter w:val="1"/>
          <w:wAfter w:w="6" w:type="dxa"/>
        </w:trPr>
        <w:tc>
          <w:tcPr>
            <w:tcW w:w="421" w:type="dxa"/>
            <w:vMerge w:val="restart"/>
            <w:vAlign w:val="center"/>
          </w:tcPr>
          <w:p w14:paraId="2C2DCF23" w14:textId="77777777" w:rsidR="0069647F" w:rsidRPr="0038713C" w:rsidRDefault="0069647F" w:rsidP="0038713C">
            <w:pPr>
              <w:ind w:firstLine="0"/>
              <w:rPr>
                <w:rFonts w:ascii="Times New Roman" w:hAnsi="Times New Roman"/>
                <w:sz w:val="18"/>
                <w:szCs w:val="18"/>
              </w:rPr>
            </w:pPr>
          </w:p>
        </w:tc>
        <w:tc>
          <w:tcPr>
            <w:tcW w:w="1134" w:type="dxa"/>
            <w:vMerge w:val="restart"/>
            <w:vAlign w:val="center"/>
          </w:tcPr>
          <w:p w14:paraId="74703200" w14:textId="77777777" w:rsidR="0069647F" w:rsidRPr="0038713C" w:rsidRDefault="0069647F" w:rsidP="0038713C">
            <w:pPr>
              <w:ind w:firstLine="0"/>
              <w:rPr>
                <w:rFonts w:ascii="Times New Roman" w:hAnsi="Times New Roman"/>
                <w:sz w:val="18"/>
                <w:szCs w:val="18"/>
              </w:rPr>
            </w:pPr>
          </w:p>
        </w:tc>
        <w:tc>
          <w:tcPr>
            <w:tcW w:w="1984" w:type="dxa"/>
            <w:vMerge w:val="restart"/>
            <w:vAlign w:val="center"/>
          </w:tcPr>
          <w:p w14:paraId="0F3B245C" w14:textId="77777777" w:rsidR="0069647F" w:rsidRPr="0038713C" w:rsidRDefault="0069647F" w:rsidP="0038713C">
            <w:pPr>
              <w:ind w:firstLine="0"/>
              <w:rPr>
                <w:rFonts w:ascii="Times New Roman" w:hAnsi="Times New Roman"/>
                <w:sz w:val="18"/>
                <w:szCs w:val="18"/>
              </w:rPr>
            </w:pPr>
          </w:p>
        </w:tc>
        <w:tc>
          <w:tcPr>
            <w:tcW w:w="4111" w:type="dxa"/>
            <w:vAlign w:val="center"/>
          </w:tcPr>
          <w:p w14:paraId="60CBB019" w14:textId="3ED3C39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комплексной безопасности муниципальных образовательных организаций.</w:t>
            </w:r>
          </w:p>
        </w:tc>
        <w:tc>
          <w:tcPr>
            <w:tcW w:w="1134" w:type="dxa"/>
          </w:tcPr>
          <w:p w14:paraId="012FA8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1C6760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44F0AB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w:t>
            </w:r>
          </w:p>
        </w:tc>
      </w:tr>
      <w:tr w:rsidR="007020E1" w:rsidRPr="0038713C" w14:paraId="290076F5" w14:textId="77777777" w:rsidTr="00B57C54">
        <w:trPr>
          <w:gridAfter w:val="1"/>
          <w:wAfter w:w="6" w:type="dxa"/>
        </w:trPr>
        <w:tc>
          <w:tcPr>
            <w:tcW w:w="421" w:type="dxa"/>
            <w:vMerge/>
            <w:vAlign w:val="center"/>
          </w:tcPr>
          <w:p w14:paraId="67D7FBEF"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63E8E619"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78D04AF5" w14:textId="77777777" w:rsidR="0069647F" w:rsidRPr="0038713C" w:rsidRDefault="0069647F" w:rsidP="0038713C">
            <w:pPr>
              <w:ind w:firstLine="0"/>
              <w:rPr>
                <w:rFonts w:ascii="Times New Roman" w:hAnsi="Times New Roman"/>
                <w:sz w:val="18"/>
                <w:szCs w:val="18"/>
              </w:rPr>
            </w:pPr>
          </w:p>
        </w:tc>
        <w:tc>
          <w:tcPr>
            <w:tcW w:w="4111" w:type="dxa"/>
            <w:vAlign w:val="center"/>
          </w:tcPr>
          <w:p w14:paraId="36604DA8" w14:textId="5D02CE1E"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сбалансированного горячего питания школьников.</w:t>
            </w:r>
          </w:p>
        </w:tc>
        <w:tc>
          <w:tcPr>
            <w:tcW w:w="1134" w:type="dxa"/>
          </w:tcPr>
          <w:p w14:paraId="278FEF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7E81B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7E7D53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Создание условий для организации горячего питания обучающихся общеобразовательных организаций</w:t>
            </w:r>
          </w:p>
        </w:tc>
      </w:tr>
      <w:tr w:rsidR="007020E1" w:rsidRPr="0038713C" w14:paraId="0814F03D" w14:textId="77777777" w:rsidTr="00B57C54">
        <w:trPr>
          <w:gridAfter w:val="1"/>
          <w:wAfter w:w="6" w:type="dxa"/>
        </w:trPr>
        <w:tc>
          <w:tcPr>
            <w:tcW w:w="421" w:type="dxa"/>
            <w:vMerge/>
            <w:vAlign w:val="center"/>
          </w:tcPr>
          <w:p w14:paraId="11E05DC3"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6779C3A0"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4552BD65" w14:textId="77777777" w:rsidR="0069647F" w:rsidRPr="0038713C" w:rsidRDefault="0069647F" w:rsidP="0038713C">
            <w:pPr>
              <w:ind w:firstLine="0"/>
              <w:rPr>
                <w:rFonts w:ascii="Times New Roman" w:hAnsi="Times New Roman"/>
                <w:sz w:val="18"/>
                <w:szCs w:val="18"/>
              </w:rPr>
            </w:pPr>
          </w:p>
        </w:tc>
        <w:tc>
          <w:tcPr>
            <w:tcW w:w="4111" w:type="dxa"/>
            <w:vAlign w:val="center"/>
          </w:tcPr>
          <w:p w14:paraId="24E7E4EA" w14:textId="4FAA4E6E"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Субсидии на обеспечение учащихся общеобразовательных учреждений молочной продукцией.</w:t>
            </w:r>
          </w:p>
        </w:tc>
        <w:tc>
          <w:tcPr>
            <w:tcW w:w="1134" w:type="dxa"/>
          </w:tcPr>
          <w:p w14:paraId="6F459C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C8A3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D97EA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Учащиеся 1 - 9-х классов общеобразовательных организаций обеспечены ультрапастеризованным питьевым молоком не реже 3 раз в неделю (исходя из посещаемости)</w:t>
            </w:r>
          </w:p>
        </w:tc>
      </w:tr>
      <w:tr w:rsidR="007020E1" w:rsidRPr="0038713C" w14:paraId="09A21DE5" w14:textId="77777777" w:rsidTr="00B57C54">
        <w:trPr>
          <w:gridAfter w:val="1"/>
          <w:wAfter w:w="6" w:type="dxa"/>
        </w:trPr>
        <w:tc>
          <w:tcPr>
            <w:tcW w:w="421" w:type="dxa"/>
            <w:vMerge w:val="restart"/>
            <w:vAlign w:val="center"/>
          </w:tcPr>
          <w:p w14:paraId="265101A5" w14:textId="77777777" w:rsidR="0069647F" w:rsidRPr="0038713C" w:rsidRDefault="0069647F" w:rsidP="0038713C">
            <w:pPr>
              <w:ind w:firstLine="0"/>
              <w:rPr>
                <w:rFonts w:ascii="Times New Roman" w:hAnsi="Times New Roman"/>
                <w:sz w:val="18"/>
                <w:szCs w:val="18"/>
              </w:rPr>
            </w:pPr>
          </w:p>
        </w:tc>
        <w:tc>
          <w:tcPr>
            <w:tcW w:w="1134" w:type="dxa"/>
            <w:vMerge w:val="restart"/>
            <w:vAlign w:val="center"/>
          </w:tcPr>
          <w:p w14:paraId="0CB8D43C" w14:textId="77777777" w:rsidR="0069647F" w:rsidRPr="0038713C" w:rsidRDefault="0069647F" w:rsidP="0038713C">
            <w:pPr>
              <w:ind w:firstLine="0"/>
              <w:rPr>
                <w:rFonts w:ascii="Times New Roman" w:hAnsi="Times New Roman"/>
                <w:sz w:val="18"/>
                <w:szCs w:val="18"/>
              </w:rPr>
            </w:pPr>
          </w:p>
        </w:tc>
        <w:tc>
          <w:tcPr>
            <w:tcW w:w="1984" w:type="dxa"/>
            <w:vMerge w:val="restart"/>
            <w:vAlign w:val="center"/>
          </w:tcPr>
          <w:p w14:paraId="29B2CB9A" w14:textId="77777777" w:rsidR="0069647F" w:rsidRPr="0038713C" w:rsidRDefault="0069647F" w:rsidP="0038713C">
            <w:pPr>
              <w:ind w:firstLine="0"/>
              <w:rPr>
                <w:rFonts w:ascii="Times New Roman" w:hAnsi="Times New Roman"/>
                <w:sz w:val="18"/>
                <w:szCs w:val="18"/>
              </w:rPr>
            </w:pPr>
          </w:p>
        </w:tc>
        <w:tc>
          <w:tcPr>
            <w:tcW w:w="4111" w:type="dxa"/>
            <w:vAlign w:val="center"/>
          </w:tcPr>
          <w:p w14:paraId="7E2AD240" w14:textId="538FC3A0"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спортивных занятий школьников.</w:t>
            </w:r>
          </w:p>
        </w:tc>
        <w:tc>
          <w:tcPr>
            <w:tcW w:w="1134" w:type="dxa"/>
          </w:tcPr>
          <w:p w14:paraId="4BD0D2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25242A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7790D0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Создание в образовательных организациях условий для сохранения и укрепления здоровья обучающихся, формирования здорового образа жизни, мотивации к занятию физкультурой и спортом</w:t>
            </w:r>
          </w:p>
        </w:tc>
      </w:tr>
      <w:tr w:rsidR="007020E1" w:rsidRPr="0038713C" w14:paraId="42D9EA96" w14:textId="77777777" w:rsidTr="00B57C54">
        <w:trPr>
          <w:gridAfter w:val="1"/>
          <w:wAfter w:w="6" w:type="dxa"/>
        </w:trPr>
        <w:tc>
          <w:tcPr>
            <w:tcW w:w="421" w:type="dxa"/>
            <w:vMerge/>
            <w:vAlign w:val="center"/>
          </w:tcPr>
          <w:p w14:paraId="2B6191B7"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591FE3CF"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37735D3B" w14:textId="77777777" w:rsidR="0069647F" w:rsidRPr="0038713C" w:rsidRDefault="0069647F" w:rsidP="0038713C">
            <w:pPr>
              <w:ind w:firstLine="0"/>
              <w:rPr>
                <w:rFonts w:ascii="Times New Roman" w:hAnsi="Times New Roman"/>
                <w:sz w:val="18"/>
                <w:szCs w:val="18"/>
              </w:rPr>
            </w:pPr>
          </w:p>
        </w:tc>
        <w:tc>
          <w:tcPr>
            <w:tcW w:w="4111" w:type="dxa"/>
            <w:vAlign w:val="center"/>
          </w:tcPr>
          <w:p w14:paraId="5FCC82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Приобретение транспортных средств для перевозки обучающихся образовательных организаций.</w:t>
            </w:r>
          </w:p>
          <w:p w14:paraId="2581CD43" w14:textId="4D50C005"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Развитие системы «Школьный автобус».</w:t>
            </w:r>
          </w:p>
        </w:tc>
        <w:tc>
          <w:tcPr>
            <w:tcW w:w="1134" w:type="dxa"/>
          </w:tcPr>
          <w:p w14:paraId="7FAC56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2015 - 2030 годы</w:t>
            </w:r>
          </w:p>
        </w:tc>
        <w:tc>
          <w:tcPr>
            <w:tcW w:w="2268" w:type="dxa"/>
            <w:vAlign w:val="center"/>
          </w:tcPr>
          <w:p w14:paraId="11770B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1EF89E34" w14:textId="21DDD52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подвоза школьников до общеобразовательных организаций и обратно между поселениями,</w:t>
            </w:r>
            <w:r w:rsidR="0038713C">
              <w:rPr>
                <w:rFonts w:ascii="Times New Roman" w:hAnsi="Times New Roman"/>
                <w:sz w:val="18"/>
                <w:szCs w:val="18"/>
              </w:rPr>
              <w:t xml:space="preserve"> </w:t>
            </w:r>
            <w:r w:rsidRPr="0038713C">
              <w:rPr>
                <w:rFonts w:ascii="Times New Roman" w:hAnsi="Times New Roman"/>
                <w:sz w:val="18"/>
                <w:szCs w:val="18"/>
              </w:rPr>
              <w:t>населенными пунктами в случае отсутствия общеобразовательных организаций в пешей доступности</w:t>
            </w:r>
          </w:p>
        </w:tc>
      </w:tr>
      <w:tr w:rsidR="007020E1" w:rsidRPr="0038713C" w14:paraId="56E7F208" w14:textId="77777777" w:rsidTr="00B57C54">
        <w:trPr>
          <w:gridAfter w:val="1"/>
          <w:wAfter w:w="6" w:type="dxa"/>
        </w:trPr>
        <w:tc>
          <w:tcPr>
            <w:tcW w:w="421" w:type="dxa"/>
            <w:vMerge/>
            <w:vAlign w:val="center"/>
          </w:tcPr>
          <w:p w14:paraId="3D095116"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2978959B"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12102245" w14:textId="77777777" w:rsidR="0069647F" w:rsidRPr="0038713C" w:rsidRDefault="0069647F" w:rsidP="0038713C">
            <w:pPr>
              <w:ind w:firstLine="0"/>
              <w:rPr>
                <w:rFonts w:ascii="Times New Roman" w:hAnsi="Times New Roman"/>
                <w:sz w:val="18"/>
                <w:szCs w:val="18"/>
              </w:rPr>
            </w:pPr>
          </w:p>
        </w:tc>
        <w:tc>
          <w:tcPr>
            <w:tcW w:w="4111" w:type="dxa"/>
            <w:vAlign w:val="center"/>
          </w:tcPr>
          <w:p w14:paraId="53D51943" w14:textId="2DE35310"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Обеспечение проведения ГИА обучающихся по образовательным программам основного общего и среднего общего образования.</w:t>
            </w:r>
          </w:p>
        </w:tc>
        <w:tc>
          <w:tcPr>
            <w:tcW w:w="1134" w:type="dxa"/>
          </w:tcPr>
          <w:p w14:paraId="313702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2015 - 2030 годы</w:t>
            </w:r>
          </w:p>
        </w:tc>
        <w:tc>
          <w:tcPr>
            <w:tcW w:w="2268" w:type="dxa"/>
            <w:vAlign w:val="center"/>
          </w:tcPr>
          <w:p w14:paraId="265DFB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7E8F34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проведения ГИА обучающихся по образовательным программам основного общего и среднего общего образования</w:t>
            </w:r>
          </w:p>
        </w:tc>
      </w:tr>
      <w:tr w:rsidR="007020E1" w:rsidRPr="0038713C" w14:paraId="071DC8C8" w14:textId="77777777" w:rsidTr="00B57C54">
        <w:trPr>
          <w:gridAfter w:val="1"/>
          <w:wAfter w:w="6" w:type="dxa"/>
        </w:trPr>
        <w:tc>
          <w:tcPr>
            <w:tcW w:w="421" w:type="dxa"/>
            <w:vMerge w:val="restart"/>
            <w:vAlign w:val="center"/>
          </w:tcPr>
          <w:p w14:paraId="1B3D0AFA" w14:textId="77777777" w:rsidR="0069647F" w:rsidRPr="0038713C" w:rsidRDefault="0069647F" w:rsidP="0038713C">
            <w:pPr>
              <w:ind w:firstLine="0"/>
              <w:rPr>
                <w:rFonts w:ascii="Times New Roman" w:hAnsi="Times New Roman"/>
                <w:sz w:val="18"/>
                <w:szCs w:val="18"/>
              </w:rPr>
            </w:pPr>
          </w:p>
        </w:tc>
        <w:tc>
          <w:tcPr>
            <w:tcW w:w="1134" w:type="dxa"/>
            <w:vMerge w:val="restart"/>
            <w:vAlign w:val="center"/>
          </w:tcPr>
          <w:p w14:paraId="0FDAEC25" w14:textId="77777777" w:rsidR="0069647F" w:rsidRPr="0038713C" w:rsidRDefault="0069647F" w:rsidP="0038713C">
            <w:pPr>
              <w:ind w:firstLine="0"/>
              <w:rPr>
                <w:rFonts w:ascii="Times New Roman" w:hAnsi="Times New Roman"/>
                <w:sz w:val="18"/>
                <w:szCs w:val="18"/>
              </w:rPr>
            </w:pPr>
          </w:p>
        </w:tc>
        <w:tc>
          <w:tcPr>
            <w:tcW w:w="1984" w:type="dxa"/>
            <w:vMerge w:val="restart"/>
            <w:vAlign w:val="center"/>
          </w:tcPr>
          <w:p w14:paraId="5CA1FA51" w14:textId="77777777" w:rsidR="0069647F" w:rsidRPr="0038713C" w:rsidRDefault="0069647F" w:rsidP="0038713C">
            <w:pPr>
              <w:ind w:firstLine="0"/>
              <w:rPr>
                <w:rFonts w:ascii="Times New Roman" w:hAnsi="Times New Roman"/>
                <w:sz w:val="18"/>
                <w:szCs w:val="18"/>
              </w:rPr>
            </w:pPr>
          </w:p>
        </w:tc>
        <w:tc>
          <w:tcPr>
            <w:tcW w:w="4111" w:type="dxa"/>
            <w:vAlign w:val="center"/>
          </w:tcPr>
          <w:p w14:paraId="4D0CDC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качества образования в школах с низкими результатами обучения и в школах, функционирующих в неблагоприятных социальных условиях.</w:t>
            </w:r>
          </w:p>
        </w:tc>
        <w:tc>
          <w:tcPr>
            <w:tcW w:w="1134" w:type="dxa"/>
          </w:tcPr>
          <w:p w14:paraId="0163BF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2016 - 2030 годы</w:t>
            </w:r>
          </w:p>
        </w:tc>
        <w:tc>
          <w:tcPr>
            <w:tcW w:w="2268" w:type="dxa"/>
            <w:vAlign w:val="center"/>
          </w:tcPr>
          <w:p w14:paraId="6AAD38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125FFA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Уменьшение общеобразовательных организаций, показывающих низкие результаты</w:t>
            </w:r>
          </w:p>
        </w:tc>
      </w:tr>
      <w:tr w:rsidR="007020E1" w:rsidRPr="0038713C" w14:paraId="75EF2ADE" w14:textId="77777777" w:rsidTr="00B57C54">
        <w:trPr>
          <w:gridAfter w:val="1"/>
          <w:wAfter w:w="6" w:type="dxa"/>
        </w:trPr>
        <w:tc>
          <w:tcPr>
            <w:tcW w:w="421" w:type="dxa"/>
            <w:vMerge/>
            <w:vAlign w:val="center"/>
          </w:tcPr>
          <w:p w14:paraId="1CAC442D"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17C02993"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42079ADC" w14:textId="77777777" w:rsidR="0069647F" w:rsidRPr="0038713C" w:rsidRDefault="0069647F" w:rsidP="0038713C">
            <w:pPr>
              <w:ind w:firstLine="0"/>
              <w:rPr>
                <w:rFonts w:ascii="Times New Roman" w:hAnsi="Times New Roman"/>
                <w:sz w:val="18"/>
                <w:szCs w:val="18"/>
              </w:rPr>
            </w:pPr>
          </w:p>
        </w:tc>
        <w:tc>
          <w:tcPr>
            <w:tcW w:w="4111" w:type="dxa"/>
            <w:vAlign w:val="center"/>
          </w:tcPr>
          <w:p w14:paraId="38CCB5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Материально-техническое оснащение муниципальных общеобразовательных организаций.</w:t>
            </w:r>
          </w:p>
          <w:p w14:paraId="204B7A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мебели, оборудования, в том числе учебников и учебных пособий, для вновь открываемых общеобразовательных организаций, инвентаря для оснащения общеобразовательных организаций.</w:t>
            </w:r>
          </w:p>
        </w:tc>
        <w:tc>
          <w:tcPr>
            <w:tcW w:w="1134" w:type="dxa"/>
          </w:tcPr>
          <w:p w14:paraId="0AB525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2017 - 2030 годы</w:t>
            </w:r>
          </w:p>
        </w:tc>
        <w:tc>
          <w:tcPr>
            <w:tcW w:w="2268" w:type="dxa"/>
            <w:vAlign w:val="center"/>
          </w:tcPr>
          <w:p w14:paraId="6268FE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70FEB1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Материально-техническое оснащение муниципальных общеобразовательных организаций в целях реализации образовательных программ общего образования в соответствии с ФГОС</w:t>
            </w:r>
          </w:p>
        </w:tc>
      </w:tr>
      <w:tr w:rsidR="007020E1" w:rsidRPr="0038713C" w14:paraId="69C4E02C" w14:textId="77777777" w:rsidTr="00B57C54">
        <w:trPr>
          <w:gridAfter w:val="1"/>
          <w:wAfter w:w="6" w:type="dxa"/>
        </w:trPr>
        <w:tc>
          <w:tcPr>
            <w:tcW w:w="421" w:type="dxa"/>
            <w:vMerge/>
            <w:vAlign w:val="center"/>
          </w:tcPr>
          <w:p w14:paraId="734C7829"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57AAC44A"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4D392D6A" w14:textId="77777777" w:rsidR="0069647F" w:rsidRPr="0038713C" w:rsidRDefault="0069647F" w:rsidP="0038713C">
            <w:pPr>
              <w:ind w:firstLine="0"/>
              <w:rPr>
                <w:rFonts w:ascii="Times New Roman" w:hAnsi="Times New Roman"/>
                <w:sz w:val="18"/>
                <w:szCs w:val="18"/>
              </w:rPr>
            </w:pPr>
          </w:p>
        </w:tc>
        <w:tc>
          <w:tcPr>
            <w:tcW w:w="4111" w:type="dxa"/>
            <w:vAlign w:val="center"/>
          </w:tcPr>
          <w:p w14:paraId="22BDF272" w14:textId="04F65F16"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w:t>
            </w:r>
          </w:p>
        </w:tc>
        <w:tc>
          <w:tcPr>
            <w:tcW w:w="1134" w:type="dxa"/>
          </w:tcPr>
          <w:p w14:paraId="6C0AD2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2018 - 2030 годы</w:t>
            </w:r>
          </w:p>
        </w:tc>
        <w:tc>
          <w:tcPr>
            <w:tcW w:w="2268" w:type="dxa"/>
            <w:vAlign w:val="center"/>
          </w:tcPr>
          <w:p w14:paraId="76434F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0F4F21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Соответствие зданий образовательных организаций санитарным и строительным нормам, нормам пожарной безопасности и иным требованиям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tc>
      </w:tr>
      <w:tr w:rsidR="007020E1" w:rsidRPr="0038713C" w14:paraId="6F9E6C6D" w14:textId="77777777" w:rsidTr="00B57C54">
        <w:trPr>
          <w:gridAfter w:val="1"/>
          <w:wAfter w:w="6" w:type="dxa"/>
        </w:trPr>
        <w:tc>
          <w:tcPr>
            <w:tcW w:w="421" w:type="dxa"/>
            <w:vMerge w:val="restart"/>
            <w:vAlign w:val="center"/>
          </w:tcPr>
          <w:p w14:paraId="40D8EC6C" w14:textId="77777777" w:rsidR="0069647F" w:rsidRPr="0038713C" w:rsidRDefault="0069647F" w:rsidP="0038713C">
            <w:pPr>
              <w:ind w:firstLine="0"/>
              <w:rPr>
                <w:rFonts w:ascii="Times New Roman" w:hAnsi="Times New Roman"/>
                <w:sz w:val="18"/>
                <w:szCs w:val="18"/>
              </w:rPr>
            </w:pPr>
          </w:p>
        </w:tc>
        <w:tc>
          <w:tcPr>
            <w:tcW w:w="1134" w:type="dxa"/>
            <w:vMerge w:val="restart"/>
            <w:vAlign w:val="center"/>
          </w:tcPr>
          <w:p w14:paraId="5CF2CF69" w14:textId="77777777" w:rsidR="0069647F" w:rsidRPr="0038713C" w:rsidRDefault="0069647F" w:rsidP="0038713C">
            <w:pPr>
              <w:ind w:firstLine="0"/>
              <w:rPr>
                <w:rFonts w:ascii="Times New Roman" w:hAnsi="Times New Roman"/>
                <w:sz w:val="18"/>
                <w:szCs w:val="18"/>
              </w:rPr>
            </w:pPr>
          </w:p>
        </w:tc>
        <w:tc>
          <w:tcPr>
            <w:tcW w:w="1984" w:type="dxa"/>
            <w:vMerge w:val="restart"/>
            <w:vAlign w:val="center"/>
          </w:tcPr>
          <w:p w14:paraId="6A0BE9BA" w14:textId="77777777" w:rsidR="0069647F" w:rsidRPr="0038713C" w:rsidRDefault="0069647F" w:rsidP="0038713C">
            <w:pPr>
              <w:ind w:firstLine="0"/>
              <w:rPr>
                <w:rFonts w:ascii="Times New Roman" w:hAnsi="Times New Roman"/>
                <w:sz w:val="18"/>
                <w:szCs w:val="18"/>
              </w:rPr>
            </w:pPr>
          </w:p>
        </w:tc>
        <w:tc>
          <w:tcPr>
            <w:tcW w:w="4111" w:type="dxa"/>
            <w:vAlign w:val="center"/>
          </w:tcPr>
          <w:p w14:paraId="6AAE28F3" w14:textId="7AAA9366"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Поддержка педагогических и руководящих работников.</w:t>
            </w:r>
          </w:p>
        </w:tc>
        <w:tc>
          <w:tcPr>
            <w:tcW w:w="1134" w:type="dxa"/>
          </w:tcPr>
          <w:p w14:paraId="3665F1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2019 - 2030 годы</w:t>
            </w:r>
          </w:p>
        </w:tc>
        <w:tc>
          <w:tcPr>
            <w:tcW w:w="2268" w:type="dxa"/>
            <w:vAlign w:val="center"/>
          </w:tcPr>
          <w:p w14:paraId="7FE06C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5FB64C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Привлечение высококвалифицированных специалистов в образовательные организации сельской местности, имеющих кадровый дефицит</w:t>
            </w:r>
          </w:p>
        </w:tc>
      </w:tr>
      <w:tr w:rsidR="007020E1" w:rsidRPr="0038713C" w14:paraId="31C3A918" w14:textId="77777777" w:rsidTr="00B57C54">
        <w:trPr>
          <w:gridAfter w:val="1"/>
          <w:wAfter w:w="6" w:type="dxa"/>
        </w:trPr>
        <w:tc>
          <w:tcPr>
            <w:tcW w:w="421" w:type="dxa"/>
            <w:vMerge/>
            <w:vAlign w:val="center"/>
          </w:tcPr>
          <w:p w14:paraId="2BB27D59"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797F7A99"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2A8F336C" w14:textId="77777777" w:rsidR="0069647F" w:rsidRPr="0038713C" w:rsidRDefault="0069647F" w:rsidP="0038713C">
            <w:pPr>
              <w:ind w:firstLine="0"/>
              <w:rPr>
                <w:rFonts w:ascii="Times New Roman" w:hAnsi="Times New Roman"/>
                <w:sz w:val="18"/>
                <w:szCs w:val="18"/>
              </w:rPr>
            </w:pPr>
          </w:p>
        </w:tc>
        <w:tc>
          <w:tcPr>
            <w:tcW w:w="4111" w:type="dxa"/>
            <w:vAlign w:val="center"/>
          </w:tcPr>
          <w:p w14:paraId="72FF8678" w14:textId="7CE5AA09"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Pr>
          <w:p w14:paraId="4FD6A4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2020 - 2030 годы</w:t>
            </w:r>
          </w:p>
        </w:tc>
        <w:tc>
          <w:tcPr>
            <w:tcW w:w="2268" w:type="dxa"/>
            <w:vAlign w:val="center"/>
          </w:tcPr>
          <w:p w14:paraId="787F11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DCB0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горячим питанием обучающихся 1 - 4-х классов</w:t>
            </w:r>
          </w:p>
        </w:tc>
      </w:tr>
      <w:tr w:rsidR="007020E1" w:rsidRPr="0038713C" w14:paraId="6890C29A" w14:textId="77777777" w:rsidTr="00B57C54">
        <w:trPr>
          <w:gridAfter w:val="1"/>
          <w:wAfter w:w="6" w:type="dxa"/>
        </w:trPr>
        <w:tc>
          <w:tcPr>
            <w:tcW w:w="421" w:type="dxa"/>
            <w:vMerge/>
            <w:vAlign w:val="center"/>
          </w:tcPr>
          <w:p w14:paraId="3A3ACC18" w14:textId="77777777" w:rsidR="0069647F" w:rsidRPr="0038713C" w:rsidRDefault="0069647F" w:rsidP="0038713C">
            <w:pPr>
              <w:ind w:firstLine="0"/>
              <w:rPr>
                <w:rFonts w:ascii="Times New Roman" w:hAnsi="Times New Roman"/>
                <w:sz w:val="18"/>
                <w:szCs w:val="18"/>
              </w:rPr>
            </w:pPr>
          </w:p>
        </w:tc>
        <w:tc>
          <w:tcPr>
            <w:tcW w:w="1134" w:type="dxa"/>
            <w:vMerge/>
            <w:vAlign w:val="center"/>
          </w:tcPr>
          <w:p w14:paraId="7CB48E68" w14:textId="77777777" w:rsidR="0069647F" w:rsidRPr="0038713C" w:rsidRDefault="0069647F" w:rsidP="0038713C">
            <w:pPr>
              <w:ind w:firstLine="0"/>
              <w:rPr>
                <w:rFonts w:ascii="Times New Roman" w:hAnsi="Times New Roman"/>
                <w:sz w:val="18"/>
                <w:szCs w:val="18"/>
              </w:rPr>
            </w:pPr>
          </w:p>
        </w:tc>
        <w:tc>
          <w:tcPr>
            <w:tcW w:w="1984" w:type="dxa"/>
            <w:vMerge/>
            <w:vAlign w:val="center"/>
          </w:tcPr>
          <w:p w14:paraId="35C815E1" w14:textId="77777777" w:rsidR="0069647F" w:rsidRPr="0038713C" w:rsidRDefault="0069647F" w:rsidP="0038713C">
            <w:pPr>
              <w:ind w:firstLine="0"/>
              <w:rPr>
                <w:rFonts w:ascii="Times New Roman" w:hAnsi="Times New Roman"/>
                <w:sz w:val="18"/>
                <w:szCs w:val="18"/>
              </w:rPr>
            </w:pPr>
          </w:p>
        </w:tc>
        <w:tc>
          <w:tcPr>
            <w:tcW w:w="4111" w:type="dxa"/>
            <w:vAlign w:val="center"/>
          </w:tcPr>
          <w:p w14:paraId="02581BFE" w14:textId="11B91063"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tcPr>
          <w:p w14:paraId="09368B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2020 - 2030 годы</w:t>
            </w:r>
          </w:p>
        </w:tc>
        <w:tc>
          <w:tcPr>
            <w:tcW w:w="2268" w:type="dxa"/>
            <w:vAlign w:val="center"/>
          </w:tcPr>
          <w:p w14:paraId="0C9A6D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1B6ABA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 педагогические работники общеобразовательных организаций, выполняющие функции классного руководителя, будут обеспечены ежемесячным денежным вознаграждением за классное руководство</w:t>
            </w:r>
          </w:p>
        </w:tc>
      </w:tr>
      <w:tr w:rsidR="007020E1" w:rsidRPr="0038713C" w14:paraId="5BFE092C" w14:textId="77777777" w:rsidTr="00B57C54">
        <w:trPr>
          <w:gridAfter w:val="1"/>
          <w:wAfter w:w="6" w:type="dxa"/>
        </w:trPr>
        <w:tc>
          <w:tcPr>
            <w:tcW w:w="421" w:type="dxa"/>
            <w:vAlign w:val="center"/>
          </w:tcPr>
          <w:p w14:paraId="148677F9" w14:textId="77777777" w:rsidR="0069647F" w:rsidRPr="0038713C" w:rsidRDefault="0069647F" w:rsidP="0038713C">
            <w:pPr>
              <w:ind w:firstLine="0"/>
              <w:rPr>
                <w:rFonts w:ascii="Times New Roman" w:hAnsi="Times New Roman"/>
                <w:sz w:val="18"/>
                <w:szCs w:val="18"/>
              </w:rPr>
            </w:pPr>
          </w:p>
        </w:tc>
        <w:tc>
          <w:tcPr>
            <w:tcW w:w="1134" w:type="dxa"/>
            <w:vAlign w:val="center"/>
          </w:tcPr>
          <w:p w14:paraId="05B53FC3" w14:textId="77777777" w:rsidR="0069647F" w:rsidRPr="0038713C" w:rsidRDefault="0069647F" w:rsidP="0038713C">
            <w:pPr>
              <w:ind w:firstLine="0"/>
              <w:rPr>
                <w:rFonts w:ascii="Times New Roman" w:hAnsi="Times New Roman"/>
                <w:sz w:val="18"/>
                <w:szCs w:val="18"/>
              </w:rPr>
            </w:pPr>
          </w:p>
        </w:tc>
        <w:tc>
          <w:tcPr>
            <w:tcW w:w="1984" w:type="dxa"/>
            <w:vAlign w:val="center"/>
          </w:tcPr>
          <w:p w14:paraId="155BC714" w14:textId="77777777" w:rsidR="0069647F" w:rsidRPr="0038713C" w:rsidRDefault="0069647F" w:rsidP="0038713C">
            <w:pPr>
              <w:ind w:firstLine="0"/>
              <w:rPr>
                <w:rFonts w:ascii="Times New Roman" w:hAnsi="Times New Roman"/>
                <w:sz w:val="18"/>
                <w:szCs w:val="18"/>
              </w:rPr>
            </w:pPr>
          </w:p>
        </w:tc>
        <w:tc>
          <w:tcPr>
            <w:tcW w:w="4111" w:type="dxa"/>
            <w:vAlign w:val="center"/>
          </w:tcPr>
          <w:p w14:paraId="7CF0F6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учащихся общеобразовательных учреждений молочной продукцией</w:t>
            </w:r>
          </w:p>
        </w:tc>
        <w:tc>
          <w:tcPr>
            <w:tcW w:w="1134" w:type="dxa"/>
          </w:tcPr>
          <w:p w14:paraId="4326A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2020 - 2030 годы</w:t>
            </w:r>
          </w:p>
        </w:tc>
        <w:tc>
          <w:tcPr>
            <w:tcW w:w="2268" w:type="dxa"/>
            <w:vAlign w:val="center"/>
          </w:tcPr>
          <w:p w14:paraId="3BE819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52387C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учащихся 1 – 9-х классов молочной продукцией </w:t>
            </w:r>
          </w:p>
        </w:tc>
      </w:tr>
      <w:tr w:rsidR="007020E1" w:rsidRPr="0038713C" w14:paraId="54FDE967" w14:textId="77777777" w:rsidTr="00B57C54">
        <w:trPr>
          <w:gridAfter w:val="1"/>
          <w:wAfter w:w="6" w:type="dxa"/>
        </w:trPr>
        <w:tc>
          <w:tcPr>
            <w:tcW w:w="421" w:type="dxa"/>
            <w:vAlign w:val="center"/>
          </w:tcPr>
          <w:p w14:paraId="3BB2D65E" w14:textId="77777777" w:rsidR="0069647F" w:rsidRPr="0038713C" w:rsidRDefault="0069647F" w:rsidP="0038713C">
            <w:pPr>
              <w:ind w:firstLine="0"/>
              <w:rPr>
                <w:rFonts w:ascii="Times New Roman" w:hAnsi="Times New Roman"/>
                <w:sz w:val="18"/>
                <w:szCs w:val="18"/>
              </w:rPr>
            </w:pPr>
          </w:p>
        </w:tc>
        <w:tc>
          <w:tcPr>
            <w:tcW w:w="1134" w:type="dxa"/>
            <w:vAlign w:val="center"/>
          </w:tcPr>
          <w:p w14:paraId="56D6B7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1.3</w:t>
            </w:r>
          </w:p>
        </w:tc>
        <w:tc>
          <w:tcPr>
            <w:tcW w:w="1984" w:type="dxa"/>
            <w:vAlign w:val="center"/>
          </w:tcPr>
          <w:p w14:paraId="065903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Региональный проект "Содействие занятости женщин - создание </w:t>
            </w:r>
            <w:r w:rsidRPr="0038713C">
              <w:rPr>
                <w:rFonts w:ascii="Times New Roman" w:hAnsi="Times New Roman"/>
                <w:sz w:val="18"/>
                <w:szCs w:val="18"/>
              </w:rPr>
              <w:lastRenderedPageBreak/>
              <w:t>условий дошкольного образования для детей в возрасте до трех лет"</w:t>
            </w:r>
          </w:p>
        </w:tc>
        <w:tc>
          <w:tcPr>
            <w:tcW w:w="4111" w:type="dxa"/>
            <w:vAlign w:val="center"/>
          </w:tcPr>
          <w:p w14:paraId="1FE88B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реализуется по следующим направлениям:</w:t>
            </w:r>
          </w:p>
          <w:p w14:paraId="372CA4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1.Создание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(2019 год):</w:t>
            </w:r>
          </w:p>
          <w:p w14:paraId="46A831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Строительство детского сада в </w:t>
            </w:r>
            <w:proofErr w:type="spellStart"/>
            <w:r w:rsidRPr="0038713C">
              <w:rPr>
                <w:rFonts w:ascii="Times New Roman" w:hAnsi="Times New Roman"/>
                <w:sz w:val="18"/>
                <w:szCs w:val="18"/>
              </w:rPr>
              <w:t>р.п</w:t>
            </w:r>
            <w:proofErr w:type="spellEnd"/>
            <w:r w:rsidRPr="0038713C">
              <w:rPr>
                <w:rFonts w:ascii="Times New Roman" w:hAnsi="Times New Roman"/>
                <w:sz w:val="18"/>
                <w:szCs w:val="18"/>
              </w:rPr>
              <w:t>. Рамонь, ул.50 лет Октября,50 на 220 мест.</w:t>
            </w:r>
          </w:p>
          <w:p w14:paraId="3D9153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14:paraId="0B4BAA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строительство детского сада на 150 мест в с. </w:t>
            </w:r>
            <w:proofErr w:type="spellStart"/>
            <w:r w:rsidRPr="0038713C">
              <w:rPr>
                <w:rFonts w:ascii="Times New Roman" w:hAnsi="Times New Roman"/>
                <w:sz w:val="18"/>
                <w:szCs w:val="18"/>
              </w:rPr>
              <w:t>Новоживотинное</w:t>
            </w:r>
            <w:proofErr w:type="spellEnd"/>
            <w:r w:rsidRPr="0038713C">
              <w:rPr>
                <w:rFonts w:ascii="Times New Roman" w:hAnsi="Times New Roman"/>
                <w:sz w:val="18"/>
                <w:szCs w:val="18"/>
              </w:rPr>
              <w:t xml:space="preserve"> </w:t>
            </w:r>
          </w:p>
        </w:tc>
        <w:tc>
          <w:tcPr>
            <w:tcW w:w="1134" w:type="dxa"/>
          </w:tcPr>
          <w:p w14:paraId="46A7693D" w14:textId="77777777" w:rsidR="007020E1" w:rsidRDefault="007020E1" w:rsidP="0038713C">
            <w:pPr>
              <w:ind w:firstLine="0"/>
              <w:rPr>
                <w:rFonts w:ascii="Times New Roman" w:hAnsi="Times New Roman"/>
                <w:sz w:val="18"/>
                <w:szCs w:val="18"/>
              </w:rPr>
            </w:pPr>
          </w:p>
          <w:p w14:paraId="211E8CDE" w14:textId="77777777" w:rsidR="007020E1" w:rsidRDefault="007020E1" w:rsidP="0038713C">
            <w:pPr>
              <w:ind w:firstLine="0"/>
              <w:rPr>
                <w:rFonts w:ascii="Times New Roman" w:hAnsi="Times New Roman"/>
                <w:sz w:val="18"/>
                <w:szCs w:val="18"/>
              </w:rPr>
            </w:pPr>
          </w:p>
          <w:p w14:paraId="28FB47B0" w14:textId="1F7D331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2018 - 2019 годы</w:t>
            </w:r>
          </w:p>
          <w:p w14:paraId="4AFA018E" w14:textId="77777777" w:rsidR="0069647F" w:rsidRPr="0038713C" w:rsidRDefault="0069647F" w:rsidP="0038713C">
            <w:pPr>
              <w:ind w:firstLine="0"/>
              <w:rPr>
                <w:rFonts w:ascii="Times New Roman" w:hAnsi="Times New Roman"/>
                <w:sz w:val="18"/>
                <w:szCs w:val="18"/>
              </w:rPr>
            </w:pPr>
          </w:p>
          <w:p w14:paraId="741A7D86" w14:textId="77777777" w:rsidR="0069647F" w:rsidRPr="0038713C" w:rsidRDefault="0069647F" w:rsidP="0038713C">
            <w:pPr>
              <w:ind w:firstLine="0"/>
              <w:rPr>
                <w:rFonts w:ascii="Times New Roman" w:hAnsi="Times New Roman"/>
                <w:sz w:val="18"/>
                <w:szCs w:val="18"/>
              </w:rPr>
            </w:pPr>
          </w:p>
          <w:p w14:paraId="374E6ED3" w14:textId="77777777" w:rsidR="0069647F" w:rsidRPr="0038713C" w:rsidRDefault="0069647F" w:rsidP="0038713C">
            <w:pPr>
              <w:ind w:firstLine="0"/>
              <w:rPr>
                <w:rFonts w:ascii="Times New Roman" w:hAnsi="Times New Roman"/>
                <w:sz w:val="18"/>
                <w:szCs w:val="18"/>
              </w:rPr>
            </w:pPr>
          </w:p>
          <w:p w14:paraId="5BF61C0A" w14:textId="77777777" w:rsidR="0069647F" w:rsidRPr="0038713C" w:rsidRDefault="0069647F" w:rsidP="0038713C">
            <w:pPr>
              <w:ind w:firstLine="0"/>
              <w:rPr>
                <w:rFonts w:ascii="Times New Roman" w:hAnsi="Times New Roman"/>
                <w:sz w:val="18"/>
                <w:szCs w:val="18"/>
              </w:rPr>
            </w:pPr>
          </w:p>
          <w:p w14:paraId="5C0E7DA5" w14:textId="77777777" w:rsidR="0069647F" w:rsidRPr="0038713C" w:rsidRDefault="0069647F" w:rsidP="0038713C">
            <w:pPr>
              <w:ind w:firstLine="0"/>
              <w:rPr>
                <w:rFonts w:ascii="Times New Roman" w:hAnsi="Times New Roman"/>
                <w:sz w:val="18"/>
                <w:szCs w:val="18"/>
              </w:rPr>
            </w:pPr>
          </w:p>
          <w:p w14:paraId="32F703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2020 - 2021 годы</w:t>
            </w:r>
          </w:p>
          <w:p w14:paraId="496049EA" w14:textId="77777777" w:rsidR="0069647F" w:rsidRPr="0038713C" w:rsidRDefault="0069647F" w:rsidP="0038713C">
            <w:pPr>
              <w:ind w:firstLine="0"/>
              <w:rPr>
                <w:rFonts w:ascii="Times New Roman" w:hAnsi="Times New Roman"/>
                <w:sz w:val="18"/>
                <w:szCs w:val="18"/>
              </w:rPr>
            </w:pPr>
          </w:p>
        </w:tc>
        <w:tc>
          <w:tcPr>
            <w:tcW w:w="2268" w:type="dxa"/>
            <w:vAlign w:val="center"/>
          </w:tcPr>
          <w:p w14:paraId="0E0063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Отдел по образованию, спорту и молодежной политике, отдел </w:t>
            </w:r>
            <w:r w:rsidRPr="0038713C">
              <w:rPr>
                <w:rFonts w:ascii="Times New Roman" w:hAnsi="Times New Roman"/>
                <w:sz w:val="18"/>
                <w:szCs w:val="18"/>
              </w:rPr>
              <w:lastRenderedPageBreak/>
              <w:t>градостроительной деятельности администрации муниципального района</w:t>
            </w:r>
          </w:p>
        </w:tc>
        <w:tc>
          <w:tcPr>
            <w:tcW w:w="3507" w:type="dxa"/>
            <w:vAlign w:val="center"/>
          </w:tcPr>
          <w:p w14:paraId="3FF27E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Обеспечение доступности дошкольного образования для детей в возрасте до трех лет</w:t>
            </w:r>
          </w:p>
        </w:tc>
      </w:tr>
      <w:tr w:rsidR="007020E1" w:rsidRPr="0038713C" w14:paraId="11FA8BBF" w14:textId="77777777" w:rsidTr="00B57C54">
        <w:trPr>
          <w:gridAfter w:val="1"/>
          <w:wAfter w:w="6" w:type="dxa"/>
        </w:trPr>
        <w:tc>
          <w:tcPr>
            <w:tcW w:w="421" w:type="dxa"/>
            <w:vAlign w:val="center"/>
          </w:tcPr>
          <w:p w14:paraId="2BEFF12E" w14:textId="77777777" w:rsidR="0069647F" w:rsidRPr="0038713C" w:rsidRDefault="0069647F" w:rsidP="0038713C">
            <w:pPr>
              <w:ind w:firstLine="0"/>
              <w:rPr>
                <w:rFonts w:ascii="Times New Roman" w:hAnsi="Times New Roman"/>
                <w:sz w:val="18"/>
                <w:szCs w:val="18"/>
              </w:rPr>
            </w:pPr>
          </w:p>
        </w:tc>
        <w:tc>
          <w:tcPr>
            <w:tcW w:w="1134" w:type="dxa"/>
            <w:vAlign w:val="center"/>
          </w:tcPr>
          <w:p w14:paraId="2F0446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1.4</w:t>
            </w:r>
          </w:p>
        </w:tc>
        <w:tc>
          <w:tcPr>
            <w:tcW w:w="1984" w:type="dxa"/>
            <w:vAlign w:val="center"/>
          </w:tcPr>
          <w:p w14:paraId="52157A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"Современная школа"</w:t>
            </w:r>
          </w:p>
        </w:tc>
        <w:tc>
          <w:tcPr>
            <w:tcW w:w="4111" w:type="dxa"/>
            <w:vAlign w:val="center"/>
          </w:tcPr>
          <w:p w14:paraId="1D06AA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реализуется по следующим направлениям.</w:t>
            </w:r>
          </w:p>
          <w:p w14:paraId="23D32F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Обновление материально-технической базы для формирования у обучающихся современных технологических и гуманитарных навыков («Точка роста»):</w:t>
            </w:r>
          </w:p>
          <w:p w14:paraId="77E431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МКОУ Рамонская СОШ № 2 (2019 год);</w:t>
            </w:r>
          </w:p>
          <w:p w14:paraId="084A32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МКОУ </w:t>
            </w:r>
            <w:proofErr w:type="spellStart"/>
            <w:r w:rsidRPr="0038713C">
              <w:rPr>
                <w:rFonts w:ascii="Times New Roman" w:hAnsi="Times New Roman"/>
                <w:sz w:val="18"/>
                <w:szCs w:val="18"/>
              </w:rPr>
              <w:t>Новоживотинновская</w:t>
            </w:r>
            <w:proofErr w:type="spellEnd"/>
            <w:r w:rsidRPr="0038713C">
              <w:rPr>
                <w:rFonts w:ascii="Times New Roman" w:hAnsi="Times New Roman"/>
                <w:sz w:val="18"/>
                <w:szCs w:val="18"/>
              </w:rPr>
              <w:t xml:space="preserve"> СОШ (2019 год); </w:t>
            </w:r>
          </w:p>
          <w:p w14:paraId="21886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МКОУ Рамонский лицей им. Е.М. Ольденбургской (2020);</w:t>
            </w:r>
          </w:p>
          <w:p w14:paraId="0A104E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14:paraId="3F373926" w14:textId="78E8D47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МКОУ </w:t>
            </w:r>
            <w:proofErr w:type="spellStart"/>
            <w:r w:rsidRPr="0038713C">
              <w:rPr>
                <w:rFonts w:ascii="Times New Roman" w:hAnsi="Times New Roman"/>
                <w:sz w:val="18"/>
                <w:szCs w:val="18"/>
              </w:rPr>
              <w:t>Яменская</w:t>
            </w:r>
            <w:proofErr w:type="spellEnd"/>
            <w:r w:rsidRPr="0038713C">
              <w:rPr>
                <w:rFonts w:ascii="Times New Roman" w:hAnsi="Times New Roman"/>
                <w:sz w:val="18"/>
                <w:szCs w:val="18"/>
              </w:rPr>
              <w:t xml:space="preserve"> СОШ (2021); </w:t>
            </w:r>
            <w:proofErr w:type="spellStart"/>
            <w:r w:rsidRPr="0038713C">
              <w:rPr>
                <w:rFonts w:ascii="Times New Roman" w:hAnsi="Times New Roman"/>
                <w:sz w:val="18"/>
                <w:szCs w:val="18"/>
              </w:rPr>
              <w:t>Русскогвоздевская</w:t>
            </w:r>
            <w:proofErr w:type="spellEnd"/>
            <w:r w:rsidRPr="0038713C">
              <w:rPr>
                <w:rFonts w:ascii="Times New Roman" w:hAnsi="Times New Roman"/>
                <w:sz w:val="18"/>
                <w:szCs w:val="18"/>
              </w:rPr>
              <w:t xml:space="preserve"> СОШ (2021);</w:t>
            </w:r>
          </w:p>
          <w:p w14:paraId="44982C43" w14:textId="266E073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МКОУ </w:t>
            </w:r>
            <w:proofErr w:type="spellStart"/>
            <w:r w:rsidRPr="0038713C">
              <w:rPr>
                <w:rFonts w:ascii="Times New Roman" w:hAnsi="Times New Roman"/>
                <w:sz w:val="18"/>
                <w:szCs w:val="18"/>
              </w:rPr>
              <w:t>Скляевская</w:t>
            </w:r>
            <w:proofErr w:type="spellEnd"/>
            <w:r w:rsidRPr="0038713C">
              <w:rPr>
                <w:rFonts w:ascii="Times New Roman" w:hAnsi="Times New Roman"/>
                <w:sz w:val="18"/>
                <w:szCs w:val="18"/>
              </w:rPr>
              <w:t xml:space="preserve"> СОШ (2021);</w:t>
            </w:r>
            <w:r w:rsidR="0038713C">
              <w:rPr>
                <w:rFonts w:ascii="Times New Roman" w:hAnsi="Times New Roman"/>
                <w:sz w:val="18"/>
                <w:szCs w:val="18"/>
              </w:rPr>
              <w:t xml:space="preserve"> </w:t>
            </w:r>
          </w:p>
          <w:p w14:paraId="1CE6E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МКОУ Ступинская СОШ (2021);</w:t>
            </w:r>
          </w:p>
          <w:p w14:paraId="62639D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Комсомольская СОШ (2022); МКОУ </w:t>
            </w:r>
            <w:proofErr w:type="spellStart"/>
            <w:r w:rsidRPr="0038713C">
              <w:rPr>
                <w:rFonts w:ascii="Times New Roman" w:hAnsi="Times New Roman"/>
                <w:sz w:val="18"/>
                <w:szCs w:val="18"/>
              </w:rPr>
              <w:t>Большеверейская</w:t>
            </w:r>
            <w:proofErr w:type="spellEnd"/>
            <w:r w:rsidRPr="0038713C">
              <w:rPr>
                <w:rFonts w:ascii="Times New Roman" w:hAnsi="Times New Roman"/>
                <w:sz w:val="18"/>
                <w:szCs w:val="18"/>
              </w:rPr>
              <w:t xml:space="preserve"> СОШ (2022);</w:t>
            </w:r>
          </w:p>
          <w:p w14:paraId="22912FAC" w14:textId="4181062F"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 xml:space="preserve">МКОУ Борская СОШ (2022); МКОУ </w:t>
            </w:r>
            <w:proofErr w:type="spellStart"/>
            <w:r w:rsidR="0069647F" w:rsidRPr="0038713C">
              <w:rPr>
                <w:rFonts w:ascii="Times New Roman" w:hAnsi="Times New Roman"/>
                <w:sz w:val="18"/>
                <w:szCs w:val="18"/>
              </w:rPr>
              <w:t>Чистополянская</w:t>
            </w:r>
            <w:proofErr w:type="spellEnd"/>
            <w:r w:rsidR="0069647F" w:rsidRPr="0038713C">
              <w:rPr>
                <w:rFonts w:ascii="Times New Roman" w:hAnsi="Times New Roman"/>
                <w:sz w:val="18"/>
                <w:szCs w:val="18"/>
              </w:rPr>
              <w:t xml:space="preserve"> ООШ (2023); </w:t>
            </w:r>
          </w:p>
          <w:p w14:paraId="36DEA4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МКОУ </w:t>
            </w:r>
            <w:proofErr w:type="spellStart"/>
            <w:r w:rsidRPr="0038713C">
              <w:rPr>
                <w:rFonts w:ascii="Times New Roman" w:hAnsi="Times New Roman"/>
                <w:sz w:val="18"/>
                <w:szCs w:val="18"/>
              </w:rPr>
              <w:t>Князевская</w:t>
            </w:r>
            <w:proofErr w:type="spellEnd"/>
            <w:r w:rsidRPr="0038713C">
              <w:rPr>
                <w:rFonts w:ascii="Times New Roman" w:hAnsi="Times New Roman"/>
                <w:sz w:val="18"/>
                <w:szCs w:val="18"/>
              </w:rPr>
              <w:t xml:space="preserve"> ООШ (2023); </w:t>
            </w:r>
          </w:p>
          <w:p w14:paraId="5EE43E58" w14:textId="172B46E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МКОУ </w:t>
            </w:r>
            <w:proofErr w:type="spellStart"/>
            <w:r w:rsidRPr="0038713C">
              <w:rPr>
                <w:rFonts w:ascii="Times New Roman" w:hAnsi="Times New Roman"/>
                <w:sz w:val="18"/>
                <w:szCs w:val="18"/>
              </w:rPr>
              <w:t>Чертовицкая</w:t>
            </w:r>
            <w:proofErr w:type="spellEnd"/>
            <w:r w:rsidRPr="0038713C">
              <w:rPr>
                <w:rFonts w:ascii="Times New Roman" w:hAnsi="Times New Roman"/>
                <w:sz w:val="18"/>
                <w:szCs w:val="18"/>
              </w:rPr>
              <w:t xml:space="preserve"> ООШ (2023).</w:t>
            </w:r>
          </w:p>
          <w:p w14:paraId="7538AA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Создание новых мест в общеобразовательных организациях, расположенных в сельской местности и поселках городского типа:</w:t>
            </w:r>
          </w:p>
          <w:p w14:paraId="19FF7B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Строительство общеобразовательной школы в с. Ямное Рамонского муниципального района </w:t>
            </w:r>
            <w:r w:rsidRPr="0038713C">
              <w:rPr>
                <w:rFonts w:ascii="Times New Roman" w:hAnsi="Times New Roman"/>
                <w:sz w:val="18"/>
                <w:szCs w:val="18"/>
              </w:rPr>
              <w:lastRenderedPageBreak/>
              <w:t>Воронежской области (включая ПИР) на 1100 мест на улице Ольховой, 19.</w:t>
            </w:r>
          </w:p>
          <w:p w14:paraId="32DEBBB7" w14:textId="429ED60D"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Строительство школы-детского сада на 220 учащихся и 70 детей дошкольного возраста в с. </w:t>
            </w:r>
            <w:proofErr w:type="spellStart"/>
            <w:r w:rsidRPr="0038713C">
              <w:rPr>
                <w:rFonts w:ascii="Times New Roman" w:hAnsi="Times New Roman"/>
                <w:sz w:val="18"/>
                <w:szCs w:val="18"/>
              </w:rPr>
              <w:t>Чертовицы</w:t>
            </w:r>
            <w:proofErr w:type="spellEnd"/>
            <w:r w:rsidRPr="0038713C">
              <w:rPr>
                <w:rFonts w:ascii="Times New Roman" w:hAnsi="Times New Roman"/>
                <w:sz w:val="18"/>
                <w:szCs w:val="18"/>
              </w:rPr>
              <w:t xml:space="preserve"> Рамонского муниципального района Воронежской области</w:t>
            </w:r>
          </w:p>
        </w:tc>
        <w:tc>
          <w:tcPr>
            <w:tcW w:w="1134" w:type="dxa"/>
          </w:tcPr>
          <w:p w14:paraId="550E4632" w14:textId="77777777" w:rsidR="007020E1" w:rsidRDefault="007020E1" w:rsidP="0038713C">
            <w:pPr>
              <w:ind w:firstLine="0"/>
              <w:rPr>
                <w:rFonts w:ascii="Times New Roman" w:hAnsi="Times New Roman"/>
                <w:sz w:val="18"/>
                <w:szCs w:val="18"/>
              </w:rPr>
            </w:pPr>
          </w:p>
          <w:p w14:paraId="01CB8CE5" w14:textId="77777777" w:rsidR="007020E1" w:rsidRDefault="007020E1" w:rsidP="0038713C">
            <w:pPr>
              <w:ind w:firstLine="0"/>
              <w:rPr>
                <w:rFonts w:ascii="Times New Roman" w:hAnsi="Times New Roman"/>
                <w:sz w:val="18"/>
                <w:szCs w:val="18"/>
              </w:rPr>
            </w:pPr>
          </w:p>
          <w:p w14:paraId="0D13FF1D" w14:textId="1FA7C20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2018 - 2020 годы</w:t>
            </w:r>
          </w:p>
          <w:p w14:paraId="4F65858D" w14:textId="77777777" w:rsidR="0069647F" w:rsidRPr="0038713C" w:rsidRDefault="0069647F" w:rsidP="0038713C">
            <w:pPr>
              <w:ind w:firstLine="0"/>
              <w:rPr>
                <w:rFonts w:ascii="Times New Roman" w:hAnsi="Times New Roman"/>
                <w:sz w:val="18"/>
                <w:szCs w:val="18"/>
              </w:rPr>
            </w:pPr>
          </w:p>
          <w:p w14:paraId="04C1634B" w14:textId="77777777" w:rsidR="0069647F" w:rsidRPr="0038713C" w:rsidRDefault="0069647F" w:rsidP="0038713C">
            <w:pPr>
              <w:ind w:firstLine="0"/>
              <w:rPr>
                <w:rFonts w:ascii="Times New Roman" w:hAnsi="Times New Roman"/>
                <w:sz w:val="18"/>
                <w:szCs w:val="18"/>
              </w:rPr>
            </w:pPr>
          </w:p>
          <w:p w14:paraId="0A0AEB66" w14:textId="77777777" w:rsidR="0069647F" w:rsidRPr="0038713C" w:rsidRDefault="0069647F" w:rsidP="0038713C">
            <w:pPr>
              <w:ind w:firstLine="0"/>
              <w:rPr>
                <w:rFonts w:ascii="Times New Roman" w:hAnsi="Times New Roman"/>
                <w:sz w:val="18"/>
                <w:szCs w:val="18"/>
              </w:rPr>
            </w:pPr>
          </w:p>
          <w:p w14:paraId="5FF54F8A" w14:textId="77777777" w:rsidR="0069647F" w:rsidRPr="0038713C" w:rsidRDefault="0069647F" w:rsidP="0038713C">
            <w:pPr>
              <w:ind w:firstLine="0"/>
              <w:rPr>
                <w:rFonts w:ascii="Times New Roman" w:hAnsi="Times New Roman"/>
                <w:sz w:val="18"/>
                <w:szCs w:val="18"/>
              </w:rPr>
            </w:pPr>
          </w:p>
          <w:p w14:paraId="60F956C5" w14:textId="77777777" w:rsidR="0069647F" w:rsidRPr="0038713C" w:rsidRDefault="0069647F" w:rsidP="0038713C">
            <w:pPr>
              <w:ind w:firstLine="0"/>
              <w:rPr>
                <w:rFonts w:ascii="Times New Roman" w:hAnsi="Times New Roman"/>
                <w:sz w:val="18"/>
                <w:szCs w:val="18"/>
              </w:rPr>
            </w:pPr>
          </w:p>
          <w:p w14:paraId="5882A426" w14:textId="77777777" w:rsidR="0069647F" w:rsidRPr="0038713C" w:rsidRDefault="0069647F" w:rsidP="0038713C">
            <w:pPr>
              <w:ind w:firstLine="0"/>
              <w:rPr>
                <w:rFonts w:ascii="Times New Roman" w:hAnsi="Times New Roman"/>
                <w:sz w:val="18"/>
                <w:szCs w:val="18"/>
              </w:rPr>
            </w:pPr>
          </w:p>
          <w:p w14:paraId="613FC0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2021-2023</w:t>
            </w:r>
          </w:p>
          <w:p w14:paraId="65D75F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годы</w:t>
            </w:r>
          </w:p>
          <w:p w14:paraId="3D0B9E30" w14:textId="77777777" w:rsidR="007020E1" w:rsidRDefault="007020E1" w:rsidP="0038713C">
            <w:pPr>
              <w:ind w:firstLine="0"/>
              <w:rPr>
                <w:rFonts w:ascii="Times New Roman" w:hAnsi="Times New Roman"/>
                <w:sz w:val="18"/>
                <w:szCs w:val="18"/>
              </w:rPr>
            </w:pPr>
          </w:p>
          <w:p w14:paraId="4C931BD0" w14:textId="77777777" w:rsidR="007020E1" w:rsidRDefault="007020E1" w:rsidP="0038713C">
            <w:pPr>
              <w:ind w:firstLine="0"/>
              <w:rPr>
                <w:rFonts w:ascii="Times New Roman" w:hAnsi="Times New Roman"/>
                <w:sz w:val="18"/>
                <w:szCs w:val="18"/>
              </w:rPr>
            </w:pPr>
          </w:p>
          <w:p w14:paraId="0B9BADF7" w14:textId="01C0629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2018-2020 годы</w:t>
            </w:r>
          </w:p>
          <w:p w14:paraId="0B8B91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2023-2024 годы</w:t>
            </w:r>
          </w:p>
        </w:tc>
        <w:tc>
          <w:tcPr>
            <w:tcW w:w="2268" w:type="dxa"/>
            <w:vAlign w:val="center"/>
          </w:tcPr>
          <w:p w14:paraId="0458BC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507" w:type="dxa"/>
            <w:vAlign w:val="center"/>
          </w:tcPr>
          <w:p w14:paraId="5B52C9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 Ликвидация 2-й смены обучения. Перевод школьников из зданий с высокой степенью износа в новые здания общеобразовательных организаций</w:t>
            </w:r>
          </w:p>
        </w:tc>
      </w:tr>
      <w:tr w:rsidR="007020E1" w:rsidRPr="0038713C" w14:paraId="3E981F78" w14:textId="77777777" w:rsidTr="00B57C54">
        <w:trPr>
          <w:gridAfter w:val="1"/>
          <w:wAfter w:w="6" w:type="dxa"/>
        </w:trPr>
        <w:tc>
          <w:tcPr>
            <w:tcW w:w="421" w:type="dxa"/>
            <w:vAlign w:val="center"/>
          </w:tcPr>
          <w:p w14:paraId="53CFDDED" w14:textId="77777777" w:rsidR="0069647F" w:rsidRPr="0038713C" w:rsidRDefault="0069647F" w:rsidP="0038713C">
            <w:pPr>
              <w:ind w:firstLine="0"/>
              <w:rPr>
                <w:rFonts w:ascii="Times New Roman" w:hAnsi="Times New Roman"/>
                <w:sz w:val="18"/>
                <w:szCs w:val="18"/>
              </w:rPr>
            </w:pPr>
          </w:p>
        </w:tc>
        <w:tc>
          <w:tcPr>
            <w:tcW w:w="1134" w:type="dxa"/>
            <w:vAlign w:val="center"/>
          </w:tcPr>
          <w:p w14:paraId="6881A8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1.5</w:t>
            </w:r>
          </w:p>
        </w:tc>
        <w:tc>
          <w:tcPr>
            <w:tcW w:w="1984" w:type="dxa"/>
            <w:vAlign w:val="center"/>
          </w:tcPr>
          <w:p w14:paraId="511C14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"Цифровая образовательная среда"</w:t>
            </w:r>
          </w:p>
        </w:tc>
        <w:tc>
          <w:tcPr>
            <w:tcW w:w="4111" w:type="dxa"/>
            <w:vAlign w:val="center"/>
          </w:tcPr>
          <w:p w14:paraId="3D566D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1. Обеспечение образовательных организаций материально-технической базой для внедрения цифровой образовательной среды. </w:t>
            </w:r>
          </w:p>
          <w:p w14:paraId="37B601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Создание центров цифрового образования детей (ЦОС):</w:t>
            </w:r>
          </w:p>
          <w:p w14:paraId="5C659E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МКОУ Рамонский лицей им. Е.М. Ольденбургской (2020); МКОУ </w:t>
            </w:r>
            <w:proofErr w:type="spellStart"/>
            <w:r w:rsidRPr="0038713C">
              <w:rPr>
                <w:rFonts w:ascii="Times New Roman" w:hAnsi="Times New Roman"/>
                <w:sz w:val="18"/>
                <w:szCs w:val="18"/>
              </w:rPr>
              <w:t>Яменская</w:t>
            </w:r>
            <w:proofErr w:type="spellEnd"/>
            <w:r w:rsidRPr="0038713C">
              <w:rPr>
                <w:rFonts w:ascii="Times New Roman" w:hAnsi="Times New Roman"/>
                <w:sz w:val="18"/>
                <w:szCs w:val="18"/>
              </w:rPr>
              <w:t xml:space="preserve"> СОШ (2021); МКОУ Комсомольская СОШ (2022); МКОУ </w:t>
            </w:r>
            <w:proofErr w:type="spellStart"/>
            <w:r w:rsidRPr="0038713C">
              <w:rPr>
                <w:rFonts w:ascii="Times New Roman" w:hAnsi="Times New Roman"/>
                <w:sz w:val="18"/>
                <w:szCs w:val="18"/>
              </w:rPr>
              <w:t>Большеверейская</w:t>
            </w:r>
            <w:proofErr w:type="spellEnd"/>
            <w:r w:rsidRPr="0038713C">
              <w:rPr>
                <w:rFonts w:ascii="Times New Roman" w:hAnsi="Times New Roman"/>
                <w:sz w:val="18"/>
                <w:szCs w:val="18"/>
              </w:rPr>
              <w:t xml:space="preserve"> СОШ (2022); МКОЙ Рамонская СОШ№2 (2022); МКОУ </w:t>
            </w:r>
            <w:proofErr w:type="spellStart"/>
            <w:r w:rsidRPr="0038713C">
              <w:rPr>
                <w:rFonts w:ascii="Times New Roman" w:hAnsi="Times New Roman"/>
                <w:sz w:val="18"/>
                <w:szCs w:val="18"/>
              </w:rPr>
              <w:t>Чертовицкая</w:t>
            </w:r>
            <w:proofErr w:type="spellEnd"/>
            <w:r w:rsidRPr="0038713C">
              <w:rPr>
                <w:rFonts w:ascii="Times New Roman" w:hAnsi="Times New Roman"/>
                <w:sz w:val="18"/>
                <w:szCs w:val="18"/>
              </w:rPr>
              <w:t xml:space="preserve"> ООШ (2023); МКОУ </w:t>
            </w:r>
            <w:proofErr w:type="spellStart"/>
            <w:r w:rsidRPr="0038713C">
              <w:rPr>
                <w:rFonts w:ascii="Times New Roman" w:hAnsi="Times New Roman"/>
                <w:sz w:val="18"/>
                <w:szCs w:val="18"/>
              </w:rPr>
              <w:t>Русскогвоздевская</w:t>
            </w:r>
            <w:proofErr w:type="spellEnd"/>
            <w:r w:rsidRPr="0038713C">
              <w:rPr>
                <w:rFonts w:ascii="Times New Roman" w:hAnsi="Times New Roman"/>
                <w:sz w:val="18"/>
                <w:szCs w:val="18"/>
              </w:rPr>
              <w:t xml:space="preserve"> СОШ (2023);</w:t>
            </w:r>
          </w:p>
          <w:p w14:paraId="417FEF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МКОУ </w:t>
            </w:r>
            <w:proofErr w:type="spellStart"/>
            <w:r w:rsidRPr="0038713C">
              <w:rPr>
                <w:rFonts w:ascii="Times New Roman" w:hAnsi="Times New Roman"/>
                <w:sz w:val="18"/>
                <w:szCs w:val="18"/>
              </w:rPr>
              <w:t>Новоживотинновская</w:t>
            </w:r>
            <w:proofErr w:type="spellEnd"/>
            <w:r w:rsidRPr="0038713C">
              <w:rPr>
                <w:rFonts w:ascii="Times New Roman" w:hAnsi="Times New Roman"/>
                <w:sz w:val="18"/>
                <w:szCs w:val="18"/>
              </w:rPr>
              <w:t xml:space="preserve"> СОШ (2023)</w:t>
            </w:r>
          </w:p>
        </w:tc>
        <w:tc>
          <w:tcPr>
            <w:tcW w:w="1134" w:type="dxa"/>
          </w:tcPr>
          <w:p w14:paraId="641B58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2020 - 2023 годы</w:t>
            </w:r>
          </w:p>
        </w:tc>
        <w:tc>
          <w:tcPr>
            <w:tcW w:w="2268" w:type="dxa"/>
            <w:vAlign w:val="center"/>
          </w:tcPr>
          <w:p w14:paraId="0811BD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2BAD9E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tc>
      </w:tr>
      <w:tr w:rsidR="007020E1" w:rsidRPr="0038713C" w14:paraId="2ADC9F65" w14:textId="77777777" w:rsidTr="00B57C54">
        <w:trPr>
          <w:gridAfter w:val="1"/>
          <w:wAfter w:w="6" w:type="dxa"/>
        </w:trPr>
        <w:tc>
          <w:tcPr>
            <w:tcW w:w="421" w:type="dxa"/>
            <w:vAlign w:val="center"/>
          </w:tcPr>
          <w:p w14:paraId="6CFC235F" w14:textId="77777777" w:rsidR="0069647F" w:rsidRPr="0038713C" w:rsidRDefault="0069647F" w:rsidP="0038713C">
            <w:pPr>
              <w:ind w:firstLine="0"/>
              <w:rPr>
                <w:rFonts w:ascii="Times New Roman" w:hAnsi="Times New Roman"/>
                <w:sz w:val="18"/>
                <w:szCs w:val="18"/>
              </w:rPr>
            </w:pPr>
          </w:p>
        </w:tc>
        <w:tc>
          <w:tcPr>
            <w:tcW w:w="1134" w:type="dxa"/>
            <w:vAlign w:val="center"/>
          </w:tcPr>
          <w:p w14:paraId="1FE5D9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1.6</w:t>
            </w:r>
          </w:p>
        </w:tc>
        <w:tc>
          <w:tcPr>
            <w:tcW w:w="1984" w:type="dxa"/>
            <w:vAlign w:val="center"/>
          </w:tcPr>
          <w:p w14:paraId="4FC713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"Успех каждого ребенка"</w:t>
            </w:r>
          </w:p>
        </w:tc>
        <w:tc>
          <w:tcPr>
            <w:tcW w:w="4111" w:type="dxa"/>
            <w:vAlign w:val="center"/>
          </w:tcPr>
          <w:p w14:paraId="23332B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реализуется по следующим направлениям:</w:t>
            </w:r>
          </w:p>
          <w:p w14:paraId="7D13B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Создание в общеобразовательных организациях, расположенных в сельской местности и малых городах, условий для занятий физической культурой и спортом путем проведения ремонта спортивных залов в общеобразовательных организациях:</w:t>
            </w:r>
          </w:p>
          <w:p w14:paraId="7BCC31A2" w14:textId="6286993F"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МКОУ </w:t>
            </w:r>
            <w:proofErr w:type="spellStart"/>
            <w:r w:rsidRPr="0038713C">
              <w:rPr>
                <w:rFonts w:ascii="Times New Roman" w:hAnsi="Times New Roman"/>
                <w:sz w:val="18"/>
                <w:szCs w:val="18"/>
              </w:rPr>
              <w:t>Скляевская</w:t>
            </w:r>
            <w:proofErr w:type="spellEnd"/>
            <w:r w:rsidRPr="0038713C">
              <w:rPr>
                <w:rFonts w:ascii="Times New Roman" w:hAnsi="Times New Roman"/>
                <w:sz w:val="18"/>
                <w:szCs w:val="18"/>
              </w:rPr>
              <w:t xml:space="preserve"> СОШ </w:t>
            </w:r>
          </w:p>
        </w:tc>
        <w:tc>
          <w:tcPr>
            <w:tcW w:w="1134" w:type="dxa"/>
          </w:tcPr>
          <w:p w14:paraId="511886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год</w:t>
            </w:r>
          </w:p>
        </w:tc>
        <w:tc>
          <w:tcPr>
            <w:tcW w:w="2268" w:type="dxa"/>
            <w:vAlign w:val="center"/>
          </w:tcPr>
          <w:p w14:paraId="34F3D7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отдел градостроительной деятельности администрации муниципального района</w:t>
            </w:r>
          </w:p>
        </w:tc>
        <w:tc>
          <w:tcPr>
            <w:tcW w:w="3507" w:type="dxa"/>
            <w:vAlign w:val="center"/>
          </w:tcPr>
          <w:p w14:paraId="09916B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Обновление спортивной инфраструктуры общеобразовательных организаций, расположенных в сельской местности</w:t>
            </w:r>
          </w:p>
        </w:tc>
      </w:tr>
      <w:tr w:rsidR="0069647F" w:rsidRPr="0038713C" w14:paraId="48F3A714" w14:textId="77777777" w:rsidTr="00B57C54">
        <w:tc>
          <w:tcPr>
            <w:tcW w:w="421" w:type="dxa"/>
            <w:vAlign w:val="center"/>
          </w:tcPr>
          <w:p w14:paraId="6CDBAD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w:t>
            </w:r>
          </w:p>
        </w:tc>
        <w:tc>
          <w:tcPr>
            <w:tcW w:w="14144" w:type="dxa"/>
            <w:gridSpan w:val="7"/>
          </w:tcPr>
          <w:p w14:paraId="429AD5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 "Социализация детей-сирот и детей, нуждающихся в особой защите государства" (2014-2030 годы)</w:t>
            </w:r>
          </w:p>
        </w:tc>
      </w:tr>
      <w:tr w:rsidR="007020E1" w:rsidRPr="0038713C" w14:paraId="6D186DC6" w14:textId="77777777" w:rsidTr="00B57C54">
        <w:trPr>
          <w:gridAfter w:val="1"/>
          <w:wAfter w:w="6" w:type="dxa"/>
        </w:trPr>
        <w:tc>
          <w:tcPr>
            <w:tcW w:w="421" w:type="dxa"/>
            <w:vAlign w:val="center"/>
          </w:tcPr>
          <w:p w14:paraId="465D9843" w14:textId="77777777" w:rsidR="0069647F" w:rsidRPr="0038713C" w:rsidRDefault="0069647F" w:rsidP="0038713C">
            <w:pPr>
              <w:ind w:firstLine="0"/>
              <w:rPr>
                <w:rFonts w:ascii="Times New Roman" w:hAnsi="Times New Roman"/>
                <w:sz w:val="18"/>
                <w:szCs w:val="18"/>
              </w:rPr>
            </w:pPr>
          </w:p>
        </w:tc>
        <w:tc>
          <w:tcPr>
            <w:tcW w:w="1134" w:type="dxa"/>
            <w:vAlign w:val="center"/>
          </w:tcPr>
          <w:p w14:paraId="0FA70E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w:t>
            </w:r>
          </w:p>
        </w:tc>
        <w:tc>
          <w:tcPr>
            <w:tcW w:w="1984" w:type="dxa"/>
            <w:vAlign w:val="center"/>
          </w:tcPr>
          <w:p w14:paraId="62A72EAB" w14:textId="60B1EEA3"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Выплата единовременного пособия при всех формах устройства детей, лишенных родительского попечения, в семью.</w:t>
            </w:r>
          </w:p>
        </w:tc>
        <w:tc>
          <w:tcPr>
            <w:tcW w:w="4111" w:type="dxa"/>
            <w:vAlign w:val="center"/>
          </w:tcPr>
          <w:p w14:paraId="67C163D5" w14:textId="251CBA82"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заявителей выплатой единовременного пособия при всех формах устройства детей, лишенных родительского попечения, в семью.</w:t>
            </w:r>
          </w:p>
        </w:tc>
        <w:tc>
          <w:tcPr>
            <w:tcW w:w="1134" w:type="dxa"/>
          </w:tcPr>
          <w:p w14:paraId="011FC8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B590C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625219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Выплата единовременного пособия при всех формах устройства детей, лишенных родительского попечения, в семью.</w:t>
            </w:r>
          </w:p>
          <w:p w14:paraId="0296C537" w14:textId="77777777" w:rsidR="0069647F" w:rsidRPr="0038713C" w:rsidRDefault="0069647F" w:rsidP="0038713C">
            <w:pPr>
              <w:ind w:firstLine="0"/>
              <w:rPr>
                <w:rFonts w:ascii="Times New Roman" w:hAnsi="Times New Roman"/>
                <w:sz w:val="18"/>
                <w:szCs w:val="18"/>
              </w:rPr>
            </w:pPr>
          </w:p>
        </w:tc>
      </w:tr>
      <w:tr w:rsidR="007020E1" w:rsidRPr="0038713C" w14:paraId="69EADC6A" w14:textId="77777777" w:rsidTr="00B57C54">
        <w:trPr>
          <w:gridAfter w:val="1"/>
          <w:wAfter w:w="6" w:type="dxa"/>
        </w:trPr>
        <w:tc>
          <w:tcPr>
            <w:tcW w:w="421" w:type="dxa"/>
            <w:vAlign w:val="center"/>
          </w:tcPr>
          <w:p w14:paraId="5D3837DF" w14:textId="77777777" w:rsidR="0069647F" w:rsidRPr="0038713C" w:rsidRDefault="0069647F" w:rsidP="0038713C">
            <w:pPr>
              <w:ind w:firstLine="0"/>
              <w:rPr>
                <w:rFonts w:ascii="Times New Roman" w:hAnsi="Times New Roman"/>
                <w:sz w:val="18"/>
                <w:szCs w:val="18"/>
              </w:rPr>
            </w:pPr>
          </w:p>
        </w:tc>
        <w:tc>
          <w:tcPr>
            <w:tcW w:w="1134" w:type="dxa"/>
            <w:vAlign w:val="center"/>
          </w:tcPr>
          <w:p w14:paraId="50C448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2.2</w:t>
            </w:r>
          </w:p>
        </w:tc>
        <w:tc>
          <w:tcPr>
            <w:tcW w:w="1984" w:type="dxa"/>
            <w:vAlign w:val="center"/>
          </w:tcPr>
          <w:p w14:paraId="164317B4" w14:textId="0DD735FC"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4111" w:type="dxa"/>
            <w:vAlign w:val="center"/>
          </w:tcPr>
          <w:p w14:paraId="0723C8B2" w14:textId="5F104295"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134" w:type="dxa"/>
          </w:tcPr>
          <w:p w14:paraId="02D70C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0F03F7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046676DE" w14:textId="5A2BD827"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7020E1" w:rsidRPr="0038713C" w14:paraId="25996277" w14:textId="77777777" w:rsidTr="00B57C54">
        <w:trPr>
          <w:gridAfter w:val="1"/>
          <w:wAfter w:w="6" w:type="dxa"/>
        </w:trPr>
        <w:tc>
          <w:tcPr>
            <w:tcW w:w="421" w:type="dxa"/>
            <w:vAlign w:val="center"/>
          </w:tcPr>
          <w:p w14:paraId="7216D0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16</w:t>
            </w:r>
          </w:p>
        </w:tc>
        <w:tc>
          <w:tcPr>
            <w:tcW w:w="1134" w:type="dxa"/>
            <w:vAlign w:val="center"/>
          </w:tcPr>
          <w:p w14:paraId="70470A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2.3</w:t>
            </w:r>
          </w:p>
        </w:tc>
        <w:tc>
          <w:tcPr>
            <w:tcW w:w="1984" w:type="dxa"/>
            <w:vAlign w:val="center"/>
          </w:tcPr>
          <w:p w14:paraId="15FD89C4" w14:textId="143EAE96"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Расходы на обеспечение выплат приемной семье на содержание подопечных детей.</w:t>
            </w:r>
          </w:p>
        </w:tc>
        <w:tc>
          <w:tcPr>
            <w:tcW w:w="4111" w:type="dxa"/>
            <w:vAlign w:val="center"/>
          </w:tcPr>
          <w:p w14:paraId="64C0984F" w14:textId="43BC6026"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заявителей выплатой приемной семье на содержание подопечных детей.</w:t>
            </w:r>
          </w:p>
        </w:tc>
        <w:tc>
          <w:tcPr>
            <w:tcW w:w="1134" w:type="dxa"/>
          </w:tcPr>
          <w:p w14:paraId="4B9FED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15540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4E86D4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обучения женщин, имеющих детей в возрасте до трех лет, в профессиональных образовательных организациях</w:t>
            </w:r>
          </w:p>
        </w:tc>
      </w:tr>
      <w:tr w:rsidR="007020E1" w:rsidRPr="0038713C" w14:paraId="328C969E" w14:textId="77777777" w:rsidTr="00B57C54">
        <w:trPr>
          <w:gridAfter w:val="1"/>
          <w:wAfter w:w="6" w:type="dxa"/>
        </w:trPr>
        <w:tc>
          <w:tcPr>
            <w:tcW w:w="421" w:type="dxa"/>
            <w:vAlign w:val="center"/>
          </w:tcPr>
          <w:p w14:paraId="086327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w:t>
            </w:r>
          </w:p>
        </w:tc>
        <w:tc>
          <w:tcPr>
            <w:tcW w:w="1134" w:type="dxa"/>
            <w:vAlign w:val="center"/>
          </w:tcPr>
          <w:p w14:paraId="5EEF43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2.4</w:t>
            </w:r>
          </w:p>
        </w:tc>
        <w:tc>
          <w:tcPr>
            <w:tcW w:w="1984" w:type="dxa"/>
            <w:vAlign w:val="center"/>
          </w:tcPr>
          <w:p w14:paraId="5D7D5E1C" w14:textId="2CC1595D"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Расходы на обеспечение выплаты вознаграждения, причитающегося приемному родителю.</w:t>
            </w:r>
          </w:p>
        </w:tc>
        <w:tc>
          <w:tcPr>
            <w:tcW w:w="4111" w:type="dxa"/>
            <w:vAlign w:val="center"/>
          </w:tcPr>
          <w:p w14:paraId="1436BC96" w14:textId="108E0A2C"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заявителей выплатой вознаграждением, причитающегося приемному родителю.</w:t>
            </w:r>
          </w:p>
        </w:tc>
        <w:tc>
          <w:tcPr>
            <w:tcW w:w="1134" w:type="dxa"/>
          </w:tcPr>
          <w:p w14:paraId="12ED85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D331C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6C9BDD7B" w14:textId="3428F51B"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работы и оказание содействия по обеспечению выплаты вознаграждения, причитающегося приемному родителю.</w:t>
            </w:r>
          </w:p>
        </w:tc>
      </w:tr>
      <w:tr w:rsidR="007020E1" w:rsidRPr="0038713C" w14:paraId="457C9DB1" w14:textId="77777777" w:rsidTr="00B57C54">
        <w:trPr>
          <w:gridAfter w:val="1"/>
          <w:wAfter w:w="6" w:type="dxa"/>
        </w:trPr>
        <w:tc>
          <w:tcPr>
            <w:tcW w:w="421" w:type="dxa"/>
            <w:vAlign w:val="center"/>
          </w:tcPr>
          <w:p w14:paraId="567B0A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w:t>
            </w:r>
          </w:p>
        </w:tc>
        <w:tc>
          <w:tcPr>
            <w:tcW w:w="1134" w:type="dxa"/>
            <w:vAlign w:val="center"/>
          </w:tcPr>
          <w:p w14:paraId="4953BD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2.5</w:t>
            </w:r>
          </w:p>
        </w:tc>
        <w:tc>
          <w:tcPr>
            <w:tcW w:w="1984" w:type="dxa"/>
            <w:vAlign w:val="center"/>
          </w:tcPr>
          <w:p w14:paraId="3D698C64" w14:textId="224FCC5A"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Расходы на обеспечение выплат семьям опекунов на содержание подопечных детей.</w:t>
            </w:r>
          </w:p>
        </w:tc>
        <w:tc>
          <w:tcPr>
            <w:tcW w:w="4111" w:type="dxa"/>
            <w:vAlign w:val="center"/>
          </w:tcPr>
          <w:p w14:paraId="153BB3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заявителей выплатой семьям опекунов на содержание подопечных детей.</w:t>
            </w:r>
          </w:p>
        </w:tc>
        <w:tc>
          <w:tcPr>
            <w:tcW w:w="1134" w:type="dxa"/>
          </w:tcPr>
          <w:p w14:paraId="2E516B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049F26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2D2A293C" w14:textId="6A5F4D5E"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работы и оказание содействия по обеспечению выплат семьям опекунов на содержание подопечных детей.</w:t>
            </w:r>
          </w:p>
        </w:tc>
      </w:tr>
      <w:tr w:rsidR="007020E1" w:rsidRPr="0038713C" w14:paraId="551627AA" w14:textId="77777777" w:rsidTr="00B57C54">
        <w:trPr>
          <w:gridAfter w:val="1"/>
          <w:wAfter w:w="6" w:type="dxa"/>
        </w:trPr>
        <w:tc>
          <w:tcPr>
            <w:tcW w:w="421" w:type="dxa"/>
            <w:vAlign w:val="center"/>
          </w:tcPr>
          <w:p w14:paraId="58BA60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w:t>
            </w:r>
          </w:p>
        </w:tc>
        <w:tc>
          <w:tcPr>
            <w:tcW w:w="1134" w:type="dxa"/>
            <w:vAlign w:val="center"/>
          </w:tcPr>
          <w:p w14:paraId="010D2B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2.6</w:t>
            </w:r>
          </w:p>
        </w:tc>
        <w:tc>
          <w:tcPr>
            <w:tcW w:w="1984" w:type="dxa"/>
            <w:vAlign w:val="center"/>
          </w:tcPr>
          <w:p w14:paraId="07747162" w14:textId="65280396"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Расходы на обеспечение единовременной выплаты при передаче ребенка на воспитание в семью.</w:t>
            </w:r>
          </w:p>
        </w:tc>
        <w:tc>
          <w:tcPr>
            <w:tcW w:w="4111" w:type="dxa"/>
            <w:vAlign w:val="center"/>
          </w:tcPr>
          <w:p w14:paraId="24359075" w14:textId="4B1E75AC"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заявителей выплатой при передаче ребенка на воспитание в семью.</w:t>
            </w:r>
          </w:p>
        </w:tc>
        <w:tc>
          <w:tcPr>
            <w:tcW w:w="1134" w:type="dxa"/>
          </w:tcPr>
          <w:p w14:paraId="35F3AD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605B73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19510AC0" w14:textId="6A951BB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работы и оказание содействия по обеспечению единовременной выплаты при передаче ребенка на воспитание в семью.</w:t>
            </w:r>
          </w:p>
        </w:tc>
      </w:tr>
      <w:tr w:rsidR="007020E1" w:rsidRPr="0038713C" w14:paraId="4A483AA5" w14:textId="77777777" w:rsidTr="00B57C54">
        <w:trPr>
          <w:gridAfter w:val="1"/>
          <w:wAfter w:w="6" w:type="dxa"/>
        </w:trPr>
        <w:tc>
          <w:tcPr>
            <w:tcW w:w="421" w:type="dxa"/>
            <w:vAlign w:val="center"/>
          </w:tcPr>
          <w:p w14:paraId="4DFC7C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1134" w:type="dxa"/>
            <w:vAlign w:val="center"/>
          </w:tcPr>
          <w:p w14:paraId="6A3869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2.7</w:t>
            </w:r>
          </w:p>
        </w:tc>
        <w:tc>
          <w:tcPr>
            <w:tcW w:w="1984" w:type="dxa"/>
            <w:vAlign w:val="center"/>
          </w:tcPr>
          <w:p w14:paraId="112B1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4111" w:type="dxa"/>
            <w:vAlign w:val="center"/>
          </w:tcPr>
          <w:p w14:paraId="0C8D242C" w14:textId="4BD1F83E"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заявителей выплатой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c>
          <w:tcPr>
            <w:tcW w:w="1134" w:type="dxa"/>
          </w:tcPr>
          <w:p w14:paraId="1DB16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A5170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1B98A6EB" w14:textId="7554A885"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работы и оказание содействия по обеспечению единовременной выплаты при устройстве в семью ребенка-инвалида или ребенка, достигшего возраста 10 лет, а также при одновременной передаче на воспитание в семью братьев (сестер).</w:t>
            </w:r>
          </w:p>
        </w:tc>
      </w:tr>
      <w:tr w:rsidR="007020E1" w:rsidRPr="0038713C" w14:paraId="6894280B" w14:textId="77777777" w:rsidTr="00B57C54">
        <w:trPr>
          <w:gridAfter w:val="1"/>
          <w:wAfter w:w="6" w:type="dxa"/>
        </w:trPr>
        <w:tc>
          <w:tcPr>
            <w:tcW w:w="421" w:type="dxa"/>
            <w:vAlign w:val="center"/>
          </w:tcPr>
          <w:p w14:paraId="4FFEAB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p>
        </w:tc>
        <w:tc>
          <w:tcPr>
            <w:tcW w:w="1134" w:type="dxa"/>
            <w:vAlign w:val="center"/>
          </w:tcPr>
          <w:p w14:paraId="78025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2.8</w:t>
            </w:r>
          </w:p>
        </w:tc>
        <w:tc>
          <w:tcPr>
            <w:tcW w:w="1984" w:type="dxa"/>
            <w:vAlign w:val="center"/>
          </w:tcPr>
          <w:p w14:paraId="0C0264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c>
          <w:tcPr>
            <w:tcW w:w="4111" w:type="dxa"/>
            <w:vAlign w:val="center"/>
          </w:tcPr>
          <w:p w14:paraId="52DE37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c>
          <w:tcPr>
            <w:tcW w:w="1134" w:type="dxa"/>
          </w:tcPr>
          <w:p w14:paraId="320C37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19BFE9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3507" w:type="dxa"/>
            <w:vAlign w:val="center"/>
          </w:tcPr>
          <w:p w14:paraId="726004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r>
      <w:tr w:rsidR="0069647F" w:rsidRPr="0038713C" w14:paraId="34839F38" w14:textId="77777777" w:rsidTr="00B57C54">
        <w:tc>
          <w:tcPr>
            <w:tcW w:w="421" w:type="dxa"/>
            <w:vAlign w:val="center"/>
          </w:tcPr>
          <w:p w14:paraId="16D11A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14144" w:type="dxa"/>
            <w:gridSpan w:val="7"/>
          </w:tcPr>
          <w:p w14:paraId="6EE3C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"Развитие дополнительного образования и воспитания"(2014-2030 годы)</w:t>
            </w:r>
          </w:p>
        </w:tc>
      </w:tr>
      <w:tr w:rsidR="007020E1" w:rsidRPr="0038713C" w14:paraId="7EF9D8F4" w14:textId="77777777" w:rsidTr="00B57C54">
        <w:trPr>
          <w:gridAfter w:val="1"/>
          <w:wAfter w:w="6" w:type="dxa"/>
        </w:trPr>
        <w:tc>
          <w:tcPr>
            <w:tcW w:w="421" w:type="dxa"/>
            <w:vAlign w:val="center"/>
          </w:tcPr>
          <w:p w14:paraId="38800455" w14:textId="77777777" w:rsidR="0069647F" w:rsidRPr="0038713C" w:rsidRDefault="0069647F" w:rsidP="0038713C">
            <w:pPr>
              <w:ind w:firstLine="0"/>
              <w:rPr>
                <w:rFonts w:ascii="Times New Roman" w:hAnsi="Times New Roman"/>
                <w:sz w:val="18"/>
                <w:szCs w:val="18"/>
              </w:rPr>
            </w:pPr>
          </w:p>
        </w:tc>
        <w:tc>
          <w:tcPr>
            <w:tcW w:w="1134" w:type="dxa"/>
            <w:vAlign w:val="center"/>
          </w:tcPr>
          <w:p w14:paraId="2232F4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3.1</w:t>
            </w:r>
          </w:p>
        </w:tc>
        <w:tc>
          <w:tcPr>
            <w:tcW w:w="1984" w:type="dxa"/>
            <w:vAlign w:val="center"/>
          </w:tcPr>
          <w:p w14:paraId="17D38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инфраструктуры и обновление содержания дополнительного образования детей</w:t>
            </w:r>
          </w:p>
        </w:tc>
        <w:tc>
          <w:tcPr>
            <w:tcW w:w="4111" w:type="dxa"/>
            <w:vAlign w:val="center"/>
          </w:tcPr>
          <w:p w14:paraId="29DC2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Модернизация материально-технической базы (техническое перевооружение) организаций дополнительного образования детей, подведомственных отделу по образованию, спорту и молодежной политике администрации муниципального района.</w:t>
            </w:r>
          </w:p>
          <w:p w14:paraId="7D1284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 Проведение экспертизы программно-методического обеспечения дополнительного образования детей.</w:t>
            </w:r>
          </w:p>
          <w:p w14:paraId="4A748B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14:paraId="741BDC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программ дистанционного обучения в сфере дополнительного образования.</w:t>
            </w:r>
          </w:p>
          <w:p w14:paraId="6BE02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грантов в форме субсидий из областного и муниципального бюджетов социально ориентированным некоммерческим организациям на конкурсной основе.</w:t>
            </w:r>
          </w:p>
          <w:p w14:paraId="111FDE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w:t>
            </w:r>
          </w:p>
          <w:p w14:paraId="0EAD1C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современных управленческих и организационно-экономических механизмов в системе дополнительного образования детей.</w:t>
            </w:r>
          </w:p>
          <w:p w14:paraId="2227B2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Укрепление материально-технической базы муниципальных учреждений образования:</w:t>
            </w:r>
          </w:p>
          <w:p w14:paraId="67E56D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в рамках основного мероприятия 2 «Обеспечение безопасного участия детей в дорожном движении» подпрограммы 1 «Повышение безопасности дорожного движения в Воронежской области на 2014-2020 годы» государственной программы Воронежской области «Обеспечение общественного порядка и противодействие преступности» (Развитие и поддержка деятельности объединений юных инспекторов движения (МКОУ «Рамонский лицей им. Е.М. Ольденбургской)</w:t>
            </w:r>
          </w:p>
        </w:tc>
        <w:tc>
          <w:tcPr>
            <w:tcW w:w="1134" w:type="dxa"/>
          </w:tcPr>
          <w:p w14:paraId="67B0CD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2014 - 2030 годы</w:t>
            </w:r>
          </w:p>
          <w:p w14:paraId="04B62A56" w14:textId="77777777" w:rsidR="0069647F" w:rsidRPr="0038713C" w:rsidRDefault="0069647F" w:rsidP="0038713C">
            <w:pPr>
              <w:ind w:firstLine="0"/>
              <w:rPr>
                <w:rFonts w:ascii="Times New Roman" w:hAnsi="Times New Roman"/>
                <w:sz w:val="18"/>
                <w:szCs w:val="18"/>
              </w:rPr>
            </w:pPr>
          </w:p>
        </w:tc>
        <w:tc>
          <w:tcPr>
            <w:tcW w:w="2268" w:type="dxa"/>
            <w:vAlign w:val="center"/>
          </w:tcPr>
          <w:p w14:paraId="5B82DF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46D1F0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Обновление материально-технической базы организаций дополнительного образования. Создание условий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Создание и поддержка </w:t>
            </w:r>
            <w:r w:rsidRPr="0038713C">
              <w:rPr>
                <w:rFonts w:ascii="Times New Roman" w:hAnsi="Times New Roman"/>
                <w:sz w:val="18"/>
                <w:szCs w:val="18"/>
              </w:rPr>
              <w:lastRenderedPageBreak/>
              <w:t>инновационных программ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tc>
      </w:tr>
      <w:tr w:rsidR="007020E1" w:rsidRPr="0038713C" w14:paraId="346AB4C9" w14:textId="77777777" w:rsidTr="00B57C54">
        <w:trPr>
          <w:gridAfter w:val="1"/>
          <w:wAfter w:w="6" w:type="dxa"/>
        </w:trPr>
        <w:tc>
          <w:tcPr>
            <w:tcW w:w="421" w:type="dxa"/>
            <w:vAlign w:val="center"/>
          </w:tcPr>
          <w:p w14:paraId="5204FA75" w14:textId="77777777" w:rsidR="0069647F" w:rsidRPr="0038713C" w:rsidRDefault="0069647F" w:rsidP="0038713C">
            <w:pPr>
              <w:ind w:firstLine="0"/>
              <w:rPr>
                <w:rFonts w:ascii="Times New Roman" w:hAnsi="Times New Roman"/>
                <w:sz w:val="18"/>
                <w:szCs w:val="18"/>
              </w:rPr>
            </w:pPr>
          </w:p>
        </w:tc>
        <w:tc>
          <w:tcPr>
            <w:tcW w:w="1134" w:type="dxa"/>
            <w:vAlign w:val="center"/>
          </w:tcPr>
          <w:p w14:paraId="240931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3.2</w:t>
            </w:r>
          </w:p>
        </w:tc>
        <w:tc>
          <w:tcPr>
            <w:tcW w:w="1984" w:type="dxa"/>
            <w:vAlign w:val="center"/>
          </w:tcPr>
          <w:p w14:paraId="0FAB6B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Выявление и поддержка одаренных детей и талантливой молодежи</w:t>
            </w:r>
          </w:p>
        </w:tc>
        <w:tc>
          <w:tcPr>
            <w:tcW w:w="4111" w:type="dxa"/>
            <w:vAlign w:val="center"/>
          </w:tcPr>
          <w:p w14:paraId="3E416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одаренных детей, выделение премий за достижения в различных предметных областях образования.</w:t>
            </w:r>
          </w:p>
          <w:p w14:paraId="6EAA3865" w14:textId="551A40D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Поддержка (выделение премий) в рамках конкурсного отбора</w:t>
            </w:r>
            <w:r w:rsidR="0038713C">
              <w:rPr>
                <w:rFonts w:ascii="Times New Roman" w:hAnsi="Times New Roman"/>
                <w:sz w:val="18"/>
                <w:szCs w:val="18"/>
              </w:rPr>
              <w:t xml:space="preserve"> </w:t>
            </w:r>
            <w:r w:rsidRPr="0038713C">
              <w:rPr>
                <w:rFonts w:ascii="Times New Roman" w:hAnsi="Times New Roman"/>
                <w:sz w:val="18"/>
                <w:szCs w:val="18"/>
              </w:rPr>
              <w:t>для поддержки талантливых детей и молодежи по направлениям: в социально значимой и общественной деятельности; в научно-техническом творчестве, учебно-исследовательской деятельности; в художественном творчестве; в любительском спорте; в профессиональном мастерстве и др.</w:t>
            </w:r>
          </w:p>
          <w:p w14:paraId="13426E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14:paraId="768E8A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торжественного награждения лауреатов муниципальных и областных премий для поддержки одаренных детей и талантливой молодежи, их педагогов и наставников.</w:t>
            </w:r>
          </w:p>
          <w:p w14:paraId="556A7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образовательных и иных мероприятий.</w:t>
            </w:r>
          </w:p>
          <w:p w14:paraId="716D520C" w14:textId="40E2C34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Направление для обучения, стажировок, участия в областных,</w:t>
            </w:r>
            <w:r w:rsidR="0038713C">
              <w:rPr>
                <w:rFonts w:ascii="Times New Roman" w:hAnsi="Times New Roman"/>
                <w:sz w:val="18"/>
                <w:szCs w:val="18"/>
              </w:rPr>
              <w:t xml:space="preserve"> </w:t>
            </w:r>
            <w:r w:rsidRPr="0038713C">
              <w:rPr>
                <w:rFonts w:ascii="Times New Roman" w:hAnsi="Times New Roman"/>
                <w:sz w:val="18"/>
                <w:szCs w:val="18"/>
              </w:rPr>
              <w:t>всероссийских и международных мероприятиях талантливых детей и молодежи.</w:t>
            </w:r>
          </w:p>
        </w:tc>
        <w:tc>
          <w:tcPr>
            <w:tcW w:w="1134" w:type="dxa"/>
          </w:tcPr>
          <w:p w14:paraId="09F180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2014 - 2030 годы</w:t>
            </w:r>
          </w:p>
        </w:tc>
        <w:tc>
          <w:tcPr>
            <w:tcW w:w="2268" w:type="dxa"/>
            <w:vAlign w:val="center"/>
          </w:tcPr>
          <w:p w14:paraId="10DFAA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6F8AA1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Увеличение числа детей и молодежи, ставших лауреатами и призерами международных, всероссийских и региональных мероприятий (конкурсов), обеспечение поддержки и сопровождение развития одаренных детей. Обеспечение равного доступа одаренных детей и талантливой молодежи к участию в международных, всероссийских и региональных мероприятиях (конкурсах) и стабильного числа детей, показавших </w:t>
            </w:r>
            <w:r w:rsidRPr="0038713C">
              <w:rPr>
                <w:rFonts w:ascii="Times New Roman" w:hAnsi="Times New Roman"/>
                <w:sz w:val="18"/>
                <w:szCs w:val="18"/>
              </w:rPr>
              <w:lastRenderedPageBreak/>
              <w:t>высокие результаты деятельности молодежи по различным направлениям науки, техники, искусства и спорта. Обеспечение поддержки образовательных организаций и педагогов, успешно реализующих программы выявления и поддержки молодых талантов, обучение детей с высоким уровнем мотивации к обучению</w:t>
            </w:r>
          </w:p>
        </w:tc>
      </w:tr>
      <w:tr w:rsidR="007020E1" w:rsidRPr="0038713C" w14:paraId="3A0A556F" w14:textId="77777777" w:rsidTr="00B57C54">
        <w:trPr>
          <w:gridAfter w:val="1"/>
          <w:wAfter w:w="6" w:type="dxa"/>
        </w:trPr>
        <w:tc>
          <w:tcPr>
            <w:tcW w:w="421" w:type="dxa"/>
            <w:vAlign w:val="center"/>
          </w:tcPr>
          <w:p w14:paraId="7CA64B9F" w14:textId="77777777" w:rsidR="0069647F" w:rsidRPr="0038713C" w:rsidRDefault="0069647F" w:rsidP="0038713C">
            <w:pPr>
              <w:ind w:firstLine="0"/>
              <w:rPr>
                <w:rFonts w:ascii="Times New Roman" w:hAnsi="Times New Roman"/>
                <w:sz w:val="18"/>
                <w:szCs w:val="18"/>
              </w:rPr>
            </w:pPr>
          </w:p>
        </w:tc>
        <w:tc>
          <w:tcPr>
            <w:tcW w:w="1134" w:type="dxa"/>
            <w:vAlign w:val="center"/>
          </w:tcPr>
          <w:p w14:paraId="12B013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3.3</w:t>
            </w:r>
          </w:p>
        </w:tc>
        <w:tc>
          <w:tcPr>
            <w:tcW w:w="1984" w:type="dxa"/>
            <w:vAlign w:val="center"/>
          </w:tcPr>
          <w:p w14:paraId="07E2BE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4111" w:type="dxa"/>
            <w:vAlign w:val="center"/>
          </w:tcPr>
          <w:p w14:paraId="20BCDD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сопровождение, проведение системы конкурсов и мероприятий, образовательных смен в рамках технического, эколого-биологического направлений и др.</w:t>
            </w:r>
          </w:p>
          <w:p w14:paraId="08812371" w14:textId="77777777" w:rsidR="0069647F" w:rsidRPr="0038713C" w:rsidRDefault="0069647F" w:rsidP="0038713C">
            <w:pPr>
              <w:ind w:firstLine="0"/>
              <w:rPr>
                <w:rFonts w:ascii="Times New Roman" w:hAnsi="Times New Roman"/>
                <w:sz w:val="18"/>
                <w:szCs w:val="18"/>
              </w:rPr>
            </w:pPr>
          </w:p>
        </w:tc>
        <w:tc>
          <w:tcPr>
            <w:tcW w:w="1134" w:type="dxa"/>
          </w:tcPr>
          <w:p w14:paraId="5D3960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7D2C36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242853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числа детей и молодежи, принявших участие в региональных, всероссийских, международных мероприятиях по различным направлениям деятельности. Обеспечение равного доступа детей и молодежи к участию в международных, всероссийских и региональных мероприятиях (конкурсах)</w:t>
            </w:r>
          </w:p>
        </w:tc>
      </w:tr>
      <w:tr w:rsidR="007020E1" w:rsidRPr="0038713C" w14:paraId="462445D5" w14:textId="77777777" w:rsidTr="00B57C54">
        <w:trPr>
          <w:gridAfter w:val="1"/>
          <w:wAfter w:w="6" w:type="dxa"/>
        </w:trPr>
        <w:tc>
          <w:tcPr>
            <w:tcW w:w="421" w:type="dxa"/>
            <w:vAlign w:val="center"/>
          </w:tcPr>
          <w:p w14:paraId="397C567F" w14:textId="77777777" w:rsidR="0069647F" w:rsidRPr="0038713C" w:rsidRDefault="0069647F" w:rsidP="0038713C">
            <w:pPr>
              <w:ind w:firstLine="0"/>
              <w:rPr>
                <w:rFonts w:ascii="Times New Roman" w:hAnsi="Times New Roman"/>
                <w:sz w:val="18"/>
                <w:szCs w:val="18"/>
              </w:rPr>
            </w:pPr>
          </w:p>
        </w:tc>
        <w:tc>
          <w:tcPr>
            <w:tcW w:w="1134" w:type="dxa"/>
            <w:vAlign w:val="center"/>
          </w:tcPr>
          <w:p w14:paraId="720F11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3.4</w:t>
            </w:r>
          </w:p>
        </w:tc>
        <w:tc>
          <w:tcPr>
            <w:tcW w:w="1984" w:type="dxa"/>
            <w:vAlign w:val="center"/>
          </w:tcPr>
          <w:p w14:paraId="471CE4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кадрового потенциала системы дополнительного образования и развития одаренности детей и молодежи</w:t>
            </w:r>
          </w:p>
        </w:tc>
        <w:tc>
          <w:tcPr>
            <w:tcW w:w="4111" w:type="dxa"/>
            <w:vAlign w:val="center"/>
          </w:tcPr>
          <w:p w14:paraId="3A79FB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14:paraId="74AD64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муниципального этапа конкурса "Педагог дополнительного образования Воронежской области".</w:t>
            </w:r>
          </w:p>
          <w:p w14:paraId="3AE7CA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Участие педагогов в региональных и всероссийских конкурсах, семинарах и иных мероприятиях, в том числе в онлайн формате.</w:t>
            </w:r>
          </w:p>
          <w:p w14:paraId="28738991" w14:textId="512D3B2A"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Организация научно-практических конференций, выставок по развитию системы дополнительного образования детей, системы работы с молодыми талантами и детьми с высоким уровнем мотивации к обучению и самореализации.</w:t>
            </w:r>
          </w:p>
        </w:tc>
        <w:tc>
          <w:tcPr>
            <w:tcW w:w="1134" w:type="dxa"/>
          </w:tcPr>
          <w:p w14:paraId="737151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D58FC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9CB45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Подготовка квалифицированных кадров, владеющих современными педагогическими технологиями дополнительного образования и социализации детей и подростков</w:t>
            </w:r>
          </w:p>
        </w:tc>
      </w:tr>
      <w:tr w:rsidR="007020E1" w:rsidRPr="0038713C" w14:paraId="037B8DC5" w14:textId="77777777" w:rsidTr="00B57C54">
        <w:trPr>
          <w:gridAfter w:val="1"/>
          <w:wAfter w:w="6" w:type="dxa"/>
        </w:trPr>
        <w:tc>
          <w:tcPr>
            <w:tcW w:w="421" w:type="dxa"/>
            <w:vAlign w:val="center"/>
          </w:tcPr>
          <w:p w14:paraId="7897D4DE" w14:textId="77777777" w:rsidR="0069647F" w:rsidRPr="0038713C" w:rsidRDefault="0069647F" w:rsidP="0038713C">
            <w:pPr>
              <w:ind w:firstLine="0"/>
              <w:rPr>
                <w:rFonts w:ascii="Times New Roman" w:hAnsi="Times New Roman"/>
                <w:sz w:val="18"/>
                <w:szCs w:val="18"/>
              </w:rPr>
            </w:pPr>
          </w:p>
        </w:tc>
        <w:tc>
          <w:tcPr>
            <w:tcW w:w="1134" w:type="dxa"/>
            <w:vAlign w:val="center"/>
          </w:tcPr>
          <w:p w14:paraId="73CE36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3.5</w:t>
            </w:r>
          </w:p>
        </w:tc>
        <w:tc>
          <w:tcPr>
            <w:tcW w:w="1984" w:type="dxa"/>
            <w:vAlign w:val="center"/>
          </w:tcPr>
          <w:p w14:paraId="4907A4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Развитие информационно-методического обеспечения системы дополнительного образования и развития </w:t>
            </w:r>
            <w:r w:rsidRPr="0038713C">
              <w:rPr>
                <w:rFonts w:ascii="Times New Roman" w:hAnsi="Times New Roman"/>
                <w:sz w:val="18"/>
                <w:szCs w:val="18"/>
              </w:rPr>
              <w:lastRenderedPageBreak/>
              <w:t>одаренности детей и молодежи</w:t>
            </w:r>
          </w:p>
        </w:tc>
        <w:tc>
          <w:tcPr>
            <w:tcW w:w="4111" w:type="dxa"/>
            <w:vAlign w:val="center"/>
          </w:tcPr>
          <w:p w14:paraId="454A87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Разработка, приобретение методической литературы, пособий, изданий, журналов, печатной продукции, презентационных материалов, освещающих основные вопросы реализации системы дополнительного образования и воспитания детей и подростков.</w:t>
            </w:r>
          </w:p>
          <w:p w14:paraId="572E75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Подключение к сети Интернет, создание и поддержка сайтов организаций дополнительного образования детей.</w:t>
            </w:r>
          </w:p>
          <w:p w14:paraId="2C641C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Информационно-методическое обеспечение системы выявления, поддержки и продвижения одаренных детей и молодежи, освещение мероприятий и достижений детей и молодежи в средствах массовой информации (далее - СМИ)</w:t>
            </w:r>
          </w:p>
        </w:tc>
        <w:tc>
          <w:tcPr>
            <w:tcW w:w="1134" w:type="dxa"/>
          </w:tcPr>
          <w:p w14:paraId="17A341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2014 - 2030 годы</w:t>
            </w:r>
          </w:p>
        </w:tc>
        <w:tc>
          <w:tcPr>
            <w:tcW w:w="2268" w:type="dxa"/>
            <w:vAlign w:val="center"/>
          </w:tcPr>
          <w:p w14:paraId="6D06B6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59DD8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уровня информированности детей и родителей о потенциальных возможностях получения дополнительного образования</w:t>
            </w:r>
          </w:p>
        </w:tc>
      </w:tr>
      <w:tr w:rsidR="007020E1" w:rsidRPr="0038713C" w14:paraId="14F3B757" w14:textId="77777777" w:rsidTr="00B57C54">
        <w:trPr>
          <w:gridAfter w:val="1"/>
          <w:wAfter w:w="6" w:type="dxa"/>
        </w:trPr>
        <w:tc>
          <w:tcPr>
            <w:tcW w:w="421" w:type="dxa"/>
            <w:vAlign w:val="center"/>
          </w:tcPr>
          <w:p w14:paraId="35FA7A5C" w14:textId="77777777" w:rsidR="0069647F" w:rsidRPr="0038713C" w:rsidRDefault="0069647F" w:rsidP="0038713C">
            <w:pPr>
              <w:ind w:firstLine="0"/>
              <w:rPr>
                <w:rFonts w:ascii="Times New Roman" w:hAnsi="Times New Roman"/>
                <w:sz w:val="18"/>
                <w:szCs w:val="18"/>
              </w:rPr>
            </w:pPr>
          </w:p>
        </w:tc>
        <w:tc>
          <w:tcPr>
            <w:tcW w:w="1134" w:type="dxa"/>
            <w:vAlign w:val="center"/>
          </w:tcPr>
          <w:p w14:paraId="6534F3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3.6</w:t>
            </w:r>
          </w:p>
        </w:tc>
        <w:tc>
          <w:tcPr>
            <w:tcW w:w="1984" w:type="dxa"/>
            <w:vAlign w:val="center"/>
          </w:tcPr>
          <w:p w14:paraId="3B6720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муниципальных учреждений дополнительного образования детей</w:t>
            </w:r>
          </w:p>
        </w:tc>
        <w:tc>
          <w:tcPr>
            <w:tcW w:w="4111" w:type="dxa"/>
            <w:vAlign w:val="center"/>
          </w:tcPr>
          <w:p w14:paraId="244B38A4" w14:textId="4F438F87"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деятельности муниципальных учреждений дополнительного образования и иных образовательных организаций, реализующих программы дополнительного образования.</w:t>
            </w:r>
          </w:p>
        </w:tc>
        <w:tc>
          <w:tcPr>
            <w:tcW w:w="1134" w:type="dxa"/>
          </w:tcPr>
          <w:p w14:paraId="74C89F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4FAD2C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4185BB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муниципальных учреждений дополнительного образования.</w:t>
            </w:r>
          </w:p>
          <w:p w14:paraId="427EC9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Исполнение плановых назначений по расходам на реализацию подпрограммы.</w:t>
            </w:r>
          </w:p>
        </w:tc>
      </w:tr>
      <w:tr w:rsidR="007020E1" w:rsidRPr="0038713C" w14:paraId="5040E2BF" w14:textId="77777777" w:rsidTr="00B57C54">
        <w:trPr>
          <w:gridAfter w:val="1"/>
          <w:wAfter w:w="6" w:type="dxa"/>
        </w:trPr>
        <w:tc>
          <w:tcPr>
            <w:tcW w:w="421" w:type="dxa"/>
            <w:vAlign w:val="center"/>
          </w:tcPr>
          <w:p w14:paraId="64CD403F" w14:textId="77777777" w:rsidR="0069647F" w:rsidRPr="0038713C" w:rsidRDefault="0069647F" w:rsidP="0038713C">
            <w:pPr>
              <w:ind w:firstLine="0"/>
              <w:rPr>
                <w:rFonts w:ascii="Times New Roman" w:hAnsi="Times New Roman"/>
                <w:sz w:val="18"/>
                <w:szCs w:val="18"/>
              </w:rPr>
            </w:pPr>
          </w:p>
        </w:tc>
        <w:tc>
          <w:tcPr>
            <w:tcW w:w="1134" w:type="dxa"/>
            <w:vAlign w:val="center"/>
          </w:tcPr>
          <w:p w14:paraId="3126A1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3.7</w:t>
            </w:r>
          </w:p>
        </w:tc>
        <w:tc>
          <w:tcPr>
            <w:tcW w:w="1984" w:type="dxa"/>
            <w:vAlign w:val="center"/>
          </w:tcPr>
          <w:p w14:paraId="32032C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персонифицированного финансирования дополнительного образования детей</w:t>
            </w:r>
          </w:p>
        </w:tc>
        <w:tc>
          <w:tcPr>
            <w:tcW w:w="4111" w:type="dxa"/>
            <w:vAlign w:val="center"/>
          </w:tcPr>
          <w:p w14:paraId="3ECCE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c>
          <w:tcPr>
            <w:tcW w:w="1134" w:type="dxa"/>
          </w:tcPr>
          <w:p w14:paraId="550B3E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2023 - 2030 годы</w:t>
            </w:r>
          </w:p>
        </w:tc>
        <w:tc>
          <w:tcPr>
            <w:tcW w:w="2268" w:type="dxa"/>
            <w:vAlign w:val="center"/>
          </w:tcPr>
          <w:p w14:paraId="2B58C9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082D63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численности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w:t>
            </w:r>
          </w:p>
        </w:tc>
      </w:tr>
      <w:tr w:rsidR="0069647F" w:rsidRPr="0038713C" w14:paraId="29DC3EC0" w14:textId="77777777" w:rsidTr="00B57C54">
        <w:tc>
          <w:tcPr>
            <w:tcW w:w="14565" w:type="dxa"/>
            <w:gridSpan w:val="8"/>
          </w:tcPr>
          <w:p w14:paraId="644799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"Вовлечение молодежи в социальную практику"(2014-2030 годы)</w:t>
            </w:r>
          </w:p>
        </w:tc>
      </w:tr>
      <w:tr w:rsidR="007020E1" w:rsidRPr="0038713C" w14:paraId="33D8E056" w14:textId="77777777" w:rsidTr="00B57C54">
        <w:trPr>
          <w:gridAfter w:val="1"/>
          <w:wAfter w:w="6" w:type="dxa"/>
        </w:trPr>
        <w:tc>
          <w:tcPr>
            <w:tcW w:w="421" w:type="dxa"/>
            <w:vAlign w:val="center"/>
          </w:tcPr>
          <w:p w14:paraId="01602020" w14:textId="77777777" w:rsidR="0069647F" w:rsidRPr="0038713C" w:rsidRDefault="0069647F" w:rsidP="0038713C">
            <w:pPr>
              <w:ind w:firstLine="0"/>
              <w:rPr>
                <w:rFonts w:ascii="Times New Roman" w:hAnsi="Times New Roman"/>
                <w:sz w:val="18"/>
                <w:szCs w:val="18"/>
              </w:rPr>
            </w:pPr>
          </w:p>
        </w:tc>
        <w:tc>
          <w:tcPr>
            <w:tcW w:w="1134" w:type="dxa"/>
            <w:vAlign w:val="center"/>
          </w:tcPr>
          <w:p w14:paraId="5FBD0C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4.1</w:t>
            </w:r>
          </w:p>
        </w:tc>
        <w:tc>
          <w:tcPr>
            <w:tcW w:w="1984" w:type="dxa"/>
            <w:vAlign w:val="center"/>
          </w:tcPr>
          <w:p w14:paraId="72A759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4111" w:type="dxa"/>
            <w:vAlign w:val="center"/>
          </w:tcPr>
          <w:p w14:paraId="191E1C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Организация и проведение образовательных сборов.</w:t>
            </w:r>
          </w:p>
          <w:p w14:paraId="332D22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социально значимых проектов и программ.</w:t>
            </w:r>
          </w:p>
          <w:p w14:paraId="6587DA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Организация и проведение мероприятий, направленных на развитие учебно-исследовательской активности молодежи.</w:t>
            </w:r>
          </w:p>
        </w:tc>
        <w:tc>
          <w:tcPr>
            <w:tcW w:w="1134" w:type="dxa"/>
          </w:tcPr>
          <w:p w14:paraId="27E587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2B954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185945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количества молодых людей, вовлеченных в программы и проекты, направленные на интеграцию в жизнь общества</w:t>
            </w:r>
          </w:p>
        </w:tc>
      </w:tr>
      <w:tr w:rsidR="007020E1" w:rsidRPr="0038713C" w14:paraId="4DD2291B" w14:textId="77777777" w:rsidTr="00B57C54">
        <w:trPr>
          <w:gridAfter w:val="1"/>
          <w:wAfter w:w="6" w:type="dxa"/>
        </w:trPr>
        <w:tc>
          <w:tcPr>
            <w:tcW w:w="421" w:type="dxa"/>
            <w:vAlign w:val="center"/>
          </w:tcPr>
          <w:p w14:paraId="2223028F" w14:textId="77777777" w:rsidR="0069647F" w:rsidRPr="0038713C" w:rsidRDefault="0069647F" w:rsidP="0038713C">
            <w:pPr>
              <w:ind w:firstLine="0"/>
              <w:rPr>
                <w:rFonts w:ascii="Times New Roman" w:hAnsi="Times New Roman"/>
                <w:sz w:val="18"/>
                <w:szCs w:val="18"/>
              </w:rPr>
            </w:pPr>
          </w:p>
        </w:tc>
        <w:tc>
          <w:tcPr>
            <w:tcW w:w="1134" w:type="dxa"/>
            <w:vAlign w:val="center"/>
          </w:tcPr>
          <w:p w14:paraId="3425EE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4.2</w:t>
            </w:r>
          </w:p>
        </w:tc>
        <w:tc>
          <w:tcPr>
            <w:tcW w:w="1984" w:type="dxa"/>
            <w:vAlign w:val="center"/>
          </w:tcPr>
          <w:p w14:paraId="2E2B7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целостной системы поддержки молодежи и подготовки ее к службе в Вооруженных Силах Российской Федерации</w:t>
            </w:r>
          </w:p>
        </w:tc>
        <w:tc>
          <w:tcPr>
            <w:tcW w:w="4111" w:type="dxa"/>
            <w:vAlign w:val="center"/>
          </w:tcPr>
          <w:p w14:paraId="545D4D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мероприятий, связанных с интеллектуальным, творческим развитием молодежи.</w:t>
            </w:r>
          </w:p>
          <w:p w14:paraId="1A68AF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образовательных семинаров, лагерных сборов по развитию проектной культуры инициативной молодежи.</w:t>
            </w:r>
          </w:p>
          <w:p w14:paraId="3D16C8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Поддержка тематических лагерей. </w:t>
            </w:r>
          </w:p>
          <w:p w14:paraId="2E193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занятий, сборов, соревнований и других мероприятий по патриотическому воспитанию.</w:t>
            </w:r>
          </w:p>
          <w:p w14:paraId="189DEC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деятельности молодежных, детских и юношеских военно-спортивных (клубов, центров, музеев).</w:t>
            </w:r>
          </w:p>
          <w:p w14:paraId="7D810232" w14:textId="46D36CD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Реализация</w:t>
            </w:r>
            <w:r w:rsidR="0038713C">
              <w:rPr>
                <w:rFonts w:ascii="Times New Roman" w:hAnsi="Times New Roman"/>
                <w:sz w:val="18"/>
                <w:szCs w:val="18"/>
              </w:rPr>
              <w:t xml:space="preserve"> </w:t>
            </w:r>
            <w:r w:rsidRPr="0038713C">
              <w:rPr>
                <w:rFonts w:ascii="Times New Roman" w:hAnsi="Times New Roman"/>
                <w:sz w:val="18"/>
                <w:szCs w:val="18"/>
              </w:rPr>
              <w:t xml:space="preserve">мероприятий, направленных на создание положительного образа вооруженных сил, </w:t>
            </w:r>
            <w:r w:rsidRPr="0038713C">
              <w:rPr>
                <w:rFonts w:ascii="Times New Roman" w:hAnsi="Times New Roman"/>
                <w:sz w:val="18"/>
                <w:szCs w:val="18"/>
              </w:rPr>
              <w:lastRenderedPageBreak/>
              <w:t>формирование образа долга служения Отечеству у детей и молодежи.</w:t>
            </w:r>
          </w:p>
        </w:tc>
        <w:tc>
          <w:tcPr>
            <w:tcW w:w="1134" w:type="dxa"/>
          </w:tcPr>
          <w:p w14:paraId="593E3F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2014 - 2030 годы</w:t>
            </w:r>
          </w:p>
        </w:tc>
        <w:tc>
          <w:tcPr>
            <w:tcW w:w="2268" w:type="dxa"/>
            <w:vAlign w:val="center"/>
          </w:tcPr>
          <w:p w14:paraId="441C13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041C54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количества военно-патриотических объединений, военно-спортивных молодежных и детских организаций - клубов, музеев</w:t>
            </w:r>
          </w:p>
        </w:tc>
      </w:tr>
      <w:tr w:rsidR="007020E1" w:rsidRPr="0038713C" w14:paraId="116DF6FE" w14:textId="77777777" w:rsidTr="00B57C54">
        <w:trPr>
          <w:gridAfter w:val="1"/>
          <w:wAfter w:w="6" w:type="dxa"/>
        </w:trPr>
        <w:tc>
          <w:tcPr>
            <w:tcW w:w="421" w:type="dxa"/>
            <w:vAlign w:val="center"/>
          </w:tcPr>
          <w:p w14:paraId="127FC03C" w14:textId="77777777" w:rsidR="0069647F" w:rsidRPr="0038713C" w:rsidRDefault="0069647F" w:rsidP="0038713C">
            <w:pPr>
              <w:ind w:firstLine="0"/>
              <w:rPr>
                <w:rFonts w:ascii="Times New Roman" w:hAnsi="Times New Roman"/>
                <w:sz w:val="18"/>
                <w:szCs w:val="18"/>
              </w:rPr>
            </w:pPr>
          </w:p>
        </w:tc>
        <w:tc>
          <w:tcPr>
            <w:tcW w:w="1134" w:type="dxa"/>
            <w:vAlign w:val="center"/>
          </w:tcPr>
          <w:p w14:paraId="49FE85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4.3</w:t>
            </w:r>
          </w:p>
        </w:tc>
        <w:tc>
          <w:tcPr>
            <w:tcW w:w="1984" w:type="dxa"/>
            <w:vAlign w:val="center"/>
          </w:tcPr>
          <w:p w14:paraId="4465B8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4111" w:type="dxa"/>
            <w:vAlign w:val="center"/>
          </w:tcPr>
          <w:p w14:paraId="0D605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мероприятий, направленных на развитие добровольческой (волонтерской) деятельности молодежи.</w:t>
            </w:r>
          </w:p>
          <w:p w14:paraId="439C99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моделей молодежного самоуправления.</w:t>
            </w:r>
          </w:p>
          <w:p w14:paraId="69CA24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Организация и проведение мероприятий, направленных на профилактику асоциальных явлений в подростковой и молодежной среде.</w:t>
            </w:r>
          </w:p>
          <w:p w14:paraId="0AEE5C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Организация и проведение мероприятий, направленных на воспитание толерантности в молодежной среде.</w:t>
            </w:r>
          </w:p>
          <w:p w14:paraId="757222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мероприятий по патриотическому и экологическому воспитанию молодежи средствами туризма.</w:t>
            </w:r>
          </w:p>
          <w:p w14:paraId="36AA80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Организация и проведение мероприятий по приобщению молодежи к культурным ценностям.</w:t>
            </w:r>
          </w:p>
          <w:p w14:paraId="4620D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мероприятий в рамках празднования Дня молодежи.</w:t>
            </w:r>
          </w:p>
        </w:tc>
        <w:tc>
          <w:tcPr>
            <w:tcW w:w="1134" w:type="dxa"/>
          </w:tcPr>
          <w:p w14:paraId="7417A7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4A7128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7221B0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количества мероприятий, проектов (программ), направленных на формирование правовых, культурных и нравственных ценностей среди молодежи</w:t>
            </w:r>
          </w:p>
        </w:tc>
      </w:tr>
      <w:tr w:rsidR="007020E1" w:rsidRPr="0038713C" w14:paraId="4EAE3A28" w14:textId="77777777" w:rsidTr="00B57C54">
        <w:trPr>
          <w:gridAfter w:val="1"/>
          <w:wAfter w:w="6" w:type="dxa"/>
        </w:trPr>
        <w:tc>
          <w:tcPr>
            <w:tcW w:w="421" w:type="dxa"/>
            <w:vAlign w:val="center"/>
          </w:tcPr>
          <w:p w14:paraId="42A9396D" w14:textId="77777777" w:rsidR="0069647F" w:rsidRPr="0038713C" w:rsidRDefault="0069647F" w:rsidP="0038713C">
            <w:pPr>
              <w:ind w:firstLine="0"/>
              <w:rPr>
                <w:rFonts w:ascii="Times New Roman" w:hAnsi="Times New Roman"/>
                <w:sz w:val="18"/>
                <w:szCs w:val="18"/>
              </w:rPr>
            </w:pPr>
          </w:p>
        </w:tc>
        <w:tc>
          <w:tcPr>
            <w:tcW w:w="1134" w:type="dxa"/>
            <w:vAlign w:val="center"/>
          </w:tcPr>
          <w:p w14:paraId="710CEB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4.4</w:t>
            </w:r>
          </w:p>
        </w:tc>
        <w:tc>
          <w:tcPr>
            <w:tcW w:w="1984" w:type="dxa"/>
            <w:vAlign w:val="center"/>
          </w:tcPr>
          <w:p w14:paraId="17B582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информирования молодежи о потенциальных возможностях саморазвития и мониторинга молодежной политики</w:t>
            </w:r>
          </w:p>
        </w:tc>
        <w:tc>
          <w:tcPr>
            <w:tcW w:w="4111" w:type="dxa"/>
            <w:vAlign w:val="center"/>
          </w:tcPr>
          <w:p w14:paraId="294BE4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Изготовление символики и атрибутики.</w:t>
            </w:r>
          </w:p>
          <w:p w14:paraId="5F89D4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Выпуск информационных материалов по освещению состояния и развития сферы государственной молодежной политики, допризывной подготовки молодежи в области.</w:t>
            </w:r>
          </w:p>
          <w:p w14:paraId="45BA34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или изготовление методической литературы, пособий, изданий, журналов, печатной продукции.</w:t>
            </w:r>
          </w:p>
          <w:p w14:paraId="136CD5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мероприятий, направленных на развитие школьной, студенческой и молодежной прессы.</w:t>
            </w:r>
          </w:p>
          <w:p w14:paraId="51347D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электронного информирования молодежи о потенциальных возможностях саморазвития</w:t>
            </w:r>
          </w:p>
        </w:tc>
        <w:tc>
          <w:tcPr>
            <w:tcW w:w="1134" w:type="dxa"/>
          </w:tcPr>
          <w:p w14:paraId="65B4E9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2014 - 2015 годы</w:t>
            </w:r>
          </w:p>
        </w:tc>
        <w:tc>
          <w:tcPr>
            <w:tcW w:w="2268" w:type="dxa"/>
            <w:vAlign w:val="center"/>
          </w:tcPr>
          <w:p w14:paraId="6862F5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77CED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7020E1" w:rsidRPr="0038713C" w14:paraId="30543ECB" w14:textId="77777777" w:rsidTr="00B57C54">
        <w:trPr>
          <w:gridAfter w:val="1"/>
          <w:wAfter w:w="6" w:type="dxa"/>
        </w:trPr>
        <w:tc>
          <w:tcPr>
            <w:tcW w:w="421" w:type="dxa"/>
            <w:vAlign w:val="center"/>
          </w:tcPr>
          <w:p w14:paraId="0CF9E128" w14:textId="77777777" w:rsidR="0069647F" w:rsidRPr="0038713C" w:rsidRDefault="0069647F" w:rsidP="0038713C">
            <w:pPr>
              <w:ind w:firstLine="0"/>
              <w:rPr>
                <w:rFonts w:ascii="Times New Roman" w:hAnsi="Times New Roman"/>
                <w:sz w:val="18"/>
                <w:szCs w:val="18"/>
              </w:rPr>
            </w:pPr>
          </w:p>
        </w:tc>
        <w:tc>
          <w:tcPr>
            <w:tcW w:w="1134" w:type="dxa"/>
            <w:vAlign w:val="center"/>
          </w:tcPr>
          <w:p w14:paraId="693F80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4.5</w:t>
            </w:r>
          </w:p>
        </w:tc>
        <w:tc>
          <w:tcPr>
            <w:tcW w:w="1984" w:type="dxa"/>
            <w:vAlign w:val="center"/>
          </w:tcPr>
          <w:p w14:paraId="4421D3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"Социальная активность"</w:t>
            </w:r>
          </w:p>
        </w:tc>
        <w:tc>
          <w:tcPr>
            <w:tcW w:w="4111" w:type="dxa"/>
            <w:vAlign w:val="center"/>
          </w:tcPr>
          <w:p w14:paraId="79C164DE" w14:textId="6DE5FCA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Реализация практик поддержки и развития волонтерства</w:t>
            </w:r>
          </w:p>
        </w:tc>
        <w:tc>
          <w:tcPr>
            <w:tcW w:w="1134" w:type="dxa"/>
          </w:tcPr>
          <w:p w14:paraId="0B478D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2019 - 2030 годы</w:t>
            </w:r>
          </w:p>
        </w:tc>
        <w:tc>
          <w:tcPr>
            <w:tcW w:w="2268" w:type="dxa"/>
            <w:vAlign w:val="center"/>
          </w:tcPr>
          <w:p w14:paraId="530AC8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5FBE82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Функционирование ресурсного центра по поддержке добровольчества (волонтерства).</w:t>
            </w:r>
          </w:p>
          <w:p w14:paraId="2AA252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мероприятий, направленных на развитие добровольчества</w:t>
            </w:r>
          </w:p>
        </w:tc>
      </w:tr>
      <w:tr w:rsidR="007020E1" w:rsidRPr="0038713C" w14:paraId="4DC82AB3" w14:textId="77777777" w:rsidTr="00B57C54">
        <w:trPr>
          <w:gridAfter w:val="1"/>
          <w:wAfter w:w="6" w:type="dxa"/>
        </w:trPr>
        <w:tc>
          <w:tcPr>
            <w:tcW w:w="421" w:type="dxa"/>
            <w:vAlign w:val="center"/>
          </w:tcPr>
          <w:p w14:paraId="2AF9AC6B" w14:textId="77777777" w:rsidR="0069647F" w:rsidRPr="0038713C" w:rsidRDefault="0069647F" w:rsidP="0038713C">
            <w:pPr>
              <w:ind w:firstLine="0"/>
              <w:rPr>
                <w:rFonts w:ascii="Times New Roman" w:hAnsi="Times New Roman"/>
                <w:sz w:val="18"/>
                <w:szCs w:val="18"/>
              </w:rPr>
            </w:pPr>
          </w:p>
        </w:tc>
        <w:tc>
          <w:tcPr>
            <w:tcW w:w="1134" w:type="dxa"/>
            <w:vAlign w:val="center"/>
          </w:tcPr>
          <w:p w14:paraId="475840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4.6</w:t>
            </w:r>
          </w:p>
        </w:tc>
        <w:tc>
          <w:tcPr>
            <w:tcW w:w="1984" w:type="dxa"/>
            <w:vAlign w:val="center"/>
          </w:tcPr>
          <w:p w14:paraId="1FC111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"Патриотическое воспитание граждан Российской Федерации (Воронежская область)"</w:t>
            </w:r>
          </w:p>
        </w:tc>
        <w:tc>
          <w:tcPr>
            <w:tcW w:w="4111" w:type="dxa"/>
            <w:vAlign w:val="center"/>
          </w:tcPr>
          <w:p w14:paraId="4CBB11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мероприятий патриотической направленности</w:t>
            </w:r>
          </w:p>
        </w:tc>
        <w:tc>
          <w:tcPr>
            <w:tcW w:w="1134" w:type="dxa"/>
          </w:tcPr>
          <w:p w14:paraId="3F8EE4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2021 - 2030 годы</w:t>
            </w:r>
          </w:p>
        </w:tc>
        <w:tc>
          <w:tcPr>
            <w:tcW w:w="2268" w:type="dxa"/>
            <w:vAlign w:val="center"/>
          </w:tcPr>
          <w:p w14:paraId="67E6DD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1ED78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Обеспечено увеличение численности детей и молодежи в возрасте до 30 лет, включенных в социально активную деятельность через увеличение охвата патриотическими проектами</w:t>
            </w:r>
          </w:p>
        </w:tc>
      </w:tr>
      <w:tr w:rsidR="0069647F" w:rsidRPr="0038713C" w14:paraId="00F68ACF" w14:textId="77777777" w:rsidTr="00B57C54">
        <w:tc>
          <w:tcPr>
            <w:tcW w:w="421" w:type="dxa"/>
            <w:vAlign w:val="center"/>
          </w:tcPr>
          <w:p w14:paraId="131AF1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14144" w:type="dxa"/>
            <w:gridSpan w:val="7"/>
          </w:tcPr>
          <w:p w14:paraId="0BBD87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5 "Создание условий для организации отдыха и оздоровления детей и молодежи " (2014-2030 годы)</w:t>
            </w:r>
          </w:p>
        </w:tc>
      </w:tr>
      <w:tr w:rsidR="007020E1" w:rsidRPr="0038713C" w14:paraId="14392C61" w14:textId="77777777" w:rsidTr="00B57C54">
        <w:trPr>
          <w:gridAfter w:val="1"/>
          <w:wAfter w:w="6" w:type="dxa"/>
        </w:trPr>
        <w:tc>
          <w:tcPr>
            <w:tcW w:w="421" w:type="dxa"/>
            <w:vAlign w:val="center"/>
          </w:tcPr>
          <w:p w14:paraId="0D37DE0D" w14:textId="77777777" w:rsidR="0069647F" w:rsidRPr="0038713C" w:rsidRDefault="0069647F" w:rsidP="0038713C">
            <w:pPr>
              <w:ind w:firstLine="0"/>
              <w:rPr>
                <w:rFonts w:ascii="Times New Roman" w:hAnsi="Times New Roman"/>
                <w:sz w:val="18"/>
                <w:szCs w:val="18"/>
              </w:rPr>
            </w:pPr>
          </w:p>
        </w:tc>
        <w:tc>
          <w:tcPr>
            <w:tcW w:w="1134" w:type="dxa"/>
            <w:vAlign w:val="center"/>
          </w:tcPr>
          <w:p w14:paraId="334E4A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5.1</w:t>
            </w:r>
          </w:p>
        </w:tc>
        <w:tc>
          <w:tcPr>
            <w:tcW w:w="1984" w:type="dxa"/>
            <w:vAlign w:val="center"/>
          </w:tcPr>
          <w:p w14:paraId="5D94A0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Мероприятия по развитию механизмов административной </w:t>
            </w:r>
            <w:r w:rsidRPr="0038713C">
              <w:rPr>
                <w:rFonts w:ascii="Times New Roman" w:hAnsi="Times New Roman"/>
                <w:sz w:val="18"/>
                <w:szCs w:val="18"/>
              </w:rPr>
              <w:lastRenderedPageBreak/>
              <w:t>среды и межведомственного взаимодействия</w:t>
            </w:r>
          </w:p>
        </w:tc>
        <w:tc>
          <w:tcPr>
            <w:tcW w:w="4111" w:type="dxa"/>
            <w:vAlign w:val="center"/>
          </w:tcPr>
          <w:p w14:paraId="29D5FE41" w14:textId="5255F93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Реализация плана работы</w:t>
            </w:r>
            <w:r w:rsidR="0038713C">
              <w:rPr>
                <w:rFonts w:ascii="Times New Roman" w:hAnsi="Times New Roman"/>
                <w:sz w:val="18"/>
                <w:szCs w:val="18"/>
              </w:rPr>
              <w:t xml:space="preserve"> </w:t>
            </w:r>
            <w:r w:rsidRPr="0038713C">
              <w:rPr>
                <w:rFonts w:ascii="Times New Roman" w:hAnsi="Times New Roman"/>
                <w:sz w:val="18"/>
                <w:szCs w:val="18"/>
              </w:rPr>
              <w:t>районной межведомственной комиссии по организации отдыха и оздоровления детей.</w:t>
            </w:r>
          </w:p>
        </w:tc>
        <w:tc>
          <w:tcPr>
            <w:tcW w:w="1134" w:type="dxa"/>
          </w:tcPr>
          <w:p w14:paraId="1187CA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217BBD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w:t>
            </w:r>
            <w:r w:rsidRPr="0038713C">
              <w:rPr>
                <w:rFonts w:ascii="Times New Roman" w:hAnsi="Times New Roman"/>
                <w:sz w:val="18"/>
                <w:szCs w:val="18"/>
              </w:rPr>
              <w:lastRenderedPageBreak/>
              <w:t>политике администрации муниципального района</w:t>
            </w:r>
          </w:p>
        </w:tc>
        <w:tc>
          <w:tcPr>
            <w:tcW w:w="3507" w:type="dxa"/>
            <w:vAlign w:val="center"/>
          </w:tcPr>
          <w:p w14:paraId="230F122E" w14:textId="79BA58C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Реализация плана работы</w:t>
            </w:r>
            <w:r w:rsidR="0038713C">
              <w:rPr>
                <w:rFonts w:ascii="Times New Roman" w:hAnsi="Times New Roman"/>
                <w:sz w:val="18"/>
                <w:szCs w:val="18"/>
              </w:rPr>
              <w:t xml:space="preserve"> </w:t>
            </w:r>
            <w:r w:rsidRPr="0038713C">
              <w:rPr>
                <w:rFonts w:ascii="Times New Roman" w:hAnsi="Times New Roman"/>
                <w:sz w:val="18"/>
                <w:szCs w:val="18"/>
              </w:rPr>
              <w:t>районной межведомственной комиссии по организации отдыха и оздоровления детей.</w:t>
            </w:r>
          </w:p>
        </w:tc>
      </w:tr>
      <w:tr w:rsidR="007020E1" w:rsidRPr="0038713C" w14:paraId="728B1477" w14:textId="77777777" w:rsidTr="00B57C54">
        <w:trPr>
          <w:gridAfter w:val="1"/>
          <w:wAfter w:w="6" w:type="dxa"/>
        </w:trPr>
        <w:tc>
          <w:tcPr>
            <w:tcW w:w="421" w:type="dxa"/>
            <w:vAlign w:val="center"/>
          </w:tcPr>
          <w:p w14:paraId="70684B85" w14:textId="77777777" w:rsidR="0069647F" w:rsidRPr="0038713C" w:rsidRDefault="0069647F" w:rsidP="0038713C">
            <w:pPr>
              <w:ind w:firstLine="0"/>
              <w:rPr>
                <w:rFonts w:ascii="Times New Roman" w:hAnsi="Times New Roman"/>
                <w:sz w:val="18"/>
                <w:szCs w:val="18"/>
              </w:rPr>
            </w:pPr>
          </w:p>
        </w:tc>
        <w:tc>
          <w:tcPr>
            <w:tcW w:w="1134" w:type="dxa"/>
            <w:vAlign w:val="center"/>
          </w:tcPr>
          <w:p w14:paraId="6C2615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5.2</w:t>
            </w:r>
          </w:p>
        </w:tc>
        <w:tc>
          <w:tcPr>
            <w:tcW w:w="1984" w:type="dxa"/>
            <w:vAlign w:val="center"/>
          </w:tcPr>
          <w:p w14:paraId="0C1B0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отдыха, оздоровления и занятости детей и молодежи</w:t>
            </w:r>
          </w:p>
        </w:tc>
        <w:tc>
          <w:tcPr>
            <w:tcW w:w="4111" w:type="dxa"/>
            <w:vAlign w:val="center"/>
          </w:tcPr>
          <w:p w14:paraId="032FD2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мероприятий по укреплению инфраструктуры организаций отдыха детей и их оздоровления сезонного или круглогодичного действия, лагерей, организованных образовательными организациями, осуществляющими организацию отдыха и оздоровления обучающихся в каникулярное время.</w:t>
            </w:r>
          </w:p>
          <w:p w14:paraId="5C98B0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предоставления безопасных качественных услуг в сфере оздоровления и отдыха детей.</w:t>
            </w:r>
          </w:p>
          <w:p w14:paraId="68B72E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Сохранение и развитие инфраструктуры детского отдыха и оздоровления в муниципальном районе.</w:t>
            </w:r>
          </w:p>
          <w:p w14:paraId="566DE7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различных учреждений, предоставляющих услуги в сфере летнего отдыха и оздоровления детей.</w:t>
            </w:r>
          </w:p>
          <w:p w14:paraId="51556B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Информационно-методическая поддержка сферы оздоровления и отдыха детей.</w:t>
            </w:r>
          </w:p>
        </w:tc>
        <w:tc>
          <w:tcPr>
            <w:tcW w:w="1134" w:type="dxa"/>
          </w:tcPr>
          <w:p w14:paraId="551126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0DF5C4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288760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Сохранение и развитие инфраструктуры детского отдыха и оздоровления в Рамонском муниципальном районе.</w:t>
            </w:r>
          </w:p>
          <w:p w14:paraId="6C8B93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Укрепление материально-технической базы организаций отдыха и оздоровления детей.</w:t>
            </w:r>
          </w:p>
          <w:p w14:paraId="41B908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развитию различных организаций, предоставляющих услуги в сфере летнего отдыха и оздоровления детей</w:t>
            </w:r>
          </w:p>
        </w:tc>
      </w:tr>
      <w:tr w:rsidR="007020E1" w:rsidRPr="0038713C" w14:paraId="0C2C61C0" w14:textId="77777777" w:rsidTr="00B57C54">
        <w:trPr>
          <w:gridAfter w:val="1"/>
          <w:wAfter w:w="6" w:type="dxa"/>
        </w:trPr>
        <w:tc>
          <w:tcPr>
            <w:tcW w:w="421" w:type="dxa"/>
            <w:vAlign w:val="center"/>
          </w:tcPr>
          <w:p w14:paraId="5C9D1F5A" w14:textId="77777777" w:rsidR="0069647F" w:rsidRPr="0038713C" w:rsidRDefault="0069647F" w:rsidP="0038713C">
            <w:pPr>
              <w:ind w:firstLine="0"/>
              <w:rPr>
                <w:rFonts w:ascii="Times New Roman" w:hAnsi="Times New Roman"/>
                <w:sz w:val="18"/>
                <w:szCs w:val="18"/>
              </w:rPr>
            </w:pPr>
          </w:p>
        </w:tc>
        <w:tc>
          <w:tcPr>
            <w:tcW w:w="1134" w:type="dxa"/>
            <w:vAlign w:val="center"/>
          </w:tcPr>
          <w:p w14:paraId="12C89E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5.3</w:t>
            </w:r>
          </w:p>
        </w:tc>
        <w:tc>
          <w:tcPr>
            <w:tcW w:w="1984" w:type="dxa"/>
            <w:vAlign w:val="center"/>
          </w:tcPr>
          <w:p w14:paraId="3585E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отдыха и оздоровления детей в лагерях дневного пребывания</w:t>
            </w:r>
          </w:p>
        </w:tc>
        <w:tc>
          <w:tcPr>
            <w:tcW w:w="4111" w:type="dxa"/>
            <w:vAlign w:val="center"/>
          </w:tcPr>
          <w:p w14:paraId="6CB406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деятельности лагерей с дневным пребыванием детей на базе муниципальных организаций общего и дополнительного образования</w:t>
            </w:r>
          </w:p>
        </w:tc>
        <w:tc>
          <w:tcPr>
            <w:tcW w:w="1134" w:type="dxa"/>
          </w:tcPr>
          <w:p w14:paraId="516CD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6BC59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12B38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лагерей с дневным пребыванием детей на базе муниципальных организаций общего и дополнительного образования</w:t>
            </w:r>
          </w:p>
        </w:tc>
      </w:tr>
      <w:tr w:rsidR="007020E1" w:rsidRPr="0038713C" w14:paraId="040CDDD6" w14:textId="77777777" w:rsidTr="00B57C54">
        <w:trPr>
          <w:gridAfter w:val="1"/>
          <w:wAfter w:w="6" w:type="dxa"/>
        </w:trPr>
        <w:tc>
          <w:tcPr>
            <w:tcW w:w="421" w:type="dxa"/>
            <w:vAlign w:val="center"/>
          </w:tcPr>
          <w:p w14:paraId="1DAEAF1C" w14:textId="77777777" w:rsidR="0069647F" w:rsidRPr="0038713C" w:rsidRDefault="0069647F" w:rsidP="0038713C">
            <w:pPr>
              <w:ind w:firstLine="0"/>
              <w:rPr>
                <w:rFonts w:ascii="Times New Roman" w:hAnsi="Times New Roman"/>
                <w:sz w:val="18"/>
                <w:szCs w:val="18"/>
              </w:rPr>
            </w:pPr>
          </w:p>
        </w:tc>
        <w:tc>
          <w:tcPr>
            <w:tcW w:w="1134" w:type="dxa"/>
            <w:vAlign w:val="center"/>
          </w:tcPr>
          <w:p w14:paraId="51808D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5.4</w:t>
            </w:r>
          </w:p>
        </w:tc>
        <w:tc>
          <w:tcPr>
            <w:tcW w:w="1984" w:type="dxa"/>
            <w:vAlign w:val="center"/>
          </w:tcPr>
          <w:p w14:paraId="4BAF26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оборонно-спортивных профильных смен для подростков допризывного возраста</w:t>
            </w:r>
          </w:p>
        </w:tc>
        <w:tc>
          <w:tcPr>
            <w:tcW w:w="4111" w:type="dxa"/>
            <w:vAlign w:val="center"/>
          </w:tcPr>
          <w:p w14:paraId="05D87E00" w14:textId="2B1A0E2D"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Организация оборонно-спортивного профильного лагеря для подростков допризывного возраста.</w:t>
            </w:r>
          </w:p>
        </w:tc>
        <w:tc>
          <w:tcPr>
            <w:tcW w:w="1134" w:type="dxa"/>
          </w:tcPr>
          <w:p w14:paraId="5D666C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D60A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585D081B" w14:textId="219E8BB9"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Проведение оборонно-спортивных профильных смен для подростков допризывного возраста.</w:t>
            </w:r>
          </w:p>
        </w:tc>
      </w:tr>
      <w:tr w:rsidR="007020E1" w:rsidRPr="0038713C" w14:paraId="372010E1" w14:textId="77777777" w:rsidTr="00B57C54">
        <w:trPr>
          <w:gridAfter w:val="1"/>
          <w:wAfter w:w="6" w:type="dxa"/>
        </w:trPr>
        <w:tc>
          <w:tcPr>
            <w:tcW w:w="421" w:type="dxa"/>
            <w:vAlign w:val="center"/>
          </w:tcPr>
          <w:p w14:paraId="7CA70F0A" w14:textId="77777777" w:rsidR="0069647F" w:rsidRPr="0038713C" w:rsidRDefault="0069647F" w:rsidP="0038713C">
            <w:pPr>
              <w:ind w:firstLine="0"/>
              <w:rPr>
                <w:rFonts w:ascii="Times New Roman" w:hAnsi="Times New Roman"/>
                <w:sz w:val="18"/>
                <w:szCs w:val="18"/>
              </w:rPr>
            </w:pPr>
          </w:p>
        </w:tc>
        <w:tc>
          <w:tcPr>
            <w:tcW w:w="1134" w:type="dxa"/>
            <w:vAlign w:val="center"/>
          </w:tcPr>
          <w:p w14:paraId="2FF8EA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5.5</w:t>
            </w:r>
          </w:p>
        </w:tc>
        <w:tc>
          <w:tcPr>
            <w:tcW w:w="1984" w:type="dxa"/>
            <w:vAlign w:val="center"/>
          </w:tcPr>
          <w:p w14:paraId="7B4C9B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профильных и тематических смен различной направленности в учреждениях отдыха и оздоровления детей и подростков.</w:t>
            </w:r>
          </w:p>
        </w:tc>
        <w:tc>
          <w:tcPr>
            <w:tcW w:w="4111" w:type="dxa"/>
            <w:vAlign w:val="center"/>
          </w:tcPr>
          <w:p w14:paraId="44FE94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профильных и тематических смен различной направленности в учреждениях отдыха и оздоровления детей и подростков </w:t>
            </w:r>
            <w:proofErr w:type="gramStart"/>
            <w:r w:rsidRPr="0038713C">
              <w:rPr>
                <w:rFonts w:ascii="Times New Roman" w:hAnsi="Times New Roman"/>
                <w:sz w:val="18"/>
                <w:szCs w:val="18"/>
              </w:rPr>
              <w:t>( «</w:t>
            </w:r>
            <w:proofErr w:type="gramEnd"/>
            <w:r w:rsidRPr="0038713C">
              <w:rPr>
                <w:rFonts w:ascii="Times New Roman" w:hAnsi="Times New Roman"/>
                <w:sz w:val="18"/>
                <w:szCs w:val="18"/>
              </w:rPr>
              <w:t>Лидер», «Олимп», «Рюкзачок» и др.)</w:t>
            </w:r>
          </w:p>
        </w:tc>
        <w:tc>
          <w:tcPr>
            <w:tcW w:w="1134" w:type="dxa"/>
          </w:tcPr>
          <w:p w14:paraId="759F1D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74366F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674E0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профильных и тематических смен различной направленности в учреждениях отдыха и оздоровления детей и подростков </w:t>
            </w:r>
            <w:proofErr w:type="gramStart"/>
            <w:r w:rsidRPr="0038713C">
              <w:rPr>
                <w:rFonts w:ascii="Times New Roman" w:hAnsi="Times New Roman"/>
                <w:sz w:val="18"/>
                <w:szCs w:val="18"/>
              </w:rPr>
              <w:t>( «</w:t>
            </w:r>
            <w:proofErr w:type="gramEnd"/>
            <w:r w:rsidRPr="0038713C">
              <w:rPr>
                <w:rFonts w:ascii="Times New Roman" w:hAnsi="Times New Roman"/>
                <w:sz w:val="18"/>
                <w:szCs w:val="18"/>
              </w:rPr>
              <w:t>Лидер», «Олимп», «Рюкзачок» и др.)</w:t>
            </w:r>
          </w:p>
        </w:tc>
      </w:tr>
      <w:tr w:rsidR="007020E1" w:rsidRPr="0038713C" w14:paraId="3A7FBA4C" w14:textId="77777777" w:rsidTr="00B57C54">
        <w:trPr>
          <w:gridAfter w:val="1"/>
          <w:wAfter w:w="6" w:type="dxa"/>
        </w:trPr>
        <w:tc>
          <w:tcPr>
            <w:tcW w:w="421" w:type="dxa"/>
            <w:vAlign w:val="center"/>
          </w:tcPr>
          <w:p w14:paraId="64344939" w14:textId="77777777" w:rsidR="0069647F" w:rsidRPr="0038713C" w:rsidRDefault="0069647F" w:rsidP="0038713C">
            <w:pPr>
              <w:ind w:firstLine="0"/>
              <w:rPr>
                <w:rFonts w:ascii="Times New Roman" w:hAnsi="Times New Roman"/>
                <w:sz w:val="18"/>
                <w:szCs w:val="18"/>
              </w:rPr>
            </w:pPr>
          </w:p>
        </w:tc>
        <w:tc>
          <w:tcPr>
            <w:tcW w:w="1134" w:type="dxa"/>
            <w:vAlign w:val="center"/>
          </w:tcPr>
          <w:p w14:paraId="44EA06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5.6</w:t>
            </w:r>
          </w:p>
        </w:tc>
        <w:tc>
          <w:tcPr>
            <w:tcW w:w="1984" w:type="dxa"/>
            <w:vAlign w:val="center"/>
          </w:tcPr>
          <w:p w14:paraId="6488F197" w14:textId="5ACC054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4111" w:type="dxa"/>
            <w:vAlign w:val="center"/>
          </w:tcPr>
          <w:p w14:paraId="16480A6E" w14:textId="214E7ADC"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1134" w:type="dxa"/>
          </w:tcPr>
          <w:p w14:paraId="64C4DD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6F7532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w:t>
            </w:r>
          </w:p>
          <w:p w14:paraId="7E1BB0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ту и молодежной политике администрации муниципального района</w:t>
            </w:r>
          </w:p>
        </w:tc>
        <w:tc>
          <w:tcPr>
            <w:tcW w:w="3507" w:type="dxa"/>
            <w:vAlign w:val="center"/>
          </w:tcPr>
          <w:p w14:paraId="2D1284DC" w14:textId="5A62F499"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Подготовка квалифицированных кадров для работы в организациях отдыха детей и их оздоровления</w:t>
            </w:r>
          </w:p>
        </w:tc>
      </w:tr>
      <w:tr w:rsidR="007020E1" w:rsidRPr="0038713C" w14:paraId="5C210C66" w14:textId="77777777" w:rsidTr="00B57C54">
        <w:trPr>
          <w:gridAfter w:val="1"/>
          <w:wAfter w:w="6" w:type="dxa"/>
        </w:trPr>
        <w:tc>
          <w:tcPr>
            <w:tcW w:w="421" w:type="dxa"/>
            <w:vAlign w:val="center"/>
          </w:tcPr>
          <w:p w14:paraId="511ACF4C" w14:textId="77777777" w:rsidR="0069647F" w:rsidRPr="0038713C" w:rsidRDefault="0069647F" w:rsidP="0038713C">
            <w:pPr>
              <w:ind w:firstLine="0"/>
              <w:rPr>
                <w:rFonts w:ascii="Times New Roman" w:hAnsi="Times New Roman"/>
                <w:sz w:val="18"/>
                <w:szCs w:val="18"/>
              </w:rPr>
            </w:pPr>
          </w:p>
        </w:tc>
        <w:tc>
          <w:tcPr>
            <w:tcW w:w="1134" w:type="dxa"/>
            <w:vAlign w:val="center"/>
          </w:tcPr>
          <w:p w14:paraId="0C8F80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мероприятие5.7</w:t>
            </w:r>
          </w:p>
        </w:tc>
        <w:tc>
          <w:tcPr>
            <w:tcW w:w="1984" w:type="dxa"/>
            <w:vAlign w:val="center"/>
          </w:tcPr>
          <w:p w14:paraId="784981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РДОЛ «Бобренок»</w:t>
            </w:r>
          </w:p>
        </w:tc>
        <w:tc>
          <w:tcPr>
            <w:tcW w:w="4111" w:type="dxa"/>
            <w:vAlign w:val="center"/>
          </w:tcPr>
          <w:p w14:paraId="36F580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МКУ РДОЛ «Бобрёнок».</w:t>
            </w:r>
          </w:p>
        </w:tc>
        <w:tc>
          <w:tcPr>
            <w:tcW w:w="1134" w:type="dxa"/>
          </w:tcPr>
          <w:p w14:paraId="034D42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45E9B0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1210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РДОЛ «Бобренок»</w:t>
            </w:r>
          </w:p>
        </w:tc>
      </w:tr>
      <w:tr w:rsidR="007020E1" w:rsidRPr="0038713C" w14:paraId="0836A609" w14:textId="77777777" w:rsidTr="00B57C54">
        <w:trPr>
          <w:gridAfter w:val="1"/>
          <w:wAfter w:w="6" w:type="dxa"/>
        </w:trPr>
        <w:tc>
          <w:tcPr>
            <w:tcW w:w="421" w:type="dxa"/>
            <w:vAlign w:val="center"/>
          </w:tcPr>
          <w:p w14:paraId="7AE59F2F" w14:textId="77777777" w:rsidR="0069647F" w:rsidRPr="0038713C" w:rsidRDefault="0069647F" w:rsidP="0038713C">
            <w:pPr>
              <w:ind w:firstLine="0"/>
              <w:rPr>
                <w:rFonts w:ascii="Times New Roman" w:hAnsi="Times New Roman"/>
                <w:sz w:val="18"/>
                <w:szCs w:val="18"/>
              </w:rPr>
            </w:pPr>
          </w:p>
        </w:tc>
        <w:tc>
          <w:tcPr>
            <w:tcW w:w="1134" w:type="dxa"/>
            <w:vAlign w:val="center"/>
          </w:tcPr>
          <w:p w14:paraId="5618D1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мероприятие5.8</w:t>
            </w:r>
          </w:p>
        </w:tc>
        <w:tc>
          <w:tcPr>
            <w:tcW w:w="1984" w:type="dxa"/>
            <w:vAlign w:val="center"/>
          </w:tcPr>
          <w:p w14:paraId="111B86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Муниципального казенного учреждения «Рамонский центр развития образования и молодежных проектов»</w:t>
            </w:r>
          </w:p>
        </w:tc>
        <w:tc>
          <w:tcPr>
            <w:tcW w:w="4111" w:type="dxa"/>
            <w:vAlign w:val="center"/>
          </w:tcPr>
          <w:p w14:paraId="680885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Муниципального казенного учреждения «Рамонский центр развития образования и молодежных проектов»</w:t>
            </w:r>
          </w:p>
        </w:tc>
        <w:tc>
          <w:tcPr>
            <w:tcW w:w="1134" w:type="dxa"/>
          </w:tcPr>
          <w:p w14:paraId="29F00C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791F8F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4ADFD6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Муниципального казенного учреждения «Рамонский центр развития образования и молодежных проектов»</w:t>
            </w:r>
          </w:p>
        </w:tc>
      </w:tr>
      <w:tr w:rsidR="0069647F" w:rsidRPr="0038713C" w14:paraId="424BC569" w14:textId="77777777" w:rsidTr="00B57C54">
        <w:tc>
          <w:tcPr>
            <w:tcW w:w="421" w:type="dxa"/>
            <w:vAlign w:val="center"/>
          </w:tcPr>
          <w:p w14:paraId="338C4D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w:t>
            </w:r>
          </w:p>
        </w:tc>
        <w:tc>
          <w:tcPr>
            <w:tcW w:w="14144" w:type="dxa"/>
            <w:gridSpan w:val="7"/>
          </w:tcPr>
          <w:p w14:paraId="287F9A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 "Развитие физической культуры и спорта" (2014-2030 годы)</w:t>
            </w:r>
          </w:p>
        </w:tc>
      </w:tr>
      <w:tr w:rsidR="007020E1" w:rsidRPr="0038713C" w14:paraId="5BB5922A" w14:textId="77777777" w:rsidTr="00B57C54">
        <w:trPr>
          <w:gridAfter w:val="1"/>
          <w:wAfter w:w="6" w:type="dxa"/>
        </w:trPr>
        <w:tc>
          <w:tcPr>
            <w:tcW w:w="421" w:type="dxa"/>
            <w:vAlign w:val="center"/>
          </w:tcPr>
          <w:p w14:paraId="6FE12508" w14:textId="77777777" w:rsidR="0069647F" w:rsidRPr="0038713C" w:rsidRDefault="0069647F" w:rsidP="0038713C">
            <w:pPr>
              <w:ind w:firstLine="0"/>
              <w:rPr>
                <w:rFonts w:ascii="Times New Roman" w:hAnsi="Times New Roman"/>
                <w:sz w:val="18"/>
                <w:szCs w:val="18"/>
              </w:rPr>
            </w:pPr>
          </w:p>
        </w:tc>
        <w:tc>
          <w:tcPr>
            <w:tcW w:w="1134" w:type="dxa"/>
            <w:vAlign w:val="center"/>
          </w:tcPr>
          <w:p w14:paraId="2B56A6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w:t>
            </w:r>
          </w:p>
        </w:tc>
        <w:tc>
          <w:tcPr>
            <w:tcW w:w="1984" w:type="dxa"/>
            <w:vAlign w:val="center"/>
          </w:tcPr>
          <w:p w14:paraId="07FBB941" w14:textId="5FF2D625"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МКУ «Рамонский районный центр физической культуры и спорта» </w:t>
            </w:r>
          </w:p>
        </w:tc>
        <w:tc>
          <w:tcPr>
            <w:tcW w:w="4111" w:type="dxa"/>
            <w:vAlign w:val="center"/>
          </w:tcPr>
          <w:p w14:paraId="5EFEA6D6" w14:textId="1210007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МКУ ДО «Рамонский</w:t>
            </w:r>
            <w:r w:rsidR="0038713C">
              <w:rPr>
                <w:rFonts w:ascii="Times New Roman" w:hAnsi="Times New Roman"/>
                <w:sz w:val="18"/>
                <w:szCs w:val="18"/>
              </w:rPr>
              <w:t xml:space="preserve"> </w:t>
            </w:r>
            <w:r w:rsidRPr="0038713C">
              <w:rPr>
                <w:rFonts w:ascii="Times New Roman" w:hAnsi="Times New Roman"/>
                <w:sz w:val="18"/>
                <w:szCs w:val="18"/>
              </w:rPr>
              <w:t>центр физической культуры и спорта».</w:t>
            </w:r>
          </w:p>
        </w:tc>
        <w:tc>
          <w:tcPr>
            <w:tcW w:w="1134" w:type="dxa"/>
          </w:tcPr>
          <w:p w14:paraId="6A5350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194D12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507" w:type="dxa"/>
            <w:vAlign w:val="center"/>
          </w:tcPr>
          <w:p w14:paraId="3CD89414" w14:textId="78DA7DA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МКУ ДО «Рамонский</w:t>
            </w:r>
            <w:r w:rsidR="0038713C">
              <w:rPr>
                <w:rFonts w:ascii="Times New Roman" w:hAnsi="Times New Roman"/>
                <w:sz w:val="18"/>
                <w:szCs w:val="18"/>
              </w:rPr>
              <w:t xml:space="preserve"> </w:t>
            </w:r>
            <w:r w:rsidRPr="0038713C">
              <w:rPr>
                <w:rFonts w:ascii="Times New Roman" w:hAnsi="Times New Roman"/>
                <w:sz w:val="18"/>
                <w:szCs w:val="18"/>
              </w:rPr>
              <w:t>центр физической культуры и спорта».</w:t>
            </w:r>
          </w:p>
        </w:tc>
      </w:tr>
      <w:tr w:rsidR="007020E1" w:rsidRPr="0038713C" w14:paraId="2ECEEDB5" w14:textId="77777777" w:rsidTr="00B57C54">
        <w:trPr>
          <w:gridAfter w:val="1"/>
          <w:wAfter w:w="6" w:type="dxa"/>
        </w:trPr>
        <w:tc>
          <w:tcPr>
            <w:tcW w:w="421" w:type="dxa"/>
            <w:vAlign w:val="center"/>
          </w:tcPr>
          <w:p w14:paraId="5FB5395C" w14:textId="77777777" w:rsidR="0069647F" w:rsidRPr="0038713C" w:rsidRDefault="0069647F" w:rsidP="0038713C">
            <w:pPr>
              <w:ind w:firstLine="0"/>
              <w:rPr>
                <w:rFonts w:ascii="Times New Roman" w:hAnsi="Times New Roman"/>
                <w:sz w:val="18"/>
                <w:szCs w:val="18"/>
              </w:rPr>
            </w:pPr>
          </w:p>
        </w:tc>
        <w:tc>
          <w:tcPr>
            <w:tcW w:w="1134" w:type="dxa"/>
            <w:vAlign w:val="center"/>
          </w:tcPr>
          <w:p w14:paraId="46667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w:t>
            </w:r>
          </w:p>
        </w:tc>
        <w:tc>
          <w:tcPr>
            <w:tcW w:w="1984" w:type="dxa"/>
            <w:vAlign w:val="center"/>
          </w:tcPr>
          <w:p w14:paraId="02F49ADF" w14:textId="777FC3E1"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Организация и проведение физкультурных и спортивных мероприятий в Рамонском муниципальном районе Воронежской области </w:t>
            </w:r>
          </w:p>
        </w:tc>
        <w:tc>
          <w:tcPr>
            <w:tcW w:w="4111" w:type="dxa"/>
            <w:vAlign w:val="center"/>
          </w:tcPr>
          <w:p w14:paraId="7CE612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Укрепление здоровья населения муниципального района, воспитание физически и нравственно развитых юных граждан муниципального района, создание условий для самореализации граждан и спортивно одаренных детей, организация и обеспечение участия физкультурников, спортсменов и спортивных команд муниципального района в соревнованиях межмуниципального, регионального и иного уровней. </w:t>
            </w:r>
          </w:p>
        </w:tc>
        <w:tc>
          <w:tcPr>
            <w:tcW w:w="1134" w:type="dxa"/>
          </w:tcPr>
          <w:p w14:paraId="2166B9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7CE0D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p w14:paraId="59ABC4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ДО «Рамонский центр физической культуры и спорта»</w:t>
            </w:r>
          </w:p>
        </w:tc>
        <w:tc>
          <w:tcPr>
            <w:tcW w:w="3507" w:type="dxa"/>
            <w:vAlign w:val="center"/>
          </w:tcPr>
          <w:p w14:paraId="2D937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физкультурно-оздоровительной и спортивно-массовой работы среди всех групп населения;</w:t>
            </w:r>
          </w:p>
          <w:p w14:paraId="5CDD3F36" w14:textId="020E3E7C"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Создание благоприятных условий для занятий физической культурой и спортом для всех групп населения.</w:t>
            </w:r>
          </w:p>
        </w:tc>
      </w:tr>
      <w:tr w:rsidR="007020E1" w:rsidRPr="0038713C" w14:paraId="3033C42D" w14:textId="77777777" w:rsidTr="00B57C54">
        <w:trPr>
          <w:gridAfter w:val="1"/>
          <w:wAfter w:w="6" w:type="dxa"/>
        </w:trPr>
        <w:tc>
          <w:tcPr>
            <w:tcW w:w="421" w:type="dxa"/>
            <w:vAlign w:val="center"/>
          </w:tcPr>
          <w:p w14:paraId="53821298" w14:textId="77777777" w:rsidR="0069647F" w:rsidRPr="0038713C" w:rsidRDefault="0069647F" w:rsidP="0038713C">
            <w:pPr>
              <w:ind w:firstLine="0"/>
              <w:rPr>
                <w:rFonts w:ascii="Times New Roman" w:hAnsi="Times New Roman"/>
                <w:sz w:val="18"/>
                <w:szCs w:val="18"/>
              </w:rPr>
            </w:pPr>
          </w:p>
        </w:tc>
        <w:tc>
          <w:tcPr>
            <w:tcW w:w="1134" w:type="dxa"/>
            <w:vAlign w:val="center"/>
          </w:tcPr>
          <w:p w14:paraId="401022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6.3</w:t>
            </w:r>
          </w:p>
        </w:tc>
        <w:tc>
          <w:tcPr>
            <w:tcW w:w="1984" w:type="dxa"/>
            <w:vAlign w:val="center"/>
          </w:tcPr>
          <w:p w14:paraId="09865893" w14:textId="7B8A8EB7"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Обеспечение функционирования центра тестирования комплекса ГТО </w:t>
            </w:r>
          </w:p>
        </w:tc>
        <w:tc>
          <w:tcPr>
            <w:tcW w:w="4111" w:type="dxa"/>
            <w:vAlign w:val="center"/>
          </w:tcPr>
          <w:p w14:paraId="0200A4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Создание нормативно-правовой и методической базы с учетом внедрения комплекса ГТО; </w:t>
            </w:r>
          </w:p>
          <w:p w14:paraId="6DBECB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Развитие материально-технической и спортивной инфраструктуры, обеспечивающей внедрение комплекса ГТО; Формирование механизмов вовлечения молодежи и взрослого населения в подготовку и сдачу норм ГТО; </w:t>
            </w:r>
          </w:p>
          <w:p w14:paraId="4B9A59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информационно-пропагандистских акций по продвижению </w:t>
            </w:r>
          </w:p>
          <w:p w14:paraId="14D32E51" w14:textId="3497CFAB"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комплекса ГТО среди молодежи и взрослого населения.</w:t>
            </w:r>
          </w:p>
        </w:tc>
        <w:tc>
          <w:tcPr>
            <w:tcW w:w="1134" w:type="dxa"/>
          </w:tcPr>
          <w:p w14:paraId="04A4A5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3B6D21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507" w:type="dxa"/>
            <w:vAlign w:val="center"/>
          </w:tcPr>
          <w:p w14:paraId="649E65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проведения тестирования школьников и других категорий населения; совершенствование материально - технических условий внедрения комплекса ГТО; </w:t>
            </w:r>
          </w:p>
          <w:p w14:paraId="55D03951" w14:textId="3F06A3E5"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информационное сопровождение внедрения комплекса ГТО.</w:t>
            </w:r>
          </w:p>
        </w:tc>
      </w:tr>
      <w:tr w:rsidR="007020E1" w:rsidRPr="0038713C" w14:paraId="415E0D32" w14:textId="77777777" w:rsidTr="00B57C54">
        <w:trPr>
          <w:gridAfter w:val="1"/>
          <w:wAfter w:w="6" w:type="dxa"/>
        </w:trPr>
        <w:tc>
          <w:tcPr>
            <w:tcW w:w="421" w:type="dxa"/>
            <w:vAlign w:val="center"/>
          </w:tcPr>
          <w:p w14:paraId="4CF9AD77" w14:textId="77777777" w:rsidR="0069647F" w:rsidRPr="0038713C" w:rsidRDefault="0069647F" w:rsidP="0038713C">
            <w:pPr>
              <w:ind w:firstLine="0"/>
              <w:rPr>
                <w:rFonts w:ascii="Times New Roman" w:hAnsi="Times New Roman"/>
                <w:sz w:val="18"/>
                <w:szCs w:val="18"/>
              </w:rPr>
            </w:pPr>
          </w:p>
        </w:tc>
        <w:tc>
          <w:tcPr>
            <w:tcW w:w="1134" w:type="dxa"/>
            <w:vAlign w:val="center"/>
          </w:tcPr>
          <w:p w14:paraId="218094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6.4</w:t>
            </w:r>
          </w:p>
        </w:tc>
        <w:tc>
          <w:tcPr>
            <w:tcW w:w="1984" w:type="dxa"/>
            <w:vAlign w:val="center"/>
          </w:tcPr>
          <w:p w14:paraId="41EB4567" w14:textId="7A05EB40"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(оказания услуг) спортивного комплекса «Лидер» и стадиона «Юность» </w:t>
            </w:r>
          </w:p>
        </w:tc>
        <w:tc>
          <w:tcPr>
            <w:tcW w:w="4111" w:type="dxa"/>
            <w:vAlign w:val="center"/>
          </w:tcPr>
          <w:p w14:paraId="79D264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(оказания услуг) спортивного комплекса «Лидер» и стадиона «Юность»</w:t>
            </w:r>
          </w:p>
        </w:tc>
        <w:tc>
          <w:tcPr>
            <w:tcW w:w="1134" w:type="dxa"/>
          </w:tcPr>
          <w:p w14:paraId="176A15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BD339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администрации муниципального района, МКУ ДО «Рамонский центр </w:t>
            </w:r>
            <w:r w:rsidRPr="0038713C">
              <w:rPr>
                <w:rFonts w:ascii="Times New Roman" w:hAnsi="Times New Roman"/>
                <w:sz w:val="18"/>
                <w:szCs w:val="18"/>
              </w:rPr>
              <w:lastRenderedPageBreak/>
              <w:t>физической культуры и спорта»</w:t>
            </w:r>
          </w:p>
        </w:tc>
        <w:tc>
          <w:tcPr>
            <w:tcW w:w="3507" w:type="dxa"/>
            <w:vAlign w:val="center"/>
          </w:tcPr>
          <w:p w14:paraId="6354A580" w14:textId="7CCA5AAF"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lastRenderedPageBreak/>
              <w:t xml:space="preserve">Финансирование деятельности (оказания услуг) спортивного комплекса «Лидер» и стадиона «Юность» в </w:t>
            </w:r>
            <w:proofErr w:type="spellStart"/>
            <w:r w:rsidRPr="0038713C">
              <w:rPr>
                <w:rFonts w:ascii="Times New Roman" w:hAnsi="Times New Roman"/>
                <w:sz w:val="18"/>
                <w:szCs w:val="18"/>
              </w:rPr>
              <w:t>р.п</w:t>
            </w:r>
            <w:proofErr w:type="spellEnd"/>
            <w:r w:rsidRPr="0038713C">
              <w:rPr>
                <w:rFonts w:ascii="Times New Roman" w:hAnsi="Times New Roman"/>
                <w:sz w:val="18"/>
                <w:szCs w:val="18"/>
              </w:rPr>
              <w:t>. Рамонь.</w:t>
            </w:r>
          </w:p>
        </w:tc>
      </w:tr>
      <w:tr w:rsidR="007020E1" w:rsidRPr="0038713C" w14:paraId="00E4FBEE" w14:textId="77777777" w:rsidTr="00B57C54">
        <w:trPr>
          <w:gridAfter w:val="1"/>
          <w:wAfter w:w="6" w:type="dxa"/>
        </w:trPr>
        <w:tc>
          <w:tcPr>
            <w:tcW w:w="421" w:type="dxa"/>
            <w:vAlign w:val="center"/>
          </w:tcPr>
          <w:p w14:paraId="502D0E01" w14:textId="77777777" w:rsidR="0069647F" w:rsidRPr="0038713C" w:rsidRDefault="0069647F" w:rsidP="0038713C">
            <w:pPr>
              <w:ind w:firstLine="0"/>
              <w:rPr>
                <w:rFonts w:ascii="Times New Roman" w:hAnsi="Times New Roman"/>
                <w:sz w:val="18"/>
                <w:szCs w:val="18"/>
              </w:rPr>
            </w:pPr>
          </w:p>
        </w:tc>
        <w:tc>
          <w:tcPr>
            <w:tcW w:w="1134" w:type="dxa"/>
            <w:vAlign w:val="center"/>
          </w:tcPr>
          <w:p w14:paraId="6B7F2A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6.5</w:t>
            </w:r>
          </w:p>
        </w:tc>
        <w:tc>
          <w:tcPr>
            <w:tcW w:w="1984" w:type="dxa"/>
            <w:vAlign w:val="center"/>
          </w:tcPr>
          <w:p w14:paraId="283DD096" w14:textId="501EE3DF"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(оказания услуг) спортивного комплекса п. ВНИИСС</w:t>
            </w:r>
          </w:p>
        </w:tc>
        <w:tc>
          <w:tcPr>
            <w:tcW w:w="4111" w:type="dxa"/>
            <w:vAlign w:val="center"/>
          </w:tcPr>
          <w:p w14:paraId="1D8B6491" w14:textId="4C18B1F6"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деятельности (оказания услуг) спортивного комплекса п. ВНИИСС.</w:t>
            </w:r>
          </w:p>
        </w:tc>
        <w:tc>
          <w:tcPr>
            <w:tcW w:w="1134" w:type="dxa"/>
          </w:tcPr>
          <w:p w14:paraId="079DCB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4B8FB3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507" w:type="dxa"/>
            <w:vAlign w:val="center"/>
          </w:tcPr>
          <w:p w14:paraId="62F6A9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Финансирование деятельности (оказания услуг) спортивного комплекса п. ВНИИСС.</w:t>
            </w:r>
          </w:p>
          <w:p w14:paraId="2BC0074E" w14:textId="77777777" w:rsidR="0069647F" w:rsidRPr="0038713C" w:rsidRDefault="0069647F" w:rsidP="0038713C">
            <w:pPr>
              <w:ind w:firstLine="0"/>
              <w:rPr>
                <w:rFonts w:ascii="Times New Roman" w:hAnsi="Times New Roman"/>
                <w:sz w:val="18"/>
                <w:szCs w:val="18"/>
              </w:rPr>
            </w:pPr>
          </w:p>
        </w:tc>
      </w:tr>
      <w:tr w:rsidR="007020E1" w:rsidRPr="0038713C" w14:paraId="5F565ACD" w14:textId="77777777" w:rsidTr="00B57C54">
        <w:trPr>
          <w:gridAfter w:val="1"/>
          <w:wAfter w:w="6" w:type="dxa"/>
        </w:trPr>
        <w:tc>
          <w:tcPr>
            <w:tcW w:w="421" w:type="dxa"/>
            <w:vAlign w:val="center"/>
          </w:tcPr>
          <w:p w14:paraId="6BA17C9A" w14:textId="77777777" w:rsidR="0069647F" w:rsidRPr="0038713C" w:rsidRDefault="0069647F" w:rsidP="0038713C">
            <w:pPr>
              <w:ind w:firstLine="0"/>
              <w:rPr>
                <w:rFonts w:ascii="Times New Roman" w:hAnsi="Times New Roman"/>
                <w:sz w:val="18"/>
                <w:szCs w:val="18"/>
              </w:rPr>
            </w:pPr>
          </w:p>
        </w:tc>
        <w:tc>
          <w:tcPr>
            <w:tcW w:w="1134" w:type="dxa"/>
            <w:vAlign w:val="center"/>
          </w:tcPr>
          <w:p w14:paraId="2D3601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6.6</w:t>
            </w:r>
          </w:p>
        </w:tc>
        <w:tc>
          <w:tcPr>
            <w:tcW w:w="1984" w:type="dxa"/>
            <w:vAlign w:val="center"/>
          </w:tcPr>
          <w:p w14:paraId="42FEDC2B" w14:textId="6A6FFCF0"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 Финансовое обеспечение деятельности (оказания услуг) плавательного бассейна </w:t>
            </w:r>
          </w:p>
        </w:tc>
        <w:tc>
          <w:tcPr>
            <w:tcW w:w="4111" w:type="dxa"/>
            <w:vAlign w:val="center"/>
          </w:tcPr>
          <w:p w14:paraId="355EF4D1" w14:textId="65476378"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Обеспечение деятельности (оказания услуг) плавательного бассейна.</w:t>
            </w:r>
          </w:p>
        </w:tc>
        <w:tc>
          <w:tcPr>
            <w:tcW w:w="1134" w:type="dxa"/>
          </w:tcPr>
          <w:p w14:paraId="16E2B8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12D9CB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507" w:type="dxa"/>
            <w:vAlign w:val="center"/>
          </w:tcPr>
          <w:p w14:paraId="78408C61" w14:textId="7EBFDC17"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 xml:space="preserve">Финансирование деятельности (оказания услуг) плавательного бассейна «Жемчужина» в </w:t>
            </w:r>
            <w:proofErr w:type="spellStart"/>
            <w:r w:rsidRPr="0038713C">
              <w:rPr>
                <w:rFonts w:ascii="Times New Roman" w:hAnsi="Times New Roman"/>
                <w:sz w:val="18"/>
                <w:szCs w:val="18"/>
              </w:rPr>
              <w:t>р.п</w:t>
            </w:r>
            <w:proofErr w:type="spellEnd"/>
            <w:r w:rsidRPr="0038713C">
              <w:rPr>
                <w:rFonts w:ascii="Times New Roman" w:hAnsi="Times New Roman"/>
                <w:sz w:val="18"/>
                <w:szCs w:val="18"/>
              </w:rPr>
              <w:t>. Рамонь.</w:t>
            </w:r>
          </w:p>
        </w:tc>
      </w:tr>
      <w:tr w:rsidR="007020E1" w:rsidRPr="0038713C" w14:paraId="0961A7DB" w14:textId="77777777" w:rsidTr="00B57C54">
        <w:trPr>
          <w:gridAfter w:val="1"/>
          <w:wAfter w:w="6" w:type="dxa"/>
        </w:trPr>
        <w:tc>
          <w:tcPr>
            <w:tcW w:w="421" w:type="dxa"/>
            <w:vAlign w:val="center"/>
          </w:tcPr>
          <w:p w14:paraId="0EE6442A" w14:textId="77777777" w:rsidR="0069647F" w:rsidRPr="0038713C" w:rsidRDefault="0069647F" w:rsidP="0038713C">
            <w:pPr>
              <w:ind w:firstLine="0"/>
              <w:rPr>
                <w:rFonts w:ascii="Times New Roman" w:hAnsi="Times New Roman"/>
                <w:sz w:val="18"/>
                <w:szCs w:val="18"/>
              </w:rPr>
            </w:pPr>
          </w:p>
        </w:tc>
        <w:tc>
          <w:tcPr>
            <w:tcW w:w="1134" w:type="dxa"/>
            <w:vAlign w:val="center"/>
          </w:tcPr>
          <w:p w14:paraId="32D1C2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w:t>
            </w:r>
          </w:p>
          <w:p w14:paraId="34326B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6.7</w:t>
            </w:r>
          </w:p>
        </w:tc>
        <w:tc>
          <w:tcPr>
            <w:tcW w:w="1984" w:type="dxa"/>
            <w:vAlign w:val="center"/>
          </w:tcPr>
          <w:p w14:paraId="0D6270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Строительство и реконструкция спортивных объектов муниципальной собственности</w:t>
            </w:r>
          </w:p>
        </w:tc>
        <w:tc>
          <w:tcPr>
            <w:tcW w:w="4111" w:type="dxa"/>
            <w:vAlign w:val="center"/>
          </w:tcPr>
          <w:p w14:paraId="148C95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Строительство и реконструкция спортивных объектов муниципальной собственности, совершенствование спортивной инфраструктуры и материально-технической базы для занятий физической культурой и спортом:</w:t>
            </w:r>
          </w:p>
          <w:p w14:paraId="70476D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строительство физкультурно-оздоровительного комплекса открытого типа по адресу: Рамонский муниципальный район, с. Русская Гвоздевка, ул. Кирова 27 МКОУ </w:t>
            </w:r>
            <w:proofErr w:type="spellStart"/>
            <w:r w:rsidRPr="0038713C">
              <w:rPr>
                <w:rFonts w:ascii="Times New Roman" w:hAnsi="Times New Roman"/>
                <w:sz w:val="18"/>
                <w:szCs w:val="18"/>
              </w:rPr>
              <w:t>Русскогвоздевская</w:t>
            </w:r>
            <w:proofErr w:type="spellEnd"/>
            <w:r w:rsidRPr="0038713C">
              <w:rPr>
                <w:rFonts w:ascii="Times New Roman" w:hAnsi="Times New Roman"/>
                <w:sz w:val="18"/>
                <w:szCs w:val="18"/>
              </w:rPr>
              <w:t xml:space="preserve"> СОШ (2019 год)</w:t>
            </w:r>
          </w:p>
        </w:tc>
        <w:tc>
          <w:tcPr>
            <w:tcW w:w="1134" w:type="dxa"/>
          </w:tcPr>
          <w:p w14:paraId="7F3733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03C91E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 МКУ ДО «Рамонский центр физической культуры и спорта»</w:t>
            </w:r>
          </w:p>
        </w:tc>
        <w:tc>
          <w:tcPr>
            <w:tcW w:w="3507" w:type="dxa"/>
            <w:vAlign w:val="center"/>
          </w:tcPr>
          <w:p w14:paraId="55984F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инфраструктуры для занятий физической культурой и спортом.</w:t>
            </w:r>
          </w:p>
          <w:p w14:paraId="6E9947BA" w14:textId="216B54F8"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Создание благоприятных условий для занятий физической культурой и спортом всех групп населения.</w:t>
            </w:r>
            <w:r w:rsidR="0038713C">
              <w:rPr>
                <w:rFonts w:ascii="Times New Roman" w:hAnsi="Times New Roman"/>
                <w:sz w:val="18"/>
                <w:szCs w:val="18"/>
              </w:rPr>
              <w:t xml:space="preserve"> </w:t>
            </w:r>
          </w:p>
        </w:tc>
      </w:tr>
      <w:tr w:rsidR="0069647F" w:rsidRPr="0038713C" w14:paraId="5B12098F" w14:textId="77777777" w:rsidTr="00B57C54">
        <w:tc>
          <w:tcPr>
            <w:tcW w:w="421" w:type="dxa"/>
            <w:vAlign w:val="center"/>
          </w:tcPr>
          <w:p w14:paraId="027124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w:t>
            </w:r>
          </w:p>
        </w:tc>
        <w:tc>
          <w:tcPr>
            <w:tcW w:w="14144" w:type="dxa"/>
            <w:gridSpan w:val="7"/>
          </w:tcPr>
          <w:p w14:paraId="4997AE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7 "Финансовое обеспечение реализации муниципальной программы " (2014-2030 годы)</w:t>
            </w:r>
          </w:p>
        </w:tc>
      </w:tr>
      <w:tr w:rsidR="007020E1" w:rsidRPr="0038713C" w14:paraId="5DB5186B" w14:textId="77777777" w:rsidTr="00B57C54">
        <w:trPr>
          <w:gridAfter w:val="1"/>
          <w:wAfter w:w="6" w:type="dxa"/>
        </w:trPr>
        <w:tc>
          <w:tcPr>
            <w:tcW w:w="421" w:type="dxa"/>
            <w:vAlign w:val="center"/>
          </w:tcPr>
          <w:p w14:paraId="5E05ABF5" w14:textId="77777777" w:rsidR="0069647F" w:rsidRPr="0038713C" w:rsidRDefault="0069647F" w:rsidP="0038713C">
            <w:pPr>
              <w:ind w:firstLine="0"/>
              <w:rPr>
                <w:rFonts w:ascii="Times New Roman" w:hAnsi="Times New Roman"/>
                <w:sz w:val="18"/>
                <w:szCs w:val="18"/>
              </w:rPr>
            </w:pPr>
          </w:p>
        </w:tc>
        <w:tc>
          <w:tcPr>
            <w:tcW w:w="1134" w:type="dxa"/>
            <w:vAlign w:val="center"/>
          </w:tcPr>
          <w:p w14:paraId="1AA2BD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7.1</w:t>
            </w:r>
          </w:p>
        </w:tc>
        <w:tc>
          <w:tcPr>
            <w:tcW w:w="1984" w:type="dxa"/>
            <w:vAlign w:val="center"/>
          </w:tcPr>
          <w:p w14:paraId="60C71FE5" w14:textId="2DA77640"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отдела по образования, спорту и молодежной политике администрации Рамонского муниципального района Воронежской области</w:t>
            </w:r>
          </w:p>
        </w:tc>
        <w:tc>
          <w:tcPr>
            <w:tcW w:w="4111" w:type="dxa"/>
            <w:shd w:val="clear" w:color="auto" w:fill="auto"/>
            <w:vAlign w:val="center"/>
          </w:tcPr>
          <w:p w14:paraId="521F7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 данному мероприятию отражены расходы на содержание штатных единиц аппарата, оплату коммунальных услуг, услуг связи, и прочих работ и услуг в целях обеспечения эффективности управления системой образования. </w:t>
            </w:r>
          </w:p>
          <w:p w14:paraId="1D5C5D18" w14:textId="77777777" w:rsidR="0069647F" w:rsidRPr="0038713C" w:rsidRDefault="0069647F" w:rsidP="0038713C">
            <w:pPr>
              <w:ind w:firstLine="0"/>
              <w:rPr>
                <w:rFonts w:ascii="Times New Roman" w:hAnsi="Times New Roman"/>
                <w:sz w:val="18"/>
                <w:szCs w:val="18"/>
              </w:rPr>
            </w:pPr>
          </w:p>
        </w:tc>
        <w:tc>
          <w:tcPr>
            <w:tcW w:w="1134" w:type="dxa"/>
          </w:tcPr>
          <w:p w14:paraId="7B6C28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7F500F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3D822B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62F14A1D" w14:textId="0C704C05"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Эффективное управления финансами в сфере образования муниципального района.</w:t>
            </w:r>
          </w:p>
        </w:tc>
      </w:tr>
      <w:tr w:rsidR="007020E1" w:rsidRPr="0038713C" w14:paraId="417FE634" w14:textId="77777777" w:rsidTr="00B57C54">
        <w:trPr>
          <w:gridAfter w:val="1"/>
          <w:wAfter w:w="6" w:type="dxa"/>
        </w:trPr>
        <w:tc>
          <w:tcPr>
            <w:tcW w:w="421" w:type="dxa"/>
            <w:vAlign w:val="center"/>
          </w:tcPr>
          <w:p w14:paraId="0776B191" w14:textId="77777777" w:rsidR="0069647F" w:rsidRPr="0038713C" w:rsidRDefault="0069647F" w:rsidP="0038713C">
            <w:pPr>
              <w:ind w:firstLine="0"/>
              <w:rPr>
                <w:rFonts w:ascii="Times New Roman" w:hAnsi="Times New Roman"/>
                <w:sz w:val="18"/>
                <w:szCs w:val="18"/>
              </w:rPr>
            </w:pPr>
          </w:p>
        </w:tc>
        <w:tc>
          <w:tcPr>
            <w:tcW w:w="1134" w:type="dxa"/>
            <w:vAlign w:val="center"/>
          </w:tcPr>
          <w:p w14:paraId="6F86C2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7.2</w:t>
            </w:r>
          </w:p>
        </w:tc>
        <w:tc>
          <w:tcPr>
            <w:tcW w:w="1984" w:type="dxa"/>
            <w:vAlign w:val="center"/>
          </w:tcPr>
          <w:p w14:paraId="1FDA8C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(оказание услуг) структурных подразделений отдела по образованию, спорту и молодежной политике</w:t>
            </w:r>
          </w:p>
        </w:tc>
        <w:tc>
          <w:tcPr>
            <w:tcW w:w="4111" w:type="dxa"/>
            <w:vAlign w:val="center"/>
          </w:tcPr>
          <w:p w14:paraId="17CE2E92" w14:textId="5048AB6A"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По данному мероприятию отражены расходы на публикацию нормативных правовых актов, транспортные услуги, налог на имущество, приобретение оборудования для функционирования информационных систем и компонентов ИКТ-инфраструктуры.</w:t>
            </w:r>
          </w:p>
        </w:tc>
        <w:tc>
          <w:tcPr>
            <w:tcW w:w="1134" w:type="dxa"/>
          </w:tcPr>
          <w:p w14:paraId="5BDD61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2014 - 2030 годы</w:t>
            </w:r>
          </w:p>
        </w:tc>
        <w:tc>
          <w:tcPr>
            <w:tcW w:w="2268" w:type="dxa"/>
            <w:vAlign w:val="center"/>
          </w:tcPr>
          <w:p w14:paraId="56FB93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tc>
        <w:tc>
          <w:tcPr>
            <w:tcW w:w="3507" w:type="dxa"/>
            <w:vAlign w:val="center"/>
          </w:tcPr>
          <w:p w14:paraId="0C57BC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деятельности отдела по образованию, спорту и молодежной политике администрации муниципального района и подведомственных ему учреждений.</w:t>
            </w:r>
          </w:p>
          <w:p w14:paraId="223E0CDB" w14:textId="4B211C54" w:rsidR="0069647F" w:rsidRPr="0038713C" w:rsidRDefault="0069647F" w:rsidP="007020E1">
            <w:pPr>
              <w:ind w:firstLine="0"/>
              <w:rPr>
                <w:rFonts w:ascii="Times New Roman" w:hAnsi="Times New Roman"/>
                <w:sz w:val="18"/>
                <w:szCs w:val="18"/>
              </w:rPr>
            </w:pPr>
            <w:r w:rsidRPr="0038713C">
              <w:rPr>
                <w:rFonts w:ascii="Times New Roman" w:hAnsi="Times New Roman"/>
                <w:sz w:val="18"/>
                <w:szCs w:val="18"/>
              </w:rPr>
              <w:t>Эффективное управления финансами в сфере образования муниципального района.</w:t>
            </w:r>
          </w:p>
        </w:tc>
      </w:tr>
    </w:tbl>
    <w:p w14:paraId="62AF3F04" w14:textId="77777777" w:rsidR="0069647F" w:rsidRPr="0038713C" w:rsidRDefault="0069647F" w:rsidP="0038713C">
      <w:pPr>
        <w:ind w:firstLine="0"/>
        <w:rPr>
          <w:rFonts w:ascii="Times New Roman" w:hAnsi="Times New Roman"/>
          <w:sz w:val="18"/>
          <w:szCs w:val="18"/>
        </w:rPr>
      </w:pPr>
    </w:p>
    <w:p w14:paraId="1E8FBCF9" w14:textId="77777777" w:rsidR="00B57C54" w:rsidRDefault="00B57C54" w:rsidP="007020E1">
      <w:pPr>
        <w:ind w:firstLine="5103"/>
        <w:rPr>
          <w:rFonts w:ascii="Times New Roman" w:hAnsi="Times New Roman"/>
          <w:i/>
          <w:iCs/>
          <w:sz w:val="18"/>
          <w:szCs w:val="18"/>
        </w:rPr>
      </w:pPr>
    </w:p>
    <w:p w14:paraId="4DDB22CD" w14:textId="77777777" w:rsidR="00B57C54" w:rsidRDefault="00B57C54" w:rsidP="007020E1">
      <w:pPr>
        <w:ind w:firstLine="5103"/>
        <w:rPr>
          <w:rFonts w:ascii="Times New Roman" w:hAnsi="Times New Roman"/>
          <w:i/>
          <w:iCs/>
          <w:sz w:val="18"/>
          <w:szCs w:val="18"/>
        </w:rPr>
      </w:pPr>
    </w:p>
    <w:p w14:paraId="4F7846C4" w14:textId="0B516D4F" w:rsidR="0069647F" w:rsidRPr="007020E1" w:rsidRDefault="0069647F" w:rsidP="007020E1">
      <w:pPr>
        <w:ind w:firstLine="5103"/>
        <w:rPr>
          <w:rFonts w:ascii="Times New Roman" w:hAnsi="Times New Roman"/>
          <w:i/>
          <w:iCs/>
          <w:sz w:val="18"/>
          <w:szCs w:val="18"/>
        </w:rPr>
      </w:pPr>
      <w:r w:rsidRPr="007020E1">
        <w:rPr>
          <w:rFonts w:ascii="Times New Roman" w:hAnsi="Times New Roman"/>
          <w:i/>
          <w:iCs/>
          <w:sz w:val="18"/>
          <w:szCs w:val="18"/>
        </w:rPr>
        <w:lastRenderedPageBreak/>
        <w:t xml:space="preserve">Приложение 4 </w:t>
      </w:r>
    </w:p>
    <w:p w14:paraId="543FB295" w14:textId="77777777" w:rsidR="0069647F" w:rsidRPr="007020E1" w:rsidRDefault="0069647F" w:rsidP="00B57C54">
      <w:pPr>
        <w:ind w:firstLine="5103"/>
        <w:rPr>
          <w:rFonts w:ascii="Times New Roman" w:hAnsi="Times New Roman"/>
          <w:i/>
          <w:iCs/>
          <w:sz w:val="18"/>
          <w:szCs w:val="18"/>
        </w:rPr>
      </w:pPr>
      <w:r w:rsidRPr="007020E1">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2AB2CEC1" w14:textId="77777777" w:rsidR="0069647F" w:rsidRPr="00C246EC" w:rsidRDefault="0069647F" w:rsidP="0038713C">
      <w:pPr>
        <w:ind w:firstLine="0"/>
        <w:rPr>
          <w:rFonts w:ascii="Times New Roman" w:hAnsi="Times New Roman"/>
          <w:sz w:val="12"/>
          <w:szCs w:val="12"/>
        </w:rPr>
      </w:pPr>
    </w:p>
    <w:p w14:paraId="4C1A6386" w14:textId="77777777" w:rsidR="007020E1" w:rsidRDefault="0069647F" w:rsidP="007020E1">
      <w:pPr>
        <w:ind w:firstLine="0"/>
        <w:jc w:val="center"/>
        <w:rPr>
          <w:rFonts w:ascii="Times New Roman" w:hAnsi="Times New Roman"/>
          <w:b/>
          <w:bCs/>
          <w:i/>
          <w:iCs/>
          <w:sz w:val="18"/>
          <w:szCs w:val="18"/>
        </w:rPr>
      </w:pPr>
      <w:r w:rsidRPr="007020E1">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w:t>
      </w:r>
    </w:p>
    <w:p w14:paraId="28B286AD" w14:textId="640FC58B" w:rsidR="0069647F" w:rsidRPr="007020E1" w:rsidRDefault="0069647F" w:rsidP="007020E1">
      <w:pPr>
        <w:ind w:firstLine="0"/>
        <w:jc w:val="center"/>
        <w:rPr>
          <w:rFonts w:ascii="Times New Roman" w:hAnsi="Times New Roman"/>
          <w:b/>
          <w:bCs/>
          <w:i/>
          <w:iCs/>
          <w:sz w:val="18"/>
          <w:szCs w:val="18"/>
        </w:rPr>
      </w:pPr>
      <w:r w:rsidRPr="007020E1">
        <w:rPr>
          <w:rFonts w:ascii="Times New Roman" w:hAnsi="Times New Roman"/>
          <w:b/>
          <w:bCs/>
          <w:i/>
          <w:iCs/>
          <w:sz w:val="18"/>
          <w:szCs w:val="18"/>
        </w:rPr>
        <w:t>«Развитие образования Рамонского муниципального района Воронежской области»</w:t>
      </w:r>
    </w:p>
    <w:tbl>
      <w:tblPr>
        <w:tblW w:w="14701" w:type="dxa"/>
        <w:tblLayout w:type="fixed"/>
        <w:tblCellMar>
          <w:left w:w="57" w:type="dxa"/>
          <w:right w:w="57" w:type="dxa"/>
        </w:tblCellMar>
        <w:tblLook w:val="04A0" w:firstRow="1" w:lastRow="0" w:firstColumn="1" w:lastColumn="0" w:noHBand="0" w:noVBand="1"/>
      </w:tblPr>
      <w:tblGrid>
        <w:gridCol w:w="919"/>
        <w:gridCol w:w="1770"/>
        <w:gridCol w:w="1865"/>
        <w:gridCol w:w="970"/>
        <w:gridCol w:w="992"/>
        <w:gridCol w:w="992"/>
        <w:gridCol w:w="839"/>
        <w:gridCol w:w="840"/>
        <w:gridCol w:w="840"/>
        <w:gridCol w:w="951"/>
        <w:gridCol w:w="924"/>
        <w:gridCol w:w="980"/>
        <w:gridCol w:w="896"/>
        <w:gridCol w:w="923"/>
      </w:tblGrid>
      <w:tr w:rsidR="007020E1" w:rsidRPr="0038713C" w14:paraId="0599D828" w14:textId="77777777" w:rsidTr="00B57C54">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5560A" w14:textId="77777777" w:rsidR="0069647F" w:rsidRPr="007020E1" w:rsidRDefault="0069647F" w:rsidP="007020E1">
            <w:pPr>
              <w:ind w:firstLine="0"/>
              <w:jc w:val="center"/>
              <w:rPr>
                <w:rFonts w:ascii="Times New Roman" w:hAnsi="Times New Roman"/>
                <w:sz w:val="18"/>
                <w:szCs w:val="18"/>
              </w:rPr>
            </w:pPr>
            <w:r w:rsidRPr="007020E1">
              <w:rPr>
                <w:rFonts w:ascii="Times New Roman" w:hAnsi="Times New Roman"/>
                <w:sz w:val="18"/>
                <w:szCs w:val="18"/>
              </w:rPr>
              <w:t>Статус</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2AA80" w14:textId="2B68F974"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3EDC7"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Источники ресурсного обеспечения</w:t>
            </w:r>
          </w:p>
        </w:tc>
        <w:tc>
          <w:tcPr>
            <w:tcW w:w="1962" w:type="dxa"/>
            <w:gridSpan w:val="2"/>
            <w:tcBorders>
              <w:top w:val="single" w:sz="4" w:space="0" w:color="auto"/>
              <w:left w:val="nil"/>
              <w:bottom w:val="single" w:sz="4" w:space="0" w:color="auto"/>
              <w:right w:val="single" w:sz="4" w:space="0" w:color="000000"/>
            </w:tcBorders>
            <w:shd w:val="clear" w:color="auto" w:fill="auto"/>
            <w:vAlign w:val="center"/>
            <w:hideMark/>
          </w:tcPr>
          <w:p w14:paraId="34F5E01B" w14:textId="75368E96" w:rsidR="0069647F" w:rsidRPr="0038713C" w:rsidRDefault="0069647F" w:rsidP="007020E1">
            <w:pPr>
              <w:ind w:firstLine="0"/>
              <w:jc w:val="center"/>
              <w:rPr>
                <w:rFonts w:ascii="Times New Roman" w:hAnsi="Times New Roman"/>
                <w:sz w:val="18"/>
                <w:szCs w:val="18"/>
              </w:rPr>
            </w:pPr>
          </w:p>
        </w:tc>
        <w:tc>
          <w:tcPr>
            <w:tcW w:w="3511" w:type="dxa"/>
            <w:gridSpan w:val="4"/>
            <w:tcBorders>
              <w:top w:val="single" w:sz="4" w:space="0" w:color="auto"/>
              <w:left w:val="nil"/>
              <w:bottom w:val="single" w:sz="4" w:space="0" w:color="auto"/>
              <w:right w:val="single" w:sz="4" w:space="0" w:color="auto"/>
            </w:tcBorders>
            <w:shd w:val="clear" w:color="auto" w:fill="auto"/>
            <w:vAlign w:val="center"/>
            <w:hideMark/>
          </w:tcPr>
          <w:p w14:paraId="57A34C8A"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2025</w:t>
            </w:r>
            <w:r w:rsidRPr="0038713C">
              <w:rPr>
                <w:rFonts w:ascii="Times New Roman" w:hAnsi="Times New Roman"/>
                <w:sz w:val="18"/>
                <w:szCs w:val="18"/>
              </w:rPr>
              <w:br/>
              <w:t>(двенадцатый год реализации)</w:t>
            </w:r>
          </w:p>
        </w:tc>
        <w:tc>
          <w:tcPr>
            <w:tcW w:w="4674" w:type="dxa"/>
            <w:gridSpan w:val="5"/>
            <w:tcBorders>
              <w:top w:val="single" w:sz="4" w:space="0" w:color="auto"/>
              <w:left w:val="nil"/>
              <w:bottom w:val="single" w:sz="4" w:space="0" w:color="auto"/>
              <w:right w:val="single" w:sz="4" w:space="0" w:color="000000"/>
            </w:tcBorders>
            <w:shd w:val="clear" w:color="auto" w:fill="auto"/>
            <w:vAlign w:val="center"/>
            <w:hideMark/>
          </w:tcPr>
          <w:p w14:paraId="2EBC3714" w14:textId="4908FA37" w:rsidR="0069647F" w:rsidRPr="0038713C" w:rsidRDefault="0069647F" w:rsidP="007020E1">
            <w:pPr>
              <w:ind w:firstLine="0"/>
              <w:jc w:val="center"/>
              <w:rPr>
                <w:rFonts w:ascii="Times New Roman" w:hAnsi="Times New Roman"/>
                <w:sz w:val="18"/>
                <w:szCs w:val="18"/>
              </w:rPr>
            </w:pPr>
          </w:p>
        </w:tc>
      </w:tr>
      <w:tr w:rsidR="007020E1" w:rsidRPr="0038713C" w14:paraId="1B5ECBFE" w14:textId="77777777" w:rsidTr="00B57C54">
        <w:trPr>
          <w:cantSplit/>
          <w:trHeight w:val="2492"/>
        </w:trPr>
        <w:tc>
          <w:tcPr>
            <w:tcW w:w="919" w:type="dxa"/>
            <w:vMerge/>
            <w:tcBorders>
              <w:top w:val="single" w:sz="4" w:space="0" w:color="auto"/>
              <w:left w:val="single" w:sz="4" w:space="0" w:color="auto"/>
              <w:bottom w:val="single" w:sz="4" w:space="0" w:color="auto"/>
              <w:right w:val="single" w:sz="4" w:space="0" w:color="auto"/>
            </w:tcBorders>
            <w:vAlign w:val="center"/>
            <w:hideMark/>
          </w:tcPr>
          <w:p w14:paraId="7A061A7E" w14:textId="77777777" w:rsidR="0069647F" w:rsidRPr="007020E1" w:rsidRDefault="0069647F" w:rsidP="007020E1">
            <w:pPr>
              <w:ind w:firstLine="0"/>
              <w:jc w:val="center"/>
              <w:rPr>
                <w:rFonts w:ascii="Times New Roman" w:hAnsi="Times New Roman"/>
                <w:sz w:val="16"/>
                <w:szCs w:val="16"/>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14:paraId="57335B2B" w14:textId="77777777" w:rsidR="0069647F" w:rsidRPr="0038713C" w:rsidRDefault="0069647F" w:rsidP="007020E1">
            <w:pPr>
              <w:ind w:firstLine="0"/>
              <w:jc w:val="center"/>
              <w:rPr>
                <w:rFonts w:ascii="Times New Roman" w:hAnsi="Times New Roman"/>
                <w:sz w:val="18"/>
                <w:szCs w:val="18"/>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683D6326" w14:textId="77777777" w:rsidR="0069647F" w:rsidRPr="0038713C" w:rsidRDefault="0069647F" w:rsidP="007020E1">
            <w:pPr>
              <w:ind w:firstLine="0"/>
              <w:jc w:val="center"/>
              <w:rPr>
                <w:rFonts w:ascii="Times New Roman" w:hAnsi="Times New Roman"/>
                <w:sz w:val="18"/>
                <w:szCs w:val="18"/>
              </w:rPr>
            </w:pPr>
          </w:p>
        </w:tc>
        <w:tc>
          <w:tcPr>
            <w:tcW w:w="970" w:type="dxa"/>
            <w:tcBorders>
              <w:top w:val="nil"/>
              <w:left w:val="nil"/>
              <w:bottom w:val="single" w:sz="4" w:space="0" w:color="auto"/>
              <w:right w:val="single" w:sz="4" w:space="0" w:color="auto"/>
            </w:tcBorders>
            <w:shd w:val="clear" w:color="auto" w:fill="auto"/>
            <w:textDirection w:val="btLr"/>
            <w:vAlign w:val="center"/>
            <w:hideMark/>
          </w:tcPr>
          <w:p w14:paraId="1611A38A"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2023</w:t>
            </w:r>
            <w:r w:rsidRPr="0038713C">
              <w:rPr>
                <w:rFonts w:ascii="Times New Roman" w:hAnsi="Times New Roman"/>
                <w:sz w:val="18"/>
                <w:szCs w:val="18"/>
              </w:rPr>
              <w:br/>
              <w:t>(десятый год реализации)</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DBBACD7"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2024</w:t>
            </w:r>
            <w:r w:rsidRPr="0038713C">
              <w:rPr>
                <w:rFonts w:ascii="Times New Roman" w:hAnsi="Times New Roman"/>
                <w:sz w:val="18"/>
                <w:szCs w:val="18"/>
              </w:rPr>
              <w:br/>
              <w:t>(одиннадцатый год реализации)</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63E2876D" w14:textId="470B8C9B"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всего (бюджетные ассигнования, предусмотренные решением СНД о</w:t>
            </w:r>
            <w:r w:rsidR="0038713C">
              <w:rPr>
                <w:rFonts w:ascii="Times New Roman" w:hAnsi="Times New Roman"/>
                <w:sz w:val="18"/>
                <w:szCs w:val="18"/>
              </w:rPr>
              <w:t xml:space="preserve"> </w:t>
            </w:r>
            <w:r w:rsidRPr="0038713C">
              <w:rPr>
                <w:rFonts w:ascii="Times New Roman" w:hAnsi="Times New Roman"/>
                <w:sz w:val="18"/>
                <w:szCs w:val="18"/>
              </w:rPr>
              <w:t>бюджете района</w:t>
            </w:r>
          </w:p>
        </w:tc>
        <w:tc>
          <w:tcPr>
            <w:tcW w:w="839" w:type="dxa"/>
            <w:tcBorders>
              <w:top w:val="nil"/>
              <w:left w:val="nil"/>
              <w:bottom w:val="single" w:sz="4" w:space="0" w:color="auto"/>
              <w:right w:val="single" w:sz="4" w:space="0" w:color="auto"/>
            </w:tcBorders>
            <w:shd w:val="clear" w:color="auto" w:fill="auto"/>
            <w:textDirection w:val="btLr"/>
            <w:vAlign w:val="center"/>
            <w:hideMark/>
          </w:tcPr>
          <w:p w14:paraId="047239D7"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840" w:type="dxa"/>
            <w:tcBorders>
              <w:top w:val="nil"/>
              <w:left w:val="nil"/>
              <w:bottom w:val="single" w:sz="4" w:space="0" w:color="auto"/>
              <w:right w:val="single" w:sz="4" w:space="0" w:color="auto"/>
            </w:tcBorders>
            <w:shd w:val="clear" w:color="auto" w:fill="auto"/>
            <w:textDirection w:val="btLr"/>
            <w:vAlign w:val="center"/>
            <w:hideMark/>
          </w:tcPr>
          <w:p w14:paraId="2D21AD65"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840" w:type="dxa"/>
            <w:tcBorders>
              <w:top w:val="nil"/>
              <w:left w:val="nil"/>
              <w:bottom w:val="single" w:sz="4" w:space="0" w:color="auto"/>
              <w:right w:val="single" w:sz="4" w:space="0" w:color="auto"/>
            </w:tcBorders>
            <w:shd w:val="clear" w:color="auto" w:fill="auto"/>
            <w:textDirection w:val="btLr"/>
            <w:vAlign w:val="center"/>
            <w:hideMark/>
          </w:tcPr>
          <w:p w14:paraId="0005CFB1"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951" w:type="dxa"/>
            <w:tcBorders>
              <w:top w:val="nil"/>
              <w:left w:val="nil"/>
              <w:bottom w:val="single" w:sz="4" w:space="0" w:color="auto"/>
              <w:right w:val="single" w:sz="4" w:space="0" w:color="auto"/>
            </w:tcBorders>
            <w:shd w:val="clear" w:color="auto" w:fill="auto"/>
            <w:textDirection w:val="btLr"/>
            <w:vAlign w:val="center"/>
            <w:hideMark/>
          </w:tcPr>
          <w:p w14:paraId="79FD5E2A"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2026</w:t>
            </w:r>
            <w:r w:rsidRPr="0038713C">
              <w:rPr>
                <w:rFonts w:ascii="Times New Roman" w:hAnsi="Times New Roman"/>
                <w:sz w:val="18"/>
                <w:szCs w:val="18"/>
              </w:rPr>
              <w:br/>
              <w:t>(тринадцатый год реализации)</w:t>
            </w:r>
          </w:p>
        </w:tc>
        <w:tc>
          <w:tcPr>
            <w:tcW w:w="924" w:type="dxa"/>
            <w:tcBorders>
              <w:top w:val="nil"/>
              <w:left w:val="nil"/>
              <w:bottom w:val="single" w:sz="4" w:space="0" w:color="auto"/>
              <w:right w:val="single" w:sz="4" w:space="0" w:color="auto"/>
            </w:tcBorders>
            <w:shd w:val="clear" w:color="auto" w:fill="auto"/>
            <w:textDirection w:val="btLr"/>
            <w:vAlign w:val="center"/>
            <w:hideMark/>
          </w:tcPr>
          <w:p w14:paraId="08125930"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2027</w:t>
            </w:r>
            <w:r w:rsidRPr="0038713C">
              <w:rPr>
                <w:rFonts w:ascii="Times New Roman" w:hAnsi="Times New Roman"/>
                <w:sz w:val="18"/>
                <w:szCs w:val="18"/>
              </w:rPr>
              <w:br/>
              <w:t>(четырнадцатый год реализации)</w:t>
            </w:r>
          </w:p>
        </w:tc>
        <w:tc>
          <w:tcPr>
            <w:tcW w:w="980" w:type="dxa"/>
            <w:tcBorders>
              <w:top w:val="nil"/>
              <w:left w:val="nil"/>
              <w:bottom w:val="single" w:sz="4" w:space="0" w:color="auto"/>
              <w:right w:val="single" w:sz="4" w:space="0" w:color="auto"/>
            </w:tcBorders>
            <w:shd w:val="clear" w:color="auto" w:fill="auto"/>
            <w:textDirection w:val="btLr"/>
            <w:vAlign w:val="center"/>
            <w:hideMark/>
          </w:tcPr>
          <w:p w14:paraId="42F4454D"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2028</w:t>
            </w:r>
            <w:r w:rsidRPr="0038713C">
              <w:rPr>
                <w:rFonts w:ascii="Times New Roman" w:hAnsi="Times New Roman"/>
                <w:sz w:val="18"/>
                <w:szCs w:val="18"/>
              </w:rPr>
              <w:br/>
              <w:t>(пятнадцатый год реализации)</w:t>
            </w:r>
          </w:p>
        </w:tc>
        <w:tc>
          <w:tcPr>
            <w:tcW w:w="896" w:type="dxa"/>
            <w:tcBorders>
              <w:top w:val="nil"/>
              <w:left w:val="nil"/>
              <w:bottom w:val="single" w:sz="4" w:space="0" w:color="auto"/>
              <w:right w:val="single" w:sz="4" w:space="0" w:color="auto"/>
            </w:tcBorders>
            <w:shd w:val="clear" w:color="auto" w:fill="auto"/>
            <w:textDirection w:val="btLr"/>
            <w:vAlign w:val="center"/>
            <w:hideMark/>
          </w:tcPr>
          <w:p w14:paraId="30138406"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2029</w:t>
            </w:r>
            <w:r w:rsidRPr="0038713C">
              <w:rPr>
                <w:rFonts w:ascii="Times New Roman" w:hAnsi="Times New Roman"/>
                <w:sz w:val="18"/>
                <w:szCs w:val="18"/>
              </w:rPr>
              <w:br/>
              <w:t>(шестнадцатый год реализации)</w:t>
            </w:r>
          </w:p>
        </w:tc>
        <w:tc>
          <w:tcPr>
            <w:tcW w:w="923" w:type="dxa"/>
            <w:tcBorders>
              <w:top w:val="nil"/>
              <w:left w:val="nil"/>
              <w:bottom w:val="single" w:sz="4" w:space="0" w:color="auto"/>
              <w:right w:val="single" w:sz="4" w:space="0" w:color="auto"/>
            </w:tcBorders>
            <w:shd w:val="clear" w:color="auto" w:fill="auto"/>
            <w:textDirection w:val="btLr"/>
            <w:vAlign w:val="center"/>
            <w:hideMark/>
          </w:tcPr>
          <w:p w14:paraId="77BCA6FA" w14:textId="77777777" w:rsidR="0069647F" w:rsidRPr="0038713C" w:rsidRDefault="0069647F" w:rsidP="007020E1">
            <w:pPr>
              <w:ind w:left="113" w:right="113" w:firstLine="0"/>
              <w:jc w:val="center"/>
              <w:rPr>
                <w:rFonts w:ascii="Times New Roman" w:hAnsi="Times New Roman"/>
                <w:sz w:val="18"/>
                <w:szCs w:val="18"/>
              </w:rPr>
            </w:pPr>
            <w:r w:rsidRPr="0038713C">
              <w:rPr>
                <w:rFonts w:ascii="Times New Roman" w:hAnsi="Times New Roman"/>
                <w:sz w:val="18"/>
                <w:szCs w:val="18"/>
              </w:rPr>
              <w:t>2030</w:t>
            </w:r>
            <w:r w:rsidRPr="0038713C">
              <w:rPr>
                <w:rFonts w:ascii="Times New Roman" w:hAnsi="Times New Roman"/>
                <w:sz w:val="18"/>
                <w:szCs w:val="18"/>
              </w:rPr>
              <w:br/>
              <w:t>(семнадцатый год реализации)</w:t>
            </w:r>
          </w:p>
        </w:tc>
      </w:tr>
      <w:tr w:rsidR="007020E1" w:rsidRPr="0038713C" w14:paraId="1026BE04"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1EC49CD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МУНИЦИПАЛЬНАЯ ПРОГРАММА</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77C124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образования Рамонского муниципального района Воронежской области»</w:t>
            </w:r>
          </w:p>
        </w:tc>
        <w:tc>
          <w:tcPr>
            <w:tcW w:w="1865" w:type="dxa"/>
            <w:tcBorders>
              <w:top w:val="nil"/>
              <w:left w:val="nil"/>
              <w:bottom w:val="single" w:sz="4" w:space="0" w:color="auto"/>
              <w:right w:val="single" w:sz="4" w:space="0" w:color="auto"/>
            </w:tcBorders>
            <w:shd w:val="clear" w:color="auto" w:fill="auto"/>
            <w:vAlign w:val="center"/>
            <w:hideMark/>
          </w:tcPr>
          <w:p w14:paraId="479EE7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3626CF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1459758,9</w:t>
            </w:r>
          </w:p>
        </w:tc>
        <w:tc>
          <w:tcPr>
            <w:tcW w:w="992" w:type="dxa"/>
            <w:tcBorders>
              <w:top w:val="nil"/>
              <w:left w:val="nil"/>
              <w:bottom w:val="single" w:sz="4" w:space="0" w:color="auto"/>
              <w:right w:val="single" w:sz="4" w:space="0" w:color="auto"/>
            </w:tcBorders>
            <w:shd w:val="clear" w:color="auto" w:fill="auto"/>
            <w:vAlign w:val="center"/>
            <w:hideMark/>
          </w:tcPr>
          <w:p w14:paraId="0A05F1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2 336 038,8</w:t>
            </w:r>
          </w:p>
        </w:tc>
        <w:tc>
          <w:tcPr>
            <w:tcW w:w="992" w:type="dxa"/>
            <w:tcBorders>
              <w:top w:val="nil"/>
              <w:left w:val="nil"/>
              <w:bottom w:val="single" w:sz="4" w:space="0" w:color="auto"/>
              <w:right w:val="single" w:sz="4" w:space="0" w:color="auto"/>
            </w:tcBorders>
            <w:shd w:val="clear" w:color="auto" w:fill="auto"/>
            <w:noWrap/>
            <w:vAlign w:val="center"/>
            <w:hideMark/>
          </w:tcPr>
          <w:p w14:paraId="21175E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1 594 303,3</w:t>
            </w:r>
          </w:p>
        </w:tc>
        <w:tc>
          <w:tcPr>
            <w:tcW w:w="839" w:type="dxa"/>
            <w:tcBorders>
              <w:top w:val="nil"/>
              <w:left w:val="nil"/>
              <w:bottom w:val="single" w:sz="4" w:space="0" w:color="auto"/>
              <w:right w:val="single" w:sz="4" w:space="0" w:color="auto"/>
            </w:tcBorders>
            <w:shd w:val="clear" w:color="auto" w:fill="auto"/>
            <w:vAlign w:val="center"/>
            <w:hideMark/>
          </w:tcPr>
          <w:p w14:paraId="188152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64 389,6</w:t>
            </w:r>
          </w:p>
        </w:tc>
        <w:tc>
          <w:tcPr>
            <w:tcW w:w="840" w:type="dxa"/>
            <w:tcBorders>
              <w:top w:val="nil"/>
              <w:left w:val="nil"/>
              <w:bottom w:val="single" w:sz="4" w:space="0" w:color="auto"/>
              <w:right w:val="single" w:sz="4" w:space="0" w:color="auto"/>
            </w:tcBorders>
            <w:shd w:val="clear" w:color="auto" w:fill="auto"/>
            <w:vAlign w:val="center"/>
            <w:hideMark/>
          </w:tcPr>
          <w:p w14:paraId="34580F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689 782,6</w:t>
            </w:r>
          </w:p>
        </w:tc>
        <w:tc>
          <w:tcPr>
            <w:tcW w:w="840" w:type="dxa"/>
            <w:tcBorders>
              <w:top w:val="nil"/>
              <w:left w:val="nil"/>
              <w:bottom w:val="single" w:sz="4" w:space="0" w:color="auto"/>
              <w:right w:val="single" w:sz="4" w:space="0" w:color="auto"/>
            </w:tcBorders>
            <w:shd w:val="clear" w:color="auto" w:fill="auto"/>
            <w:vAlign w:val="center"/>
            <w:hideMark/>
          </w:tcPr>
          <w:p w14:paraId="3161A3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840 131,2</w:t>
            </w:r>
          </w:p>
        </w:tc>
        <w:tc>
          <w:tcPr>
            <w:tcW w:w="951" w:type="dxa"/>
            <w:tcBorders>
              <w:top w:val="nil"/>
              <w:left w:val="nil"/>
              <w:bottom w:val="single" w:sz="4" w:space="0" w:color="auto"/>
              <w:right w:val="single" w:sz="4" w:space="0" w:color="auto"/>
            </w:tcBorders>
            <w:shd w:val="clear" w:color="auto" w:fill="auto"/>
            <w:vAlign w:val="center"/>
            <w:hideMark/>
          </w:tcPr>
          <w:p w14:paraId="09D2E2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2051140,8</w:t>
            </w:r>
          </w:p>
        </w:tc>
        <w:tc>
          <w:tcPr>
            <w:tcW w:w="924" w:type="dxa"/>
            <w:tcBorders>
              <w:top w:val="nil"/>
              <w:left w:val="nil"/>
              <w:bottom w:val="single" w:sz="4" w:space="0" w:color="auto"/>
              <w:right w:val="single" w:sz="4" w:space="0" w:color="auto"/>
            </w:tcBorders>
            <w:shd w:val="clear" w:color="auto" w:fill="auto"/>
            <w:vAlign w:val="center"/>
            <w:hideMark/>
          </w:tcPr>
          <w:p w14:paraId="7A35D6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2067493,6</w:t>
            </w:r>
          </w:p>
        </w:tc>
        <w:tc>
          <w:tcPr>
            <w:tcW w:w="980" w:type="dxa"/>
            <w:tcBorders>
              <w:top w:val="nil"/>
              <w:left w:val="nil"/>
              <w:bottom w:val="single" w:sz="4" w:space="0" w:color="auto"/>
              <w:right w:val="single" w:sz="4" w:space="0" w:color="auto"/>
            </w:tcBorders>
            <w:shd w:val="clear" w:color="auto" w:fill="auto"/>
            <w:vAlign w:val="center"/>
            <w:hideMark/>
          </w:tcPr>
          <w:p w14:paraId="7E7869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896" w:type="dxa"/>
            <w:tcBorders>
              <w:top w:val="nil"/>
              <w:left w:val="nil"/>
              <w:bottom w:val="single" w:sz="4" w:space="0" w:color="auto"/>
              <w:right w:val="single" w:sz="4" w:space="0" w:color="auto"/>
            </w:tcBorders>
            <w:shd w:val="clear" w:color="auto" w:fill="auto"/>
            <w:vAlign w:val="center"/>
            <w:hideMark/>
          </w:tcPr>
          <w:p w14:paraId="6C6CC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923" w:type="dxa"/>
            <w:tcBorders>
              <w:top w:val="nil"/>
              <w:left w:val="nil"/>
              <w:bottom w:val="single" w:sz="4" w:space="0" w:color="auto"/>
              <w:right w:val="single" w:sz="4" w:space="0" w:color="auto"/>
            </w:tcBorders>
            <w:shd w:val="clear" w:color="auto" w:fill="auto"/>
            <w:vAlign w:val="center"/>
            <w:hideMark/>
          </w:tcPr>
          <w:p w14:paraId="25462C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r>
      <w:tr w:rsidR="007020E1" w:rsidRPr="0038713C" w14:paraId="6DAC39A4"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39544ECF"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72602D3E"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EB49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w:t>
            </w:r>
          </w:p>
        </w:tc>
        <w:tc>
          <w:tcPr>
            <w:tcW w:w="970" w:type="dxa"/>
            <w:tcBorders>
              <w:top w:val="nil"/>
              <w:left w:val="nil"/>
              <w:bottom w:val="single" w:sz="4" w:space="0" w:color="auto"/>
              <w:right w:val="single" w:sz="4" w:space="0" w:color="auto"/>
            </w:tcBorders>
            <w:shd w:val="clear" w:color="auto" w:fill="auto"/>
            <w:vAlign w:val="center"/>
            <w:hideMark/>
          </w:tcPr>
          <w:p w14:paraId="22618F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287 056,9</w:t>
            </w:r>
          </w:p>
        </w:tc>
        <w:tc>
          <w:tcPr>
            <w:tcW w:w="992" w:type="dxa"/>
            <w:tcBorders>
              <w:top w:val="nil"/>
              <w:left w:val="nil"/>
              <w:bottom w:val="single" w:sz="4" w:space="0" w:color="auto"/>
              <w:right w:val="single" w:sz="4" w:space="0" w:color="auto"/>
            </w:tcBorders>
            <w:shd w:val="clear" w:color="auto" w:fill="auto"/>
            <w:vAlign w:val="center"/>
            <w:hideMark/>
          </w:tcPr>
          <w:p w14:paraId="13C13F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869 252,4</w:t>
            </w:r>
          </w:p>
        </w:tc>
        <w:tc>
          <w:tcPr>
            <w:tcW w:w="992" w:type="dxa"/>
            <w:tcBorders>
              <w:top w:val="nil"/>
              <w:left w:val="nil"/>
              <w:bottom w:val="single" w:sz="4" w:space="0" w:color="auto"/>
              <w:right w:val="single" w:sz="4" w:space="0" w:color="auto"/>
            </w:tcBorders>
            <w:shd w:val="clear" w:color="auto" w:fill="auto"/>
            <w:noWrap/>
            <w:vAlign w:val="center"/>
            <w:hideMark/>
          </w:tcPr>
          <w:p w14:paraId="77AED7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82 444,5</w:t>
            </w:r>
          </w:p>
        </w:tc>
        <w:tc>
          <w:tcPr>
            <w:tcW w:w="839" w:type="dxa"/>
            <w:tcBorders>
              <w:top w:val="nil"/>
              <w:left w:val="nil"/>
              <w:bottom w:val="single" w:sz="4" w:space="0" w:color="auto"/>
              <w:right w:val="single" w:sz="4" w:space="0" w:color="auto"/>
            </w:tcBorders>
            <w:shd w:val="clear" w:color="auto" w:fill="auto"/>
            <w:vAlign w:val="center"/>
            <w:hideMark/>
          </w:tcPr>
          <w:p w14:paraId="09804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18A245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60 074,2</w:t>
            </w:r>
          </w:p>
        </w:tc>
        <w:tc>
          <w:tcPr>
            <w:tcW w:w="840" w:type="dxa"/>
            <w:tcBorders>
              <w:top w:val="nil"/>
              <w:left w:val="nil"/>
              <w:bottom w:val="single" w:sz="4" w:space="0" w:color="auto"/>
              <w:right w:val="single" w:sz="4" w:space="0" w:color="auto"/>
            </w:tcBorders>
            <w:shd w:val="clear" w:color="auto" w:fill="auto"/>
            <w:vAlign w:val="center"/>
            <w:hideMark/>
          </w:tcPr>
          <w:p w14:paraId="24449A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22 370,3</w:t>
            </w:r>
          </w:p>
        </w:tc>
        <w:tc>
          <w:tcPr>
            <w:tcW w:w="951" w:type="dxa"/>
            <w:tcBorders>
              <w:top w:val="nil"/>
              <w:left w:val="nil"/>
              <w:bottom w:val="single" w:sz="4" w:space="0" w:color="auto"/>
              <w:right w:val="single" w:sz="4" w:space="0" w:color="auto"/>
            </w:tcBorders>
            <w:shd w:val="clear" w:color="auto" w:fill="auto"/>
            <w:vAlign w:val="center"/>
            <w:hideMark/>
          </w:tcPr>
          <w:p w14:paraId="76DF61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72B983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51EFB1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737314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20DD87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528375B8"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032C3155"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516D3AF5"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67BA1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2FFDC2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1 172 702,0</w:t>
            </w:r>
          </w:p>
        </w:tc>
        <w:tc>
          <w:tcPr>
            <w:tcW w:w="992" w:type="dxa"/>
            <w:tcBorders>
              <w:top w:val="nil"/>
              <w:left w:val="nil"/>
              <w:bottom w:val="single" w:sz="4" w:space="0" w:color="auto"/>
              <w:right w:val="single" w:sz="4" w:space="0" w:color="auto"/>
            </w:tcBorders>
            <w:shd w:val="clear" w:color="auto" w:fill="auto"/>
            <w:vAlign w:val="center"/>
            <w:hideMark/>
          </w:tcPr>
          <w:p w14:paraId="3527F8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1 466 786,4</w:t>
            </w:r>
          </w:p>
        </w:tc>
        <w:tc>
          <w:tcPr>
            <w:tcW w:w="992" w:type="dxa"/>
            <w:tcBorders>
              <w:top w:val="nil"/>
              <w:left w:val="nil"/>
              <w:bottom w:val="single" w:sz="4" w:space="0" w:color="auto"/>
              <w:right w:val="single" w:sz="4" w:space="0" w:color="auto"/>
            </w:tcBorders>
            <w:shd w:val="clear" w:color="auto" w:fill="auto"/>
            <w:noWrap/>
            <w:vAlign w:val="center"/>
            <w:hideMark/>
          </w:tcPr>
          <w:p w14:paraId="596913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1 511 858,8</w:t>
            </w:r>
          </w:p>
        </w:tc>
        <w:tc>
          <w:tcPr>
            <w:tcW w:w="839" w:type="dxa"/>
            <w:tcBorders>
              <w:top w:val="nil"/>
              <w:left w:val="nil"/>
              <w:bottom w:val="single" w:sz="4" w:space="0" w:color="auto"/>
              <w:right w:val="single" w:sz="4" w:space="0" w:color="auto"/>
            </w:tcBorders>
            <w:shd w:val="clear" w:color="auto" w:fill="auto"/>
            <w:vAlign w:val="center"/>
            <w:hideMark/>
          </w:tcPr>
          <w:p w14:paraId="2F2267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64 389,6</w:t>
            </w:r>
          </w:p>
        </w:tc>
        <w:tc>
          <w:tcPr>
            <w:tcW w:w="840" w:type="dxa"/>
            <w:tcBorders>
              <w:top w:val="nil"/>
              <w:left w:val="nil"/>
              <w:bottom w:val="single" w:sz="4" w:space="0" w:color="auto"/>
              <w:right w:val="single" w:sz="4" w:space="0" w:color="auto"/>
            </w:tcBorders>
            <w:shd w:val="clear" w:color="auto" w:fill="auto"/>
            <w:vAlign w:val="center"/>
            <w:hideMark/>
          </w:tcPr>
          <w:p w14:paraId="55E937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629 708,4</w:t>
            </w:r>
          </w:p>
        </w:tc>
        <w:tc>
          <w:tcPr>
            <w:tcW w:w="840" w:type="dxa"/>
            <w:tcBorders>
              <w:top w:val="nil"/>
              <w:left w:val="nil"/>
              <w:bottom w:val="single" w:sz="4" w:space="0" w:color="auto"/>
              <w:right w:val="single" w:sz="4" w:space="0" w:color="auto"/>
            </w:tcBorders>
            <w:shd w:val="clear" w:color="auto" w:fill="auto"/>
            <w:vAlign w:val="center"/>
            <w:hideMark/>
          </w:tcPr>
          <w:p w14:paraId="6F01E9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817760,9</w:t>
            </w:r>
          </w:p>
        </w:tc>
        <w:tc>
          <w:tcPr>
            <w:tcW w:w="951" w:type="dxa"/>
            <w:tcBorders>
              <w:top w:val="nil"/>
              <w:left w:val="nil"/>
              <w:bottom w:val="single" w:sz="4" w:space="0" w:color="auto"/>
              <w:right w:val="single" w:sz="4" w:space="0" w:color="auto"/>
            </w:tcBorders>
            <w:shd w:val="clear" w:color="auto" w:fill="auto"/>
            <w:vAlign w:val="center"/>
            <w:hideMark/>
          </w:tcPr>
          <w:p w14:paraId="376BD8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2051140,8</w:t>
            </w:r>
          </w:p>
        </w:tc>
        <w:tc>
          <w:tcPr>
            <w:tcW w:w="924" w:type="dxa"/>
            <w:tcBorders>
              <w:top w:val="nil"/>
              <w:left w:val="nil"/>
              <w:bottom w:val="single" w:sz="4" w:space="0" w:color="auto"/>
              <w:right w:val="single" w:sz="4" w:space="0" w:color="auto"/>
            </w:tcBorders>
            <w:shd w:val="clear" w:color="auto" w:fill="auto"/>
            <w:vAlign w:val="center"/>
            <w:hideMark/>
          </w:tcPr>
          <w:p w14:paraId="3F5F22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2067493,6</w:t>
            </w:r>
          </w:p>
        </w:tc>
        <w:tc>
          <w:tcPr>
            <w:tcW w:w="980" w:type="dxa"/>
            <w:tcBorders>
              <w:top w:val="nil"/>
              <w:left w:val="nil"/>
              <w:bottom w:val="single" w:sz="4" w:space="0" w:color="auto"/>
              <w:right w:val="single" w:sz="4" w:space="0" w:color="auto"/>
            </w:tcBorders>
            <w:shd w:val="clear" w:color="auto" w:fill="auto"/>
            <w:vAlign w:val="center"/>
            <w:hideMark/>
          </w:tcPr>
          <w:p w14:paraId="3FB90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896" w:type="dxa"/>
            <w:tcBorders>
              <w:top w:val="nil"/>
              <w:left w:val="nil"/>
              <w:bottom w:val="single" w:sz="4" w:space="0" w:color="auto"/>
              <w:right w:val="single" w:sz="4" w:space="0" w:color="auto"/>
            </w:tcBorders>
            <w:shd w:val="clear" w:color="auto" w:fill="auto"/>
            <w:vAlign w:val="center"/>
            <w:hideMark/>
          </w:tcPr>
          <w:p w14:paraId="38B3A2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923" w:type="dxa"/>
            <w:tcBorders>
              <w:top w:val="nil"/>
              <w:left w:val="nil"/>
              <w:bottom w:val="single" w:sz="4" w:space="0" w:color="auto"/>
              <w:right w:val="single" w:sz="4" w:space="0" w:color="auto"/>
            </w:tcBorders>
            <w:shd w:val="clear" w:color="auto" w:fill="auto"/>
            <w:vAlign w:val="center"/>
            <w:hideMark/>
          </w:tcPr>
          <w:p w14:paraId="5E5DE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r>
      <w:tr w:rsidR="007020E1" w:rsidRPr="0038713C" w14:paraId="0214B9A4"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1848037D"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1</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1DBA9E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дошкольного и общего образования»</w:t>
            </w:r>
          </w:p>
        </w:tc>
        <w:tc>
          <w:tcPr>
            <w:tcW w:w="1865" w:type="dxa"/>
            <w:tcBorders>
              <w:top w:val="nil"/>
              <w:left w:val="nil"/>
              <w:bottom w:val="single" w:sz="4" w:space="0" w:color="auto"/>
              <w:right w:val="single" w:sz="4" w:space="0" w:color="auto"/>
            </w:tcBorders>
            <w:shd w:val="clear" w:color="auto" w:fill="auto"/>
            <w:vAlign w:val="center"/>
            <w:hideMark/>
          </w:tcPr>
          <w:p w14:paraId="1B63BC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5C41C3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1228390,6</w:t>
            </w:r>
          </w:p>
        </w:tc>
        <w:tc>
          <w:tcPr>
            <w:tcW w:w="992" w:type="dxa"/>
            <w:tcBorders>
              <w:top w:val="nil"/>
              <w:left w:val="nil"/>
              <w:bottom w:val="single" w:sz="4" w:space="0" w:color="auto"/>
              <w:right w:val="single" w:sz="4" w:space="0" w:color="auto"/>
            </w:tcBorders>
            <w:shd w:val="clear" w:color="auto" w:fill="auto"/>
            <w:vAlign w:val="center"/>
            <w:hideMark/>
          </w:tcPr>
          <w:p w14:paraId="61E393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2 079 029,5</w:t>
            </w:r>
          </w:p>
        </w:tc>
        <w:tc>
          <w:tcPr>
            <w:tcW w:w="992" w:type="dxa"/>
            <w:tcBorders>
              <w:top w:val="nil"/>
              <w:left w:val="nil"/>
              <w:bottom w:val="single" w:sz="4" w:space="0" w:color="auto"/>
              <w:right w:val="single" w:sz="4" w:space="0" w:color="auto"/>
            </w:tcBorders>
            <w:shd w:val="clear" w:color="auto" w:fill="auto"/>
            <w:noWrap/>
            <w:vAlign w:val="center"/>
            <w:hideMark/>
          </w:tcPr>
          <w:p w14:paraId="72AF91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1 266 332,1</w:t>
            </w:r>
          </w:p>
        </w:tc>
        <w:tc>
          <w:tcPr>
            <w:tcW w:w="839" w:type="dxa"/>
            <w:tcBorders>
              <w:top w:val="nil"/>
              <w:left w:val="nil"/>
              <w:bottom w:val="single" w:sz="4" w:space="0" w:color="auto"/>
              <w:right w:val="single" w:sz="4" w:space="0" w:color="auto"/>
            </w:tcBorders>
            <w:shd w:val="clear" w:color="auto" w:fill="auto"/>
            <w:vAlign w:val="center"/>
            <w:hideMark/>
          </w:tcPr>
          <w:p w14:paraId="5478DB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61 552,6</w:t>
            </w:r>
          </w:p>
        </w:tc>
        <w:tc>
          <w:tcPr>
            <w:tcW w:w="840" w:type="dxa"/>
            <w:tcBorders>
              <w:top w:val="nil"/>
              <w:left w:val="nil"/>
              <w:bottom w:val="single" w:sz="4" w:space="0" w:color="auto"/>
              <w:right w:val="single" w:sz="4" w:space="0" w:color="auto"/>
            </w:tcBorders>
            <w:shd w:val="clear" w:color="auto" w:fill="auto"/>
            <w:vAlign w:val="center"/>
            <w:hideMark/>
          </w:tcPr>
          <w:p w14:paraId="3B813E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659 666,9</w:t>
            </w:r>
          </w:p>
        </w:tc>
        <w:tc>
          <w:tcPr>
            <w:tcW w:w="840" w:type="dxa"/>
            <w:tcBorders>
              <w:top w:val="nil"/>
              <w:left w:val="nil"/>
              <w:bottom w:val="single" w:sz="4" w:space="0" w:color="auto"/>
              <w:right w:val="single" w:sz="4" w:space="0" w:color="auto"/>
            </w:tcBorders>
            <w:shd w:val="clear" w:color="auto" w:fill="auto"/>
            <w:vAlign w:val="center"/>
            <w:hideMark/>
          </w:tcPr>
          <w:p w14:paraId="68431E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545 112,7</w:t>
            </w:r>
          </w:p>
        </w:tc>
        <w:tc>
          <w:tcPr>
            <w:tcW w:w="951" w:type="dxa"/>
            <w:tcBorders>
              <w:top w:val="nil"/>
              <w:left w:val="nil"/>
              <w:bottom w:val="single" w:sz="4" w:space="0" w:color="auto"/>
              <w:right w:val="single" w:sz="4" w:space="0" w:color="auto"/>
            </w:tcBorders>
            <w:shd w:val="clear" w:color="auto" w:fill="auto"/>
            <w:vAlign w:val="center"/>
            <w:hideMark/>
          </w:tcPr>
          <w:p w14:paraId="71FBB9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1668976,7</w:t>
            </w:r>
          </w:p>
        </w:tc>
        <w:tc>
          <w:tcPr>
            <w:tcW w:w="924" w:type="dxa"/>
            <w:tcBorders>
              <w:top w:val="nil"/>
              <w:left w:val="nil"/>
              <w:bottom w:val="single" w:sz="4" w:space="0" w:color="auto"/>
              <w:right w:val="single" w:sz="4" w:space="0" w:color="auto"/>
            </w:tcBorders>
            <w:shd w:val="clear" w:color="auto" w:fill="auto"/>
            <w:vAlign w:val="center"/>
            <w:hideMark/>
          </w:tcPr>
          <w:p w14:paraId="610711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1752065,0</w:t>
            </w:r>
          </w:p>
        </w:tc>
        <w:tc>
          <w:tcPr>
            <w:tcW w:w="980" w:type="dxa"/>
            <w:tcBorders>
              <w:top w:val="nil"/>
              <w:left w:val="nil"/>
              <w:bottom w:val="single" w:sz="4" w:space="0" w:color="auto"/>
              <w:right w:val="single" w:sz="4" w:space="0" w:color="auto"/>
            </w:tcBorders>
            <w:shd w:val="clear" w:color="auto" w:fill="auto"/>
            <w:vAlign w:val="center"/>
            <w:hideMark/>
          </w:tcPr>
          <w:p w14:paraId="673369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896" w:type="dxa"/>
            <w:tcBorders>
              <w:top w:val="nil"/>
              <w:left w:val="nil"/>
              <w:bottom w:val="single" w:sz="4" w:space="0" w:color="auto"/>
              <w:right w:val="single" w:sz="4" w:space="0" w:color="auto"/>
            </w:tcBorders>
            <w:shd w:val="clear" w:color="auto" w:fill="auto"/>
            <w:vAlign w:val="center"/>
            <w:hideMark/>
          </w:tcPr>
          <w:p w14:paraId="3A7528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923" w:type="dxa"/>
            <w:tcBorders>
              <w:top w:val="nil"/>
              <w:left w:val="nil"/>
              <w:bottom w:val="single" w:sz="4" w:space="0" w:color="auto"/>
              <w:right w:val="single" w:sz="4" w:space="0" w:color="auto"/>
            </w:tcBorders>
            <w:shd w:val="clear" w:color="auto" w:fill="auto"/>
            <w:vAlign w:val="center"/>
            <w:hideMark/>
          </w:tcPr>
          <w:p w14:paraId="3BAD4A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r>
      <w:tr w:rsidR="007020E1" w:rsidRPr="0038713C" w14:paraId="0B0A94DC"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70227010"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74320B73"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3EEE32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w:t>
            </w:r>
          </w:p>
        </w:tc>
        <w:tc>
          <w:tcPr>
            <w:tcW w:w="970" w:type="dxa"/>
            <w:tcBorders>
              <w:top w:val="nil"/>
              <w:left w:val="nil"/>
              <w:bottom w:val="single" w:sz="4" w:space="0" w:color="auto"/>
              <w:right w:val="single" w:sz="4" w:space="0" w:color="auto"/>
            </w:tcBorders>
            <w:shd w:val="clear" w:color="auto" w:fill="auto"/>
            <w:vAlign w:val="center"/>
            <w:hideMark/>
          </w:tcPr>
          <w:p w14:paraId="5311CF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6985,9</w:t>
            </w:r>
          </w:p>
        </w:tc>
        <w:tc>
          <w:tcPr>
            <w:tcW w:w="992" w:type="dxa"/>
            <w:tcBorders>
              <w:top w:val="nil"/>
              <w:left w:val="nil"/>
              <w:bottom w:val="single" w:sz="4" w:space="0" w:color="auto"/>
              <w:right w:val="single" w:sz="4" w:space="0" w:color="auto"/>
            </w:tcBorders>
            <w:shd w:val="clear" w:color="auto" w:fill="auto"/>
            <w:vAlign w:val="center"/>
            <w:hideMark/>
          </w:tcPr>
          <w:p w14:paraId="6D58E3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142D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82 444,5</w:t>
            </w:r>
          </w:p>
        </w:tc>
        <w:tc>
          <w:tcPr>
            <w:tcW w:w="839" w:type="dxa"/>
            <w:tcBorders>
              <w:top w:val="nil"/>
              <w:left w:val="nil"/>
              <w:bottom w:val="single" w:sz="4" w:space="0" w:color="auto"/>
              <w:right w:val="single" w:sz="4" w:space="0" w:color="auto"/>
            </w:tcBorders>
            <w:shd w:val="clear" w:color="auto" w:fill="auto"/>
            <w:vAlign w:val="center"/>
            <w:hideMark/>
          </w:tcPr>
          <w:p w14:paraId="4F19D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DECCF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60 074,2</w:t>
            </w:r>
          </w:p>
        </w:tc>
        <w:tc>
          <w:tcPr>
            <w:tcW w:w="840" w:type="dxa"/>
            <w:tcBorders>
              <w:top w:val="nil"/>
              <w:left w:val="nil"/>
              <w:bottom w:val="single" w:sz="4" w:space="0" w:color="auto"/>
              <w:right w:val="single" w:sz="4" w:space="0" w:color="auto"/>
            </w:tcBorders>
            <w:shd w:val="clear" w:color="auto" w:fill="auto"/>
            <w:vAlign w:val="center"/>
            <w:hideMark/>
          </w:tcPr>
          <w:p w14:paraId="70D8D5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22370,3</w:t>
            </w:r>
          </w:p>
        </w:tc>
        <w:tc>
          <w:tcPr>
            <w:tcW w:w="951" w:type="dxa"/>
            <w:tcBorders>
              <w:top w:val="nil"/>
              <w:left w:val="nil"/>
              <w:bottom w:val="single" w:sz="4" w:space="0" w:color="auto"/>
              <w:right w:val="single" w:sz="4" w:space="0" w:color="auto"/>
            </w:tcBorders>
            <w:shd w:val="clear" w:color="auto" w:fill="auto"/>
            <w:vAlign w:val="center"/>
            <w:hideMark/>
          </w:tcPr>
          <w:p w14:paraId="499488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6236D3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6C6143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6A70A6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7EB89A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702B1CFF"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2FFD764B"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29AFE1D5"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B775F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0DA6EB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1221404,7</w:t>
            </w:r>
          </w:p>
        </w:tc>
        <w:tc>
          <w:tcPr>
            <w:tcW w:w="992" w:type="dxa"/>
            <w:tcBorders>
              <w:top w:val="nil"/>
              <w:left w:val="nil"/>
              <w:bottom w:val="single" w:sz="4" w:space="0" w:color="auto"/>
              <w:right w:val="single" w:sz="4" w:space="0" w:color="auto"/>
            </w:tcBorders>
            <w:shd w:val="clear" w:color="auto" w:fill="auto"/>
            <w:vAlign w:val="center"/>
            <w:hideMark/>
          </w:tcPr>
          <w:p w14:paraId="579BB0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DF09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1 183 887,6</w:t>
            </w:r>
          </w:p>
        </w:tc>
        <w:tc>
          <w:tcPr>
            <w:tcW w:w="839" w:type="dxa"/>
            <w:tcBorders>
              <w:top w:val="nil"/>
              <w:left w:val="nil"/>
              <w:bottom w:val="single" w:sz="4" w:space="0" w:color="auto"/>
              <w:right w:val="single" w:sz="4" w:space="0" w:color="auto"/>
            </w:tcBorders>
            <w:shd w:val="clear" w:color="auto" w:fill="auto"/>
            <w:vAlign w:val="center"/>
            <w:hideMark/>
          </w:tcPr>
          <w:p w14:paraId="2988D7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61552,6</w:t>
            </w:r>
          </w:p>
        </w:tc>
        <w:tc>
          <w:tcPr>
            <w:tcW w:w="840" w:type="dxa"/>
            <w:tcBorders>
              <w:top w:val="nil"/>
              <w:left w:val="nil"/>
              <w:bottom w:val="single" w:sz="4" w:space="0" w:color="auto"/>
              <w:right w:val="single" w:sz="4" w:space="0" w:color="auto"/>
            </w:tcBorders>
            <w:shd w:val="clear" w:color="auto" w:fill="auto"/>
            <w:vAlign w:val="center"/>
            <w:hideMark/>
          </w:tcPr>
          <w:p w14:paraId="01BCE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599592,7</w:t>
            </w:r>
          </w:p>
        </w:tc>
        <w:tc>
          <w:tcPr>
            <w:tcW w:w="840" w:type="dxa"/>
            <w:tcBorders>
              <w:top w:val="nil"/>
              <w:left w:val="nil"/>
              <w:bottom w:val="single" w:sz="4" w:space="0" w:color="auto"/>
              <w:right w:val="single" w:sz="4" w:space="0" w:color="auto"/>
            </w:tcBorders>
            <w:shd w:val="clear" w:color="auto" w:fill="auto"/>
            <w:vAlign w:val="center"/>
            <w:hideMark/>
          </w:tcPr>
          <w:p w14:paraId="484478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522742,4</w:t>
            </w:r>
          </w:p>
        </w:tc>
        <w:tc>
          <w:tcPr>
            <w:tcW w:w="951" w:type="dxa"/>
            <w:tcBorders>
              <w:top w:val="nil"/>
              <w:left w:val="nil"/>
              <w:bottom w:val="single" w:sz="4" w:space="0" w:color="auto"/>
              <w:right w:val="single" w:sz="4" w:space="0" w:color="auto"/>
            </w:tcBorders>
            <w:shd w:val="clear" w:color="auto" w:fill="auto"/>
            <w:vAlign w:val="center"/>
            <w:hideMark/>
          </w:tcPr>
          <w:p w14:paraId="05E1C5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1668976,7</w:t>
            </w:r>
          </w:p>
        </w:tc>
        <w:tc>
          <w:tcPr>
            <w:tcW w:w="924" w:type="dxa"/>
            <w:tcBorders>
              <w:top w:val="nil"/>
              <w:left w:val="nil"/>
              <w:bottom w:val="single" w:sz="4" w:space="0" w:color="auto"/>
              <w:right w:val="single" w:sz="4" w:space="0" w:color="auto"/>
            </w:tcBorders>
            <w:shd w:val="clear" w:color="auto" w:fill="auto"/>
            <w:vAlign w:val="center"/>
            <w:hideMark/>
          </w:tcPr>
          <w:p w14:paraId="4157E1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1752065,0</w:t>
            </w:r>
          </w:p>
        </w:tc>
        <w:tc>
          <w:tcPr>
            <w:tcW w:w="980" w:type="dxa"/>
            <w:tcBorders>
              <w:top w:val="nil"/>
              <w:left w:val="nil"/>
              <w:bottom w:val="single" w:sz="4" w:space="0" w:color="auto"/>
              <w:right w:val="single" w:sz="4" w:space="0" w:color="auto"/>
            </w:tcBorders>
            <w:shd w:val="clear" w:color="auto" w:fill="auto"/>
            <w:vAlign w:val="center"/>
            <w:hideMark/>
          </w:tcPr>
          <w:p w14:paraId="6368D0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896" w:type="dxa"/>
            <w:tcBorders>
              <w:top w:val="nil"/>
              <w:left w:val="nil"/>
              <w:bottom w:val="single" w:sz="4" w:space="0" w:color="auto"/>
              <w:right w:val="single" w:sz="4" w:space="0" w:color="auto"/>
            </w:tcBorders>
            <w:shd w:val="clear" w:color="auto" w:fill="auto"/>
            <w:vAlign w:val="center"/>
            <w:hideMark/>
          </w:tcPr>
          <w:p w14:paraId="47169B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923" w:type="dxa"/>
            <w:tcBorders>
              <w:top w:val="nil"/>
              <w:left w:val="nil"/>
              <w:bottom w:val="single" w:sz="4" w:space="0" w:color="auto"/>
              <w:right w:val="single" w:sz="4" w:space="0" w:color="auto"/>
            </w:tcBorders>
            <w:shd w:val="clear" w:color="auto" w:fill="auto"/>
            <w:vAlign w:val="center"/>
            <w:hideMark/>
          </w:tcPr>
          <w:p w14:paraId="495580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r>
      <w:tr w:rsidR="007020E1" w:rsidRPr="0038713C" w14:paraId="3376C640"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410443F8"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 xml:space="preserve">Основное мероприятие 1.1 </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5BB059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дошкольного образования</w:t>
            </w:r>
          </w:p>
        </w:tc>
        <w:tc>
          <w:tcPr>
            <w:tcW w:w="1865" w:type="dxa"/>
            <w:tcBorders>
              <w:top w:val="nil"/>
              <w:left w:val="nil"/>
              <w:bottom w:val="single" w:sz="4" w:space="0" w:color="auto"/>
              <w:right w:val="single" w:sz="4" w:space="0" w:color="auto"/>
            </w:tcBorders>
            <w:shd w:val="clear" w:color="auto" w:fill="auto"/>
            <w:vAlign w:val="center"/>
            <w:hideMark/>
          </w:tcPr>
          <w:p w14:paraId="175857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332578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326153,8</w:t>
            </w:r>
          </w:p>
        </w:tc>
        <w:tc>
          <w:tcPr>
            <w:tcW w:w="992" w:type="dxa"/>
            <w:tcBorders>
              <w:top w:val="nil"/>
              <w:left w:val="nil"/>
              <w:bottom w:val="single" w:sz="4" w:space="0" w:color="auto"/>
              <w:right w:val="single" w:sz="4" w:space="0" w:color="auto"/>
            </w:tcBorders>
            <w:shd w:val="clear" w:color="auto" w:fill="auto"/>
            <w:vAlign w:val="center"/>
            <w:hideMark/>
          </w:tcPr>
          <w:p w14:paraId="3F7F35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370 232,3</w:t>
            </w:r>
          </w:p>
        </w:tc>
        <w:tc>
          <w:tcPr>
            <w:tcW w:w="992" w:type="dxa"/>
            <w:tcBorders>
              <w:top w:val="nil"/>
              <w:left w:val="nil"/>
              <w:bottom w:val="single" w:sz="4" w:space="0" w:color="auto"/>
              <w:right w:val="single" w:sz="4" w:space="0" w:color="auto"/>
            </w:tcBorders>
            <w:shd w:val="clear" w:color="auto" w:fill="auto"/>
            <w:noWrap/>
            <w:vAlign w:val="center"/>
            <w:hideMark/>
          </w:tcPr>
          <w:p w14:paraId="0E3083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517 703,5</w:t>
            </w:r>
          </w:p>
        </w:tc>
        <w:tc>
          <w:tcPr>
            <w:tcW w:w="839" w:type="dxa"/>
            <w:tcBorders>
              <w:top w:val="nil"/>
              <w:left w:val="nil"/>
              <w:bottom w:val="single" w:sz="4" w:space="0" w:color="auto"/>
              <w:right w:val="single" w:sz="4" w:space="0" w:color="auto"/>
            </w:tcBorders>
            <w:shd w:val="clear" w:color="auto" w:fill="auto"/>
            <w:noWrap/>
            <w:vAlign w:val="center"/>
            <w:hideMark/>
          </w:tcPr>
          <w:p w14:paraId="764362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noWrap/>
            <w:vAlign w:val="center"/>
            <w:hideMark/>
          </w:tcPr>
          <w:p w14:paraId="122715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222 224,1</w:t>
            </w:r>
          </w:p>
        </w:tc>
        <w:tc>
          <w:tcPr>
            <w:tcW w:w="840" w:type="dxa"/>
            <w:tcBorders>
              <w:top w:val="nil"/>
              <w:left w:val="nil"/>
              <w:bottom w:val="single" w:sz="4" w:space="0" w:color="auto"/>
              <w:right w:val="single" w:sz="4" w:space="0" w:color="auto"/>
            </w:tcBorders>
            <w:shd w:val="clear" w:color="auto" w:fill="auto"/>
            <w:noWrap/>
            <w:vAlign w:val="center"/>
            <w:hideMark/>
          </w:tcPr>
          <w:p w14:paraId="007F2D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295 479,4</w:t>
            </w:r>
          </w:p>
        </w:tc>
        <w:tc>
          <w:tcPr>
            <w:tcW w:w="951" w:type="dxa"/>
            <w:tcBorders>
              <w:top w:val="nil"/>
              <w:left w:val="nil"/>
              <w:bottom w:val="single" w:sz="4" w:space="0" w:color="auto"/>
              <w:right w:val="single" w:sz="4" w:space="0" w:color="auto"/>
            </w:tcBorders>
            <w:shd w:val="clear" w:color="auto" w:fill="auto"/>
            <w:vAlign w:val="center"/>
            <w:hideMark/>
          </w:tcPr>
          <w:p w14:paraId="2A11F1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896338,3</w:t>
            </w:r>
          </w:p>
        </w:tc>
        <w:tc>
          <w:tcPr>
            <w:tcW w:w="924" w:type="dxa"/>
            <w:tcBorders>
              <w:top w:val="nil"/>
              <w:left w:val="nil"/>
              <w:bottom w:val="single" w:sz="4" w:space="0" w:color="auto"/>
              <w:right w:val="single" w:sz="4" w:space="0" w:color="auto"/>
            </w:tcBorders>
            <w:shd w:val="clear" w:color="auto" w:fill="auto"/>
            <w:vAlign w:val="center"/>
            <w:hideMark/>
          </w:tcPr>
          <w:p w14:paraId="0D68E1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980" w:type="dxa"/>
            <w:tcBorders>
              <w:top w:val="nil"/>
              <w:left w:val="nil"/>
              <w:bottom w:val="single" w:sz="4" w:space="0" w:color="auto"/>
              <w:right w:val="single" w:sz="4" w:space="0" w:color="auto"/>
            </w:tcBorders>
            <w:shd w:val="clear" w:color="auto" w:fill="auto"/>
            <w:vAlign w:val="center"/>
            <w:hideMark/>
          </w:tcPr>
          <w:p w14:paraId="0BAD77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896" w:type="dxa"/>
            <w:tcBorders>
              <w:top w:val="nil"/>
              <w:left w:val="nil"/>
              <w:bottom w:val="single" w:sz="4" w:space="0" w:color="auto"/>
              <w:right w:val="single" w:sz="4" w:space="0" w:color="auto"/>
            </w:tcBorders>
            <w:shd w:val="clear" w:color="auto" w:fill="auto"/>
            <w:vAlign w:val="center"/>
            <w:hideMark/>
          </w:tcPr>
          <w:p w14:paraId="18CB38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923" w:type="dxa"/>
            <w:tcBorders>
              <w:top w:val="nil"/>
              <w:left w:val="nil"/>
              <w:bottom w:val="single" w:sz="4" w:space="0" w:color="auto"/>
              <w:right w:val="single" w:sz="4" w:space="0" w:color="auto"/>
            </w:tcBorders>
            <w:shd w:val="clear" w:color="auto" w:fill="auto"/>
            <w:vAlign w:val="center"/>
            <w:hideMark/>
          </w:tcPr>
          <w:p w14:paraId="474EC2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r>
      <w:tr w:rsidR="007020E1" w:rsidRPr="0038713C" w14:paraId="4C076EA3"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6EA0417D"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14FD5A1D"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676CE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w:t>
            </w:r>
          </w:p>
        </w:tc>
        <w:tc>
          <w:tcPr>
            <w:tcW w:w="970" w:type="dxa"/>
            <w:tcBorders>
              <w:top w:val="nil"/>
              <w:left w:val="nil"/>
              <w:bottom w:val="single" w:sz="4" w:space="0" w:color="auto"/>
              <w:right w:val="single" w:sz="4" w:space="0" w:color="auto"/>
            </w:tcBorders>
            <w:shd w:val="clear" w:color="auto" w:fill="auto"/>
            <w:vAlign w:val="center"/>
            <w:hideMark/>
          </w:tcPr>
          <w:p w14:paraId="26D12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152,9</w:t>
            </w:r>
          </w:p>
        </w:tc>
        <w:tc>
          <w:tcPr>
            <w:tcW w:w="992" w:type="dxa"/>
            <w:tcBorders>
              <w:top w:val="nil"/>
              <w:left w:val="nil"/>
              <w:bottom w:val="single" w:sz="4" w:space="0" w:color="auto"/>
              <w:right w:val="single" w:sz="4" w:space="0" w:color="auto"/>
            </w:tcBorders>
            <w:shd w:val="clear" w:color="auto" w:fill="auto"/>
            <w:vAlign w:val="center"/>
            <w:hideMark/>
          </w:tcPr>
          <w:p w14:paraId="41FE4C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3CDF5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1F4E5B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C2685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CDF27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680A98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7977B0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7FC06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13CF2C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0DECAF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0C4F4D68"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542C4166"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40D5CC42"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509D0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449188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326000,9</w:t>
            </w:r>
          </w:p>
        </w:tc>
        <w:tc>
          <w:tcPr>
            <w:tcW w:w="992" w:type="dxa"/>
            <w:tcBorders>
              <w:top w:val="nil"/>
              <w:left w:val="nil"/>
              <w:bottom w:val="single" w:sz="4" w:space="0" w:color="auto"/>
              <w:right w:val="single" w:sz="4" w:space="0" w:color="auto"/>
            </w:tcBorders>
            <w:shd w:val="clear" w:color="auto" w:fill="auto"/>
            <w:vAlign w:val="center"/>
            <w:hideMark/>
          </w:tcPr>
          <w:p w14:paraId="1E3394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BD5EB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517 703,5</w:t>
            </w:r>
          </w:p>
        </w:tc>
        <w:tc>
          <w:tcPr>
            <w:tcW w:w="839" w:type="dxa"/>
            <w:tcBorders>
              <w:top w:val="nil"/>
              <w:left w:val="nil"/>
              <w:bottom w:val="single" w:sz="4" w:space="0" w:color="auto"/>
              <w:right w:val="single" w:sz="4" w:space="0" w:color="auto"/>
            </w:tcBorders>
            <w:shd w:val="clear" w:color="auto" w:fill="auto"/>
            <w:vAlign w:val="center"/>
            <w:hideMark/>
          </w:tcPr>
          <w:p w14:paraId="18B9E7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EF5AF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222224,1</w:t>
            </w:r>
          </w:p>
        </w:tc>
        <w:tc>
          <w:tcPr>
            <w:tcW w:w="840" w:type="dxa"/>
            <w:tcBorders>
              <w:top w:val="nil"/>
              <w:left w:val="nil"/>
              <w:bottom w:val="single" w:sz="4" w:space="0" w:color="auto"/>
              <w:right w:val="single" w:sz="4" w:space="0" w:color="auto"/>
            </w:tcBorders>
            <w:shd w:val="clear" w:color="auto" w:fill="auto"/>
            <w:vAlign w:val="center"/>
            <w:hideMark/>
          </w:tcPr>
          <w:p w14:paraId="224B0A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295479,4</w:t>
            </w:r>
          </w:p>
        </w:tc>
        <w:tc>
          <w:tcPr>
            <w:tcW w:w="951" w:type="dxa"/>
            <w:tcBorders>
              <w:top w:val="nil"/>
              <w:left w:val="nil"/>
              <w:bottom w:val="single" w:sz="4" w:space="0" w:color="auto"/>
              <w:right w:val="single" w:sz="4" w:space="0" w:color="auto"/>
            </w:tcBorders>
            <w:shd w:val="clear" w:color="auto" w:fill="auto"/>
            <w:vAlign w:val="center"/>
            <w:hideMark/>
          </w:tcPr>
          <w:p w14:paraId="33DEC8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896338,3</w:t>
            </w:r>
          </w:p>
        </w:tc>
        <w:tc>
          <w:tcPr>
            <w:tcW w:w="924" w:type="dxa"/>
            <w:tcBorders>
              <w:top w:val="nil"/>
              <w:left w:val="nil"/>
              <w:bottom w:val="single" w:sz="4" w:space="0" w:color="auto"/>
              <w:right w:val="single" w:sz="4" w:space="0" w:color="auto"/>
            </w:tcBorders>
            <w:shd w:val="clear" w:color="auto" w:fill="auto"/>
            <w:vAlign w:val="center"/>
            <w:hideMark/>
          </w:tcPr>
          <w:p w14:paraId="04AEC9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980" w:type="dxa"/>
            <w:tcBorders>
              <w:top w:val="nil"/>
              <w:left w:val="nil"/>
              <w:bottom w:val="single" w:sz="4" w:space="0" w:color="auto"/>
              <w:right w:val="single" w:sz="4" w:space="0" w:color="auto"/>
            </w:tcBorders>
            <w:shd w:val="clear" w:color="auto" w:fill="auto"/>
            <w:vAlign w:val="center"/>
            <w:hideMark/>
          </w:tcPr>
          <w:p w14:paraId="4085BC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896" w:type="dxa"/>
            <w:tcBorders>
              <w:top w:val="nil"/>
              <w:left w:val="nil"/>
              <w:bottom w:val="single" w:sz="4" w:space="0" w:color="auto"/>
              <w:right w:val="single" w:sz="4" w:space="0" w:color="auto"/>
            </w:tcBorders>
            <w:shd w:val="clear" w:color="auto" w:fill="auto"/>
            <w:vAlign w:val="center"/>
            <w:hideMark/>
          </w:tcPr>
          <w:p w14:paraId="65A7E7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923" w:type="dxa"/>
            <w:tcBorders>
              <w:top w:val="nil"/>
              <w:left w:val="nil"/>
              <w:bottom w:val="single" w:sz="4" w:space="0" w:color="auto"/>
              <w:right w:val="single" w:sz="4" w:space="0" w:color="auto"/>
            </w:tcBorders>
            <w:shd w:val="clear" w:color="auto" w:fill="auto"/>
            <w:vAlign w:val="center"/>
            <w:hideMark/>
          </w:tcPr>
          <w:p w14:paraId="75745E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r>
      <w:tr w:rsidR="007020E1" w:rsidRPr="0038713C" w14:paraId="267E0122"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59595823"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 xml:space="preserve">Основное мероприятие 1.2 </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53970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общего образования</w:t>
            </w:r>
          </w:p>
        </w:tc>
        <w:tc>
          <w:tcPr>
            <w:tcW w:w="1865" w:type="dxa"/>
            <w:tcBorders>
              <w:top w:val="nil"/>
              <w:left w:val="nil"/>
              <w:bottom w:val="single" w:sz="4" w:space="0" w:color="auto"/>
              <w:right w:val="single" w:sz="4" w:space="0" w:color="auto"/>
            </w:tcBorders>
            <w:shd w:val="clear" w:color="auto" w:fill="auto"/>
            <w:vAlign w:val="center"/>
            <w:hideMark/>
          </w:tcPr>
          <w:p w14:paraId="646314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482092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611241,5</w:t>
            </w:r>
          </w:p>
        </w:tc>
        <w:tc>
          <w:tcPr>
            <w:tcW w:w="992" w:type="dxa"/>
            <w:tcBorders>
              <w:top w:val="nil"/>
              <w:left w:val="nil"/>
              <w:bottom w:val="single" w:sz="4" w:space="0" w:color="auto"/>
              <w:right w:val="single" w:sz="4" w:space="0" w:color="auto"/>
            </w:tcBorders>
            <w:shd w:val="clear" w:color="auto" w:fill="auto"/>
            <w:vAlign w:val="center"/>
            <w:hideMark/>
          </w:tcPr>
          <w:p w14:paraId="24919C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839 297,7</w:t>
            </w:r>
          </w:p>
        </w:tc>
        <w:tc>
          <w:tcPr>
            <w:tcW w:w="992" w:type="dxa"/>
            <w:tcBorders>
              <w:top w:val="nil"/>
              <w:left w:val="nil"/>
              <w:bottom w:val="single" w:sz="4" w:space="0" w:color="auto"/>
              <w:right w:val="single" w:sz="4" w:space="0" w:color="auto"/>
            </w:tcBorders>
            <w:shd w:val="clear" w:color="auto" w:fill="auto"/>
            <w:noWrap/>
            <w:vAlign w:val="center"/>
            <w:hideMark/>
          </w:tcPr>
          <w:p w14:paraId="012714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734 967,5</w:t>
            </w:r>
          </w:p>
        </w:tc>
        <w:tc>
          <w:tcPr>
            <w:tcW w:w="839" w:type="dxa"/>
            <w:tcBorders>
              <w:top w:val="nil"/>
              <w:left w:val="nil"/>
              <w:bottom w:val="single" w:sz="4" w:space="0" w:color="auto"/>
              <w:right w:val="single" w:sz="4" w:space="0" w:color="auto"/>
            </w:tcBorders>
            <w:shd w:val="clear" w:color="auto" w:fill="auto"/>
            <w:noWrap/>
            <w:vAlign w:val="center"/>
            <w:hideMark/>
          </w:tcPr>
          <w:p w14:paraId="53554D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61 552,6</w:t>
            </w:r>
          </w:p>
        </w:tc>
        <w:tc>
          <w:tcPr>
            <w:tcW w:w="840" w:type="dxa"/>
            <w:tcBorders>
              <w:top w:val="nil"/>
              <w:left w:val="nil"/>
              <w:bottom w:val="single" w:sz="4" w:space="0" w:color="auto"/>
              <w:right w:val="single" w:sz="4" w:space="0" w:color="auto"/>
            </w:tcBorders>
            <w:shd w:val="clear" w:color="auto" w:fill="auto"/>
            <w:noWrap/>
            <w:vAlign w:val="center"/>
            <w:hideMark/>
          </w:tcPr>
          <w:p w14:paraId="0A9638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427 442,8</w:t>
            </w:r>
          </w:p>
        </w:tc>
        <w:tc>
          <w:tcPr>
            <w:tcW w:w="840" w:type="dxa"/>
            <w:tcBorders>
              <w:top w:val="nil"/>
              <w:left w:val="nil"/>
              <w:bottom w:val="single" w:sz="4" w:space="0" w:color="auto"/>
              <w:right w:val="single" w:sz="4" w:space="0" w:color="auto"/>
            </w:tcBorders>
            <w:shd w:val="clear" w:color="auto" w:fill="auto"/>
            <w:noWrap/>
            <w:vAlign w:val="center"/>
            <w:hideMark/>
          </w:tcPr>
          <w:p w14:paraId="3FFD48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245 972,1</w:t>
            </w:r>
          </w:p>
        </w:tc>
        <w:tc>
          <w:tcPr>
            <w:tcW w:w="951" w:type="dxa"/>
            <w:tcBorders>
              <w:top w:val="nil"/>
              <w:left w:val="nil"/>
              <w:bottom w:val="single" w:sz="4" w:space="0" w:color="auto"/>
              <w:right w:val="single" w:sz="4" w:space="0" w:color="auto"/>
            </w:tcBorders>
            <w:shd w:val="clear" w:color="auto" w:fill="auto"/>
            <w:vAlign w:val="center"/>
            <w:hideMark/>
          </w:tcPr>
          <w:p w14:paraId="72CDE5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734067,8</w:t>
            </w:r>
          </w:p>
        </w:tc>
        <w:tc>
          <w:tcPr>
            <w:tcW w:w="924" w:type="dxa"/>
            <w:tcBorders>
              <w:top w:val="nil"/>
              <w:left w:val="nil"/>
              <w:bottom w:val="single" w:sz="4" w:space="0" w:color="auto"/>
              <w:right w:val="single" w:sz="4" w:space="0" w:color="auto"/>
            </w:tcBorders>
            <w:shd w:val="clear" w:color="auto" w:fill="auto"/>
            <w:vAlign w:val="center"/>
            <w:hideMark/>
          </w:tcPr>
          <w:p w14:paraId="5FFAEC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781223,2</w:t>
            </w:r>
          </w:p>
        </w:tc>
        <w:tc>
          <w:tcPr>
            <w:tcW w:w="980" w:type="dxa"/>
            <w:tcBorders>
              <w:top w:val="nil"/>
              <w:left w:val="nil"/>
              <w:bottom w:val="single" w:sz="4" w:space="0" w:color="auto"/>
              <w:right w:val="single" w:sz="4" w:space="0" w:color="auto"/>
            </w:tcBorders>
            <w:shd w:val="clear" w:color="auto" w:fill="auto"/>
            <w:vAlign w:val="center"/>
            <w:hideMark/>
          </w:tcPr>
          <w:p w14:paraId="3861DC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896" w:type="dxa"/>
            <w:tcBorders>
              <w:top w:val="nil"/>
              <w:left w:val="nil"/>
              <w:bottom w:val="single" w:sz="4" w:space="0" w:color="auto"/>
              <w:right w:val="single" w:sz="4" w:space="0" w:color="auto"/>
            </w:tcBorders>
            <w:shd w:val="clear" w:color="auto" w:fill="auto"/>
            <w:vAlign w:val="center"/>
            <w:hideMark/>
          </w:tcPr>
          <w:p w14:paraId="1D5CD3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923" w:type="dxa"/>
            <w:tcBorders>
              <w:top w:val="nil"/>
              <w:left w:val="nil"/>
              <w:bottom w:val="single" w:sz="4" w:space="0" w:color="auto"/>
              <w:right w:val="single" w:sz="4" w:space="0" w:color="auto"/>
            </w:tcBorders>
            <w:shd w:val="clear" w:color="auto" w:fill="auto"/>
            <w:vAlign w:val="center"/>
            <w:hideMark/>
          </w:tcPr>
          <w:p w14:paraId="0D3788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r>
      <w:tr w:rsidR="007020E1" w:rsidRPr="0038713C" w14:paraId="1A790107"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4AFE3783"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15A48558"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39C31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Администрация Рамонского </w:t>
            </w:r>
            <w:r w:rsidRPr="0038713C">
              <w:rPr>
                <w:rFonts w:ascii="Times New Roman" w:hAnsi="Times New Roman"/>
                <w:sz w:val="18"/>
                <w:szCs w:val="18"/>
              </w:rPr>
              <w:lastRenderedPageBreak/>
              <w:t>муниципального района</w:t>
            </w:r>
          </w:p>
        </w:tc>
        <w:tc>
          <w:tcPr>
            <w:tcW w:w="970" w:type="dxa"/>
            <w:tcBorders>
              <w:top w:val="nil"/>
              <w:left w:val="nil"/>
              <w:bottom w:val="single" w:sz="4" w:space="0" w:color="auto"/>
              <w:right w:val="single" w:sz="4" w:space="0" w:color="auto"/>
            </w:tcBorders>
            <w:shd w:val="clear" w:color="auto" w:fill="auto"/>
            <w:vAlign w:val="center"/>
            <w:hideMark/>
          </w:tcPr>
          <w:p w14:paraId="7A330F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280 071,0</w:t>
            </w:r>
          </w:p>
        </w:tc>
        <w:tc>
          <w:tcPr>
            <w:tcW w:w="992" w:type="dxa"/>
            <w:tcBorders>
              <w:top w:val="nil"/>
              <w:left w:val="nil"/>
              <w:bottom w:val="single" w:sz="4" w:space="0" w:color="auto"/>
              <w:right w:val="single" w:sz="4" w:space="0" w:color="auto"/>
            </w:tcBorders>
            <w:shd w:val="clear" w:color="auto" w:fill="auto"/>
            <w:vAlign w:val="center"/>
            <w:hideMark/>
          </w:tcPr>
          <w:p w14:paraId="13E5D4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2 941,6</w:t>
            </w:r>
          </w:p>
        </w:tc>
        <w:tc>
          <w:tcPr>
            <w:tcW w:w="992" w:type="dxa"/>
            <w:tcBorders>
              <w:top w:val="nil"/>
              <w:left w:val="nil"/>
              <w:bottom w:val="single" w:sz="4" w:space="0" w:color="auto"/>
              <w:right w:val="single" w:sz="4" w:space="0" w:color="auto"/>
            </w:tcBorders>
            <w:shd w:val="clear" w:color="auto" w:fill="auto"/>
            <w:noWrap/>
            <w:vAlign w:val="center"/>
            <w:hideMark/>
          </w:tcPr>
          <w:p w14:paraId="7306AB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82 444,5</w:t>
            </w:r>
          </w:p>
        </w:tc>
        <w:tc>
          <w:tcPr>
            <w:tcW w:w="839" w:type="dxa"/>
            <w:tcBorders>
              <w:top w:val="nil"/>
              <w:left w:val="nil"/>
              <w:bottom w:val="single" w:sz="4" w:space="0" w:color="auto"/>
              <w:right w:val="single" w:sz="4" w:space="0" w:color="auto"/>
            </w:tcBorders>
            <w:shd w:val="clear" w:color="auto" w:fill="auto"/>
            <w:vAlign w:val="center"/>
            <w:hideMark/>
          </w:tcPr>
          <w:p w14:paraId="61DB43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33A9C1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60 074,2</w:t>
            </w:r>
          </w:p>
        </w:tc>
        <w:tc>
          <w:tcPr>
            <w:tcW w:w="840" w:type="dxa"/>
            <w:tcBorders>
              <w:top w:val="nil"/>
              <w:left w:val="nil"/>
              <w:bottom w:val="single" w:sz="4" w:space="0" w:color="auto"/>
              <w:right w:val="single" w:sz="4" w:space="0" w:color="auto"/>
            </w:tcBorders>
            <w:shd w:val="clear" w:color="auto" w:fill="auto"/>
            <w:vAlign w:val="center"/>
            <w:hideMark/>
          </w:tcPr>
          <w:p w14:paraId="127B52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22 370,3</w:t>
            </w:r>
          </w:p>
        </w:tc>
        <w:tc>
          <w:tcPr>
            <w:tcW w:w="951" w:type="dxa"/>
            <w:tcBorders>
              <w:top w:val="nil"/>
              <w:left w:val="nil"/>
              <w:bottom w:val="single" w:sz="4" w:space="0" w:color="auto"/>
              <w:right w:val="single" w:sz="4" w:space="0" w:color="auto"/>
            </w:tcBorders>
            <w:shd w:val="clear" w:color="auto" w:fill="auto"/>
            <w:vAlign w:val="center"/>
            <w:hideMark/>
          </w:tcPr>
          <w:p w14:paraId="20085C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7BD24E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4E12E7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46376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560BB7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601AA272"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2F292496"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586D6D6D"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790BCD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54E15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331 170,5</w:t>
            </w:r>
          </w:p>
        </w:tc>
        <w:tc>
          <w:tcPr>
            <w:tcW w:w="992" w:type="dxa"/>
            <w:tcBorders>
              <w:top w:val="nil"/>
              <w:left w:val="nil"/>
              <w:bottom w:val="single" w:sz="4" w:space="0" w:color="auto"/>
              <w:right w:val="single" w:sz="4" w:space="0" w:color="auto"/>
            </w:tcBorders>
            <w:shd w:val="clear" w:color="auto" w:fill="auto"/>
            <w:vAlign w:val="center"/>
            <w:hideMark/>
          </w:tcPr>
          <w:p w14:paraId="6426FB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836 356,2</w:t>
            </w:r>
          </w:p>
        </w:tc>
        <w:tc>
          <w:tcPr>
            <w:tcW w:w="992" w:type="dxa"/>
            <w:tcBorders>
              <w:top w:val="nil"/>
              <w:left w:val="nil"/>
              <w:bottom w:val="single" w:sz="4" w:space="0" w:color="auto"/>
              <w:right w:val="single" w:sz="4" w:space="0" w:color="auto"/>
            </w:tcBorders>
            <w:shd w:val="clear" w:color="auto" w:fill="auto"/>
            <w:noWrap/>
            <w:vAlign w:val="center"/>
            <w:hideMark/>
          </w:tcPr>
          <w:p w14:paraId="467CC4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734 967,5</w:t>
            </w:r>
          </w:p>
        </w:tc>
        <w:tc>
          <w:tcPr>
            <w:tcW w:w="839" w:type="dxa"/>
            <w:tcBorders>
              <w:top w:val="nil"/>
              <w:left w:val="nil"/>
              <w:bottom w:val="single" w:sz="4" w:space="0" w:color="auto"/>
              <w:right w:val="single" w:sz="4" w:space="0" w:color="auto"/>
            </w:tcBorders>
            <w:shd w:val="clear" w:color="auto" w:fill="auto"/>
            <w:vAlign w:val="center"/>
            <w:hideMark/>
          </w:tcPr>
          <w:p w14:paraId="3B7A27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61552,6</w:t>
            </w:r>
          </w:p>
        </w:tc>
        <w:tc>
          <w:tcPr>
            <w:tcW w:w="840" w:type="dxa"/>
            <w:tcBorders>
              <w:top w:val="nil"/>
              <w:left w:val="nil"/>
              <w:bottom w:val="single" w:sz="4" w:space="0" w:color="auto"/>
              <w:right w:val="single" w:sz="4" w:space="0" w:color="auto"/>
            </w:tcBorders>
            <w:shd w:val="clear" w:color="auto" w:fill="auto"/>
            <w:vAlign w:val="center"/>
            <w:hideMark/>
          </w:tcPr>
          <w:p w14:paraId="583FA3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427442,8</w:t>
            </w:r>
          </w:p>
        </w:tc>
        <w:tc>
          <w:tcPr>
            <w:tcW w:w="840" w:type="dxa"/>
            <w:tcBorders>
              <w:top w:val="nil"/>
              <w:left w:val="nil"/>
              <w:bottom w:val="single" w:sz="4" w:space="0" w:color="auto"/>
              <w:right w:val="single" w:sz="4" w:space="0" w:color="auto"/>
            </w:tcBorders>
            <w:shd w:val="clear" w:color="auto" w:fill="auto"/>
            <w:vAlign w:val="center"/>
            <w:hideMark/>
          </w:tcPr>
          <w:p w14:paraId="1C66BD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245972,1</w:t>
            </w:r>
          </w:p>
        </w:tc>
        <w:tc>
          <w:tcPr>
            <w:tcW w:w="951" w:type="dxa"/>
            <w:tcBorders>
              <w:top w:val="nil"/>
              <w:left w:val="nil"/>
              <w:bottom w:val="single" w:sz="4" w:space="0" w:color="auto"/>
              <w:right w:val="single" w:sz="4" w:space="0" w:color="auto"/>
            </w:tcBorders>
            <w:shd w:val="clear" w:color="auto" w:fill="auto"/>
            <w:vAlign w:val="center"/>
            <w:hideMark/>
          </w:tcPr>
          <w:p w14:paraId="2C8167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734067,8</w:t>
            </w:r>
          </w:p>
        </w:tc>
        <w:tc>
          <w:tcPr>
            <w:tcW w:w="924" w:type="dxa"/>
            <w:tcBorders>
              <w:top w:val="nil"/>
              <w:left w:val="nil"/>
              <w:bottom w:val="single" w:sz="4" w:space="0" w:color="auto"/>
              <w:right w:val="single" w:sz="4" w:space="0" w:color="auto"/>
            </w:tcBorders>
            <w:shd w:val="clear" w:color="auto" w:fill="auto"/>
            <w:vAlign w:val="center"/>
            <w:hideMark/>
          </w:tcPr>
          <w:p w14:paraId="7B5ACE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781223,2</w:t>
            </w:r>
          </w:p>
        </w:tc>
        <w:tc>
          <w:tcPr>
            <w:tcW w:w="980" w:type="dxa"/>
            <w:tcBorders>
              <w:top w:val="nil"/>
              <w:left w:val="nil"/>
              <w:bottom w:val="single" w:sz="4" w:space="0" w:color="auto"/>
              <w:right w:val="single" w:sz="4" w:space="0" w:color="auto"/>
            </w:tcBorders>
            <w:shd w:val="clear" w:color="auto" w:fill="auto"/>
            <w:vAlign w:val="center"/>
            <w:hideMark/>
          </w:tcPr>
          <w:p w14:paraId="65B716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896" w:type="dxa"/>
            <w:tcBorders>
              <w:top w:val="nil"/>
              <w:left w:val="nil"/>
              <w:bottom w:val="single" w:sz="4" w:space="0" w:color="auto"/>
              <w:right w:val="single" w:sz="4" w:space="0" w:color="auto"/>
            </w:tcBorders>
            <w:shd w:val="clear" w:color="auto" w:fill="auto"/>
            <w:vAlign w:val="center"/>
            <w:hideMark/>
          </w:tcPr>
          <w:p w14:paraId="3BD566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923" w:type="dxa"/>
            <w:tcBorders>
              <w:top w:val="nil"/>
              <w:left w:val="nil"/>
              <w:bottom w:val="single" w:sz="4" w:space="0" w:color="auto"/>
              <w:right w:val="single" w:sz="4" w:space="0" w:color="auto"/>
            </w:tcBorders>
            <w:shd w:val="clear" w:color="auto" w:fill="auto"/>
            <w:vAlign w:val="center"/>
            <w:hideMark/>
          </w:tcPr>
          <w:p w14:paraId="04BCF5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r>
      <w:tr w:rsidR="007020E1" w:rsidRPr="0038713C" w14:paraId="3F7243F3" w14:textId="77777777" w:rsidTr="00B57C54">
        <w:tc>
          <w:tcPr>
            <w:tcW w:w="26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D6E0B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Федеральный проект "Современная школа"</w:t>
            </w:r>
          </w:p>
        </w:tc>
        <w:tc>
          <w:tcPr>
            <w:tcW w:w="1865" w:type="dxa"/>
            <w:tcBorders>
              <w:top w:val="nil"/>
              <w:left w:val="nil"/>
              <w:bottom w:val="single" w:sz="4" w:space="0" w:color="auto"/>
              <w:right w:val="single" w:sz="4" w:space="0" w:color="auto"/>
            </w:tcBorders>
            <w:shd w:val="clear" w:color="auto" w:fill="auto"/>
            <w:vAlign w:val="center"/>
            <w:hideMark/>
          </w:tcPr>
          <w:p w14:paraId="66774B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09A405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287056,9</w:t>
            </w:r>
          </w:p>
        </w:tc>
        <w:tc>
          <w:tcPr>
            <w:tcW w:w="992" w:type="dxa"/>
            <w:tcBorders>
              <w:top w:val="nil"/>
              <w:left w:val="nil"/>
              <w:bottom w:val="single" w:sz="4" w:space="0" w:color="auto"/>
              <w:right w:val="single" w:sz="4" w:space="0" w:color="auto"/>
            </w:tcBorders>
            <w:shd w:val="clear" w:color="auto" w:fill="auto"/>
            <w:vAlign w:val="center"/>
            <w:hideMark/>
          </w:tcPr>
          <w:p w14:paraId="747DE1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866 310,8</w:t>
            </w:r>
          </w:p>
        </w:tc>
        <w:tc>
          <w:tcPr>
            <w:tcW w:w="992" w:type="dxa"/>
            <w:tcBorders>
              <w:top w:val="nil"/>
              <w:left w:val="nil"/>
              <w:bottom w:val="single" w:sz="4" w:space="0" w:color="auto"/>
              <w:right w:val="single" w:sz="4" w:space="0" w:color="auto"/>
            </w:tcBorders>
            <w:shd w:val="clear" w:color="auto" w:fill="auto"/>
            <w:noWrap/>
            <w:vAlign w:val="center"/>
            <w:hideMark/>
          </w:tcPr>
          <w:p w14:paraId="1C3580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4B8220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A192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200D8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457D35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6F75B6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11E785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79EAE5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437A21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7A6FCA2A" w14:textId="77777777" w:rsidTr="00B57C54">
        <w:tc>
          <w:tcPr>
            <w:tcW w:w="2689" w:type="dxa"/>
            <w:gridSpan w:val="2"/>
            <w:vMerge/>
            <w:tcBorders>
              <w:top w:val="single" w:sz="4" w:space="0" w:color="auto"/>
              <w:left w:val="single" w:sz="4" w:space="0" w:color="auto"/>
              <w:bottom w:val="single" w:sz="4" w:space="0" w:color="000000"/>
              <w:right w:val="single" w:sz="4" w:space="0" w:color="000000"/>
            </w:tcBorders>
            <w:vAlign w:val="center"/>
            <w:hideMark/>
          </w:tcPr>
          <w:p w14:paraId="1DA59640" w14:textId="77777777" w:rsidR="0069647F" w:rsidRPr="007020E1" w:rsidRDefault="0069647F" w:rsidP="0038713C">
            <w:pPr>
              <w:ind w:firstLine="0"/>
              <w:rPr>
                <w:rFonts w:ascii="Times New Roman" w:hAnsi="Times New Roman"/>
                <w:sz w:val="16"/>
                <w:szCs w:val="16"/>
              </w:rPr>
            </w:pPr>
          </w:p>
        </w:tc>
        <w:tc>
          <w:tcPr>
            <w:tcW w:w="1865" w:type="dxa"/>
            <w:tcBorders>
              <w:top w:val="nil"/>
              <w:left w:val="nil"/>
              <w:bottom w:val="single" w:sz="4" w:space="0" w:color="auto"/>
              <w:right w:val="single" w:sz="4" w:space="0" w:color="auto"/>
            </w:tcBorders>
            <w:shd w:val="clear" w:color="auto" w:fill="auto"/>
            <w:vAlign w:val="center"/>
            <w:hideMark/>
          </w:tcPr>
          <w:p w14:paraId="7481C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w:t>
            </w:r>
          </w:p>
        </w:tc>
        <w:tc>
          <w:tcPr>
            <w:tcW w:w="970" w:type="dxa"/>
            <w:tcBorders>
              <w:top w:val="nil"/>
              <w:left w:val="nil"/>
              <w:bottom w:val="single" w:sz="4" w:space="0" w:color="auto"/>
              <w:right w:val="single" w:sz="4" w:space="0" w:color="auto"/>
            </w:tcBorders>
            <w:shd w:val="clear" w:color="auto" w:fill="auto"/>
            <w:vAlign w:val="center"/>
            <w:hideMark/>
          </w:tcPr>
          <w:p w14:paraId="31E19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6F256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866 310,8</w:t>
            </w:r>
          </w:p>
        </w:tc>
        <w:tc>
          <w:tcPr>
            <w:tcW w:w="992" w:type="dxa"/>
            <w:tcBorders>
              <w:top w:val="nil"/>
              <w:left w:val="nil"/>
              <w:bottom w:val="single" w:sz="4" w:space="0" w:color="auto"/>
              <w:right w:val="single" w:sz="4" w:space="0" w:color="auto"/>
            </w:tcBorders>
            <w:shd w:val="clear" w:color="auto" w:fill="auto"/>
            <w:noWrap/>
            <w:vAlign w:val="center"/>
            <w:hideMark/>
          </w:tcPr>
          <w:p w14:paraId="09DA55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18039A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D58C4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316940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2DEA49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100FF7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4F93C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73D5B3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684357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1A763303"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2DABA6CB"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1.2.1</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2D2A85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новых мест в общеобразовательных организациях</w:t>
            </w:r>
          </w:p>
        </w:tc>
        <w:tc>
          <w:tcPr>
            <w:tcW w:w="1865" w:type="dxa"/>
            <w:tcBorders>
              <w:top w:val="nil"/>
              <w:left w:val="nil"/>
              <w:bottom w:val="single" w:sz="4" w:space="0" w:color="auto"/>
              <w:right w:val="single" w:sz="4" w:space="0" w:color="auto"/>
            </w:tcBorders>
            <w:shd w:val="clear" w:color="auto" w:fill="auto"/>
            <w:vAlign w:val="center"/>
            <w:hideMark/>
          </w:tcPr>
          <w:p w14:paraId="5344CB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1152C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287056,9</w:t>
            </w:r>
          </w:p>
        </w:tc>
        <w:tc>
          <w:tcPr>
            <w:tcW w:w="992" w:type="dxa"/>
            <w:tcBorders>
              <w:top w:val="nil"/>
              <w:left w:val="nil"/>
              <w:bottom w:val="single" w:sz="4" w:space="0" w:color="auto"/>
              <w:right w:val="single" w:sz="4" w:space="0" w:color="auto"/>
            </w:tcBorders>
            <w:shd w:val="clear" w:color="auto" w:fill="auto"/>
            <w:vAlign w:val="center"/>
            <w:hideMark/>
          </w:tcPr>
          <w:p w14:paraId="2EB526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866 310,8</w:t>
            </w:r>
          </w:p>
        </w:tc>
        <w:tc>
          <w:tcPr>
            <w:tcW w:w="992" w:type="dxa"/>
            <w:tcBorders>
              <w:top w:val="nil"/>
              <w:left w:val="nil"/>
              <w:bottom w:val="single" w:sz="4" w:space="0" w:color="auto"/>
              <w:right w:val="single" w:sz="4" w:space="0" w:color="auto"/>
            </w:tcBorders>
            <w:shd w:val="clear" w:color="auto" w:fill="auto"/>
            <w:noWrap/>
            <w:vAlign w:val="center"/>
            <w:hideMark/>
          </w:tcPr>
          <w:p w14:paraId="76969F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B6A90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24334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373DA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525EA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133ABA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4F002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34872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1D6DDA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5CCAF1A7"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438FC88A"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7E0D36C9"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BFBC9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6568B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287056,9</w:t>
            </w:r>
          </w:p>
        </w:tc>
        <w:tc>
          <w:tcPr>
            <w:tcW w:w="992" w:type="dxa"/>
            <w:tcBorders>
              <w:top w:val="nil"/>
              <w:left w:val="nil"/>
              <w:bottom w:val="single" w:sz="4" w:space="0" w:color="auto"/>
              <w:right w:val="single" w:sz="4" w:space="0" w:color="auto"/>
            </w:tcBorders>
            <w:shd w:val="clear" w:color="auto" w:fill="auto"/>
            <w:vAlign w:val="center"/>
            <w:hideMark/>
          </w:tcPr>
          <w:p w14:paraId="7C4815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866 310,8</w:t>
            </w:r>
          </w:p>
        </w:tc>
        <w:tc>
          <w:tcPr>
            <w:tcW w:w="992" w:type="dxa"/>
            <w:tcBorders>
              <w:top w:val="nil"/>
              <w:left w:val="nil"/>
              <w:bottom w:val="single" w:sz="4" w:space="0" w:color="auto"/>
              <w:right w:val="single" w:sz="4" w:space="0" w:color="auto"/>
            </w:tcBorders>
            <w:shd w:val="clear" w:color="auto" w:fill="auto"/>
            <w:noWrap/>
            <w:vAlign w:val="center"/>
            <w:hideMark/>
          </w:tcPr>
          <w:p w14:paraId="7478A0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52B053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1780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594F8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3F0E31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1E9C1D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6611F6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A2E24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374493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035C392C"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70A584E2"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1.2.2</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18E7BD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"Успех каждого ребенка"</w:t>
            </w:r>
          </w:p>
        </w:tc>
        <w:tc>
          <w:tcPr>
            <w:tcW w:w="1865" w:type="dxa"/>
            <w:tcBorders>
              <w:top w:val="nil"/>
              <w:left w:val="nil"/>
              <w:bottom w:val="single" w:sz="4" w:space="0" w:color="auto"/>
              <w:right w:val="single" w:sz="4" w:space="0" w:color="auto"/>
            </w:tcBorders>
            <w:shd w:val="clear" w:color="auto" w:fill="auto"/>
            <w:vAlign w:val="center"/>
            <w:hideMark/>
          </w:tcPr>
          <w:p w14:paraId="0D5F8F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26236E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703,9</w:t>
            </w:r>
          </w:p>
        </w:tc>
        <w:tc>
          <w:tcPr>
            <w:tcW w:w="992" w:type="dxa"/>
            <w:tcBorders>
              <w:top w:val="nil"/>
              <w:left w:val="nil"/>
              <w:bottom w:val="single" w:sz="4" w:space="0" w:color="auto"/>
              <w:right w:val="single" w:sz="4" w:space="0" w:color="auto"/>
            </w:tcBorders>
            <w:shd w:val="clear" w:color="auto" w:fill="auto"/>
            <w:vAlign w:val="center"/>
            <w:hideMark/>
          </w:tcPr>
          <w:p w14:paraId="384552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683F9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200A38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3348C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20DE4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7A008B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01EDE0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1DD0E1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715A77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36AC19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0D454804"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0409FA65"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0DD7AB05"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25C886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18D80D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703,9</w:t>
            </w:r>
          </w:p>
        </w:tc>
        <w:tc>
          <w:tcPr>
            <w:tcW w:w="992" w:type="dxa"/>
            <w:tcBorders>
              <w:top w:val="nil"/>
              <w:left w:val="nil"/>
              <w:bottom w:val="single" w:sz="4" w:space="0" w:color="auto"/>
              <w:right w:val="single" w:sz="4" w:space="0" w:color="auto"/>
            </w:tcBorders>
            <w:shd w:val="clear" w:color="auto" w:fill="auto"/>
            <w:vAlign w:val="center"/>
            <w:hideMark/>
          </w:tcPr>
          <w:p w14:paraId="338A04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0CDD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4EA27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5F0EA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659E9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624CE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3BFE53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26DF4B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F6834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3BB797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1B0C41B4" w14:textId="77777777" w:rsidTr="00B57C54">
        <w:tc>
          <w:tcPr>
            <w:tcW w:w="26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E87BD3"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Реализация мероприятий по модернизации школьных систем образования</w:t>
            </w:r>
          </w:p>
        </w:tc>
        <w:tc>
          <w:tcPr>
            <w:tcW w:w="1865" w:type="dxa"/>
            <w:tcBorders>
              <w:top w:val="nil"/>
              <w:left w:val="nil"/>
              <w:bottom w:val="single" w:sz="4" w:space="0" w:color="auto"/>
              <w:right w:val="single" w:sz="4" w:space="0" w:color="auto"/>
            </w:tcBorders>
            <w:shd w:val="clear" w:color="auto" w:fill="auto"/>
            <w:vAlign w:val="center"/>
            <w:hideMark/>
          </w:tcPr>
          <w:p w14:paraId="32E314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4C8C1F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6A846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104 339,1</w:t>
            </w:r>
          </w:p>
        </w:tc>
        <w:tc>
          <w:tcPr>
            <w:tcW w:w="992" w:type="dxa"/>
            <w:tcBorders>
              <w:top w:val="nil"/>
              <w:left w:val="nil"/>
              <w:bottom w:val="single" w:sz="4" w:space="0" w:color="auto"/>
              <w:right w:val="single" w:sz="4" w:space="0" w:color="auto"/>
            </w:tcBorders>
            <w:shd w:val="clear" w:color="auto" w:fill="auto"/>
            <w:noWrap/>
            <w:vAlign w:val="center"/>
            <w:hideMark/>
          </w:tcPr>
          <w:p w14:paraId="70B4EC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67F308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1A2E1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0BF1B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0E9287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266298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2F8BA9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1BF3E3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765E4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0F045E3B" w14:textId="77777777" w:rsidTr="00B57C54">
        <w:tc>
          <w:tcPr>
            <w:tcW w:w="2689" w:type="dxa"/>
            <w:gridSpan w:val="2"/>
            <w:vMerge/>
            <w:tcBorders>
              <w:top w:val="single" w:sz="4" w:space="0" w:color="auto"/>
              <w:left w:val="single" w:sz="4" w:space="0" w:color="auto"/>
              <w:bottom w:val="single" w:sz="4" w:space="0" w:color="000000"/>
              <w:right w:val="single" w:sz="4" w:space="0" w:color="000000"/>
            </w:tcBorders>
            <w:vAlign w:val="center"/>
            <w:hideMark/>
          </w:tcPr>
          <w:p w14:paraId="40415A0D" w14:textId="77777777" w:rsidR="0069647F" w:rsidRPr="007020E1" w:rsidRDefault="0069647F" w:rsidP="0038713C">
            <w:pPr>
              <w:ind w:firstLine="0"/>
              <w:rPr>
                <w:rFonts w:ascii="Times New Roman" w:hAnsi="Times New Roman"/>
                <w:sz w:val="16"/>
                <w:szCs w:val="16"/>
              </w:rPr>
            </w:pPr>
          </w:p>
        </w:tc>
        <w:tc>
          <w:tcPr>
            <w:tcW w:w="1865" w:type="dxa"/>
            <w:tcBorders>
              <w:top w:val="nil"/>
              <w:left w:val="nil"/>
              <w:bottom w:val="single" w:sz="4" w:space="0" w:color="auto"/>
              <w:right w:val="single" w:sz="4" w:space="0" w:color="auto"/>
            </w:tcBorders>
            <w:shd w:val="clear" w:color="auto" w:fill="auto"/>
            <w:vAlign w:val="center"/>
            <w:hideMark/>
          </w:tcPr>
          <w:p w14:paraId="26287F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7AABCA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B86C8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104 339,1</w:t>
            </w:r>
          </w:p>
        </w:tc>
        <w:tc>
          <w:tcPr>
            <w:tcW w:w="992" w:type="dxa"/>
            <w:tcBorders>
              <w:top w:val="nil"/>
              <w:left w:val="nil"/>
              <w:bottom w:val="single" w:sz="4" w:space="0" w:color="auto"/>
              <w:right w:val="single" w:sz="4" w:space="0" w:color="auto"/>
            </w:tcBorders>
            <w:shd w:val="clear" w:color="auto" w:fill="auto"/>
            <w:noWrap/>
            <w:vAlign w:val="center"/>
            <w:hideMark/>
          </w:tcPr>
          <w:p w14:paraId="6CCFA6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7538D3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00FC0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75665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688D21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0938C7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623969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4F841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1905CF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66C653B0"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9FA419"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1.2.4</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722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37A0BD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2C9325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16 438,3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19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29 531,1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2D27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34 841,6</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065944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9A915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B11F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641379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5A1B91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EA40E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26D79D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38B084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5DB6C4C3"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618581E5"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59D50ACD"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D0C47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3B2B11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16 438,3</w:t>
            </w:r>
          </w:p>
        </w:tc>
        <w:tc>
          <w:tcPr>
            <w:tcW w:w="992" w:type="dxa"/>
            <w:tcBorders>
              <w:top w:val="nil"/>
              <w:left w:val="nil"/>
              <w:bottom w:val="single" w:sz="4" w:space="0" w:color="auto"/>
              <w:right w:val="single" w:sz="4" w:space="0" w:color="auto"/>
            </w:tcBorders>
            <w:shd w:val="clear" w:color="auto" w:fill="auto"/>
            <w:vAlign w:val="center"/>
            <w:hideMark/>
          </w:tcPr>
          <w:p w14:paraId="7E3C3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29 531,1</w:t>
            </w:r>
          </w:p>
        </w:tc>
        <w:tc>
          <w:tcPr>
            <w:tcW w:w="992" w:type="dxa"/>
            <w:tcBorders>
              <w:top w:val="nil"/>
              <w:left w:val="nil"/>
              <w:bottom w:val="single" w:sz="4" w:space="0" w:color="auto"/>
              <w:right w:val="single" w:sz="4" w:space="0" w:color="auto"/>
            </w:tcBorders>
            <w:shd w:val="clear" w:color="auto" w:fill="auto"/>
            <w:noWrap/>
            <w:vAlign w:val="center"/>
            <w:hideMark/>
          </w:tcPr>
          <w:p w14:paraId="67BA35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34 841,6</w:t>
            </w:r>
          </w:p>
        </w:tc>
        <w:tc>
          <w:tcPr>
            <w:tcW w:w="839" w:type="dxa"/>
            <w:tcBorders>
              <w:top w:val="nil"/>
              <w:left w:val="nil"/>
              <w:bottom w:val="single" w:sz="4" w:space="0" w:color="auto"/>
              <w:right w:val="single" w:sz="4" w:space="0" w:color="auto"/>
            </w:tcBorders>
            <w:shd w:val="clear" w:color="auto" w:fill="auto"/>
            <w:vAlign w:val="center"/>
            <w:hideMark/>
          </w:tcPr>
          <w:p w14:paraId="6DB1EF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34 841,6</w:t>
            </w:r>
          </w:p>
        </w:tc>
        <w:tc>
          <w:tcPr>
            <w:tcW w:w="840" w:type="dxa"/>
            <w:tcBorders>
              <w:top w:val="nil"/>
              <w:left w:val="nil"/>
              <w:bottom w:val="single" w:sz="4" w:space="0" w:color="auto"/>
              <w:right w:val="single" w:sz="4" w:space="0" w:color="auto"/>
            </w:tcBorders>
            <w:shd w:val="clear" w:color="auto" w:fill="auto"/>
            <w:vAlign w:val="center"/>
            <w:hideMark/>
          </w:tcPr>
          <w:p w14:paraId="5E4F16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B284C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740687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399161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1967A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3937A3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2695D9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4EBC9347"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47A7528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1.2.5</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79157E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w:t>
            </w:r>
            <w:r w:rsidRPr="0038713C">
              <w:rPr>
                <w:rFonts w:ascii="Times New Roman" w:hAnsi="Times New Roman"/>
                <w:sz w:val="18"/>
                <w:szCs w:val="18"/>
              </w:rPr>
              <w:lastRenderedPageBreak/>
              <w:t>образовательных организациях</w:t>
            </w:r>
          </w:p>
        </w:tc>
        <w:tc>
          <w:tcPr>
            <w:tcW w:w="1865" w:type="dxa"/>
            <w:tcBorders>
              <w:top w:val="nil"/>
              <w:left w:val="nil"/>
              <w:bottom w:val="single" w:sz="4" w:space="0" w:color="auto"/>
              <w:right w:val="single" w:sz="4" w:space="0" w:color="auto"/>
            </w:tcBorders>
            <w:shd w:val="clear" w:color="auto" w:fill="auto"/>
            <w:vAlign w:val="center"/>
            <w:hideMark/>
          </w:tcPr>
          <w:p w14:paraId="48A0DC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5E2D0D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20 112,9</w:t>
            </w:r>
          </w:p>
        </w:tc>
        <w:tc>
          <w:tcPr>
            <w:tcW w:w="992" w:type="dxa"/>
            <w:tcBorders>
              <w:top w:val="nil"/>
              <w:left w:val="nil"/>
              <w:bottom w:val="single" w:sz="4" w:space="0" w:color="auto"/>
              <w:right w:val="single" w:sz="4" w:space="0" w:color="auto"/>
            </w:tcBorders>
            <w:shd w:val="clear" w:color="auto" w:fill="auto"/>
            <w:vAlign w:val="center"/>
            <w:hideMark/>
          </w:tcPr>
          <w:p w14:paraId="015CD0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22 973,5</w:t>
            </w:r>
          </w:p>
        </w:tc>
        <w:tc>
          <w:tcPr>
            <w:tcW w:w="992" w:type="dxa"/>
            <w:tcBorders>
              <w:top w:val="nil"/>
              <w:left w:val="nil"/>
              <w:bottom w:val="single" w:sz="4" w:space="0" w:color="auto"/>
              <w:right w:val="single" w:sz="4" w:space="0" w:color="auto"/>
            </w:tcBorders>
            <w:shd w:val="clear" w:color="auto" w:fill="auto"/>
            <w:noWrap/>
            <w:vAlign w:val="center"/>
            <w:hideMark/>
          </w:tcPr>
          <w:p w14:paraId="60C7E1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26 490,1</w:t>
            </w:r>
          </w:p>
        </w:tc>
        <w:tc>
          <w:tcPr>
            <w:tcW w:w="839" w:type="dxa"/>
            <w:tcBorders>
              <w:top w:val="nil"/>
              <w:left w:val="nil"/>
              <w:bottom w:val="single" w:sz="4" w:space="0" w:color="auto"/>
              <w:right w:val="single" w:sz="4" w:space="0" w:color="auto"/>
            </w:tcBorders>
            <w:shd w:val="clear" w:color="auto" w:fill="auto"/>
            <w:noWrap/>
            <w:vAlign w:val="center"/>
            <w:hideMark/>
          </w:tcPr>
          <w:p w14:paraId="6F1737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22 482,5</w:t>
            </w:r>
          </w:p>
        </w:tc>
        <w:tc>
          <w:tcPr>
            <w:tcW w:w="840" w:type="dxa"/>
            <w:tcBorders>
              <w:top w:val="nil"/>
              <w:left w:val="nil"/>
              <w:bottom w:val="single" w:sz="4" w:space="0" w:color="auto"/>
              <w:right w:val="single" w:sz="4" w:space="0" w:color="auto"/>
            </w:tcBorders>
            <w:shd w:val="clear" w:color="auto" w:fill="auto"/>
            <w:noWrap/>
            <w:vAlign w:val="center"/>
            <w:hideMark/>
          </w:tcPr>
          <w:p w14:paraId="68C648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3 967,5</w:t>
            </w:r>
          </w:p>
        </w:tc>
        <w:tc>
          <w:tcPr>
            <w:tcW w:w="840" w:type="dxa"/>
            <w:tcBorders>
              <w:top w:val="nil"/>
              <w:left w:val="nil"/>
              <w:bottom w:val="single" w:sz="4" w:space="0" w:color="auto"/>
              <w:right w:val="single" w:sz="4" w:space="0" w:color="auto"/>
            </w:tcBorders>
            <w:shd w:val="clear" w:color="auto" w:fill="auto"/>
            <w:noWrap/>
            <w:vAlign w:val="center"/>
            <w:hideMark/>
          </w:tcPr>
          <w:p w14:paraId="19D2EB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40,1</w:t>
            </w:r>
          </w:p>
        </w:tc>
        <w:tc>
          <w:tcPr>
            <w:tcW w:w="951" w:type="dxa"/>
            <w:tcBorders>
              <w:top w:val="nil"/>
              <w:left w:val="nil"/>
              <w:bottom w:val="single" w:sz="4" w:space="0" w:color="auto"/>
              <w:right w:val="single" w:sz="4" w:space="0" w:color="auto"/>
            </w:tcBorders>
            <w:shd w:val="clear" w:color="auto" w:fill="auto"/>
            <w:vAlign w:val="center"/>
            <w:hideMark/>
          </w:tcPr>
          <w:p w14:paraId="4B8F64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26 487,4</w:t>
            </w:r>
          </w:p>
        </w:tc>
        <w:tc>
          <w:tcPr>
            <w:tcW w:w="924" w:type="dxa"/>
            <w:tcBorders>
              <w:top w:val="nil"/>
              <w:left w:val="nil"/>
              <w:bottom w:val="single" w:sz="4" w:space="0" w:color="auto"/>
              <w:right w:val="single" w:sz="4" w:space="0" w:color="auto"/>
            </w:tcBorders>
            <w:shd w:val="clear" w:color="auto" w:fill="auto"/>
            <w:vAlign w:val="center"/>
            <w:hideMark/>
          </w:tcPr>
          <w:p w14:paraId="5702F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26 487,4</w:t>
            </w:r>
          </w:p>
        </w:tc>
        <w:tc>
          <w:tcPr>
            <w:tcW w:w="980" w:type="dxa"/>
            <w:tcBorders>
              <w:top w:val="nil"/>
              <w:left w:val="nil"/>
              <w:bottom w:val="single" w:sz="4" w:space="0" w:color="auto"/>
              <w:right w:val="single" w:sz="4" w:space="0" w:color="auto"/>
            </w:tcBorders>
            <w:shd w:val="clear" w:color="auto" w:fill="auto"/>
            <w:vAlign w:val="center"/>
            <w:hideMark/>
          </w:tcPr>
          <w:p w14:paraId="28B56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896" w:type="dxa"/>
            <w:tcBorders>
              <w:top w:val="nil"/>
              <w:left w:val="nil"/>
              <w:bottom w:val="single" w:sz="4" w:space="0" w:color="auto"/>
              <w:right w:val="single" w:sz="4" w:space="0" w:color="auto"/>
            </w:tcBorders>
            <w:shd w:val="clear" w:color="auto" w:fill="auto"/>
            <w:vAlign w:val="center"/>
            <w:hideMark/>
          </w:tcPr>
          <w:p w14:paraId="5178E9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923" w:type="dxa"/>
            <w:tcBorders>
              <w:top w:val="nil"/>
              <w:left w:val="nil"/>
              <w:bottom w:val="single" w:sz="4" w:space="0" w:color="auto"/>
              <w:right w:val="single" w:sz="4" w:space="0" w:color="auto"/>
            </w:tcBorders>
            <w:shd w:val="clear" w:color="auto" w:fill="auto"/>
            <w:vAlign w:val="center"/>
            <w:hideMark/>
          </w:tcPr>
          <w:p w14:paraId="26B026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r>
      <w:tr w:rsidR="007020E1" w:rsidRPr="0038713C" w14:paraId="76284D66"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336AEE4D"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2844BBD8"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FE705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0CDCAC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20 112,9</w:t>
            </w:r>
          </w:p>
        </w:tc>
        <w:tc>
          <w:tcPr>
            <w:tcW w:w="992" w:type="dxa"/>
            <w:tcBorders>
              <w:top w:val="nil"/>
              <w:left w:val="nil"/>
              <w:bottom w:val="single" w:sz="4" w:space="0" w:color="auto"/>
              <w:right w:val="single" w:sz="4" w:space="0" w:color="auto"/>
            </w:tcBorders>
            <w:shd w:val="clear" w:color="auto" w:fill="auto"/>
            <w:vAlign w:val="center"/>
            <w:hideMark/>
          </w:tcPr>
          <w:p w14:paraId="08E2AB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22 973,5</w:t>
            </w:r>
          </w:p>
        </w:tc>
        <w:tc>
          <w:tcPr>
            <w:tcW w:w="992" w:type="dxa"/>
            <w:tcBorders>
              <w:top w:val="nil"/>
              <w:left w:val="nil"/>
              <w:bottom w:val="single" w:sz="4" w:space="0" w:color="auto"/>
              <w:right w:val="single" w:sz="4" w:space="0" w:color="auto"/>
            </w:tcBorders>
            <w:shd w:val="clear" w:color="auto" w:fill="auto"/>
            <w:noWrap/>
            <w:vAlign w:val="center"/>
            <w:hideMark/>
          </w:tcPr>
          <w:p w14:paraId="7ADF2D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26 490,1</w:t>
            </w:r>
          </w:p>
        </w:tc>
        <w:tc>
          <w:tcPr>
            <w:tcW w:w="839" w:type="dxa"/>
            <w:tcBorders>
              <w:top w:val="nil"/>
              <w:left w:val="nil"/>
              <w:bottom w:val="single" w:sz="4" w:space="0" w:color="auto"/>
              <w:right w:val="single" w:sz="4" w:space="0" w:color="auto"/>
            </w:tcBorders>
            <w:shd w:val="clear" w:color="auto" w:fill="auto"/>
            <w:vAlign w:val="center"/>
            <w:hideMark/>
          </w:tcPr>
          <w:p w14:paraId="5EEC39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22 482,5</w:t>
            </w:r>
          </w:p>
        </w:tc>
        <w:tc>
          <w:tcPr>
            <w:tcW w:w="840" w:type="dxa"/>
            <w:tcBorders>
              <w:top w:val="nil"/>
              <w:left w:val="nil"/>
              <w:bottom w:val="single" w:sz="4" w:space="0" w:color="auto"/>
              <w:right w:val="single" w:sz="4" w:space="0" w:color="auto"/>
            </w:tcBorders>
            <w:shd w:val="clear" w:color="auto" w:fill="auto"/>
            <w:vAlign w:val="center"/>
            <w:hideMark/>
          </w:tcPr>
          <w:p w14:paraId="277560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3 967,5</w:t>
            </w:r>
          </w:p>
        </w:tc>
        <w:tc>
          <w:tcPr>
            <w:tcW w:w="840" w:type="dxa"/>
            <w:tcBorders>
              <w:top w:val="nil"/>
              <w:left w:val="nil"/>
              <w:bottom w:val="single" w:sz="4" w:space="0" w:color="auto"/>
              <w:right w:val="single" w:sz="4" w:space="0" w:color="auto"/>
            </w:tcBorders>
            <w:shd w:val="clear" w:color="auto" w:fill="auto"/>
            <w:vAlign w:val="center"/>
            <w:hideMark/>
          </w:tcPr>
          <w:p w14:paraId="5CF2C1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40,1</w:t>
            </w:r>
          </w:p>
        </w:tc>
        <w:tc>
          <w:tcPr>
            <w:tcW w:w="951" w:type="dxa"/>
            <w:tcBorders>
              <w:top w:val="nil"/>
              <w:left w:val="nil"/>
              <w:bottom w:val="single" w:sz="4" w:space="0" w:color="auto"/>
              <w:right w:val="single" w:sz="4" w:space="0" w:color="auto"/>
            </w:tcBorders>
            <w:shd w:val="clear" w:color="auto" w:fill="auto"/>
            <w:vAlign w:val="center"/>
            <w:hideMark/>
          </w:tcPr>
          <w:p w14:paraId="67F4DD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26 487,4</w:t>
            </w:r>
          </w:p>
        </w:tc>
        <w:tc>
          <w:tcPr>
            <w:tcW w:w="924" w:type="dxa"/>
            <w:tcBorders>
              <w:top w:val="nil"/>
              <w:left w:val="nil"/>
              <w:bottom w:val="single" w:sz="4" w:space="0" w:color="auto"/>
              <w:right w:val="single" w:sz="4" w:space="0" w:color="auto"/>
            </w:tcBorders>
            <w:shd w:val="clear" w:color="auto" w:fill="auto"/>
            <w:vAlign w:val="center"/>
            <w:hideMark/>
          </w:tcPr>
          <w:p w14:paraId="37F1C1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26 487,4</w:t>
            </w:r>
          </w:p>
        </w:tc>
        <w:tc>
          <w:tcPr>
            <w:tcW w:w="980" w:type="dxa"/>
            <w:tcBorders>
              <w:top w:val="nil"/>
              <w:left w:val="nil"/>
              <w:bottom w:val="single" w:sz="4" w:space="0" w:color="auto"/>
              <w:right w:val="single" w:sz="4" w:space="0" w:color="auto"/>
            </w:tcBorders>
            <w:shd w:val="clear" w:color="auto" w:fill="auto"/>
            <w:vAlign w:val="center"/>
            <w:hideMark/>
          </w:tcPr>
          <w:p w14:paraId="509682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896" w:type="dxa"/>
            <w:tcBorders>
              <w:top w:val="nil"/>
              <w:left w:val="nil"/>
              <w:bottom w:val="single" w:sz="4" w:space="0" w:color="auto"/>
              <w:right w:val="single" w:sz="4" w:space="0" w:color="auto"/>
            </w:tcBorders>
            <w:shd w:val="clear" w:color="auto" w:fill="auto"/>
            <w:vAlign w:val="center"/>
            <w:hideMark/>
          </w:tcPr>
          <w:p w14:paraId="392BD8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923" w:type="dxa"/>
            <w:tcBorders>
              <w:top w:val="nil"/>
              <w:left w:val="nil"/>
              <w:bottom w:val="single" w:sz="4" w:space="0" w:color="auto"/>
              <w:right w:val="single" w:sz="4" w:space="0" w:color="auto"/>
            </w:tcBorders>
            <w:shd w:val="clear" w:color="auto" w:fill="auto"/>
            <w:vAlign w:val="center"/>
            <w:hideMark/>
          </w:tcPr>
          <w:p w14:paraId="621261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r>
      <w:tr w:rsidR="007020E1" w:rsidRPr="0038713C" w14:paraId="5A362B60"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032E3AC5"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1.2.6</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1F913CA9" w14:textId="123FAE4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w:t>
            </w:r>
            <w:r w:rsidR="0038713C">
              <w:rPr>
                <w:rFonts w:ascii="Times New Roman" w:hAnsi="Times New Roman"/>
                <w:sz w:val="18"/>
                <w:szCs w:val="18"/>
              </w:rPr>
              <w:t xml:space="preserve"> </w:t>
            </w:r>
            <w:r w:rsidRPr="0038713C">
              <w:rPr>
                <w:rFonts w:ascii="Times New Roman" w:hAnsi="Times New Roman"/>
                <w:sz w:val="18"/>
                <w:szCs w:val="18"/>
              </w:rPr>
              <w:t>на обеспечение учащихся общеобразовательных учреждений молочной продукцией (софинансирование)</w:t>
            </w:r>
          </w:p>
        </w:tc>
        <w:tc>
          <w:tcPr>
            <w:tcW w:w="1865" w:type="dxa"/>
            <w:tcBorders>
              <w:top w:val="nil"/>
              <w:left w:val="nil"/>
              <w:bottom w:val="single" w:sz="4" w:space="0" w:color="auto"/>
              <w:right w:val="single" w:sz="4" w:space="0" w:color="auto"/>
            </w:tcBorders>
            <w:shd w:val="clear" w:color="auto" w:fill="auto"/>
            <w:vAlign w:val="center"/>
            <w:hideMark/>
          </w:tcPr>
          <w:p w14:paraId="21D0CF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62B543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4 440,8</w:t>
            </w:r>
          </w:p>
        </w:tc>
        <w:tc>
          <w:tcPr>
            <w:tcW w:w="992" w:type="dxa"/>
            <w:tcBorders>
              <w:top w:val="nil"/>
              <w:left w:val="nil"/>
              <w:bottom w:val="single" w:sz="4" w:space="0" w:color="auto"/>
              <w:right w:val="single" w:sz="4" w:space="0" w:color="auto"/>
            </w:tcBorders>
            <w:shd w:val="clear" w:color="auto" w:fill="auto"/>
            <w:vAlign w:val="center"/>
            <w:hideMark/>
          </w:tcPr>
          <w:p w14:paraId="5EEB9C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5 944,0</w:t>
            </w:r>
          </w:p>
        </w:tc>
        <w:tc>
          <w:tcPr>
            <w:tcW w:w="992" w:type="dxa"/>
            <w:tcBorders>
              <w:top w:val="nil"/>
              <w:left w:val="nil"/>
              <w:bottom w:val="single" w:sz="4" w:space="0" w:color="auto"/>
              <w:right w:val="single" w:sz="4" w:space="0" w:color="auto"/>
            </w:tcBorders>
            <w:shd w:val="clear" w:color="auto" w:fill="auto"/>
            <w:noWrap/>
            <w:vAlign w:val="center"/>
            <w:hideMark/>
          </w:tcPr>
          <w:p w14:paraId="0FD375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7 358,8</w:t>
            </w:r>
          </w:p>
        </w:tc>
        <w:tc>
          <w:tcPr>
            <w:tcW w:w="839" w:type="dxa"/>
            <w:tcBorders>
              <w:top w:val="nil"/>
              <w:left w:val="nil"/>
              <w:bottom w:val="single" w:sz="4" w:space="0" w:color="auto"/>
              <w:right w:val="single" w:sz="4" w:space="0" w:color="auto"/>
            </w:tcBorders>
            <w:shd w:val="clear" w:color="auto" w:fill="auto"/>
            <w:noWrap/>
            <w:vAlign w:val="center"/>
            <w:hideMark/>
          </w:tcPr>
          <w:p w14:paraId="3E4682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noWrap/>
            <w:vAlign w:val="center"/>
            <w:hideMark/>
          </w:tcPr>
          <w:p w14:paraId="320574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3 679,4</w:t>
            </w:r>
          </w:p>
        </w:tc>
        <w:tc>
          <w:tcPr>
            <w:tcW w:w="840" w:type="dxa"/>
            <w:tcBorders>
              <w:top w:val="nil"/>
              <w:left w:val="nil"/>
              <w:bottom w:val="single" w:sz="4" w:space="0" w:color="auto"/>
              <w:right w:val="single" w:sz="4" w:space="0" w:color="auto"/>
            </w:tcBorders>
            <w:shd w:val="clear" w:color="auto" w:fill="auto"/>
            <w:noWrap/>
            <w:vAlign w:val="center"/>
            <w:hideMark/>
          </w:tcPr>
          <w:p w14:paraId="166445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3 679,4</w:t>
            </w:r>
          </w:p>
        </w:tc>
        <w:tc>
          <w:tcPr>
            <w:tcW w:w="951" w:type="dxa"/>
            <w:tcBorders>
              <w:top w:val="nil"/>
              <w:left w:val="nil"/>
              <w:bottom w:val="single" w:sz="4" w:space="0" w:color="auto"/>
              <w:right w:val="single" w:sz="4" w:space="0" w:color="auto"/>
            </w:tcBorders>
            <w:shd w:val="clear" w:color="auto" w:fill="auto"/>
            <w:vAlign w:val="center"/>
            <w:hideMark/>
          </w:tcPr>
          <w:p w14:paraId="1FC554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7 653,2</w:t>
            </w:r>
          </w:p>
        </w:tc>
        <w:tc>
          <w:tcPr>
            <w:tcW w:w="924" w:type="dxa"/>
            <w:tcBorders>
              <w:top w:val="nil"/>
              <w:left w:val="nil"/>
              <w:bottom w:val="single" w:sz="4" w:space="0" w:color="auto"/>
              <w:right w:val="single" w:sz="4" w:space="0" w:color="auto"/>
            </w:tcBorders>
            <w:shd w:val="clear" w:color="auto" w:fill="auto"/>
            <w:vAlign w:val="center"/>
            <w:hideMark/>
          </w:tcPr>
          <w:p w14:paraId="704A85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980" w:type="dxa"/>
            <w:tcBorders>
              <w:top w:val="nil"/>
              <w:left w:val="nil"/>
              <w:bottom w:val="single" w:sz="4" w:space="0" w:color="auto"/>
              <w:right w:val="single" w:sz="4" w:space="0" w:color="auto"/>
            </w:tcBorders>
            <w:shd w:val="clear" w:color="auto" w:fill="auto"/>
            <w:vAlign w:val="center"/>
            <w:hideMark/>
          </w:tcPr>
          <w:p w14:paraId="75E356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896" w:type="dxa"/>
            <w:tcBorders>
              <w:top w:val="nil"/>
              <w:left w:val="nil"/>
              <w:bottom w:val="single" w:sz="4" w:space="0" w:color="auto"/>
              <w:right w:val="single" w:sz="4" w:space="0" w:color="auto"/>
            </w:tcBorders>
            <w:shd w:val="clear" w:color="auto" w:fill="auto"/>
            <w:vAlign w:val="center"/>
            <w:hideMark/>
          </w:tcPr>
          <w:p w14:paraId="2D6B05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923" w:type="dxa"/>
            <w:tcBorders>
              <w:top w:val="nil"/>
              <w:left w:val="nil"/>
              <w:bottom w:val="single" w:sz="4" w:space="0" w:color="auto"/>
              <w:right w:val="single" w:sz="4" w:space="0" w:color="auto"/>
            </w:tcBorders>
            <w:shd w:val="clear" w:color="auto" w:fill="auto"/>
            <w:vAlign w:val="center"/>
            <w:hideMark/>
          </w:tcPr>
          <w:p w14:paraId="7DD11C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r>
      <w:tr w:rsidR="007020E1" w:rsidRPr="0038713C" w14:paraId="6A68A95E"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6B2AF796"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6A691D0A"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D8C0A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6069C9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4 440,8</w:t>
            </w:r>
          </w:p>
        </w:tc>
        <w:tc>
          <w:tcPr>
            <w:tcW w:w="992" w:type="dxa"/>
            <w:tcBorders>
              <w:top w:val="nil"/>
              <w:left w:val="nil"/>
              <w:bottom w:val="single" w:sz="4" w:space="0" w:color="auto"/>
              <w:right w:val="single" w:sz="4" w:space="0" w:color="auto"/>
            </w:tcBorders>
            <w:shd w:val="clear" w:color="auto" w:fill="auto"/>
            <w:vAlign w:val="center"/>
            <w:hideMark/>
          </w:tcPr>
          <w:p w14:paraId="555E19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5 944,0</w:t>
            </w:r>
          </w:p>
        </w:tc>
        <w:tc>
          <w:tcPr>
            <w:tcW w:w="992" w:type="dxa"/>
            <w:tcBorders>
              <w:top w:val="nil"/>
              <w:left w:val="nil"/>
              <w:bottom w:val="single" w:sz="4" w:space="0" w:color="auto"/>
              <w:right w:val="single" w:sz="4" w:space="0" w:color="auto"/>
            </w:tcBorders>
            <w:shd w:val="clear" w:color="auto" w:fill="auto"/>
            <w:noWrap/>
            <w:vAlign w:val="center"/>
            <w:hideMark/>
          </w:tcPr>
          <w:p w14:paraId="15F79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7 358,8</w:t>
            </w:r>
          </w:p>
        </w:tc>
        <w:tc>
          <w:tcPr>
            <w:tcW w:w="839" w:type="dxa"/>
            <w:tcBorders>
              <w:top w:val="nil"/>
              <w:left w:val="nil"/>
              <w:bottom w:val="single" w:sz="4" w:space="0" w:color="auto"/>
              <w:right w:val="single" w:sz="4" w:space="0" w:color="auto"/>
            </w:tcBorders>
            <w:shd w:val="clear" w:color="auto" w:fill="auto"/>
            <w:vAlign w:val="center"/>
            <w:hideMark/>
          </w:tcPr>
          <w:p w14:paraId="57031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C5579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3 679,4</w:t>
            </w:r>
          </w:p>
        </w:tc>
        <w:tc>
          <w:tcPr>
            <w:tcW w:w="840" w:type="dxa"/>
            <w:tcBorders>
              <w:top w:val="nil"/>
              <w:left w:val="nil"/>
              <w:bottom w:val="single" w:sz="4" w:space="0" w:color="auto"/>
              <w:right w:val="single" w:sz="4" w:space="0" w:color="auto"/>
            </w:tcBorders>
            <w:shd w:val="clear" w:color="auto" w:fill="auto"/>
            <w:vAlign w:val="center"/>
            <w:hideMark/>
          </w:tcPr>
          <w:p w14:paraId="6627C7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3 679,4</w:t>
            </w:r>
          </w:p>
        </w:tc>
        <w:tc>
          <w:tcPr>
            <w:tcW w:w="951" w:type="dxa"/>
            <w:tcBorders>
              <w:top w:val="nil"/>
              <w:left w:val="nil"/>
              <w:bottom w:val="single" w:sz="4" w:space="0" w:color="auto"/>
              <w:right w:val="single" w:sz="4" w:space="0" w:color="auto"/>
            </w:tcBorders>
            <w:shd w:val="clear" w:color="auto" w:fill="auto"/>
            <w:vAlign w:val="center"/>
            <w:hideMark/>
          </w:tcPr>
          <w:p w14:paraId="1F21BF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7 653,2</w:t>
            </w:r>
          </w:p>
        </w:tc>
        <w:tc>
          <w:tcPr>
            <w:tcW w:w="924" w:type="dxa"/>
            <w:tcBorders>
              <w:top w:val="nil"/>
              <w:left w:val="nil"/>
              <w:bottom w:val="single" w:sz="4" w:space="0" w:color="auto"/>
              <w:right w:val="single" w:sz="4" w:space="0" w:color="auto"/>
            </w:tcBorders>
            <w:shd w:val="clear" w:color="auto" w:fill="auto"/>
            <w:vAlign w:val="center"/>
            <w:hideMark/>
          </w:tcPr>
          <w:p w14:paraId="6CC53F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980" w:type="dxa"/>
            <w:tcBorders>
              <w:top w:val="nil"/>
              <w:left w:val="nil"/>
              <w:bottom w:val="single" w:sz="4" w:space="0" w:color="auto"/>
              <w:right w:val="single" w:sz="4" w:space="0" w:color="auto"/>
            </w:tcBorders>
            <w:shd w:val="clear" w:color="auto" w:fill="auto"/>
            <w:vAlign w:val="center"/>
            <w:hideMark/>
          </w:tcPr>
          <w:p w14:paraId="662C7C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896" w:type="dxa"/>
            <w:tcBorders>
              <w:top w:val="nil"/>
              <w:left w:val="nil"/>
              <w:bottom w:val="single" w:sz="4" w:space="0" w:color="auto"/>
              <w:right w:val="single" w:sz="4" w:space="0" w:color="auto"/>
            </w:tcBorders>
            <w:shd w:val="clear" w:color="auto" w:fill="auto"/>
            <w:vAlign w:val="center"/>
            <w:hideMark/>
          </w:tcPr>
          <w:p w14:paraId="53BB9C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923" w:type="dxa"/>
            <w:tcBorders>
              <w:top w:val="nil"/>
              <w:left w:val="nil"/>
              <w:bottom w:val="single" w:sz="4" w:space="0" w:color="auto"/>
              <w:right w:val="single" w:sz="4" w:space="0" w:color="auto"/>
            </w:tcBorders>
            <w:shd w:val="clear" w:color="auto" w:fill="auto"/>
            <w:vAlign w:val="center"/>
            <w:hideMark/>
          </w:tcPr>
          <w:p w14:paraId="5F7D71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r>
      <w:tr w:rsidR="007020E1" w:rsidRPr="0038713C" w14:paraId="285CAC3F"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4C365A75"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1.2.7</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916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Расходы на организацию бесплатного питания обучающихся из многодетных семей в муниципальных общеобразовательных организациях</w:t>
            </w:r>
          </w:p>
        </w:tc>
        <w:tc>
          <w:tcPr>
            <w:tcW w:w="1865" w:type="dxa"/>
            <w:tcBorders>
              <w:top w:val="nil"/>
              <w:left w:val="nil"/>
              <w:bottom w:val="single" w:sz="4" w:space="0" w:color="auto"/>
              <w:right w:val="single" w:sz="4" w:space="0" w:color="auto"/>
            </w:tcBorders>
            <w:shd w:val="clear" w:color="auto" w:fill="auto"/>
            <w:vAlign w:val="center"/>
            <w:hideMark/>
          </w:tcPr>
          <w:p w14:paraId="151342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1EEC6B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EDEE6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3183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5 737,2</w:t>
            </w:r>
          </w:p>
        </w:tc>
        <w:tc>
          <w:tcPr>
            <w:tcW w:w="839" w:type="dxa"/>
            <w:tcBorders>
              <w:top w:val="nil"/>
              <w:left w:val="nil"/>
              <w:bottom w:val="single" w:sz="4" w:space="0" w:color="auto"/>
              <w:right w:val="single" w:sz="4" w:space="0" w:color="auto"/>
            </w:tcBorders>
            <w:shd w:val="clear" w:color="auto" w:fill="auto"/>
            <w:noWrap/>
            <w:vAlign w:val="center"/>
            <w:hideMark/>
          </w:tcPr>
          <w:p w14:paraId="1E8AB0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noWrap/>
            <w:vAlign w:val="center"/>
            <w:hideMark/>
          </w:tcPr>
          <w:p w14:paraId="499A68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4 404,8</w:t>
            </w:r>
          </w:p>
        </w:tc>
        <w:tc>
          <w:tcPr>
            <w:tcW w:w="840" w:type="dxa"/>
            <w:tcBorders>
              <w:top w:val="nil"/>
              <w:left w:val="nil"/>
              <w:bottom w:val="single" w:sz="4" w:space="0" w:color="auto"/>
              <w:right w:val="single" w:sz="4" w:space="0" w:color="auto"/>
            </w:tcBorders>
            <w:shd w:val="clear" w:color="auto" w:fill="auto"/>
            <w:noWrap/>
            <w:vAlign w:val="center"/>
            <w:hideMark/>
          </w:tcPr>
          <w:p w14:paraId="43A780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1 332,4</w:t>
            </w:r>
          </w:p>
        </w:tc>
        <w:tc>
          <w:tcPr>
            <w:tcW w:w="951" w:type="dxa"/>
            <w:tcBorders>
              <w:top w:val="nil"/>
              <w:left w:val="nil"/>
              <w:bottom w:val="single" w:sz="4" w:space="0" w:color="auto"/>
              <w:right w:val="single" w:sz="4" w:space="0" w:color="auto"/>
            </w:tcBorders>
            <w:shd w:val="clear" w:color="auto" w:fill="auto"/>
            <w:vAlign w:val="center"/>
            <w:hideMark/>
          </w:tcPr>
          <w:p w14:paraId="0BFB15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5 880,6</w:t>
            </w:r>
          </w:p>
        </w:tc>
        <w:tc>
          <w:tcPr>
            <w:tcW w:w="924" w:type="dxa"/>
            <w:tcBorders>
              <w:top w:val="nil"/>
              <w:left w:val="nil"/>
              <w:bottom w:val="single" w:sz="4" w:space="0" w:color="auto"/>
              <w:right w:val="single" w:sz="4" w:space="0" w:color="auto"/>
            </w:tcBorders>
            <w:shd w:val="clear" w:color="auto" w:fill="auto"/>
            <w:vAlign w:val="center"/>
            <w:hideMark/>
          </w:tcPr>
          <w:p w14:paraId="3A61D6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980" w:type="dxa"/>
            <w:tcBorders>
              <w:top w:val="nil"/>
              <w:left w:val="nil"/>
              <w:bottom w:val="single" w:sz="4" w:space="0" w:color="auto"/>
              <w:right w:val="single" w:sz="4" w:space="0" w:color="auto"/>
            </w:tcBorders>
            <w:shd w:val="clear" w:color="auto" w:fill="auto"/>
            <w:vAlign w:val="center"/>
            <w:hideMark/>
          </w:tcPr>
          <w:p w14:paraId="56739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896" w:type="dxa"/>
            <w:tcBorders>
              <w:top w:val="nil"/>
              <w:left w:val="nil"/>
              <w:bottom w:val="single" w:sz="4" w:space="0" w:color="auto"/>
              <w:right w:val="single" w:sz="4" w:space="0" w:color="auto"/>
            </w:tcBorders>
            <w:shd w:val="clear" w:color="auto" w:fill="auto"/>
            <w:vAlign w:val="center"/>
            <w:hideMark/>
          </w:tcPr>
          <w:p w14:paraId="2C686E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923" w:type="dxa"/>
            <w:tcBorders>
              <w:top w:val="nil"/>
              <w:left w:val="nil"/>
              <w:bottom w:val="single" w:sz="4" w:space="0" w:color="auto"/>
              <w:right w:val="single" w:sz="4" w:space="0" w:color="auto"/>
            </w:tcBorders>
            <w:shd w:val="clear" w:color="auto" w:fill="auto"/>
            <w:vAlign w:val="center"/>
            <w:hideMark/>
          </w:tcPr>
          <w:p w14:paraId="3D6D62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r>
      <w:tr w:rsidR="007020E1" w:rsidRPr="0038713C" w14:paraId="420F8C58"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0648BA71"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2F253474" w14:textId="77777777" w:rsidR="0069647F" w:rsidRPr="0038713C" w:rsidRDefault="0069647F" w:rsidP="0038713C">
            <w:pPr>
              <w:ind w:firstLine="0"/>
              <w:rPr>
                <w:rFonts w:ascii="Times New Roman" w:hAnsi="Times New Roman"/>
                <w:sz w:val="18"/>
                <w:szCs w:val="18"/>
              </w:rPr>
            </w:pP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415A10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37450B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E96A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95AA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5 737,2</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7BC7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436D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4 404,8</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7304C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1 332,4</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02ED6F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5 880,6</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69EC04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E8328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28A305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11248B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r>
      <w:tr w:rsidR="007020E1" w:rsidRPr="0038713C" w14:paraId="11347F9E"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6987E8A7"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1.3</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1DF542F6" w14:textId="792F22E7"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Основное мероприятие "Региональный проект "Педагоги и наставники"</w:t>
            </w:r>
          </w:p>
        </w:tc>
        <w:tc>
          <w:tcPr>
            <w:tcW w:w="1865" w:type="dxa"/>
            <w:tcBorders>
              <w:top w:val="nil"/>
              <w:left w:val="nil"/>
              <w:bottom w:val="single" w:sz="4" w:space="0" w:color="auto"/>
              <w:right w:val="single" w:sz="4" w:space="0" w:color="auto"/>
            </w:tcBorders>
            <w:shd w:val="clear" w:color="auto" w:fill="auto"/>
            <w:vAlign w:val="center"/>
            <w:hideMark/>
          </w:tcPr>
          <w:p w14:paraId="65168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2C4F58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3 234,6</w:t>
            </w:r>
          </w:p>
        </w:tc>
        <w:tc>
          <w:tcPr>
            <w:tcW w:w="992" w:type="dxa"/>
            <w:tcBorders>
              <w:top w:val="nil"/>
              <w:left w:val="nil"/>
              <w:bottom w:val="single" w:sz="4" w:space="0" w:color="auto"/>
              <w:right w:val="single" w:sz="4" w:space="0" w:color="auto"/>
            </w:tcBorders>
            <w:shd w:val="clear" w:color="auto" w:fill="auto"/>
            <w:vAlign w:val="center"/>
            <w:hideMark/>
          </w:tcPr>
          <w:p w14:paraId="7AFD2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3 188,6</w:t>
            </w:r>
          </w:p>
        </w:tc>
        <w:tc>
          <w:tcPr>
            <w:tcW w:w="992" w:type="dxa"/>
            <w:tcBorders>
              <w:top w:val="nil"/>
              <w:left w:val="nil"/>
              <w:bottom w:val="single" w:sz="4" w:space="0" w:color="auto"/>
              <w:right w:val="single" w:sz="4" w:space="0" w:color="auto"/>
            </w:tcBorders>
            <w:shd w:val="clear" w:color="auto" w:fill="auto"/>
            <w:noWrap/>
            <w:vAlign w:val="center"/>
            <w:hideMark/>
          </w:tcPr>
          <w:p w14:paraId="5DCFA8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2702F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4D493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A2A0F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0AB1E3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657DB8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231305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2BD0C3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02E473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176EB4C8"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2610969C"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656EB0B7"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27E58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241E1E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3 234,6</w:t>
            </w:r>
          </w:p>
        </w:tc>
        <w:tc>
          <w:tcPr>
            <w:tcW w:w="992" w:type="dxa"/>
            <w:tcBorders>
              <w:top w:val="nil"/>
              <w:left w:val="nil"/>
              <w:bottom w:val="single" w:sz="4" w:space="0" w:color="auto"/>
              <w:right w:val="single" w:sz="4" w:space="0" w:color="auto"/>
            </w:tcBorders>
            <w:shd w:val="clear" w:color="auto" w:fill="auto"/>
            <w:vAlign w:val="center"/>
            <w:hideMark/>
          </w:tcPr>
          <w:p w14:paraId="327599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3 188,6</w:t>
            </w:r>
          </w:p>
        </w:tc>
        <w:tc>
          <w:tcPr>
            <w:tcW w:w="992" w:type="dxa"/>
            <w:tcBorders>
              <w:top w:val="nil"/>
              <w:left w:val="nil"/>
              <w:bottom w:val="single" w:sz="4" w:space="0" w:color="auto"/>
              <w:right w:val="single" w:sz="4" w:space="0" w:color="auto"/>
            </w:tcBorders>
            <w:shd w:val="clear" w:color="auto" w:fill="auto"/>
            <w:noWrap/>
            <w:vAlign w:val="center"/>
            <w:hideMark/>
          </w:tcPr>
          <w:p w14:paraId="647E28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39 134,1</w:t>
            </w:r>
          </w:p>
        </w:tc>
        <w:tc>
          <w:tcPr>
            <w:tcW w:w="839" w:type="dxa"/>
            <w:tcBorders>
              <w:top w:val="nil"/>
              <w:left w:val="nil"/>
              <w:bottom w:val="single" w:sz="4" w:space="0" w:color="auto"/>
              <w:right w:val="single" w:sz="4" w:space="0" w:color="auto"/>
            </w:tcBorders>
            <w:shd w:val="clear" w:color="auto" w:fill="auto"/>
            <w:vAlign w:val="center"/>
            <w:hideMark/>
          </w:tcPr>
          <w:p w14:paraId="56DBCC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39 070,1</w:t>
            </w:r>
          </w:p>
        </w:tc>
        <w:tc>
          <w:tcPr>
            <w:tcW w:w="840" w:type="dxa"/>
            <w:tcBorders>
              <w:top w:val="nil"/>
              <w:left w:val="nil"/>
              <w:bottom w:val="single" w:sz="4" w:space="0" w:color="auto"/>
              <w:right w:val="single" w:sz="4" w:space="0" w:color="auto"/>
            </w:tcBorders>
            <w:shd w:val="clear" w:color="auto" w:fill="auto"/>
            <w:vAlign w:val="center"/>
            <w:hideMark/>
          </w:tcPr>
          <w:p w14:paraId="492E6C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64,0</w:t>
            </w:r>
          </w:p>
        </w:tc>
        <w:tc>
          <w:tcPr>
            <w:tcW w:w="840" w:type="dxa"/>
            <w:tcBorders>
              <w:top w:val="nil"/>
              <w:left w:val="nil"/>
              <w:bottom w:val="single" w:sz="4" w:space="0" w:color="auto"/>
              <w:right w:val="single" w:sz="4" w:space="0" w:color="auto"/>
            </w:tcBorders>
            <w:shd w:val="clear" w:color="auto" w:fill="auto"/>
            <w:vAlign w:val="center"/>
            <w:hideMark/>
          </w:tcPr>
          <w:p w14:paraId="15177D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4128FB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5C5223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561D28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37B7FE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28A32F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7F9250E6"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0D1A0B31"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1.4</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3B2C028F" w14:textId="5CE7CF44"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Основное мероприятие "Региональный проект "Педагоги и наставники"</w:t>
            </w:r>
          </w:p>
        </w:tc>
        <w:tc>
          <w:tcPr>
            <w:tcW w:w="1865" w:type="dxa"/>
            <w:tcBorders>
              <w:top w:val="nil"/>
              <w:left w:val="nil"/>
              <w:bottom w:val="single" w:sz="4" w:space="0" w:color="auto"/>
              <w:right w:val="single" w:sz="4" w:space="0" w:color="auto"/>
            </w:tcBorders>
            <w:shd w:val="clear" w:color="auto" w:fill="auto"/>
            <w:vAlign w:val="center"/>
            <w:hideMark/>
          </w:tcPr>
          <w:p w14:paraId="226B04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7EA36E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EE1A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149C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5ECD91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F49D3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E36AB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325885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4 341,0</w:t>
            </w:r>
          </w:p>
        </w:tc>
        <w:tc>
          <w:tcPr>
            <w:tcW w:w="924" w:type="dxa"/>
            <w:tcBorders>
              <w:top w:val="nil"/>
              <w:left w:val="nil"/>
              <w:bottom w:val="single" w:sz="4" w:space="0" w:color="auto"/>
              <w:right w:val="single" w:sz="4" w:space="0" w:color="auto"/>
            </w:tcBorders>
            <w:shd w:val="clear" w:color="auto" w:fill="auto"/>
            <w:vAlign w:val="center"/>
            <w:hideMark/>
          </w:tcPr>
          <w:p w14:paraId="08FD7F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980" w:type="dxa"/>
            <w:tcBorders>
              <w:top w:val="nil"/>
              <w:left w:val="nil"/>
              <w:bottom w:val="single" w:sz="4" w:space="0" w:color="auto"/>
              <w:right w:val="single" w:sz="4" w:space="0" w:color="auto"/>
            </w:tcBorders>
            <w:shd w:val="clear" w:color="auto" w:fill="auto"/>
            <w:vAlign w:val="center"/>
            <w:hideMark/>
          </w:tcPr>
          <w:p w14:paraId="0008D7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896" w:type="dxa"/>
            <w:tcBorders>
              <w:top w:val="nil"/>
              <w:left w:val="nil"/>
              <w:bottom w:val="single" w:sz="4" w:space="0" w:color="auto"/>
              <w:right w:val="single" w:sz="4" w:space="0" w:color="auto"/>
            </w:tcBorders>
            <w:shd w:val="clear" w:color="auto" w:fill="auto"/>
            <w:vAlign w:val="center"/>
            <w:hideMark/>
          </w:tcPr>
          <w:p w14:paraId="6E3F5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923" w:type="dxa"/>
            <w:tcBorders>
              <w:top w:val="nil"/>
              <w:left w:val="nil"/>
              <w:bottom w:val="single" w:sz="4" w:space="0" w:color="auto"/>
              <w:right w:val="single" w:sz="4" w:space="0" w:color="auto"/>
            </w:tcBorders>
            <w:shd w:val="clear" w:color="auto" w:fill="auto"/>
            <w:vAlign w:val="center"/>
            <w:hideMark/>
          </w:tcPr>
          <w:p w14:paraId="0F670E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r>
      <w:tr w:rsidR="007020E1" w:rsidRPr="0038713C" w14:paraId="5DBF6036"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2B367B65"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6428A4A3"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0640DD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019094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2A602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BEAA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EAAA2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31676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FCA20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185DB1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4 341,0</w:t>
            </w:r>
          </w:p>
        </w:tc>
        <w:tc>
          <w:tcPr>
            <w:tcW w:w="924" w:type="dxa"/>
            <w:tcBorders>
              <w:top w:val="nil"/>
              <w:left w:val="nil"/>
              <w:bottom w:val="single" w:sz="4" w:space="0" w:color="auto"/>
              <w:right w:val="single" w:sz="4" w:space="0" w:color="auto"/>
            </w:tcBorders>
            <w:shd w:val="clear" w:color="auto" w:fill="auto"/>
            <w:vAlign w:val="center"/>
            <w:hideMark/>
          </w:tcPr>
          <w:p w14:paraId="5D7855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980" w:type="dxa"/>
            <w:tcBorders>
              <w:top w:val="nil"/>
              <w:left w:val="nil"/>
              <w:bottom w:val="single" w:sz="4" w:space="0" w:color="auto"/>
              <w:right w:val="single" w:sz="4" w:space="0" w:color="auto"/>
            </w:tcBorders>
            <w:shd w:val="clear" w:color="auto" w:fill="auto"/>
            <w:vAlign w:val="center"/>
            <w:hideMark/>
          </w:tcPr>
          <w:p w14:paraId="6C7073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896" w:type="dxa"/>
            <w:tcBorders>
              <w:top w:val="nil"/>
              <w:left w:val="nil"/>
              <w:bottom w:val="single" w:sz="4" w:space="0" w:color="auto"/>
              <w:right w:val="single" w:sz="4" w:space="0" w:color="auto"/>
            </w:tcBorders>
            <w:shd w:val="clear" w:color="auto" w:fill="auto"/>
            <w:vAlign w:val="center"/>
            <w:hideMark/>
          </w:tcPr>
          <w:p w14:paraId="310C1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923" w:type="dxa"/>
            <w:tcBorders>
              <w:top w:val="nil"/>
              <w:left w:val="nil"/>
              <w:bottom w:val="single" w:sz="4" w:space="0" w:color="auto"/>
              <w:right w:val="single" w:sz="4" w:space="0" w:color="auto"/>
            </w:tcBorders>
            <w:shd w:val="clear" w:color="auto" w:fill="auto"/>
            <w:vAlign w:val="center"/>
            <w:hideMark/>
          </w:tcPr>
          <w:p w14:paraId="374499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r>
      <w:tr w:rsidR="007020E1" w:rsidRPr="0038713C" w14:paraId="01CD7074"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11DAE17E"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1.5</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15096B81" w14:textId="670715B0"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Основное мероприятие "Региональный проект "Педагоги и наставники"</w:t>
            </w:r>
          </w:p>
        </w:tc>
        <w:tc>
          <w:tcPr>
            <w:tcW w:w="1865" w:type="dxa"/>
            <w:tcBorders>
              <w:top w:val="nil"/>
              <w:left w:val="nil"/>
              <w:bottom w:val="single" w:sz="4" w:space="0" w:color="auto"/>
              <w:right w:val="single" w:sz="4" w:space="0" w:color="auto"/>
            </w:tcBorders>
            <w:shd w:val="clear" w:color="auto" w:fill="auto"/>
            <w:vAlign w:val="center"/>
            <w:hideMark/>
          </w:tcPr>
          <w:p w14:paraId="256DE7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0450C6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9D36B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EC3B8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noWrap/>
            <w:vAlign w:val="center"/>
            <w:hideMark/>
          </w:tcPr>
          <w:p w14:paraId="25822D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noWrap/>
            <w:vAlign w:val="center"/>
            <w:hideMark/>
          </w:tcPr>
          <w:p w14:paraId="0E210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noWrap/>
            <w:vAlign w:val="center"/>
            <w:hideMark/>
          </w:tcPr>
          <w:p w14:paraId="23B84F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1" w:type="dxa"/>
            <w:tcBorders>
              <w:top w:val="nil"/>
              <w:left w:val="nil"/>
              <w:bottom w:val="single" w:sz="4" w:space="0" w:color="auto"/>
              <w:right w:val="single" w:sz="4" w:space="0" w:color="auto"/>
            </w:tcBorders>
            <w:shd w:val="clear" w:color="auto" w:fill="auto"/>
            <w:vAlign w:val="center"/>
            <w:hideMark/>
          </w:tcPr>
          <w:p w14:paraId="70D800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24" w:type="dxa"/>
            <w:tcBorders>
              <w:top w:val="nil"/>
              <w:left w:val="nil"/>
              <w:bottom w:val="single" w:sz="4" w:space="0" w:color="auto"/>
              <w:right w:val="single" w:sz="4" w:space="0" w:color="auto"/>
            </w:tcBorders>
            <w:shd w:val="clear" w:color="auto" w:fill="auto"/>
            <w:vAlign w:val="center"/>
            <w:hideMark/>
          </w:tcPr>
          <w:p w14:paraId="2999A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80" w:type="dxa"/>
            <w:tcBorders>
              <w:top w:val="nil"/>
              <w:left w:val="nil"/>
              <w:bottom w:val="single" w:sz="4" w:space="0" w:color="auto"/>
              <w:right w:val="single" w:sz="4" w:space="0" w:color="auto"/>
            </w:tcBorders>
            <w:shd w:val="clear" w:color="auto" w:fill="auto"/>
            <w:vAlign w:val="center"/>
            <w:hideMark/>
          </w:tcPr>
          <w:p w14:paraId="0720F2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896" w:type="dxa"/>
            <w:tcBorders>
              <w:top w:val="nil"/>
              <w:left w:val="nil"/>
              <w:bottom w:val="single" w:sz="4" w:space="0" w:color="auto"/>
              <w:right w:val="single" w:sz="4" w:space="0" w:color="auto"/>
            </w:tcBorders>
            <w:shd w:val="clear" w:color="auto" w:fill="auto"/>
            <w:vAlign w:val="center"/>
            <w:hideMark/>
          </w:tcPr>
          <w:p w14:paraId="15F9A2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23" w:type="dxa"/>
            <w:tcBorders>
              <w:top w:val="nil"/>
              <w:left w:val="nil"/>
              <w:bottom w:val="single" w:sz="4" w:space="0" w:color="auto"/>
              <w:right w:val="single" w:sz="4" w:space="0" w:color="auto"/>
            </w:tcBorders>
            <w:shd w:val="clear" w:color="auto" w:fill="auto"/>
            <w:vAlign w:val="center"/>
            <w:hideMark/>
          </w:tcPr>
          <w:p w14:paraId="24D7B1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r>
      <w:tr w:rsidR="007020E1" w:rsidRPr="0038713C" w14:paraId="78F5F6C6"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415FB73B"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100528E8"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30FF07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42DFD9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096AC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F5BF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1525DD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8A7B0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42773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7874A6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24" w:type="dxa"/>
            <w:tcBorders>
              <w:top w:val="nil"/>
              <w:left w:val="nil"/>
              <w:bottom w:val="single" w:sz="4" w:space="0" w:color="auto"/>
              <w:right w:val="single" w:sz="4" w:space="0" w:color="auto"/>
            </w:tcBorders>
            <w:shd w:val="clear" w:color="auto" w:fill="auto"/>
            <w:vAlign w:val="center"/>
            <w:hideMark/>
          </w:tcPr>
          <w:p w14:paraId="2E3525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80" w:type="dxa"/>
            <w:tcBorders>
              <w:top w:val="nil"/>
              <w:left w:val="nil"/>
              <w:bottom w:val="single" w:sz="4" w:space="0" w:color="auto"/>
              <w:right w:val="single" w:sz="4" w:space="0" w:color="auto"/>
            </w:tcBorders>
            <w:shd w:val="clear" w:color="auto" w:fill="auto"/>
            <w:vAlign w:val="center"/>
            <w:hideMark/>
          </w:tcPr>
          <w:p w14:paraId="47E876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896" w:type="dxa"/>
            <w:tcBorders>
              <w:top w:val="nil"/>
              <w:left w:val="nil"/>
              <w:bottom w:val="single" w:sz="4" w:space="0" w:color="auto"/>
              <w:right w:val="single" w:sz="4" w:space="0" w:color="auto"/>
            </w:tcBorders>
            <w:shd w:val="clear" w:color="auto" w:fill="auto"/>
            <w:vAlign w:val="center"/>
            <w:hideMark/>
          </w:tcPr>
          <w:p w14:paraId="3C0C3D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23" w:type="dxa"/>
            <w:tcBorders>
              <w:top w:val="nil"/>
              <w:left w:val="nil"/>
              <w:bottom w:val="single" w:sz="4" w:space="0" w:color="auto"/>
              <w:right w:val="single" w:sz="4" w:space="0" w:color="auto"/>
            </w:tcBorders>
            <w:shd w:val="clear" w:color="auto" w:fill="auto"/>
            <w:vAlign w:val="center"/>
            <w:hideMark/>
          </w:tcPr>
          <w:p w14:paraId="3C8FEF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r>
      <w:tr w:rsidR="007020E1" w:rsidRPr="0038713C" w14:paraId="05B15D45"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90989"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1.3.1</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BF8D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38713C">
              <w:rPr>
                <w:rFonts w:ascii="Times New Roman" w:hAnsi="Times New Roman"/>
                <w:sz w:val="18"/>
                <w:szCs w:val="18"/>
              </w:rPr>
              <w:lastRenderedPageBreak/>
              <w:t>общеобразовательных организаций</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17962C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 в том числе:</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772EE6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ED7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B60E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3 198,8</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475AE7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3 134,8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565D8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F4152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7800F9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3 182,4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5867BD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ED27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0C5A7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064AFB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r>
      <w:tr w:rsidR="007020E1" w:rsidRPr="0038713C" w14:paraId="611746ED"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0053E36E"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2D48B1C1"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8D7F4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6FD86E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D1B31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298,9</w:t>
            </w:r>
          </w:p>
        </w:tc>
        <w:tc>
          <w:tcPr>
            <w:tcW w:w="992" w:type="dxa"/>
            <w:tcBorders>
              <w:top w:val="nil"/>
              <w:left w:val="nil"/>
              <w:bottom w:val="single" w:sz="4" w:space="0" w:color="auto"/>
              <w:right w:val="single" w:sz="4" w:space="0" w:color="auto"/>
            </w:tcBorders>
            <w:shd w:val="clear" w:color="auto" w:fill="auto"/>
            <w:noWrap/>
            <w:vAlign w:val="center"/>
            <w:hideMark/>
          </w:tcPr>
          <w:p w14:paraId="7749B3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3 198,8</w:t>
            </w:r>
          </w:p>
        </w:tc>
        <w:tc>
          <w:tcPr>
            <w:tcW w:w="839" w:type="dxa"/>
            <w:tcBorders>
              <w:top w:val="nil"/>
              <w:left w:val="nil"/>
              <w:bottom w:val="single" w:sz="4" w:space="0" w:color="auto"/>
              <w:right w:val="single" w:sz="4" w:space="0" w:color="auto"/>
            </w:tcBorders>
            <w:shd w:val="clear" w:color="auto" w:fill="auto"/>
            <w:vAlign w:val="center"/>
            <w:hideMark/>
          </w:tcPr>
          <w:p w14:paraId="6188C8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3 134,8</w:t>
            </w:r>
          </w:p>
        </w:tc>
        <w:tc>
          <w:tcPr>
            <w:tcW w:w="840" w:type="dxa"/>
            <w:tcBorders>
              <w:top w:val="nil"/>
              <w:left w:val="nil"/>
              <w:bottom w:val="single" w:sz="4" w:space="0" w:color="auto"/>
              <w:right w:val="single" w:sz="4" w:space="0" w:color="auto"/>
            </w:tcBorders>
            <w:shd w:val="clear" w:color="auto" w:fill="auto"/>
            <w:vAlign w:val="center"/>
            <w:hideMark/>
          </w:tcPr>
          <w:p w14:paraId="577B91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64,0</w:t>
            </w:r>
          </w:p>
        </w:tc>
        <w:tc>
          <w:tcPr>
            <w:tcW w:w="840" w:type="dxa"/>
            <w:tcBorders>
              <w:top w:val="nil"/>
              <w:left w:val="nil"/>
              <w:bottom w:val="single" w:sz="4" w:space="0" w:color="auto"/>
              <w:right w:val="single" w:sz="4" w:space="0" w:color="auto"/>
            </w:tcBorders>
            <w:shd w:val="clear" w:color="auto" w:fill="auto"/>
            <w:vAlign w:val="center"/>
            <w:hideMark/>
          </w:tcPr>
          <w:p w14:paraId="3A85A1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33A345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3 182,4</w:t>
            </w:r>
          </w:p>
        </w:tc>
        <w:tc>
          <w:tcPr>
            <w:tcW w:w="924" w:type="dxa"/>
            <w:tcBorders>
              <w:top w:val="nil"/>
              <w:left w:val="nil"/>
              <w:bottom w:val="single" w:sz="4" w:space="0" w:color="auto"/>
              <w:right w:val="single" w:sz="4" w:space="0" w:color="auto"/>
            </w:tcBorders>
            <w:shd w:val="clear" w:color="auto" w:fill="auto"/>
            <w:vAlign w:val="center"/>
            <w:hideMark/>
          </w:tcPr>
          <w:p w14:paraId="19A049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980" w:type="dxa"/>
            <w:tcBorders>
              <w:top w:val="nil"/>
              <w:left w:val="nil"/>
              <w:bottom w:val="single" w:sz="4" w:space="0" w:color="auto"/>
              <w:right w:val="single" w:sz="4" w:space="0" w:color="auto"/>
            </w:tcBorders>
            <w:shd w:val="clear" w:color="auto" w:fill="auto"/>
            <w:vAlign w:val="center"/>
            <w:hideMark/>
          </w:tcPr>
          <w:p w14:paraId="353826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896" w:type="dxa"/>
            <w:tcBorders>
              <w:top w:val="nil"/>
              <w:left w:val="nil"/>
              <w:bottom w:val="single" w:sz="4" w:space="0" w:color="auto"/>
              <w:right w:val="single" w:sz="4" w:space="0" w:color="auto"/>
            </w:tcBorders>
            <w:shd w:val="clear" w:color="auto" w:fill="auto"/>
            <w:vAlign w:val="center"/>
            <w:hideMark/>
          </w:tcPr>
          <w:p w14:paraId="463476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923" w:type="dxa"/>
            <w:tcBorders>
              <w:top w:val="nil"/>
              <w:left w:val="nil"/>
              <w:bottom w:val="single" w:sz="4" w:space="0" w:color="auto"/>
              <w:right w:val="single" w:sz="4" w:space="0" w:color="auto"/>
            </w:tcBorders>
            <w:shd w:val="clear" w:color="auto" w:fill="auto"/>
            <w:vAlign w:val="center"/>
            <w:hideMark/>
          </w:tcPr>
          <w:p w14:paraId="65B162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r>
      <w:tr w:rsidR="007020E1" w:rsidRPr="0038713C" w14:paraId="60C9C75C" w14:textId="77777777" w:rsidTr="00B57C54">
        <w:tc>
          <w:tcPr>
            <w:tcW w:w="919" w:type="dxa"/>
            <w:tcBorders>
              <w:top w:val="nil"/>
              <w:left w:val="single" w:sz="4" w:space="0" w:color="auto"/>
              <w:bottom w:val="single" w:sz="4" w:space="0" w:color="auto"/>
              <w:right w:val="single" w:sz="4" w:space="0" w:color="auto"/>
            </w:tcBorders>
            <w:shd w:val="clear" w:color="auto" w:fill="auto"/>
            <w:vAlign w:val="center"/>
            <w:hideMark/>
          </w:tcPr>
          <w:p w14:paraId="5508D45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Мероприятие 1.3.2</w:t>
            </w:r>
          </w:p>
        </w:tc>
        <w:tc>
          <w:tcPr>
            <w:tcW w:w="1770" w:type="dxa"/>
            <w:tcBorders>
              <w:top w:val="nil"/>
              <w:left w:val="nil"/>
              <w:bottom w:val="single" w:sz="4" w:space="0" w:color="auto"/>
              <w:right w:val="single" w:sz="4" w:space="0" w:color="auto"/>
            </w:tcBorders>
            <w:shd w:val="clear" w:color="auto" w:fill="auto"/>
            <w:vAlign w:val="center"/>
            <w:hideMark/>
          </w:tcPr>
          <w:p w14:paraId="4EC679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65" w:type="dxa"/>
            <w:tcBorders>
              <w:top w:val="nil"/>
              <w:left w:val="nil"/>
              <w:bottom w:val="single" w:sz="4" w:space="0" w:color="auto"/>
              <w:right w:val="single" w:sz="4" w:space="0" w:color="auto"/>
            </w:tcBorders>
            <w:shd w:val="clear" w:color="auto" w:fill="auto"/>
            <w:vAlign w:val="center"/>
            <w:hideMark/>
          </w:tcPr>
          <w:p w14:paraId="2F2B30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26DFCE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2EE96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2247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839" w:type="dxa"/>
            <w:tcBorders>
              <w:top w:val="nil"/>
              <w:left w:val="nil"/>
              <w:bottom w:val="single" w:sz="4" w:space="0" w:color="auto"/>
              <w:right w:val="single" w:sz="4" w:space="0" w:color="auto"/>
            </w:tcBorders>
            <w:shd w:val="clear" w:color="auto" w:fill="auto"/>
            <w:vAlign w:val="center"/>
            <w:hideMark/>
          </w:tcPr>
          <w:p w14:paraId="2C2604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840" w:type="dxa"/>
            <w:tcBorders>
              <w:top w:val="nil"/>
              <w:left w:val="nil"/>
              <w:bottom w:val="single" w:sz="4" w:space="0" w:color="auto"/>
              <w:right w:val="single" w:sz="4" w:space="0" w:color="auto"/>
            </w:tcBorders>
            <w:shd w:val="clear" w:color="auto" w:fill="auto"/>
            <w:vAlign w:val="center"/>
            <w:hideMark/>
          </w:tcPr>
          <w:p w14:paraId="49795F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046E3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4A927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24" w:type="dxa"/>
            <w:tcBorders>
              <w:top w:val="nil"/>
              <w:left w:val="nil"/>
              <w:bottom w:val="single" w:sz="4" w:space="0" w:color="auto"/>
              <w:right w:val="single" w:sz="4" w:space="0" w:color="auto"/>
            </w:tcBorders>
            <w:shd w:val="clear" w:color="auto" w:fill="auto"/>
            <w:vAlign w:val="center"/>
            <w:hideMark/>
          </w:tcPr>
          <w:p w14:paraId="710C5F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80" w:type="dxa"/>
            <w:tcBorders>
              <w:top w:val="nil"/>
              <w:left w:val="nil"/>
              <w:bottom w:val="single" w:sz="4" w:space="0" w:color="auto"/>
              <w:right w:val="single" w:sz="4" w:space="0" w:color="auto"/>
            </w:tcBorders>
            <w:shd w:val="clear" w:color="auto" w:fill="auto"/>
            <w:vAlign w:val="center"/>
            <w:hideMark/>
          </w:tcPr>
          <w:p w14:paraId="02C036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896" w:type="dxa"/>
            <w:tcBorders>
              <w:top w:val="nil"/>
              <w:left w:val="nil"/>
              <w:bottom w:val="single" w:sz="4" w:space="0" w:color="auto"/>
              <w:right w:val="single" w:sz="4" w:space="0" w:color="auto"/>
            </w:tcBorders>
            <w:shd w:val="clear" w:color="auto" w:fill="auto"/>
            <w:vAlign w:val="center"/>
            <w:hideMark/>
          </w:tcPr>
          <w:p w14:paraId="22F33E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23" w:type="dxa"/>
            <w:tcBorders>
              <w:top w:val="nil"/>
              <w:left w:val="nil"/>
              <w:bottom w:val="single" w:sz="4" w:space="0" w:color="auto"/>
              <w:right w:val="single" w:sz="4" w:space="0" w:color="auto"/>
            </w:tcBorders>
            <w:shd w:val="clear" w:color="auto" w:fill="auto"/>
            <w:vAlign w:val="center"/>
            <w:hideMark/>
          </w:tcPr>
          <w:p w14:paraId="68A6C4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r>
      <w:tr w:rsidR="007020E1" w:rsidRPr="0038713C" w14:paraId="36F68966"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37F1FEBF"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1.5</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59C6B5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"Региональный проект "Бизнес-спринт (Я выбираю спорт)"</w:t>
            </w:r>
          </w:p>
        </w:tc>
        <w:tc>
          <w:tcPr>
            <w:tcW w:w="1865" w:type="dxa"/>
            <w:tcBorders>
              <w:top w:val="nil"/>
              <w:left w:val="nil"/>
              <w:bottom w:val="single" w:sz="4" w:space="0" w:color="auto"/>
              <w:right w:val="single" w:sz="4" w:space="0" w:color="auto"/>
            </w:tcBorders>
            <w:shd w:val="clear" w:color="auto" w:fill="auto"/>
            <w:vAlign w:val="center"/>
            <w:hideMark/>
          </w:tcPr>
          <w:p w14:paraId="373016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4AD927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07CDDD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FBA3C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26ADDE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74801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205D7F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3E0295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13 034,6</w:t>
            </w:r>
          </w:p>
        </w:tc>
        <w:tc>
          <w:tcPr>
            <w:tcW w:w="924" w:type="dxa"/>
            <w:tcBorders>
              <w:top w:val="nil"/>
              <w:left w:val="nil"/>
              <w:bottom w:val="single" w:sz="4" w:space="0" w:color="auto"/>
              <w:right w:val="single" w:sz="4" w:space="0" w:color="auto"/>
            </w:tcBorders>
            <w:shd w:val="clear" w:color="auto" w:fill="auto"/>
            <w:vAlign w:val="center"/>
            <w:hideMark/>
          </w:tcPr>
          <w:p w14:paraId="043C6A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1CDCC5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C862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229486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35CAAF71"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2B01DA8F"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012A64E3"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526D10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3D10E6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C7A0F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1AF16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350D6B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EDD9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50CD9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090FCF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13 034,6</w:t>
            </w:r>
          </w:p>
        </w:tc>
        <w:tc>
          <w:tcPr>
            <w:tcW w:w="924" w:type="dxa"/>
            <w:tcBorders>
              <w:top w:val="nil"/>
              <w:left w:val="nil"/>
              <w:bottom w:val="single" w:sz="4" w:space="0" w:color="auto"/>
              <w:right w:val="single" w:sz="4" w:space="0" w:color="auto"/>
            </w:tcBorders>
            <w:shd w:val="clear" w:color="auto" w:fill="auto"/>
            <w:vAlign w:val="center"/>
            <w:hideMark/>
          </w:tcPr>
          <w:p w14:paraId="3EA5B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768683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216E09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156A9B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7A0E15AA"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3BB94F9A"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2</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4F2FA0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«Социализация детей-сирот и детей, нуждающихся в особой заботе государства»</w:t>
            </w:r>
          </w:p>
        </w:tc>
        <w:tc>
          <w:tcPr>
            <w:tcW w:w="1865" w:type="dxa"/>
            <w:tcBorders>
              <w:top w:val="nil"/>
              <w:left w:val="nil"/>
              <w:bottom w:val="single" w:sz="4" w:space="0" w:color="auto"/>
              <w:right w:val="single" w:sz="4" w:space="0" w:color="auto"/>
            </w:tcBorders>
            <w:shd w:val="clear" w:color="auto" w:fill="auto"/>
            <w:vAlign w:val="center"/>
            <w:hideMark/>
          </w:tcPr>
          <w:p w14:paraId="713530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209EC5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19772,6</w:t>
            </w:r>
          </w:p>
        </w:tc>
        <w:tc>
          <w:tcPr>
            <w:tcW w:w="992" w:type="dxa"/>
            <w:tcBorders>
              <w:top w:val="nil"/>
              <w:left w:val="nil"/>
              <w:bottom w:val="single" w:sz="4" w:space="0" w:color="auto"/>
              <w:right w:val="single" w:sz="4" w:space="0" w:color="auto"/>
            </w:tcBorders>
            <w:shd w:val="clear" w:color="auto" w:fill="auto"/>
            <w:vAlign w:val="center"/>
            <w:hideMark/>
          </w:tcPr>
          <w:p w14:paraId="061717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20360,3</w:t>
            </w:r>
          </w:p>
        </w:tc>
        <w:tc>
          <w:tcPr>
            <w:tcW w:w="992" w:type="dxa"/>
            <w:tcBorders>
              <w:top w:val="nil"/>
              <w:left w:val="nil"/>
              <w:bottom w:val="single" w:sz="4" w:space="0" w:color="auto"/>
              <w:right w:val="single" w:sz="4" w:space="0" w:color="auto"/>
            </w:tcBorders>
            <w:shd w:val="clear" w:color="auto" w:fill="auto"/>
            <w:noWrap/>
            <w:vAlign w:val="center"/>
            <w:hideMark/>
          </w:tcPr>
          <w:p w14:paraId="3EE69A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21 575,0</w:t>
            </w:r>
          </w:p>
        </w:tc>
        <w:tc>
          <w:tcPr>
            <w:tcW w:w="839" w:type="dxa"/>
            <w:tcBorders>
              <w:top w:val="nil"/>
              <w:left w:val="nil"/>
              <w:bottom w:val="single" w:sz="4" w:space="0" w:color="auto"/>
              <w:right w:val="single" w:sz="4" w:space="0" w:color="auto"/>
            </w:tcBorders>
            <w:shd w:val="clear" w:color="auto" w:fill="auto"/>
            <w:vAlign w:val="center"/>
            <w:hideMark/>
          </w:tcPr>
          <w:p w14:paraId="2FBF28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3754B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21575,0</w:t>
            </w:r>
          </w:p>
        </w:tc>
        <w:tc>
          <w:tcPr>
            <w:tcW w:w="840" w:type="dxa"/>
            <w:tcBorders>
              <w:top w:val="nil"/>
              <w:left w:val="nil"/>
              <w:bottom w:val="single" w:sz="4" w:space="0" w:color="auto"/>
              <w:right w:val="single" w:sz="4" w:space="0" w:color="auto"/>
            </w:tcBorders>
            <w:shd w:val="clear" w:color="auto" w:fill="auto"/>
            <w:vAlign w:val="center"/>
            <w:hideMark/>
          </w:tcPr>
          <w:p w14:paraId="55E6B7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0F2C95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22433,0</w:t>
            </w:r>
          </w:p>
        </w:tc>
        <w:tc>
          <w:tcPr>
            <w:tcW w:w="924" w:type="dxa"/>
            <w:tcBorders>
              <w:top w:val="nil"/>
              <w:left w:val="nil"/>
              <w:bottom w:val="single" w:sz="4" w:space="0" w:color="auto"/>
              <w:right w:val="single" w:sz="4" w:space="0" w:color="auto"/>
            </w:tcBorders>
            <w:shd w:val="clear" w:color="auto" w:fill="auto"/>
            <w:vAlign w:val="center"/>
            <w:hideMark/>
          </w:tcPr>
          <w:p w14:paraId="3C5E62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23328,0</w:t>
            </w:r>
          </w:p>
        </w:tc>
        <w:tc>
          <w:tcPr>
            <w:tcW w:w="980" w:type="dxa"/>
            <w:tcBorders>
              <w:top w:val="nil"/>
              <w:left w:val="nil"/>
              <w:bottom w:val="single" w:sz="4" w:space="0" w:color="auto"/>
              <w:right w:val="single" w:sz="4" w:space="0" w:color="auto"/>
            </w:tcBorders>
            <w:shd w:val="clear" w:color="auto" w:fill="auto"/>
            <w:vAlign w:val="center"/>
            <w:hideMark/>
          </w:tcPr>
          <w:p w14:paraId="0BEFAF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896" w:type="dxa"/>
            <w:tcBorders>
              <w:top w:val="nil"/>
              <w:left w:val="nil"/>
              <w:bottom w:val="single" w:sz="4" w:space="0" w:color="auto"/>
              <w:right w:val="single" w:sz="4" w:space="0" w:color="auto"/>
            </w:tcBorders>
            <w:shd w:val="clear" w:color="auto" w:fill="auto"/>
            <w:vAlign w:val="center"/>
            <w:hideMark/>
          </w:tcPr>
          <w:p w14:paraId="0523D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923" w:type="dxa"/>
            <w:tcBorders>
              <w:top w:val="nil"/>
              <w:left w:val="nil"/>
              <w:bottom w:val="single" w:sz="4" w:space="0" w:color="auto"/>
              <w:right w:val="single" w:sz="4" w:space="0" w:color="auto"/>
            </w:tcBorders>
            <w:shd w:val="clear" w:color="auto" w:fill="auto"/>
            <w:vAlign w:val="center"/>
            <w:hideMark/>
          </w:tcPr>
          <w:p w14:paraId="4B7246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r>
      <w:tr w:rsidR="007020E1" w:rsidRPr="0038713C" w14:paraId="092E1903"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09620B27"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11529C54"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29440F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3303D7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19772,6</w:t>
            </w:r>
          </w:p>
        </w:tc>
        <w:tc>
          <w:tcPr>
            <w:tcW w:w="992" w:type="dxa"/>
            <w:tcBorders>
              <w:top w:val="nil"/>
              <w:left w:val="nil"/>
              <w:bottom w:val="single" w:sz="4" w:space="0" w:color="auto"/>
              <w:right w:val="single" w:sz="4" w:space="0" w:color="auto"/>
            </w:tcBorders>
            <w:shd w:val="clear" w:color="auto" w:fill="auto"/>
            <w:vAlign w:val="center"/>
            <w:hideMark/>
          </w:tcPr>
          <w:p w14:paraId="3573C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20360,3</w:t>
            </w:r>
          </w:p>
        </w:tc>
        <w:tc>
          <w:tcPr>
            <w:tcW w:w="992" w:type="dxa"/>
            <w:tcBorders>
              <w:top w:val="nil"/>
              <w:left w:val="nil"/>
              <w:bottom w:val="single" w:sz="4" w:space="0" w:color="auto"/>
              <w:right w:val="single" w:sz="4" w:space="0" w:color="auto"/>
            </w:tcBorders>
            <w:shd w:val="clear" w:color="auto" w:fill="auto"/>
            <w:noWrap/>
            <w:vAlign w:val="center"/>
            <w:hideMark/>
          </w:tcPr>
          <w:p w14:paraId="35E66D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21 575,0</w:t>
            </w:r>
          </w:p>
        </w:tc>
        <w:tc>
          <w:tcPr>
            <w:tcW w:w="839" w:type="dxa"/>
            <w:tcBorders>
              <w:top w:val="nil"/>
              <w:left w:val="nil"/>
              <w:bottom w:val="single" w:sz="4" w:space="0" w:color="auto"/>
              <w:right w:val="single" w:sz="4" w:space="0" w:color="auto"/>
            </w:tcBorders>
            <w:shd w:val="clear" w:color="auto" w:fill="auto"/>
            <w:vAlign w:val="center"/>
            <w:hideMark/>
          </w:tcPr>
          <w:p w14:paraId="640329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862C6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21575,0</w:t>
            </w:r>
          </w:p>
        </w:tc>
        <w:tc>
          <w:tcPr>
            <w:tcW w:w="840" w:type="dxa"/>
            <w:tcBorders>
              <w:top w:val="nil"/>
              <w:left w:val="nil"/>
              <w:bottom w:val="single" w:sz="4" w:space="0" w:color="auto"/>
              <w:right w:val="single" w:sz="4" w:space="0" w:color="auto"/>
            </w:tcBorders>
            <w:shd w:val="clear" w:color="auto" w:fill="auto"/>
            <w:vAlign w:val="center"/>
            <w:hideMark/>
          </w:tcPr>
          <w:p w14:paraId="3071E1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1BF006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22433,0</w:t>
            </w:r>
          </w:p>
        </w:tc>
        <w:tc>
          <w:tcPr>
            <w:tcW w:w="924" w:type="dxa"/>
            <w:tcBorders>
              <w:top w:val="nil"/>
              <w:left w:val="nil"/>
              <w:bottom w:val="single" w:sz="4" w:space="0" w:color="auto"/>
              <w:right w:val="single" w:sz="4" w:space="0" w:color="auto"/>
            </w:tcBorders>
            <w:shd w:val="clear" w:color="auto" w:fill="auto"/>
            <w:vAlign w:val="center"/>
            <w:hideMark/>
          </w:tcPr>
          <w:p w14:paraId="62357F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23328,0</w:t>
            </w:r>
          </w:p>
        </w:tc>
        <w:tc>
          <w:tcPr>
            <w:tcW w:w="980" w:type="dxa"/>
            <w:tcBorders>
              <w:top w:val="nil"/>
              <w:left w:val="nil"/>
              <w:bottom w:val="single" w:sz="4" w:space="0" w:color="auto"/>
              <w:right w:val="single" w:sz="4" w:space="0" w:color="auto"/>
            </w:tcBorders>
            <w:shd w:val="clear" w:color="auto" w:fill="auto"/>
            <w:vAlign w:val="center"/>
            <w:hideMark/>
          </w:tcPr>
          <w:p w14:paraId="3966D4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896" w:type="dxa"/>
            <w:tcBorders>
              <w:top w:val="nil"/>
              <w:left w:val="nil"/>
              <w:bottom w:val="single" w:sz="4" w:space="0" w:color="auto"/>
              <w:right w:val="single" w:sz="4" w:space="0" w:color="auto"/>
            </w:tcBorders>
            <w:shd w:val="clear" w:color="auto" w:fill="auto"/>
            <w:vAlign w:val="center"/>
            <w:hideMark/>
          </w:tcPr>
          <w:p w14:paraId="3904C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923" w:type="dxa"/>
            <w:tcBorders>
              <w:top w:val="nil"/>
              <w:left w:val="nil"/>
              <w:bottom w:val="single" w:sz="4" w:space="0" w:color="auto"/>
              <w:right w:val="single" w:sz="4" w:space="0" w:color="auto"/>
            </w:tcBorders>
            <w:shd w:val="clear" w:color="auto" w:fill="auto"/>
            <w:vAlign w:val="center"/>
            <w:hideMark/>
          </w:tcPr>
          <w:p w14:paraId="06BC84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r>
      <w:tr w:rsidR="007020E1" w:rsidRPr="0038713C" w14:paraId="3A9C6576" w14:textId="77777777" w:rsidTr="00B57C54">
        <w:tc>
          <w:tcPr>
            <w:tcW w:w="919" w:type="dxa"/>
            <w:tcBorders>
              <w:top w:val="nil"/>
              <w:left w:val="single" w:sz="4" w:space="0" w:color="auto"/>
              <w:bottom w:val="nil"/>
              <w:right w:val="single" w:sz="4" w:space="0" w:color="auto"/>
            </w:tcBorders>
            <w:shd w:val="clear" w:color="auto" w:fill="auto"/>
            <w:vAlign w:val="center"/>
            <w:hideMark/>
          </w:tcPr>
          <w:p w14:paraId="488230ED"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2.2.</w:t>
            </w:r>
          </w:p>
        </w:tc>
        <w:tc>
          <w:tcPr>
            <w:tcW w:w="1770" w:type="dxa"/>
            <w:tcBorders>
              <w:top w:val="nil"/>
              <w:left w:val="nil"/>
              <w:bottom w:val="nil"/>
              <w:right w:val="single" w:sz="4" w:space="0" w:color="auto"/>
            </w:tcBorders>
            <w:shd w:val="clear" w:color="auto" w:fill="auto"/>
            <w:vAlign w:val="center"/>
            <w:hideMark/>
          </w:tcPr>
          <w:p w14:paraId="459BC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Осуществление государственных полномочий по созданию и организации деятельности комиссий по делам </w:t>
            </w:r>
            <w:r w:rsidRPr="0038713C">
              <w:rPr>
                <w:rFonts w:ascii="Times New Roman" w:hAnsi="Times New Roman"/>
                <w:sz w:val="18"/>
                <w:szCs w:val="18"/>
              </w:rPr>
              <w:lastRenderedPageBreak/>
              <w:t>несовершеннолетних и защите их прав</w:t>
            </w:r>
          </w:p>
        </w:tc>
        <w:tc>
          <w:tcPr>
            <w:tcW w:w="1865" w:type="dxa"/>
            <w:tcBorders>
              <w:top w:val="nil"/>
              <w:left w:val="nil"/>
              <w:bottom w:val="single" w:sz="4" w:space="0" w:color="auto"/>
              <w:right w:val="single" w:sz="4" w:space="0" w:color="auto"/>
            </w:tcBorders>
            <w:shd w:val="clear" w:color="auto" w:fill="auto"/>
            <w:vAlign w:val="center"/>
            <w:hideMark/>
          </w:tcPr>
          <w:p w14:paraId="052FA2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0F703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517,0</w:t>
            </w:r>
          </w:p>
        </w:tc>
        <w:tc>
          <w:tcPr>
            <w:tcW w:w="992" w:type="dxa"/>
            <w:tcBorders>
              <w:top w:val="nil"/>
              <w:left w:val="nil"/>
              <w:bottom w:val="single" w:sz="4" w:space="0" w:color="auto"/>
              <w:right w:val="single" w:sz="4" w:space="0" w:color="auto"/>
            </w:tcBorders>
            <w:shd w:val="clear" w:color="auto" w:fill="auto"/>
            <w:vAlign w:val="center"/>
            <w:hideMark/>
          </w:tcPr>
          <w:p w14:paraId="5E06D0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570,0</w:t>
            </w:r>
          </w:p>
        </w:tc>
        <w:tc>
          <w:tcPr>
            <w:tcW w:w="992" w:type="dxa"/>
            <w:tcBorders>
              <w:top w:val="nil"/>
              <w:left w:val="nil"/>
              <w:bottom w:val="single" w:sz="4" w:space="0" w:color="auto"/>
              <w:right w:val="single" w:sz="4" w:space="0" w:color="auto"/>
            </w:tcBorders>
            <w:shd w:val="clear" w:color="auto" w:fill="auto"/>
            <w:noWrap/>
            <w:vAlign w:val="center"/>
            <w:hideMark/>
          </w:tcPr>
          <w:p w14:paraId="468079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597,0</w:t>
            </w:r>
          </w:p>
        </w:tc>
        <w:tc>
          <w:tcPr>
            <w:tcW w:w="839" w:type="dxa"/>
            <w:tcBorders>
              <w:top w:val="nil"/>
              <w:left w:val="nil"/>
              <w:bottom w:val="single" w:sz="4" w:space="0" w:color="auto"/>
              <w:right w:val="single" w:sz="4" w:space="0" w:color="auto"/>
            </w:tcBorders>
            <w:shd w:val="clear" w:color="auto" w:fill="auto"/>
            <w:vAlign w:val="center"/>
            <w:hideMark/>
          </w:tcPr>
          <w:p w14:paraId="49C313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BCEE4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597,0</w:t>
            </w:r>
          </w:p>
        </w:tc>
        <w:tc>
          <w:tcPr>
            <w:tcW w:w="840" w:type="dxa"/>
            <w:tcBorders>
              <w:top w:val="nil"/>
              <w:left w:val="nil"/>
              <w:bottom w:val="single" w:sz="4" w:space="0" w:color="auto"/>
              <w:right w:val="single" w:sz="4" w:space="0" w:color="auto"/>
            </w:tcBorders>
            <w:shd w:val="clear" w:color="auto" w:fill="auto"/>
            <w:vAlign w:val="center"/>
            <w:hideMark/>
          </w:tcPr>
          <w:p w14:paraId="2B161B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0A2316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619,0</w:t>
            </w:r>
          </w:p>
        </w:tc>
        <w:tc>
          <w:tcPr>
            <w:tcW w:w="924" w:type="dxa"/>
            <w:tcBorders>
              <w:top w:val="nil"/>
              <w:left w:val="nil"/>
              <w:bottom w:val="single" w:sz="4" w:space="0" w:color="auto"/>
              <w:right w:val="single" w:sz="4" w:space="0" w:color="auto"/>
            </w:tcBorders>
            <w:shd w:val="clear" w:color="auto" w:fill="auto"/>
            <w:vAlign w:val="center"/>
            <w:hideMark/>
          </w:tcPr>
          <w:p w14:paraId="7F34FD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641,0</w:t>
            </w:r>
          </w:p>
        </w:tc>
        <w:tc>
          <w:tcPr>
            <w:tcW w:w="980" w:type="dxa"/>
            <w:tcBorders>
              <w:top w:val="nil"/>
              <w:left w:val="nil"/>
              <w:bottom w:val="single" w:sz="4" w:space="0" w:color="auto"/>
              <w:right w:val="single" w:sz="4" w:space="0" w:color="auto"/>
            </w:tcBorders>
            <w:shd w:val="clear" w:color="auto" w:fill="auto"/>
            <w:vAlign w:val="center"/>
            <w:hideMark/>
          </w:tcPr>
          <w:p w14:paraId="2EEB87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567,0</w:t>
            </w:r>
          </w:p>
        </w:tc>
        <w:tc>
          <w:tcPr>
            <w:tcW w:w="896" w:type="dxa"/>
            <w:tcBorders>
              <w:top w:val="nil"/>
              <w:left w:val="nil"/>
              <w:bottom w:val="single" w:sz="4" w:space="0" w:color="auto"/>
              <w:right w:val="single" w:sz="4" w:space="0" w:color="auto"/>
            </w:tcBorders>
            <w:shd w:val="clear" w:color="auto" w:fill="auto"/>
            <w:vAlign w:val="center"/>
            <w:hideMark/>
          </w:tcPr>
          <w:p w14:paraId="1CB0B3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567,0</w:t>
            </w:r>
          </w:p>
        </w:tc>
        <w:tc>
          <w:tcPr>
            <w:tcW w:w="923" w:type="dxa"/>
            <w:tcBorders>
              <w:top w:val="nil"/>
              <w:left w:val="nil"/>
              <w:bottom w:val="single" w:sz="4" w:space="0" w:color="auto"/>
              <w:right w:val="single" w:sz="4" w:space="0" w:color="auto"/>
            </w:tcBorders>
            <w:shd w:val="clear" w:color="auto" w:fill="auto"/>
            <w:vAlign w:val="center"/>
            <w:hideMark/>
          </w:tcPr>
          <w:p w14:paraId="41D8F0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567,0</w:t>
            </w:r>
          </w:p>
        </w:tc>
      </w:tr>
      <w:tr w:rsidR="007020E1" w:rsidRPr="0038713C" w14:paraId="047FFCF1"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1CED354A"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2.3.</w:t>
            </w:r>
          </w:p>
        </w:tc>
        <w:tc>
          <w:tcPr>
            <w:tcW w:w="1770" w:type="dxa"/>
            <w:tcBorders>
              <w:top w:val="single" w:sz="4" w:space="0" w:color="auto"/>
              <w:left w:val="nil"/>
              <w:bottom w:val="nil"/>
              <w:right w:val="single" w:sz="4" w:space="0" w:color="auto"/>
            </w:tcBorders>
            <w:shd w:val="clear" w:color="auto" w:fill="auto"/>
            <w:vAlign w:val="center"/>
            <w:hideMark/>
          </w:tcPr>
          <w:p w14:paraId="53220E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выплат приемной семье на содержание подопечных детей</w:t>
            </w:r>
          </w:p>
        </w:tc>
        <w:tc>
          <w:tcPr>
            <w:tcW w:w="1865" w:type="dxa"/>
            <w:tcBorders>
              <w:top w:val="nil"/>
              <w:left w:val="nil"/>
              <w:bottom w:val="single" w:sz="4" w:space="0" w:color="auto"/>
              <w:right w:val="single" w:sz="4" w:space="0" w:color="auto"/>
            </w:tcBorders>
            <w:shd w:val="clear" w:color="auto" w:fill="auto"/>
            <w:vAlign w:val="center"/>
            <w:hideMark/>
          </w:tcPr>
          <w:p w14:paraId="5C8215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057D48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5 722,7</w:t>
            </w:r>
          </w:p>
        </w:tc>
        <w:tc>
          <w:tcPr>
            <w:tcW w:w="992" w:type="dxa"/>
            <w:tcBorders>
              <w:top w:val="nil"/>
              <w:left w:val="nil"/>
              <w:bottom w:val="single" w:sz="4" w:space="0" w:color="auto"/>
              <w:right w:val="single" w:sz="4" w:space="0" w:color="auto"/>
            </w:tcBorders>
            <w:shd w:val="clear" w:color="auto" w:fill="auto"/>
            <w:vAlign w:val="center"/>
            <w:hideMark/>
          </w:tcPr>
          <w:p w14:paraId="32469B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5 838,4</w:t>
            </w:r>
          </w:p>
        </w:tc>
        <w:tc>
          <w:tcPr>
            <w:tcW w:w="992" w:type="dxa"/>
            <w:tcBorders>
              <w:top w:val="nil"/>
              <w:left w:val="nil"/>
              <w:bottom w:val="single" w:sz="4" w:space="0" w:color="auto"/>
              <w:right w:val="single" w:sz="4" w:space="0" w:color="auto"/>
            </w:tcBorders>
            <w:shd w:val="clear" w:color="auto" w:fill="auto"/>
            <w:noWrap/>
            <w:vAlign w:val="center"/>
            <w:hideMark/>
          </w:tcPr>
          <w:p w14:paraId="59CFE2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7 116,0</w:t>
            </w:r>
          </w:p>
        </w:tc>
        <w:tc>
          <w:tcPr>
            <w:tcW w:w="839" w:type="dxa"/>
            <w:tcBorders>
              <w:top w:val="nil"/>
              <w:left w:val="nil"/>
              <w:bottom w:val="single" w:sz="4" w:space="0" w:color="auto"/>
              <w:right w:val="single" w:sz="4" w:space="0" w:color="auto"/>
            </w:tcBorders>
            <w:shd w:val="clear" w:color="auto" w:fill="auto"/>
            <w:vAlign w:val="center"/>
            <w:hideMark/>
          </w:tcPr>
          <w:p w14:paraId="172171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917E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7 116,0</w:t>
            </w:r>
          </w:p>
        </w:tc>
        <w:tc>
          <w:tcPr>
            <w:tcW w:w="840" w:type="dxa"/>
            <w:tcBorders>
              <w:top w:val="nil"/>
              <w:left w:val="nil"/>
              <w:bottom w:val="single" w:sz="4" w:space="0" w:color="auto"/>
              <w:right w:val="single" w:sz="4" w:space="0" w:color="auto"/>
            </w:tcBorders>
            <w:shd w:val="clear" w:color="auto" w:fill="auto"/>
            <w:vAlign w:val="center"/>
            <w:hideMark/>
          </w:tcPr>
          <w:p w14:paraId="2570D1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7415DA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7 400,0</w:t>
            </w:r>
          </w:p>
        </w:tc>
        <w:tc>
          <w:tcPr>
            <w:tcW w:w="924" w:type="dxa"/>
            <w:tcBorders>
              <w:top w:val="nil"/>
              <w:left w:val="nil"/>
              <w:bottom w:val="single" w:sz="4" w:space="0" w:color="auto"/>
              <w:right w:val="single" w:sz="4" w:space="0" w:color="auto"/>
            </w:tcBorders>
            <w:shd w:val="clear" w:color="auto" w:fill="auto"/>
            <w:vAlign w:val="center"/>
            <w:hideMark/>
          </w:tcPr>
          <w:p w14:paraId="055941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7 697,0</w:t>
            </w:r>
          </w:p>
        </w:tc>
        <w:tc>
          <w:tcPr>
            <w:tcW w:w="980" w:type="dxa"/>
            <w:tcBorders>
              <w:top w:val="nil"/>
              <w:left w:val="nil"/>
              <w:bottom w:val="single" w:sz="4" w:space="0" w:color="auto"/>
              <w:right w:val="single" w:sz="4" w:space="0" w:color="auto"/>
            </w:tcBorders>
            <w:shd w:val="clear" w:color="auto" w:fill="auto"/>
            <w:vAlign w:val="center"/>
            <w:hideMark/>
          </w:tcPr>
          <w:p w14:paraId="4C3AC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7 358,0</w:t>
            </w:r>
          </w:p>
        </w:tc>
        <w:tc>
          <w:tcPr>
            <w:tcW w:w="896" w:type="dxa"/>
            <w:tcBorders>
              <w:top w:val="nil"/>
              <w:left w:val="nil"/>
              <w:bottom w:val="single" w:sz="4" w:space="0" w:color="auto"/>
              <w:right w:val="single" w:sz="4" w:space="0" w:color="auto"/>
            </w:tcBorders>
            <w:shd w:val="clear" w:color="auto" w:fill="auto"/>
            <w:vAlign w:val="center"/>
            <w:hideMark/>
          </w:tcPr>
          <w:p w14:paraId="06AEBA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7 358,0</w:t>
            </w:r>
          </w:p>
        </w:tc>
        <w:tc>
          <w:tcPr>
            <w:tcW w:w="923" w:type="dxa"/>
            <w:tcBorders>
              <w:top w:val="nil"/>
              <w:left w:val="nil"/>
              <w:bottom w:val="single" w:sz="4" w:space="0" w:color="auto"/>
              <w:right w:val="single" w:sz="4" w:space="0" w:color="auto"/>
            </w:tcBorders>
            <w:shd w:val="clear" w:color="auto" w:fill="auto"/>
            <w:vAlign w:val="center"/>
            <w:hideMark/>
          </w:tcPr>
          <w:p w14:paraId="784184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7 358,0</w:t>
            </w:r>
          </w:p>
        </w:tc>
      </w:tr>
      <w:tr w:rsidR="007020E1" w:rsidRPr="0038713C" w14:paraId="0F6231F6"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3D17678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2.4.</w:t>
            </w:r>
          </w:p>
        </w:tc>
        <w:tc>
          <w:tcPr>
            <w:tcW w:w="1770" w:type="dxa"/>
            <w:tcBorders>
              <w:top w:val="single" w:sz="4" w:space="0" w:color="auto"/>
              <w:left w:val="nil"/>
              <w:bottom w:val="nil"/>
              <w:right w:val="single" w:sz="4" w:space="0" w:color="auto"/>
            </w:tcBorders>
            <w:shd w:val="clear" w:color="auto" w:fill="auto"/>
            <w:vAlign w:val="center"/>
            <w:hideMark/>
          </w:tcPr>
          <w:p w14:paraId="45EB15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выплаты вознаграждения, причитающегося приемному родителю</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6695AB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16D061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ADA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5 504,5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FCCF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5 128,0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56ACE3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1A289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5 128,0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376D9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5183BB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5 333,0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45C2C4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BFBD2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66D20F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23B91B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r>
      <w:tr w:rsidR="007020E1" w:rsidRPr="0038713C" w14:paraId="4719BA58"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4523600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2.5.</w:t>
            </w:r>
          </w:p>
        </w:tc>
        <w:tc>
          <w:tcPr>
            <w:tcW w:w="1770" w:type="dxa"/>
            <w:tcBorders>
              <w:top w:val="single" w:sz="4" w:space="0" w:color="auto"/>
              <w:left w:val="nil"/>
              <w:bottom w:val="nil"/>
              <w:right w:val="single" w:sz="4" w:space="0" w:color="auto"/>
            </w:tcBorders>
            <w:shd w:val="clear" w:color="auto" w:fill="auto"/>
            <w:vAlign w:val="center"/>
            <w:hideMark/>
          </w:tcPr>
          <w:p w14:paraId="792755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выплат семьям опекунов на содержание подопечных детей</w:t>
            </w:r>
          </w:p>
        </w:tc>
        <w:tc>
          <w:tcPr>
            <w:tcW w:w="1865" w:type="dxa"/>
            <w:tcBorders>
              <w:top w:val="nil"/>
              <w:left w:val="nil"/>
              <w:bottom w:val="single" w:sz="4" w:space="0" w:color="auto"/>
              <w:right w:val="single" w:sz="4" w:space="0" w:color="auto"/>
            </w:tcBorders>
            <w:shd w:val="clear" w:color="auto" w:fill="auto"/>
            <w:vAlign w:val="center"/>
            <w:hideMark/>
          </w:tcPr>
          <w:p w14:paraId="7503B2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70" w:type="dxa"/>
            <w:tcBorders>
              <w:top w:val="nil"/>
              <w:left w:val="nil"/>
              <w:bottom w:val="single" w:sz="4" w:space="0" w:color="auto"/>
              <w:right w:val="single" w:sz="4" w:space="0" w:color="auto"/>
            </w:tcBorders>
            <w:shd w:val="clear" w:color="auto" w:fill="auto"/>
            <w:vAlign w:val="center"/>
            <w:hideMark/>
          </w:tcPr>
          <w:p w14:paraId="29DBE6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5 947,7</w:t>
            </w:r>
          </w:p>
        </w:tc>
        <w:tc>
          <w:tcPr>
            <w:tcW w:w="992" w:type="dxa"/>
            <w:tcBorders>
              <w:top w:val="nil"/>
              <w:left w:val="nil"/>
              <w:bottom w:val="single" w:sz="4" w:space="0" w:color="auto"/>
              <w:right w:val="single" w:sz="4" w:space="0" w:color="auto"/>
            </w:tcBorders>
            <w:shd w:val="clear" w:color="auto" w:fill="auto"/>
            <w:vAlign w:val="center"/>
            <w:hideMark/>
          </w:tcPr>
          <w:p w14:paraId="7433F9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6 070,4</w:t>
            </w:r>
          </w:p>
        </w:tc>
        <w:tc>
          <w:tcPr>
            <w:tcW w:w="992" w:type="dxa"/>
            <w:tcBorders>
              <w:top w:val="nil"/>
              <w:left w:val="nil"/>
              <w:bottom w:val="single" w:sz="4" w:space="0" w:color="auto"/>
              <w:right w:val="single" w:sz="4" w:space="0" w:color="auto"/>
            </w:tcBorders>
            <w:shd w:val="clear" w:color="auto" w:fill="auto"/>
            <w:noWrap/>
            <w:vAlign w:val="center"/>
            <w:hideMark/>
          </w:tcPr>
          <w:p w14:paraId="08F9B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6 307,0</w:t>
            </w:r>
          </w:p>
        </w:tc>
        <w:tc>
          <w:tcPr>
            <w:tcW w:w="839" w:type="dxa"/>
            <w:tcBorders>
              <w:top w:val="nil"/>
              <w:left w:val="nil"/>
              <w:bottom w:val="single" w:sz="4" w:space="0" w:color="auto"/>
              <w:right w:val="single" w:sz="4" w:space="0" w:color="auto"/>
            </w:tcBorders>
            <w:shd w:val="clear" w:color="auto" w:fill="auto"/>
            <w:vAlign w:val="center"/>
            <w:hideMark/>
          </w:tcPr>
          <w:p w14:paraId="6FF781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526DD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6 307,0</w:t>
            </w:r>
          </w:p>
        </w:tc>
        <w:tc>
          <w:tcPr>
            <w:tcW w:w="840" w:type="dxa"/>
            <w:tcBorders>
              <w:top w:val="nil"/>
              <w:left w:val="nil"/>
              <w:bottom w:val="single" w:sz="4" w:space="0" w:color="auto"/>
              <w:right w:val="single" w:sz="4" w:space="0" w:color="auto"/>
            </w:tcBorders>
            <w:shd w:val="clear" w:color="auto" w:fill="auto"/>
            <w:vAlign w:val="center"/>
            <w:hideMark/>
          </w:tcPr>
          <w:p w14:paraId="3F0F42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4777B4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6 559,0</w:t>
            </w:r>
          </w:p>
        </w:tc>
        <w:tc>
          <w:tcPr>
            <w:tcW w:w="924" w:type="dxa"/>
            <w:tcBorders>
              <w:top w:val="nil"/>
              <w:left w:val="nil"/>
              <w:bottom w:val="single" w:sz="4" w:space="0" w:color="auto"/>
              <w:right w:val="single" w:sz="4" w:space="0" w:color="auto"/>
            </w:tcBorders>
            <w:shd w:val="clear" w:color="auto" w:fill="auto"/>
            <w:vAlign w:val="center"/>
            <w:hideMark/>
          </w:tcPr>
          <w:p w14:paraId="564C8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980" w:type="dxa"/>
            <w:tcBorders>
              <w:top w:val="nil"/>
              <w:left w:val="nil"/>
              <w:bottom w:val="single" w:sz="4" w:space="0" w:color="auto"/>
              <w:right w:val="single" w:sz="4" w:space="0" w:color="auto"/>
            </w:tcBorders>
            <w:shd w:val="clear" w:color="auto" w:fill="auto"/>
            <w:vAlign w:val="center"/>
            <w:hideMark/>
          </w:tcPr>
          <w:p w14:paraId="502900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896" w:type="dxa"/>
            <w:tcBorders>
              <w:top w:val="nil"/>
              <w:left w:val="nil"/>
              <w:bottom w:val="single" w:sz="4" w:space="0" w:color="auto"/>
              <w:right w:val="single" w:sz="4" w:space="0" w:color="auto"/>
            </w:tcBorders>
            <w:shd w:val="clear" w:color="auto" w:fill="auto"/>
            <w:vAlign w:val="center"/>
            <w:hideMark/>
          </w:tcPr>
          <w:p w14:paraId="500550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923" w:type="dxa"/>
            <w:tcBorders>
              <w:top w:val="nil"/>
              <w:left w:val="nil"/>
              <w:bottom w:val="single" w:sz="4" w:space="0" w:color="auto"/>
              <w:right w:val="single" w:sz="4" w:space="0" w:color="auto"/>
            </w:tcBorders>
            <w:shd w:val="clear" w:color="auto" w:fill="auto"/>
            <w:vAlign w:val="center"/>
            <w:hideMark/>
          </w:tcPr>
          <w:p w14:paraId="76FC46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r>
      <w:tr w:rsidR="007020E1" w:rsidRPr="0038713C" w14:paraId="5278326A"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410EA1A7"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2.8.</w:t>
            </w:r>
          </w:p>
        </w:tc>
        <w:tc>
          <w:tcPr>
            <w:tcW w:w="1770" w:type="dxa"/>
            <w:tcBorders>
              <w:top w:val="single" w:sz="4" w:space="0" w:color="auto"/>
              <w:left w:val="nil"/>
              <w:bottom w:val="nil"/>
              <w:right w:val="single" w:sz="4" w:space="0" w:color="auto"/>
            </w:tcBorders>
            <w:shd w:val="clear" w:color="auto" w:fill="auto"/>
            <w:vAlign w:val="center"/>
            <w:hideMark/>
          </w:tcPr>
          <w:p w14:paraId="695C5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c>
          <w:tcPr>
            <w:tcW w:w="1865" w:type="dxa"/>
            <w:tcBorders>
              <w:top w:val="nil"/>
              <w:left w:val="nil"/>
              <w:bottom w:val="single" w:sz="4" w:space="0" w:color="auto"/>
              <w:right w:val="single" w:sz="4" w:space="0" w:color="auto"/>
            </w:tcBorders>
            <w:shd w:val="clear" w:color="auto" w:fill="auto"/>
            <w:vAlign w:val="center"/>
            <w:hideMark/>
          </w:tcPr>
          <w:p w14:paraId="1739F8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70" w:type="dxa"/>
            <w:tcBorders>
              <w:top w:val="nil"/>
              <w:left w:val="nil"/>
              <w:bottom w:val="single" w:sz="4" w:space="0" w:color="auto"/>
              <w:right w:val="single" w:sz="4" w:space="0" w:color="auto"/>
            </w:tcBorders>
            <w:shd w:val="clear" w:color="auto" w:fill="auto"/>
            <w:vAlign w:val="center"/>
            <w:hideMark/>
          </w:tcPr>
          <w:p w14:paraId="260D6E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1 595,0</w:t>
            </w:r>
          </w:p>
        </w:tc>
        <w:tc>
          <w:tcPr>
            <w:tcW w:w="992" w:type="dxa"/>
            <w:tcBorders>
              <w:top w:val="nil"/>
              <w:left w:val="nil"/>
              <w:bottom w:val="single" w:sz="4" w:space="0" w:color="auto"/>
              <w:right w:val="single" w:sz="4" w:space="0" w:color="auto"/>
            </w:tcBorders>
            <w:shd w:val="clear" w:color="auto" w:fill="auto"/>
            <w:vAlign w:val="center"/>
            <w:hideMark/>
          </w:tcPr>
          <w:p w14:paraId="6C536A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2 377,0</w:t>
            </w:r>
          </w:p>
        </w:tc>
        <w:tc>
          <w:tcPr>
            <w:tcW w:w="992" w:type="dxa"/>
            <w:tcBorders>
              <w:top w:val="nil"/>
              <w:left w:val="nil"/>
              <w:bottom w:val="single" w:sz="4" w:space="0" w:color="auto"/>
              <w:right w:val="single" w:sz="4" w:space="0" w:color="auto"/>
            </w:tcBorders>
            <w:shd w:val="clear" w:color="auto" w:fill="auto"/>
            <w:noWrap/>
            <w:vAlign w:val="center"/>
            <w:hideMark/>
          </w:tcPr>
          <w:p w14:paraId="57289A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2 427,0</w:t>
            </w:r>
          </w:p>
        </w:tc>
        <w:tc>
          <w:tcPr>
            <w:tcW w:w="839" w:type="dxa"/>
            <w:tcBorders>
              <w:top w:val="nil"/>
              <w:left w:val="nil"/>
              <w:bottom w:val="single" w:sz="4" w:space="0" w:color="auto"/>
              <w:right w:val="single" w:sz="4" w:space="0" w:color="auto"/>
            </w:tcBorders>
            <w:shd w:val="clear" w:color="auto" w:fill="auto"/>
            <w:vAlign w:val="center"/>
            <w:hideMark/>
          </w:tcPr>
          <w:p w14:paraId="4BB5FB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F7E86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2 427,0</w:t>
            </w:r>
          </w:p>
        </w:tc>
        <w:tc>
          <w:tcPr>
            <w:tcW w:w="840" w:type="dxa"/>
            <w:tcBorders>
              <w:top w:val="nil"/>
              <w:left w:val="nil"/>
              <w:bottom w:val="single" w:sz="4" w:space="0" w:color="auto"/>
              <w:right w:val="single" w:sz="4" w:space="0" w:color="auto"/>
            </w:tcBorders>
            <w:shd w:val="clear" w:color="auto" w:fill="auto"/>
            <w:vAlign w:val="center"/>
            <w:hideMark/>
          </w:tcPr>
          <w:p w14:paraId="53F66D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2FE09D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2 522,0</w:t>
            </w:r>
          </w:p>
        </w:tc>
        <w:tc>
          <w:tcPr>
            <w:tcW w:w="924" w:type="dxa"/>
            <w:tcBorders>
              <w:top w:val="nil"/>
              <w:left w:val="nil"/>
              <w:bottom w:val="single" w:sz="4" w:space="0" w:color="auto"/>
              <w:right w:val="single" w:sz="4" w:space="0" w:color="auto"/>
            </w:tcBorders>
            <w:shd w:val="clear" w:color="auto" w:fill="auto"/>
            <w:vAlign w:val="center"/>
            <w:hideMark/>
          </w:tcPr>
          <w:p w14:paraId="5713CE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980" w:type="dxa"/>
            <w:tcBorders>
              <w:top w:val="nil"/>
              <w:left w:val="nil"/>
              <w:bottom w:val="single" w:sz="4" w:space="0" w:color="auto"/>
              <w:right w:val="single" w:sz="4" w:space="0" w:color="auto"/>
            </w:tcBorders>
            <w:shd w:val="clear" w:color="auto" w:fill="auto"/>
            <w:vAlign w:val="center"/>
            <w:hideMark/>
          </w:tcPr>
          <w:p w14:paraId="2DDB0C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896" w:type="dxa"/>
            <w:tcBorders>
              <w:top w:val="nil"/>
              <w:left w:val="nil"/>
              <w:bottom w:val="single" w:sz="4" w:space="0" w:color="auto"/>
              <w:right w:val="single" w:sz="4" w:space="0" w:color="auto"/>
            </w:tcBorders>
            <w:shd w:val="clear" w:color="auto" w:fill="auto"/>
            <w:vAlign w:val="center"/>
            <w:hideMark/>
          </w:tcPr>
          <w:p w14:paraId="4768CE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923" w:type="dxa"/>
            <w:tcBorders>
              <w:top w:val="nil"/>
              <w:left w:val="nil"/>
              <w:bottom w:val="single" w:sz="4" w:space="0" w:color="auto"/>
              <w:right w:val="single" w:sz="4" w:space="0" w:color="auto"/>
            </w:tcBorders>
            <w:shd w:val="clear" w:color="auto" w:fill="auto"/>
            <w:vAlign w:val="center"/>
            <w:hideMark/>
          </w:tcPr>
          <w:p w14:paraId="1AD402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r>
      <w:tr w:rsidR="007020E1" w:rsidRPr="0038713C" w14:paraId="10B45075"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32FED9"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3</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7ABB8" w14:textId="2511934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дополнительного образования</w:t>
            </w:r>
            <w:r w:rsidR="0038713C">
              <w:rPr>
                <w:rFonts w:ascii="Times New Roman" w:hAnsi="Times New Roman"/>
                <w:sz w:val="18"/>
                <w:szCs w:val="18"/>
              </w:rPr>
              <w:t xml:space="preserve"> </w:t>
            </w:r>
            <w:r w:rsidRPr="0038713C">
              <w:rPr>
                <w:rFonts w:ascii="Times New Roman" w:hAnsi="Times New Roman"/>
                <w:sz w:val="18"/>
                <w:szCs w:val="18"/>
              </w:rPr>
              <w:t>и воспитание детей и молодежи Рамонского муниципального района (2014-2030 годы)»</w:t>
            </w:r>
          </w:p>
        </w:tc>
        <w:tc>
          <w:tcPr>
            <w:tcW w:w="1865" w:type="dxa"/>
            <w:tcBorders>
              <w:top w:val="nil"/>
              <w:left w:val="nil"/>
              <w:bottom w:val="single" w:sz="4" w:space="0" w:color="auto"/>
              <w:right w:val="single" w:sz="4" w:space="0" w:color="auto"/>
            </w:tcBorders>
            <w:shd w:val="clear" w:color="auto" w:fill="auto"/>
            <w:vAlign w:val="center"/>
            <w:hideMark/>
          </w:tcPr>
          <w:p w14:paraId="2F3360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60F6B5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56540,1</w:t>
            </w:r>
          </w:p>
        </w:tc>
        <w:tc>
          <w:tcPr>
            <w:tcW w:w="992" w:type="dxa"/>
            <w:tcBorders>
              <w:top w:val="nil"/>
              <w:left w:val="nil"/>
              <w:bottom w:val="single" w:sz="4" w:space="0" w:color="auto"/>
              <w:right w:val="single" w:sz="4" w:space="0" w:color="auto"/>
            </w:tcBorders>
            <w:shd w:val="clear" w:color="auto" w:fill="auto"/>
            <w:vAlign w:val="center"/>
            <w:hideMark/>
          </w:tcPr>
          <w:p w14:paraId="73A346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64135,5</w:t>
            </w:r>
          </w:p>
        </w:tc>
        <w:tc>
          <w:tcPr>
            <w:tcW w:w="992" w:type="dxa"/>
            <w:tcBorders>
              <w:top w:val="nil"/>
              <w:left w:val="nil"/>
              <w:bottom w:val="single" w:sz="4" w:space="0" w:color="auto"/>
              <w:right w:val="single" w:sz="4" w:space="0" w:color="auto"/>
            </w:tcBorders>
            <w:shd w:val="clear" w:color="auto" w:fill="auto"/>
            <w:noWrap/>
            <w:vAlign w:val="center"/>
            <w:hideMark/>
          </w:tcPr>
          <w:p w14:paraId="59C207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88 804,5</w:t>
            </w:r>
          </w:p>
        </w:tc>
        <w:tc>
          <w:tcPr>
            <w:tcW w:w="839" w:type="dxa"/>
            <w:tcBorders>
              <w:top w:val="nil"/>
              <w:left w:val="nil"/>
              <w:bottom w:val="single" w:sz="4" w:space="0" w:color="auto"/>
              <w:right w:val="single" w:sz="4" w:space="0" w:color="auto"/>
            </w:tcBorders>
            <w:shd w:val="clear" w:color="auto" w:fill="auto"/>
            <w:vAlign w:val="center"/>
            <w:hideMark/>
          </w:tcPr>
          <w:p w14:paraId="03B24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724,2</w:t>
            </w:r>
          </w:p>
        </w:tc>
        <w:tc>
          <w:tcPr>
            <w:tcW w:w="840" w:type="dxa"/>
            <w:tcBorders>
              <w:top w:val="nil"/>
              <w:left w:val="nil"/>
              <w:bottom w:val="single" w:sz="4" w:space="0" w:color="auto"/>
              <w:right w:val="single" w:sz="4" w:space="0" w:color="auto"/>
            </w:tcBorders>
            <w:shd w:val="clear" w:color="auto" w:fill="auto"/>
            <w:vAlign w:val="center"/>
            <w:hideMark/>
          </w:tcPr>
          <w:p w14:paraId="69BB4B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14,8</w:t>
            </w:r>
          </w:p>
        </w:tc>
        <w:tc>
          <w:tcPr>
            <w:tcW w:w="840" w:type="dxa"/>
            <w:tcBorders>
              <w:top w:val="nil"/>
              <w:left w:val="nil"/>
              <w:bottom w:val="single" w:sz="4" w:space="0" w:color="auto"/>
              <w:right w:val="single" w:sz="4" w:space="0" w:color="auto"/>
            </w:tcBorders>
            <w:shd w:val="clear" w:color="auto" w:fill="auto"/>
            <w:vAlign w:val="center"/>
            <w:hideMark/>
          </w:tcPr>
          <w:p w14:paraId="5149AC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88065,5</w:t>
            </w:r>
          </w:p>
        </w:tc>
        <w:tc>
          <w:tcPr>
            <w:tcW w:w="951" w:type="dxa"/>
            <w:tcBorders>
              <w:top w:val="nil"/>
              <w:left w:val="nil"/>
              <w:bottom w:val="single" w:sz="4" w:space="0" w:color="auto"/>
              <w:right w:val="single" w:sz="4" w:space="0" w:color="auto"/>
            </w:tcBorders>
            <w:shd w:val="clear" w:color="auto" w:fill="auto"/>
            <w:vAlign w:val="center"/>
            <w:hideMark/>
          </w:tcPr>
          <w:p w14:paraId="125F25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88427,0</w:t>
            </w:r>
          </w:p>
        </w:tc>
        <w:tc>
          <w:tcPr>
            <w:tcW w:w="924" w:type="dxa"/>
            <w:tcBorders>
              <w:top w:val="nil"/>
              <w:left w:val="nil"/>
              <w:bottom w:val="single" w:sz="4" w:space="0" w:color="auto"/>
              <w:right w:val="single" w:sz="4" w:space="0" w:color="auto"/>
            </w:tcBorders>
            <w:shd w:val="clear" w:color="auto" w:fill="auto"/>
            <w:vAlign w:val="center"/>
            <w:hideMark/>
          </w:tcPr>
          <w:p w14:paraId="6739C8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80" w:type="dxa"/>
            <w:tcBorders>
              <w:top w:val="nil"/>
              <w:left w:val="nil"/>
              <w:bottom w:val="single" w:sz="4" w:space="0" w:color="auto"/>
              <w:right w:val="single" w:sz="4" w:space="0" w:color="auto"/>
            </w:tcBorders>
            <w:shd w:val="clear" w:color="auto" w:fill="auto"/>
            <w:vAlign w:val="center"/>
            <w:hideMark/>
          </w:tcPr>
          <w:p w14:paraId="2ED60A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896" w:type="dxa"/>
            <w:tcBorders>
              <w:top w:val="nil"/>
              <w:left w:val="nil"/>
              <w:bottom w:val="single" w:sz="4" w:space="0" w:color="auto"/>
              <w:right w:val="single" w:sz="4" w:space="0" w:color="auto"/>
            </w:tcBorders>
            <w:shd w:val="clear" w:color="auto" w:fill="auto"/>
            <w:vAlign w:val="center"/>
            <w:hideMark/>
          </w:tcPr>
          <w:p w14:paraId="646BC0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23" w:type="dxa"/>
            <w:tcBorders>
              <w:top w:val="nil"/>
              <w:left w:val="nil"/>
              <w:bottom w:val="single" w:sz="4" w:space="0" w:color="auto"/>
              <w:right w:val="single" w:sz="4" w:space="0" w:color="auto"/>
            </w:tcBorders>
            <w:shd w:val="clear" w:color="auto" w:fill="auto"/>
            <w:vAlign w:val="center"/>
            <w:hideMark/>
          </w:tcPr>
          <w:p w14:paraId="14B8CD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r>
      <w:tr w:rsidR="007020E1" w:rsidRPr="0038713C" w14:paraId="58A57DC3" w14:textId="77777777" w:rsidTr="00B57C54">
        <w:tc>
          <w:tcPr>
            <w:tcW w:w="919" w:type="dxa"/>
            <w:vMerge/>
            <w:tcBorders>
              <w:top w:val="single" w:sz="4" w:space="0" w:color="auto"/>
              <w:left w:val="single" w:sz="4" w:space="0" w:color="auto"/>
              <w:bottom w:val="single" w:sz="4" w:space="0" w:color="000000"/>
              <w:right w:val="single" w:sz="4" w:space="0" w:color="auto"/>
            </w:tcBorders>
            <w:vAlign w:val="center"/>
            <w:hideMark/>
          </w:tcPr>
          <w:p w14:paraId="707F653A" w14:textId="77777777" w:rsidR="0069647F" w:rsidRPr="007020E1" w:rsidRDefault="0069647F" w:rsidP="0038713C">
            <w:pPr>
              <w:ind w:firstLine="0"/>
              <w:rPr>
                <w:rFonts w:ascii="Times New Roman" w:hAnsi="Times New Roman"/>
                <w:sz w:val="16"/>
                <w:szCs w:val="16"/>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14:paraId="625B6245"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6D5E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375F43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56540,1</w:t>
            </w:r>
          </w:p>
        </w:tc>
        <w:tc>
          <w:tcPr>
            <w:tcW w:w="992" w:type="dxa"/>
            <w:tcBorders>
              <w:top w:val="nil"/>
              <w:left w:val="nil"/>
              <w:bottom w:val="single" w:sz="4" w:space="0" w:color="auto"/>
              <w:right w:val="single" w:sz="4" w:space="0" w:color="auto"/>
            </w:tcBorders>
            <w:shd w:val="clear" w:color="auto" w:fill="auto"/>
            <w:vAlign w:val="center"/>
            <w:hideMark/>
          </w:tcPr>
          <w:p w14:paraId="5CB54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64135,5</w:t>
            </w:r>
          </w:p>
        </w:tc>
        <w:tc>
          <w:tcPr>
            <w:tcW w:w="992" w:type="dxa"/>
            <w:tcBorders>
              <w:top w:val="nil"/>
              <w:left w:val="nil"/>
              <w:bottom w:val="single" w:sz="4" w:space="0" w:color="auto"/>
              <w:right w:val="single" w:sz="4" w:space="0" w:color="auto"/>
            </w:tcBorders>
            <w:shd w:val="clear" w:color="auto" w:fill="auto"/>
            <w:noWrap/>
            <w:vAlign w:val="center"/>
            <w:hideMark/>
          </w:tcPr>
          <w:p w14:paraId="308604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88 804,5</w:t>
            </w:r>
          </w:p>
        </w:tc>
        <w:tc>
          <w:tcPr>
            <w:tcW w:w="839" w:type="dxa"/>
            <w:tcBorders>
              <w:top w:val="nil"/>
              <w:left w:val="nil"/>
              <w:bottom w:val="single" w:sz="4" w:space="0" w:color="auto"/>
              <w:right w:val="single" w:sz="4" w:space="0" w:color="auto"/>
            </w:tcBorders>
            <w:shd w:val="clear" w:color="auto" w:fill="auto"/>
            <w:vAlign w:val="center"/>
            <w:hideMark/>
          </w:tcPr>
          <w:p w14:paraId="20562F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724,2</w:t>
            </w:r>
          </w:p>
        </w:tc>
        <w:tc>
          <w:tcPr>
            <w:tcW w:w="840" w:type="dxa"/>
            <w:tcBorders>
              <w:top w:val="nil"/>
              <w:left w:val="nil"/>
              <w:bottom w:val="single" w:sz="4" w:space="0" w:color="auto"/>
              <w:right w:val="single" w:sz="4" w:space="0" w:color="auto"/>
            </w:tcBorders>
            <w:shd w:val="clear" w:color="auto" w:fill="auto"/>
            <w:vAlign w:val="center"/>
            <w:hideMark/>
          </w:tcPr>
          <w:p w14:paraId="255CC3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14,8</w:t>
            </w:r>
          </w:p>
        </w:tc>
        <w:tc>
          <w:tcPr>
            <w:tcW w:w="840" w:type="dxa"/>
            <w:tcBorders>
              <w:top w:val="nil"/>
              <w:left w:val="nil"/>
              <w:bottom w:val="single" w:sz="4" w:space="0" w:color="auto"/>
              <w:right w:val="single" w:sz="4" w:space="0" w:color="auto"/>
            </w:tcBorders>
            <w:shd w:val="clear" w:color="auto" w:fill="auto"/>
            <w:vAlign w:val="center"/>
            <w:hideMark/>
          </w:tcPr>
          <w:p w14:paraId="72D797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88065,5</w:t>
            </w:r>
          </w:p>
        </w:tc>
        <w:tc>
          <w:tcPr>
            <w:tcW w:w="951" w:type="dxa"/>
            <w:tcBorders>
              <w:top w:val="nil"/>
              <w:left w:val="nil"/>
              <w:bottom w:val="single" w:sz="4" w:space="0" w:color="auto"/>
              <w:right w:val="single" w:sz="4" w:space="0" w:color="auto"/>
            </w:tcBorders>
            <w:shd w:val="clear" w:color="auto" w:fill="auto"/>
            <w:vAlign w:val="center"/>
            <w:hideMark/>
          </w:tcPr>
          <w:p w14:paraId="53D44F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88427,0</w:t>
            </w:r>
          </w:p>
        </w:tc>
        <w:tc>
          <w:tcPr>
            <w:tcW w:w="924" w:type="dxa"/>
            <w:tcBorders>
              <w:top w:val="nil"/>
              <w:left w:val="nil"/>
              <w:bottom w:val="single" w:sz="4" w:space="0" w:color="auto"/>
              <w:right w:val="single" w:sz="4" w:space="0" w:color="auto"/>
            </w:tcBorders>
            <w:shd w:val="clear" w:color="auto" w:fill="auto"/>
            <w:vAlign w:val="center"/>
            <w:hideMark/>
          </w:tcPr>
          <w:p w14:paraId="12F5C6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80" w:type="dxa"/>
            <w:tcBorders>
              <w:top w:val="nil"/>
              <w:left w:val="nil"/>
              <w:bottom w:val="single" w:sz="4" w:space="0" w:color="auto"/>
              <w:right w:val="single" w:sz="4" w:space="0" w:color="auto"/>
            </w:tcBorders>
            <w:shd w:val="clear" w:color="auto" w:fill="auto"/>
            <w:vAlign w:val="center"/>
            <w:hideMark/>
          </w:tcPr>
          <w:p w14:paraId="79D2D8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896" w:type="dxa"/>
            <w:tcBorders>
              <w:top w:val="nil"/>
              <w:left w:val="nil"/>
              <w:bottom w:val="single" w:sz="4" w:space="0" w:color="auto"/>
              <w:right w:val="single" w:sz="4" w:space="0" w:color="auto"/>
            </w:tcBorders>
            <w:shd w:val="clear" w:color="auto" w:fill="auto"/>
            <w:vAlign w:val="center"/>
            <w:hideMark/>
          </w:tcPr>
          <w:p w14:paraId="28B632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23" w:type="dxa"/>
            <w:tcBorders>
              <w:top w:val="nil"/>
              <w:left w:val="nil"/>
              <w:bottom w:val="single" w:sz="4" w:space="0" w:color="auto"/>
              <w:right w:val="single" w:sz="4" w:space="0" w:color="auto"/>
            </w:tcBorders>
            <w:shd w:val="clear" w:color="auto" w:fill="auto"/>
            <w:vAlign w:val="center"/>
            <w:hideMark/>
          </w:tcPr>
          <w:p w14:paraId="70BB33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r>
      <w:tr w:rsidR="007020E1" w:rsidRPr="0038713C" w14:paraId="50FCCF2F"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5FD67695"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3.5.</w:t>
            </w:r>
          </w:p>
        </w:tc>
        <w:tc>
          <w:tcPr>
            <w:tcW w:w="1770" w:type="dxa"/>
            <w:tcBorders>
              <w:top w:val="single" w:sz="4" w:space="0" w:color="auto"/>
              <w:left w:val="nil"/>
              <w:bottom w:val="nil"/>
              <w:right w:val="single" w:sz="4" w:space="0" w:color="auto"/>
            </w:tcBorders>
            <w:shd w:val="clear" w:color="auto" w:fill="auto"/>
            <w:vAlign w:val="center"/>
            <w:hideMark/>
          </w:tcPr>
          <w:p w14:paraId="41901C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50A8FD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7E2248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3914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DA77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42851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9CF7F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866A2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24808F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160,0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7314CD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023E4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7BF1B8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0350E2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r>
      <w:tr w:rsidR="007020E1" w:rsidRPr="0038713C" w14:paraId="7D7306A7"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0DA51C57"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lastRenderedPageBreak/>
              <w:t>Основное мероприятие 3.6.</w:t>
            </w:r>
          </w:p>
        </w:tc>
        <w:tc>
          <w:tcPr>
            <w:tcW w:w="1770" w:type="dxa"/>
            <w:tcBorders>
              <w:top w:val="single" w:sz="4" w:space="0" w:color="auto"/>
              <w:left w:val="nil"/>
              <w:bottom w:val="nil"/>
              <w:right w:val="single" w:sz="4" w:space="0" w:color="auto"/>
            </w:tcBorders>
            <w:shd w:val="clear" w:color="auto" w:fill="auto"/>
            <w:vAlign w:val="center"/>
            <w:hideMark/>
          </w:tcPr>
          <w:p w14:paraId="123CED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Финансовое обеспечение деятельности муниципальных учреждений дополнительного образования детей</w:t>
            </w:r>
          </w:p>
        </w:tc>
        <w:tc>
          <w:tcPr>
            <w:tcW w:w="1865" w:type="dxa"/>
            <w:tcBorders>
              <w:top w:val="nil"/>
              <w:left w:val="nil"/>
              <w:bottom w:val="single" w:sz="4" w:space="0" w:color="auto"/>
              <w:right w:val="single" w:sz="4" w:space="0" w:color="auto"/>
            </w:tcBorders>
            <w:shd w:val="clear" w:color="auto" w:fill="auto"/>
            <w:vAlign w:val="center"/>
            <w:hideMark/>
          </w:tcPr>
          <w:p w14:paraId="465EF5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43FAFB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53 792,5</w:t>
            </w:r>
          </w:p>
        </w:tc>
        <w:tc>
          <w:tcPr>
            <w:tcW w:w="992" w:type="dxa"/>
            <w:tcBorders>
              <w:top w:val="nil"/>
              <w:left w:val="nil"/>
              <w:bottom w:val="single" w:sz="4" w:space="0" w:color="auto"/>
              <w:right w:val="single" w:sz="4" w:space="0" w:color="auto"/>
            </w:tcBorders>
            <w:shd w:val="clear" w:color="auto" w:fill="auto"/>
            <w:vAlign w:val="center"/>
            <w:hideMark/>
          </w:tcPr>
          <w:p w14:paraId="0E91CB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54 816,4</w:t>
            </w:r>
          </w:p>
        </w:tc>
        <w:tc>
          <w:tcPr>
            <w:tcW w:w="992" w:type="dxa"/>
            <w:tcBorders>
              <w:top w:val="nil"/>
              <w:left w:val="nil"/>
              <w:bottom w:val="single" w:sz="4" w:space="0" w:color="auto"/>
              <w:right w:val="single" w:sz="4" w:space="0" w:color="auto"/>
            </w:tcBorders>
            <w:shd w:val="clear" w:color="auto" w:fill="auto"/>
            <w:noWrap/>
            <w:vAlign w:val="center"/>
            <w:hideMark/>
          </w:tcPr>
          <w:p w14:paraId="0A42A2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84 951,0</w:t>
            </w:r>
          </w:p>
        </w:tc>
        <w:tc>
          <w:tcPr>
            <w:tcW w:w="839" w:type="dxa"/>
            <w:tcBorders>
              <w:top w:val="nil"/>
              <w:left w:val="nil"/>
              <w:bottom w:val="single" w:sz="4" w:space="0" w:color="auto"/>
              <w:right w:val="single" w:sz="4" w:space="0" w:color="auto"/>
            </w:tcBorders>
            <w:shd w:val="clear" w:color="auto" w:fill="auto"/>
            <w:vAlign w:val="center"/>
            <w:hideMark/>
          </w:tcPr>
          <w:p w14:paraId="395D0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05BA3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169B94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84 951,0</w:t>
            </w:r>
          </w:p>
        </w:tc>
        <w:tc>
          <w:tcPr>
            <w:tcW w:w="951" w:type="dxa"/>
            <w:tcBorders>
              <w:top w:val="nil"/>
              <w:left w:val="nil"/>
              <w:bottom w:val="single" w:sz="4" w:space="0" w:color="auto"/>
              <w:right w:val="single" w:sz="4" w:space="0" w:color="auto"/>
            </w:tcBorders>
            <w:shd w:val="clear" w:color="auto" w:fill="auto"/>
            <w:vAlign w:val="center"/>
            <w:hideMark/>
          </w:tcPr>
          <w:p w14:paraId="698BA5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85 307,0</w:t>
            </w:r>
          </w:p>
        </w:tc>
        <w:tc>
          <w:tcPr>
            <w:tcW w:w="924" w:type="dxa"/>
            <w:tcBorders>
              <w:top w:val="nil"/>
              <w:left w:val="nil"/>
              <w:bottom w:val="single" w:sz="4" w:space="0" w:color="auto"/>
              <w:right w:val="single" w:sz="4" w:space="0" w:color="auto"/>
            </w:tcBorders>
            <w:shd w:val="clear" w:color="auto" w:fill="auto"/>
            <w:vAlign w:val="center"/>
            <w:hideMark/>
          </w:tcPr>
          <w:p w14:paraId="2D68F1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980" w:type="dxa"/>
            <w:tcBorders>
              <w:top w:val="nil"/>
              <w:left w:val="nil"/>
              <w:bottom w:val="single" w:sz="4" w:space="0" w:color="auto"/>
              <w:right w:val="single" w:sz="4" w:space="0" w:color="auto"/>
            </w:tcBorders>
            <w:shd w:val="clear" w:color="auto" w:fill="auto"/>
            <w:vAlign w:val="center"/>
            <w:hideMark/>
          </w:tcPr>
          <w:p w14:paraId="2DF740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896" w:type="dxa"/>
            <w:tcBorders>
              <w:top w:val="nil"/>
              <w:left w:val="nil"/>
              <w:bottom w:val="single" w:sz="4" w:space="0" w:color="auto"/>
              <w:right w:val="single" w:sz="4" w:space="0" w:color="auto"/>
            </w:tcBorders>
            <w:shd w:val="clear" w:color="auto" w:fill="auto"/>
            <w:vAlign w:val="center"/>
            <w:hideMark/>
          </w:tcPr>
          <w:p w14:paraId="017CD8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923" w:type="dxa"/>
            <w:tcBorders>
              <w:top w:val="nil"/>
              <w:left w:val="nil"/>
              <w:bottom w:val="single" w:sz="4" w:space="0" w:color="auto"/>
              <w:right w:val="single" w:sz="4" w:space="0" w:color="auto"/>
            </w:tcBorders>
            <w:shd w:val="clear" w:color="auto" w:fill="auto"/>
            <w:vAlign w:val="center"/>
            <w:hideMark/>
          </w:tcPr>
          <w:p w14:paraId="2D7F0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r>
      <w:tr w:rsidR="007020E1" w:rsidRPr="0038713C" w14:paraId="06F28CAB"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40D31DD5"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3.7.</w:t>
            </w:r>
          </w:p>
        </w:tc>
        <w:tc>
          <w:tcPr>
            <w:tcW w:w="1770" w:type="dxa"/>
            <w:tcBorders>
              <w:top w:val="single" w:sz="4" w:space="0" w:color="auto"/>
              <w:left w:val="nil"/>
              <w:bottom w:val="nil"/>
              <w:right w:val="single" w:sz="4" w:space="0" w:color="auto"/>
            </w:tcBorders>
            <w:shd w:val="clear" w:color="auto" w:fill="auto"/>
            <w:vAlign w:val="center"/>
            <w:hideMark/>
          </w:tcPr>
          <w:p w14:paraId="7E2C38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персонифицированного финансирования дополнительного образования детей от 5 до 18 лет</w:t>
            </w:r>
          </w:p>
        </w:tc>
        <w:tc>
          <w:tcPr>
            <w:tcW w:w="1865" w:type="dxa"/>
            <w:tcBorders>
              <w:top w:val="nil"/>
              <w:left w:val="nil"/>
              <w:bottom w:val="single" w:sz="4" w:space="0" w:color="auto"/>
              <w:right w:val="single" w:sz="4" w:space="0" w:color="auto"/>
            </w:tcBorders>
            <w:shd w:val="clear" w:color="auto" w:fill="auto"/>
            <w:vAlign w:val="center"/>
            <w:hideMark/>
          </w:tcPr>
          <w:p w14:paraId="017FF1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24615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53 792,5</w:t>
            </w:r>
          </w:p>
        </w:tc>
        <w:tc>
          <w:tcPr>
            <w:tcW w:w="992" w:type="dxa"/>
            <w:tcBorders>
              <w:top w:val="nil"/>
              <w:left w:val="nil"/>
              <w:bottom w:val="single" w:sz="4" w:space="0" w:color="auto"/>
              <w:right w:val="single" w:sz="4" w:space="0" w:color="auto"/>
            </w:tcBorders>
            <w:shd w:val="clear" w:color="auto" w:fill="auto"/>
            <w:vAlign w:val="center"/>
            <w:hideMark/>
          </w:tcPr>
          <w:p w14:paraId="45DBA7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54 816,4</w:t>
            </w:r>
          </w:p>
        </w:tc>
        <w:tc>
          <w:tcPr>
            <w:tcW w:w="992" w:type="dxa"/>
            <w:tcBorders>
              <w:top w:val="nil"/>
              <w:left w:val="nil"/>
              <w:bottom w:val="single" w:sz="4" w:space="0" w:color="auto"/>
              <w:right w:val="single" w:sz="4" w:space="0" w:color="auto"/>
            </w:tcBorders>
            <w:shd w:val="clear" w:color="auto" w:fill="auto"/>
            <w:noWrap/>
            <w:vAlign w:val="center"/>
            <w:hideMark/>
          </w:tcPr>
          <w:p w14:paraId="16C4C4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839" w:type="dxa"/>
            <w:tcBorders>
              <w:top w:val="nil"/>
              <w:left w:val="nil"/>
              <w:bottom w:val="single" w:sz="4" w:space="0" w:color="auto"/>
              <w:right w:val="single" w:sz="4" w:space="0" w:color="auto"/>
            </w:tcBorders>
            <w:shd w:val="clear" w:color="auto" w:fill="auto"/>
            <w:vAlign w:val="center"/>
            <w:hideMark/>
          </w:tcPr>
          <w:p w14:paraId="15C2F0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2846D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D5948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951" w:type="dxa"/>
            <w:tcBorders>
              <w:top w:val="nil"/>
              <w:left w:val="nil"/>
              <w:bottom w:val="single" w:sz="4" w:space="0" w:color="auto"/>
              <w:right w:val="single" w:sz="4" w:space="0" w:color="auto"/>
            </w:tcBorders>
            <w:shd w:val="clear" w:color="auto" w:fill="auto"/>
            <w:vAlign w:val="center"/>
            <w:hideMark/>
          </w:tcPr>
          <w:p w14:paraId="453A2F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85 307,0</w:t>
            </w:r>
          </w:p>
        </w:tc>
        <w:tc>
          <w:tcPr>
            <w:tcW w:w="924" w:type="dxa"/>
            <w:tcBorders>
              <w:top w:val="nil"/>
              <w:left w:val="nil"/>
              <w:bottom w:val="single" w:sz="4" w:space="0" w:color="auto"/>
              <w:right w:val="single" w:sz="4" w:space="0" w:color="auto"/>
            </w:tcBorders>
            <w:shd w:val="clear" w:color="auto" w:fill="auto"/>
            <w:vAlign w:val="center"/>
            <w:hideMark/>
          </w:tcPr>
          <w:p w14:paraId="64436D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980" w:type="dxa"/>
            <w:tcBorders>
              <w:top w:val="nil"/>
              <w:left w:val="nil"/>
              <w:bottom w:val="single" w:sz="4" w:space="0" w:color="auto"/>
              <w:right w:val="single" w:sz="4" w:space="0" w:color="auto"/>
            </w:tcBorders>
            <w:shd w:val="clear" w:color="auto" w:fill="auto"/>
            <w:vAlign w:val="center"/>
            <w:hideMark/>
          </w:tcPr>
          <w:p w14:paraId="09D4E0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896" w:type="dxa"/>
            <w:tcBorders>
              <w:top w:val="nil"/>
              <w:left w:val="nil"/>
              <w:bottom w:val="single" w:sz="4" w:space="0" w:color="auto"/>
              <w:right w:val="single" w:sz="4" w:space="0" w:color="auto"/>
            </w:tcBorders>
            <w:shd w:val="clear" w:color="auto" w:fill="auto"/>
            <w:vAlign w:val="center"/>
            <w:hideMark/>
          </w:tcPr>
          <w:p w14:paraId="46C75B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923" w:type="dxa"/>
            <w:tcBorders>
              <w:top w:val="nil"/>
              <w:left w:val="nil"/>
              <w:bottom w:val="single" w:sz="4" w:space="0" w:color="auto"/>
              <w:right w:val="single" w:sz="4" w:space="0" w:color="auto"/>
            </w:tcBorders>
            <w:shd w:val="clear" w:color="auto" w:fill="auto"/>
            <w:vAlign w:val="center"/>
            <w:hideMark/>
          </w:tcPr>
          <w:p w14:paraId="691287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r>
      <w:tr w:rsidR="007020E1" w:rsidRPr="0038713C" w14:paraId="6883B343"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0B20C3"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3.7.1</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4AB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"Развитие системы поддержки молодежи ("Молодежь России")" Комплексное развитие молодежной политики в регионах РФ "Регион для молодых"</w:t>
            </w:r>
          </w:p>
        </w:tc>
        <w:tc>
          <w:tcPr>
            <w:tcW w:w="1865" w:type="dxa"/>
            <w:tcBorders>
              <w:top w:val="nil"/>
              <w:left w:val="nil"/>
              <w:bottom w:val="single" w:sz="4" w:space="0" w:color="auto"/>
              <w:right w:val="single" w:sz="4" w:space="0" w:color="auto"/>
            </w:tcBorders>
            <w:shd w:val="clear" w:color="auto" w:fill="auto"/>
            <w:vAlign w:val="center"/>
            <w:hideMark/>
          </w:tcPr>
          <w:p w14:paraId="0871FA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17A9A9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2D626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6 255,1</w:t>
            </w:r>
          </w:p>
        </w:tc>
        <w:tc>
          <w:tcPr>
            <w:tcW w:w="992" w:type="dxa"/>
            <w:tcBorders>
              <w:top w:val="nil"/>
              <w:left w:val="nil"/>
              <w:bottom w:val="single" w:sz="4" w:space="0" w:color="auto"/>
              <w:right w:val="single" w:sz="4" w:space="0" w:color="auto"/>
            </w:tcBorders>
            <w:shd w:val="clear" w:color="auto" w:fill="auto"/>
            <w:noWrap/>
            <w:vAlign w:val="center"/>
            <w:hideMark/>
          </w:tcPr>
          <w:p w14:paraId="4C91A2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A075F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57EB8D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2940F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052A44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418934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47AB31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0D9C24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3A40F1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1DED87CC" w14:textId="77777777" w:rsidTr="00B57C54">
        <w:tc>
          <w:tcPr>
            <w:tcW w:w="919" w:type="dxa"/>
            <w:vMerge/>
            <w:tcBorders>
              <w:top w:val="single" w:sz="4" w:space="0" w:color="auto"/>
              <w:left w:val="single" w:sz="4" w:space="0" w:color="auto"/>
              <w:bottom w:val="single" w:sz="4" w:space="0" w:color="000000"/>
              <w:right w:val="single" w:sz="4" w:space="0" w:color="auto"/>
            </w:tcBorders>
            <w:vAlign w:val="center"/>
            <w:hideMark/>
          </w:tcPr>
          <w:p w14:paraId="1F810D80" w14:textId="77777777" w:rsidR="0069647F" w:rsidRPr="007020E1" w:rsidRDefault="0069647F" w:rsidP="0038713C">
            <w:pPr>
              <w:ind w:firstLine="0"/>
              <w:rPr>
                <w:rFonts w:ascii="Times New Roman" w:hAnsi="Times New Roman"/>
                <w:sz w:val="16"/>
                <w:szCs w:val="16"/>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14:paraId="34EF9A27"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66F99B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10DF40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FB520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6 255,1</w:t>
            </w:r>
          </w:p>
        </w:tc>
        <w:tc>
          <w:tcPr>
            <w:tcW w:w="992" w:type="dxa"/>
            <w:tcBorders>
              <w:top w:val="nil"/>
              <w:left w:val="nil"/>
              <w:bottom w:val="single" w:sz="4" w:space="0" w:color="auto"/>
              <w:right w:val="single" w:sz="4" w:space="0" w:color="auto"/>
            </w:tcBorders>
            <w:shd w:val="clear" w:color="auto" w:fill="auto"/>
            <w:noWrap/>
            <w:vAlign w:val="center"/>
            <w:hideMark/>
          </w:tcPr>
          <w:p w14:paraId="42A329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88526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72208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FBE9B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7E6A4B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4EF087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7C89A0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46D182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6E99D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4C54B2F0"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3C7F5FDF"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3.8.</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7D8DC1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"Региональный проект "Россия - страна возможностей"</w:t>
            </w:r>
          </w:p>
        </w:tc>
        <w:tc>
          <w:tcPr>
            <w:tcW w:w="1865" w:type="dxa"/>
            <w:tcBorders>
              <w:top w:val="nil"/>
              <w:left w:val="nil"/>
              <w:bottom w:val="single" w:sz="4" w:space="0" w:color="auto"/>
              <w:right w:val="single" w:sz="4" w:space="0" w:color="auto"/>
            </w:tcBorders>
            <w:shd w:val="clear" w:color="auto" w:fill="auto"/>
            <w:vAlign w:val="center"/>
            <w:hideMark/>
          </w:tcPr>
          <w:p w14:paraId="424FF2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1010E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39FF2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1F72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39" w:type="dxa"/>
            <w:tcBorders>
              <w:top w:val="nil"/>
              <w:left w:val="nil"/>
              <w:bottom w:val="single" w:sz="4" w:space="0" w:color="auto"/>
              <w:right w:val="single" w:sz="4" w:space="0" w:color="auto"/>
            </w:tcBorders>
            <w:shd w:val="clear" w:color="auto" w:fill="auto"/>
            <w:vAlign w:val="center"/>
            <w:hideMark/>
          </w:tcPr>
          <w:p w14:paraId="037F36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26197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34F4CE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14:paraId="2E9BBF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28052B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14:paraId="697230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5CB9D5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nil"/>
              <w:left w:val="nil"/>
              <w:bottom w:val="single" w:sz="4" w:space="0" w:color="auto"/>
              <w:right w:val="single" w:sz="4" w:space="0" w:color="auto"/>
            </w:tcBorders>
            <w:shd w:val="clear" w:color="auto" w:fill="auto"/>
            <w:vAlign w:val="center"/>
            <w:hideMark/>
          </w:tcPr>
          <w:p w14:paraId="604B85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75F99E69"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686180A5"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7F912383" w14:textId="77777777" w:rsidR="0069647F" w:rsidRPr="0038713C" w:rsidRDefault="0069647F" w:rsidP="0038713C">
            <w:pPr>
              <w:ind w:firstLine="0"/>
              <w:rPr>
                <w:rFonts w:ascii="Times New Roman" w:hAnsi="Times New Roman"/>
                <w:sz w:val="18"/>
                <w:szCs w:val="18"/>
              </w:rPr>
            </w:pP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7E0C56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3A5299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8A9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AE78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743,5</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D4B71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724,2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24A67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14,8</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B6E36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6E1BB9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38AE39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ED9F0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59DF01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5B4B61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7020E1" w:rsidRPr="0038713C" w14:paraId="30968A64" w14:textId="77777777" w:rsidTr="00B57C54">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043F1B02"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4</w:t>
            </w:r>
          </w:p>
        </w:tc>
        <w:tc>
          <w:tcPr>
            <w:tcW w:w="1770" w:type="dxa"/>
            <w:vMerge w:val="restart"/>
            <w:tcBorders>
              <w:top w:val="nil"/>
              <w:left w:val="single" w:sz="4" w:space="0" w:color="auto"/>
              <w:bottom w:val="single" w:sz="4" w:space="0" w:color="000000"/>
              <w:right w:val="single" w:sz="4" w:space="0" w:color="auto"/>
            </w:tcBorders>
            <w:shd w:val="clear" w:color="auto" w:fill="auto"/>
            <w:vAlign w:val="center"/>
            <w:hideMark/>
          </w:tcPr>
          <w:p w14:paraId="03FBCEC2" w14:textId="2AC3AF4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молодежи</w:t>
            </w:r>
            <w:r w:rsidR="0038713C">
              <w:rPr>
                <w:rFonts w:ascii="Times New Roman" w:hAnsi="Times New Roman"/>
                <w:sz w:val="18"/>
                <w:szCs w:val="18"/>
              </w:rPr>
              <w:t xml:space="preserve"> </w:t>
            </w:r>
            <w:r w:rsidRPr="0038713C">
              <w:rPr>
                <w:rFonts w:ascii="Times New Roman" w:hAnsi="Times New Roman"/>
                <w:sz w:val="18"/>
                <w:szCs w:val="18"/>
              </w:rPr>
              <w:t>в социальную практику»</w:t>
            </w:r>
          </w:p>
        </w:tc>
        <w:tc>
          <w:tcPr>
            <w:tcW w:w="1865" w:type="dxa"/>
            <w:tcBorders>
              <w:top w:val="nil"/>
              <w:left w:val="nil"/>
              <w:bottom w:val="single" w:sz="4" w:space="0" w:color="auto"/>
              <w:right w:val="single" w:sz="4" w:space="0" w:color="auto"/>
            </w:tcBorders>
            <w:shd w:val="clear" w:color="auto" w:fill="auto"/>
            <w:vAlign w:val="center"/>
            <w:hideMark/>
          </w:tcPr>
          <w:p w14:paraId="6E3790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64A925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43,0</w:t>
            </w:r>
          </w:p>
        </w:tc>
        <w:tc>
          <w:tcPr>
            <w:tcW w:w="992" w:type="dxa"/>
            <w:tcBorders>
              <w:top w:val="nil"/>
              <w:left w:val="nil"/>
              <w:bottom w:val="single" w:sz="4" w:space="0" w:color="auto"/>
              <w:right w:val="single" w:sz="4" w:space="0" w:color="auto"/>
            </w:tcBorders>
            <w:shd w:val="clear" w:color="auto" w:fill="auto"/>
            <w:vAlign w:val="center"/>
            <w:hideMark/>
          </w:tcPr>
          <w:p w14:paraId="480B06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A0437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39" w:type="dxa"/>
            <w:tcBorders>
              <w:top w:val="nil"/>
              <w:left w:val="nil"/>
              <w:bottom w:val="single" w:sz="4" w:space="0" w:color="auto"/>
              <w:right w:val="single" w:sz="4" w:space="0" w:color="auto"/>
            </w:tcBorders>
            <w:shd w:val="clear" w:color="auto" w:fill="auto"/>
            <w:vAlign w:val="center"/>
            <w:hideMark/>
          </w:tcPr>
          <w:p w14:paraId="3EDDD0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5E9853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14CC02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1" w:type="dxa"/>
            <w:tcBorders>
              <w:top w:val="nil"/>
              <w:left w:val="nil"/>
              <w:bottom w:val="single" w:sz="4" w:space="0" w:color="auto"/>
              <w:right w:val="single" w:sz="4" w:space="0" w:color="auto"/>
            </w:tcBorders>
            <w:shd w:val="clear" w:color="auto" w:fill="auto"/>
            <w:vAlign w:val="center"/>
            <w:hideMark/>
          </w:tcPr>
          <w:p w14:paraId="7188D4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4" w:type="dxa"/>
            <w:tcBorders>
              <w:top w:val="nil"/>
              <w:left w:val="nil"/>
              <w:bottom w:val="single" w:sz="4" w:space="0" w:color="auto"/>
              <w:right w:val="single" w:sz="4" w:space="0" w:color="auto"/>
            </w:tcBorders>
            <w:shd w:val="clear" w:color="auto" w:fill="auto"/>
            <w:vAlign w:val="center"/>
            <w:hideMark/>
          </w:tcPr>
          <w:p w14:paraId="294356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80" w:type="dxa"/>
            <w:tcBorders>
              <w:top w:val="nil"/>
              <w:left w:val="nil"/>
              <w:bottom w:val="single" w:sz="4" w:space="0" w:color="auto"/>
              <w:right w:val="single" w:sz="4" w:space="0" w:color="auto"/>
            </w:tcBorders>
            <w:shd w:val="clear" w:color="auto" w:fill="auto"/>
            <w:vAlign w:val="center"/>
            <w:hideMark/>
          </w:tcPr>
          <w:p w14:paraId="17553A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96" w:type="dxa"/>
            <w:tcBorders>
              <w:top w:val="nil"/>
              <w:left w:val="nil"/>
              <w:bottom w:val="single" w:sz="4" w:space="0" w:color="auto"/>
              <w:right w:val="single" w:sz="4" w:space="0" w:color="auto"/>
            </w:tcBorders>
            <w:shd w:val="clear" w:color="auto" w:fill="auto"/>
            <w:vAlign w:val="center"/>
            <w:hideMark/>
          </w:tcPr>
          <w:p w14:paraId="3BA3BF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3" w:type="dxa"/>
            <w:tcBorders>
              <w:top w:val="nil"/>
              <w:left w:val="nil"/>
              <w:bottom w:val="single" w:sz="4" w:space="0" w:color="auto"/>
              <w:right w:val="single" w:sz="4" w:space="0" w:color="auto"/>
            </w:tcBorders>
            <w:shd w:val="clear" w:color="auto" w:fill="auto"/>
            <w:vAlign w:val="center"/>
            <w:hideMark/>
          </w:tcPr>
          <w:p w14:paraId="13FB73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r>
      <w:tr w:rsidR="007020E1" w:rsidRPr="0038713C" w14:paraId="3078A782" w14:textId="77777777" w:rsidTr="00B57C54">
        <w:tc>
          <w:tcPr>
            <w:tcW w:w="919" w:type="dxa"/>
            <w:vMerge/>
            <w:tcBorders>
              <w:top w:val="nil"/>
              <w:left w:val="single" w:sz="4" w:space="0" w:color="auto"/>
              <w:bottom w:val="single" w:sz="4" w:space="0" w:color="000000"/>
              <w:right w:val="single" w:sz="4" w:space="0" w:color="auto"/>
            </w:tcBorders>
            <w:vAlign w:val="center"/>
            <w:hideMark/>
          </w:tcPr>
          <w:p w14:paraId="1A47EF07" w14:textId="77777777" w:rsidR="0069647F" w:rsidRPr="007020E1" w:rsidRDefault="0069647F" w:rsidP="0038713C">
            <w:pPr>
              <w:ind w:firstLine="0"/>
              <w:rPr>
                <w:rFonts w:ascii="Times New Roman" w:hAnsi="Times New Roman"/>
                <w:sz w:val="16"/>
                <w:szCs w:val="16"/>
              </w:rPr>
            </w:pPr>
          </w:p>
        </w:tc>
        <w:tc>
          <w:tcPr>
            <w:tcW w:w="1770" w:type="dxa"/>
            <w:vMerge/>
            <w:tcBorders>
              <w:top w:val="nil"/>
              <w:left w:val="single" w:sz="4" w:space="0" w:color="auto"/>
              <w:bottom w:val="single" w:sz="4" w:space="0" w:color="000000"/>
              <w:right w:val="single" w:sz="4" w:space="0" w:color="auto"/>
            </w:tcBorders>
            <w:vAlign w:val="center"/>
            <w:hideMark/>
          </w:tcPr>
          <w:p w14:paraId="54A9AB12"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0C14AE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108973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43,0</w:t>
            </w:r>
          </w:p>
        </w:tc>
        <w:tc>
          <w:tcPr>
            <w:tcW w:w="992" w:type="dxa"/>
            <w:tcBorders>
              <w:top w:val="nil"/>
              <w:left w:val="nil"/>
              <w:bottom w:val="single" w:sz="4" w:space="0" w:color="auto"/>
              <w:right w:val="single" w:sz="4" w:space="0" w:color="auto"/>
            </w:tcBorders>
            <w:shd w:val="clear" w:color="auto" w:fill="auto"/>
            <w:vAlign w:val="center"/>
            <w:hideMark/>
          </w:tcPr>
          <w:p w14:paraId="042893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BA66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39" w:type="dxa"/>
            <w:tcBorders>
              <w:top w:val="nil"/>
              <w:left w:val="nil"/>
              <w:bottom w:val="single" w:sz="4" w:space="0" w:color="auto"/>
              <w:right w:val="single" w:sz="4" w:space="0" w:color="auto"/>
            </w:tcBorders>
            <w:shd w:val="clear" w:color="auto" w:fill="auto"/>
            <w:vAlign w:val="center"/>
            <w:hideMark/>
          </w:tcPr>
          <w:p w14:paraId="40F0A1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6A746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0E5F9C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1" w:type="dxa"/>
            <w:tcBorders>
              <w:top w:val="nil"/>
              <w:left w:val="nil"/>
              <w:bottom w:val="single" w:sz="4" w:space="0" w:color="auto"/>
              <w:right w:val="single" w:sz="4" w:space="0" w:color="auto"/>
            </w:tcBorders>
            <w:shd w:val="clear" w:color="auto" w:fill="auto"/>
            <w:vAlign w:val="center"/>
            <w:hideMark/>
          </w:tcPr>
          <w:p w14:paraId="04F597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4" w:type="dxa"/>
            <w:tcBorders>
              <w:top w:val="nil"/>
              <w:left w:val="nil"/>
              <w:bottom w:val="single" w:sz="4" w:space="0" w:color="auto"/>
              <w:right w:val="single" w:sz="4" w:space="0" w:color="auto"/>
            </w:tcBorders>
            <w:shd w:val="clear" w:color="auto" w:fill="auto"/>
            <w:vAlign w:val="center"/>
            <w:hideMark/>
          </w:tcPr>
          <w:p w14:paraId="5CC87A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80" w:type="dxa"/>
            <w:tcBorders>
              <w:top w:val="nil"/>
              <w:left w:val="nil"/>
              <w:bottom w:val="single" w:sz="4" w:space="0" w:color="auto"/>
              <w:right w:val="single" w:sz="4" w:space="0" w:color="auto"/>
            </w:tcBorders>
            <w:shd w:val="clear" w:color="auto" w:fill="auto"/>
            <w:vAlign w:val="center"/>
            <w:hideMark/>
          </w:tcPr>
          <w:p w14:paraId="1218F1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96" w:type="dxa"/>
            <w:tcBorders>
              <w:top w:val="nil"/>
              <w:left w:val="nil"/>
              <w:bottom w:val="single" w:sz="4" w:space="0" w:color="auto"/>
              <w:right w:val="single" w:sz="4" w:space="0" w:color="auto"/>
            </w:tcBorders>
            <w:shd w:val="clear" w:color="auto" w:fill="auto"/>
            <w:vAlign w:val="center"/>
            <w:hideMark/>
          </w:tcPr>
          <w:p w14:paraId="620358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3" w:type="dxa"/>
            <w:tcBorders>
              <w:top w:val="nil"/>
              <w:left w:val="nil"/>
              <w:bottom w:val="single" w:sz="4" w:space="0" w:color="auto"/>
              <w:right w:val="single" w:sz="4" w:space="0" w:color="auto"/>
            </w:tcBorders>
            <w:shd w:val="clear" w:color="auto" w:fill="auto"/>
            <w:vAlign w:val="center"/>
            <w:hideMark/>
          </w:tcPr>
          <w:p w14:paraId="3576FA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r>
      <w:tr w:rsidR="007020E1" w:rsidRPr="0038713C" w14:paraId="78D272E7" w14:textId="77777777" w:rsidTr="00B57C54">
        <w:tc>
          <w:tcPr>
            <w:tcW w:w="919" w:type="dxa"/>
            <w:tcBorders>
              <w:top w:val="nil"/>
              <w:left w:val="single" w:sz="4" w:space="0" w:color="auto"/>
              <w:bottom w:val="nil"/>
              <w:right w:val="single" w:sz="4" w:space="0" w:color="auto"/>
            </w:tcBorders>
            <w:shd w:val="clear" w:color="auto" w:fill="auto"/>
            <w:vAlign w:val="center"/>
            <w:hideMark/>
          </w:tcPr>
          <w:p w14:paraId="1FBEFD98"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4.1.</w:t>
            </w:r>
          </w:p>
        </w:tc>
        <w:tc>
          <w:tcPr>
            <w:tcW w:w="1770" w:type="dxa"/>
            <w:tcBorders>
              <w:top w:val="nil"/>
              <w:left w:val="nil"/>
              <w:bottom w:val="nil"/>
              <w:right w:val="single" w:sz="4" w:space="0" w:color="auto"/>
            </w:tcBorders>
            <w:shd w:val="clear" w:color="auto" w:fill="auto"/>
            <w:vAlign w:val="center"/>
            <w:hideMark/>
          </w:tcPr>
          <w:p w14:paraId="7D138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1865" w:type="dxa"/>
            <w:tcBorders>
              <w:top w:val="nil"/>
              <w:left w:val="nil"/>
              <w:bottom w:val="single" w:sz="4" w:space="0" w:color="auto"/>
              <w:right w:val="single" w:sz="4" w:space="0" w:color="auto"/>
            </w:tcBorders>
            <w:shd w:val="clear" w:color="auto" w:fill="auto"/>
            <w:vAlign w:val="center"/>
            <w:hideMark/>
          </w:tcPr>
          <w:p w14:paraId="707380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1A222D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43,0</w:t>
            </w:r>
          </w:p>
        </w:tc>
        <w:tc>
          <w:tcPr>
            <w:tcW w:w="992" w:type="dxa"/>
            <w:tcBorders>
              <w:top w:val="nil"/>
              <w:left w:val="nil"/>
              <w:bottom w:val="single" w:sz="4" w:space="0" w:color="auto"/>
              <w:right w:val="single" w:sz="4" w:space="0" w:color="auto"/>
            </w:tcBorders>
            <w:shd w:val="clear" w:color="auto" w:fill="auto"/>
            <w:noWrap/>
            <w:vAlign w:val="center"/>
            <w:hideMark/>
          </w:tcPr>
          <w:p w14:paraId="2C2E70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9DC0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39" w:type="dxa"/>
            <w:tcBorders>
              <w:top w:val="nil"/>
              <w:left w:val="nil"/>
              <w:bottom w:val="single" w:sz="4" w:space="0" w:color="auto"/>
              <w:right w:val="single" w:sz="4" w:space="0" w:color="auto"/>
            </w:tcBorders>
            <w:shd w:val="clear" w:color="auto" w:fill="auto"/>
            <w:noWrap/>
            <w:vAlign w:val="center"/>
            <w:hideMark/>
          </w:tcPr>
          <w:p w14:paraId="1AF67E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7D6773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4C85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1" w:type="dxa"/>
            <w:tcBorders>
              <w:top w:val="nil"/>
              <w:left w:val="nil"/>
              <w:bottom w:val="single" w:sz="4" w:space="0" w:color="auto"/>
              <w:right w:val="single" w:sz="4" w:space="0" w:color="auto"/>
            </w:tcBorders>
            <w:shd w:val="clear" w:color="auto" w:fill="auto"/>
            <w:noWrap/>
            <w:vAlign w:val="center"/>
            <w:hideMark/>
          </w:tcPr>
          <w:p w14:paraId="15F75C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4" w:type="dxa"/>
            <w:tcBorders>
              <w:top w:val="nil"/>
              <w:left w:val="nil"/>
              <w:bottom w:val="single" w:sz="4" w:space="0" w:color="auto"/>
              <w:right w:val="single" w:sz="4" w:space="0" w:color="auto"/>
            </w:tcBorders>
            <w:shd w:val="clear" w:color="auto" w:fill="auto"/>
            <w:noWrap/>
            <w:vAlign w:val="center"/>
            <w:hideMark/>
          </w:tcPr>
          <w:p w14:paraId="4D9B9B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80" w:type="dxa"/>
            <w:tcBorders>
              <w:top w:val="nil"/>
              <w:left w:val="nil"/>
              <w:bottom w:val="single" w:sz="4" w:space="0" w:color="auto"/>
              <w:right w:val="single" w:sz="4" w:space="0" w:color="auto"/>
            </w:tcBorders>
            <w:shd w:val="clear" w:color="auto" w:fill="auto"/>
            <w:noWrap/>
            <w:vAlign w:val="center"/>
            <w:hideMark/>
          </w:tcPr>
          <w:p w14:paraId="65AE6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96" w:type="dxa"/>
            <w:tcBorders>
              <w:top w:val="nil"/>
              <w:left w:val="nil"/>
              <w:bottom w:val="single" w:sz="4" w:space="0" w:color="auto"/>
              <w:right w:val="single" w:sz="4" w:space="0" w:color="auto"/>
            </w:tcBorders>
            <w:shd w:val="clear" w:color="auto" w:fill="auto"/>
            <w:noWrap/>
            <w:vAlign w:val="center"/>
            <w:hideMark/>
          </w:tcPr>
          <w:p w14:paraId="6E44F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3" w:type="dxa"/>
            <w:tcBorders>
              <w:top w:val="nil"/>
              <w:left w:val="nil"/>
              <w:bottom w:val="single" w:sz="4" w:space="0" w:color="auto"/>
              <w:right w:val="single" w:sz="4" w:space="0" w:color="auto"/>
            </w:tcBorders>
            <w:shd w:val="clear" w:color="auto" w:fill="auto"/>
            <w:noWrap/>
            <w:vAlign w:val="center"/>
            <w:hideMark/>
          </w:tcPr>
          <w:p w14:paraId="67F33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r>
      <w:tr w:rsidR="007020E1" w:rsidRPr="0038713C" w14:paraId="5DB51444"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8F063F"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5</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F8251" w14:textId="388EFEA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организации отдыха и</w:t>
            </w:r>
            <w:r w:rsidR="0038713C">
              <w:rPr>
                <w:rFonts w:ascii="Times New Roman" w:hAnsi="Times New Roman"/>
                <w:sz w:val="18"/>
                <w:szCs w:val="18"/>
              </w:rPr>
              <w:t xml:space="preserve"> </w:t>
            </w:r>
            <w:r w:rsidRPr="0038713C">
              <w:rPr>
                <w:rFonts w:ascii="Times New Roman" w:hAnsi="Times New Roman"/>
                <w:sz w:val="18"/>
                <w:szCs w:val="18"/>
              </w:rPr>
              <w:t>оздоровления</w:t>
            </w:r>
            <w:r w:rsidR="0038713C">
              <w:rPr>
                <w:rFonts w:ascii="Times New Roman" w:hAnsi="Times New Roman"/>
                <w:sz w:val="18"/>
                <w:szCs w:val="18"/>
              </w:rPr>
              <w:t xml:space="preserve"> </w:t>
            </w:r>
            <w:r w:rsidRPr="0038713C">
              <w:rPr>
                <w:rFonts w:ascii="Times New Roman" w:hAnsi="Times New Roman"/>
                <w:sz w:val="18"/>
                <w:szCs w:val="18"/>
              </w:rPr>
              <w:t>детей и молодежи Рамонского муниципального района»</w:t>
            </w:r>
          </w:p>
        </w:tc>
        <w:tc>
          <w:tcPr>
            <w:tcW w:w="1865" w:type="dxa"/>
            <w:tcBorders>
              <w:top w:val="nil"/>
              <w:left w:val="nil"/>
              <w:bottom w:val="single" w:sz="4" w:space="0" w:color="auto"/>
              <w:right w:val="single" w:sz="4" w:space="0" w:color="auto"/>
            </w:tcBorders>
            <w:shd w:val="clear" w:color="auto" w:fill="auto"/>
            <w:vAlign w:val="center"/>
            <w:hideMark/>
          </w:tcPr>
          <w:p w14:paraId="606738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72F69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50556,1</w:t>
            </w:r>
          </w:p>
        </w:tc>
        <w:tc>
          <w:tcPr>
            <w:tcW w:w="992" w:type="dxa"/>
            <w:tcBorders>
              <w:top w:val="nil"/>
              <w:left w:val="nil"/>
              <w:bottom w:val="single" w:sz="4" w:space="0" w:color="auto"/>
              <w:right w:val="single" w:sz="4" w:space="0" w:color="auto"/>
            </w:tcBorders>
            <w:shd w:val="clear" w:color="auto" w:fill="auto"/>
            <w:vAlign w:val="center"/>
            <w:hideMark/>
          </w:tcPr>
          <w:p w14:paraId="79A201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59813,6</w:t>
            </w:r>
          </w:p>
        </w:tc>
        <w:tc>
          <w:tcPr>
            <w:tcW w:w="992" w:type="dxa"/>
            <w:tcBorders>
              <w:top w:val="nil"/>
              <w:left w:val="nil"/>
              <w:bottom w:val="single" w:sz="4" w:space="0" w:color="auto"/>
              <w:right w:val="single" w:sz="4" w:space="0" w:color="auto"/>
            </w:tcBorders>
            <w:shd w:val="clear" w:color="auto" w:fill="auto"/>
            <w:noWrap/>
            <w:vAlign w:val="center"/>
            <w:hideMark/>
          </w:tcPr>
          <w:p w14:paraId="571463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82 516,4</w:t>
            </w:r>
          </w:p>
        </w:tc>
        <w:tc>
          <w:tcPr>
            <w:tcW w:w="839" w:type="dxa"/>
            <w:tcBorders>
              <w:top w:val="nil"/>
              <w:left w:val="nil"/>
              <w:bottom w:val="single" w:sz="4" w:space="0" w:color="auto"/>
              <w:right w:val="single" w:sz="4" w:space="0" w:color="auto"/>
            </w:tcBorders>
            <w:shd w:val="clear" w:color="auto" w:fill="auto"/>
            <w:vAlign w:val="center"/>
            <w:hideMark/>
          </w:tcPr>
          <w:p w14:paraId="4444C5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1D51E6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6677,4</w:t>
            </w:r>
          </w:p>
        </w:tc>
        <w:tc>
          <w:tcPr>
            <w:tcW w:w="840" w:type="dxa"/>
            <w:tcBorders>
              <w:top w:val="nil"/>
              <w:left w:val="nil"/>
              <w:bottom w:val="single" w:sz="4" w:space="0" w:color="auto"/>
              <w:right w:val="single" w:sz="4" w:space="0" w:color="auto"/>
            </w:tcBorders>
            <w:shd w:val="clear" w:color="auto" w:fill="auto"/>
            <w:vAlign w:val="center"/>
            <w:hideMark/>
          </w:tcPr>
          <w:p w14:paraId="69F35A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75839,0</w:t>
            </w:r>
          </w:p>
        </w:tc>
        <w:tc>
          <w:tcPr>
            <w:tcW w:w="951" w:type="dxa"/>
            <w:tcBorders>
              <w:top w:val="nil"/>
              <w:left w:val="nil"/>
              <w:bottom w:val="single" w:sz="4" w:space="0" w:color="auto"/>
              <w:right w:val="single" w:sz="4" w:space="0" w:color="auto"/>
            </w:tcBorders>
            <w:shd w:val="clear" w:color="auto" w:fill="auto"/>
            <w:vAlign w:val="center"/>
            <w:hideMark/>
          </w:tcPr>
          <w:p w14:paraId="37EBD7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66647,0</w:t>
            </w:r>
          </w:p>
        </w:tc>
        <w:tc>
          <w:tcPr>
            <w:tcW w:w="924" w:type="dxa"/>
            <w:tcBorders>
              <w:top w:val="nil"/>
              <w:left w:val="nil"/>
              <w:bottom w:val="single" w:sz="4" w:space="0" w:color="auto"/>
              <w:right w:val="single" w:sz="4" w:space="0" w:color="auto"/>
            </w:tcBorders>
            <w:shd w:val="clear" w:color="auto" w:fill="auto"/>
            <w:vAlign w:val="center"/>
            <w:hideMark/>
          </w:tcPr>
          <w:p w14:paraId="6DBFCB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980" w:type="dxa"/>
            <w:tcBorders>
              <w:top w:val="nil"/>
              <w:left w:val="nil"/>
              <w:bottom w:val="single" w:sz="4" w:space="0" w:color="auto"/>
              <w:right w:val="single" w:sz="4" w:space="0" w:color="auto"/>
            </w:tcBorders>
            <w:shd w:val="clear" w:color="auto" w:fill="auto"/>
            <w:vAlign w:val="center"/>
            <w:hideMark/>
          </w:tcPr>
          <w:p w14:paraId="71F720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896" w:type="dxa"/>
            <w:tcBorders>
              <w:top w:val="nil"/>
              <w:left w:val="nil"/>
              <w:bottom w:val="single" w:sz="4" w:space="0" w:color="auto"/>
              <w:right w:val="single" w:sz="4" w:space="0" w:color="auto"/>
            </w:tcBorders>
            <w:shd w:val="clear" w:color="auto" w:fill="auto"/>
            <w:vAlign w:val="center"/>
            <w:hideMark/>
          </w:tcPr>
          <w:p w14:paraId="30B2DD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923" w:type="dxa"/>
            <w:tcBorders>
              <w:top w:val="nil"/>
              <w:left w:val="nil"/>
              <w:bottom w:val="single" w:sz="4" w:space="0" w:color="auto"/>
              <w:right w:val="single" w:sz="4" w:space="0" w:color="auto"/>
            </w:tcBorders>
            <w:shd w:val="clear" w:color="auto" w:fill="auto"/>
            <w:vAlign w:val="center"/>
            <w:hideMark/>
          </w:tcPr>
          <w:p w14:paraId="58DAD1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r>
      <w:tr w:rsidR="007020E1" w:rsidRPr="0038713C" w14:paraId="46458C42" w14:textId="77777777" w:rsidTr="00B57C54">
        <w:tc>
          <w:tcPr>
            <w:tcW w:w="919" w:type="dxa"/>
            <w:vMerge/>
            <w:tcBorders>
              <w:top w:val="single" w:sz="4" w:space="0" w:color="auto"/>
              <w:left w:val="single" w:sz="4" w:space="0" w:color="auto"/>
              <w:bottom w:val="single" w:sz="4" w:space="0" w:color="000000"/>
              <w:right w:val="single" w:sz="4" w:space="0" w:color="auto"/>
            </w:tcBorders>
            <w:vAlign w:val="center"/>
            <w:hideMark/>
          </w:tcPr>
          <w:p w14:paraId="06D76F5D" w14:textId="77777777" w:rsidR="0069647F" w:rsidRPr="007020E1" w:rsidRDefault="0069647F" w:rsidP="0038713C">
            <w:pPr>
              <w:ind w:firstLine="0"/>
              <w:rPr>
                <w:rFonts w:ascii="Times New Roman" w:hAnsi="Times New Roman"/>
                <w:sz w:val="16"/>
                <w:szCs w:val="16"/>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14:paraId="11D80387"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270C03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12E095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50556,1</w:t>
            </w:r>
          </w:p>
        </w:tc>
        <w:tc>
          <w:tcPr>
            <w:tcW w:w="992" w:type="dxa"/>
            <w:tcBorders>
              <w:top w:val="nil"/>
              <w:left w:val="nil"/>
              <w:bottom w:val="single" w:sz="4" w:space="0" w:color="auto"/>
              <w:right w:val="single" w:sz="4" w:space="0" w:color="auto"/>
            </w:tcBorders>
            <w:shd w:val="clear" w:color="auto" w:fill="auto"/>
            <w:vAlign w:val="center"/>
            <w:hideMark/>
          </w:tcPr>
          <w:p w14:paraId="4CC5D6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59813,6</w:t>
            </w:r>
          </w:p>
        </w:tc>
        <w:tc>
          <w:tcPr>
            <w:tcW w:w="992" w:type="dxa"/>
            <w:tcBorders>
              <w:top w:val="nil"/>
              <w:left w:val="nil"/>
              <w:bottom w:val="single" w:sz="4" w:space="0" w:color="auto"/>
              <w:right w:val="single" w:sz="4" w:space="0" w:color="auto"/>
            </w:tcBorders>
            <w:shd w:val="clear" w:color="auto" w:fill="auto"/>
            <w:noWrap/>
            <w:vAlign w:val="center"/>
            <w:hideMark/>
          </w:tcPr>
          <w:p w14:paraId="5CCE38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82 516,4</w:t>
            </w:r>
          </w:p>
        </w:tc>
        <w:tc>
          <w:tcPr>
            <w:tcW w:w="839" w:type="dxa"/>
            <w:tcBorders>
              <w:top w:val="nil"/>
              <w:left w:val="nil"/>
              <w:bottom w:val="single" w:sz="4" w:space="0" w:color="auto"/>
              <w:right w:val="single" w:sz="4" w:space="0" w:color="auto"/>
            </w:tcBorders>
            <w:shd w:val="clear" w:color="auto" w:fill="auto"/>
            <w:vAlign w:val="center"/>
            <w:hideMark/>
          </w:tcPr>
          <w:p w14:paraId="6E6267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50286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6677,4</w:t>
            </w:r>
          </w:p>
        </w:tc>
        <w:tc>
          <w:tcPr>
            <w:tcW w:w="840" w:type="dxa"/>
            <w:tcBorders>
              <w:top w:val="nil"/>
              <w:left w:val="nil"/>
              <w:bottom w:val="single" w:sz="4" w:space="0" w:color="auto"/>
              <w:right w:val="single" w:sz="4" w:space="0" w:color="auto"/>
            </w:tcBorders>
            <w:shd w:val="clear" w:color="auto" w:fill="auto"/>
            <w:vAlign w:val="center"/>
            <w:hideMark/>
          </w:tcPr>
          <w:p w14:paraId="37FC9D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75839,0</w:t>
            </w:r>
          </w:p>
        </w:tc>
        <w:tc>
          <w:tcPr>
            <w:tcW w:w="951" w:type="dxa"/>
            <w:tcBorders>
              <w:top w:val="nil"/>
              <w:left w:val="nil"/>
              <w:bottom w:val="single" w:sz="4" w:space="0" w:color="auto"/>
              <w:right w:val="single" w:sz="4" w:space="0" w:color="auto"/>
            </w:tcBorders>
            <w:shd w:val="clear" w:color="auto" w:fill="auto"/>
            <w:vAlign w:val="center"/>
            <w:hideMark/>
          </w:tcPr>
          <w:p w14:paraId="7130C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66647,0</w:t>
            </w:r>
          </w:p>
        </w:tc>
        <w:tc>
          <w:tcPr>
            <w:tcW w:w="924" w:type="dxa"/>
            <w:tcBorders>
              <w:top w:val="nil"/>
              <w:left w:val="nil"/>
              <w:bottom w:val="single" w:sz="4" w:space="0" w:color="auto"/>
              <w:right w:val="single" w:sz="4" w:space="0" w:color="auto"/>
            </w:tcBorders>
            <w:shd w:val="clear" w:color="auto" w:fill="auto"/>
            <w:vAlign w:val="center"/>
            <w:hideMark/>
          </w:tcPr>
          <w:p w14:paraId="786F8F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980" w:type="dxa"/>
            <w:tcBorders>
              <w:top w:val="nil"/>
              <w:left w:val="nil"/>
              <w:bottom w:val="single" w:sz="4" w:space="0" w:color="auto"/>
              <w:right w:val="single" w:sz="4" w:space="0" w:color="auto"/>
            </w:tcBorders>
            <w:shd w:val="clear" w:color="auto" w:fill="auto"/>
            <w:vAlign w:val="center"/>
            <w:hideMark/>
          </w:tcPr>
          <w:p w14:paraId="6ADA0F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896" w:type="dxa"/>
            <w:tcBorders>
              <w:top w:val="nil"/>
              <w:left w:val="nil"/>
              <w:bottom w:val="single" w:sz="4" w:space="0" w:color="auto"/>
              <w:right w:val="single" w:sz="4" w:space="0" w:color="auto"/>
            </w:tcBorders>
            <w:shd w:val="clear" w:color="auto" w:fill="auto"/>
            <w:vAlign w:val="center"/>
            <w:hideMark/>
          </w:tcPr>
          <w:p w14:paraId="4AA03B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923" w:type="dxa"/>
            <w:tcBorders>
              <w:top w:val="nil"/>
              <w:left w:val="nil"/>
              <w:bottom w:val="single" w:sz="4" w:space="0" w:color="auto"/>
              <w:right w:val="single" w:sz="4" w:space="0" w:color="auto"/>
            </w:tcBorders>
            <w:shd w:val="clear" w:color="auto" w:fill="auto"/>
            <w:vAlign w:val="center"/>
            <w:hideMark/>
          </w:tcPr>
          <w:p w14:paraId="0025D4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r>
      <w:tr w:rsidR="007020E1" w:rsidRPr="0038713C" w14:paraId="7B99243C" w14:textId="77777777" w:rsidTr="00B57C54">
        <w:tc>
          <w:tcPr>
            <w:tcW w:w="919" w:type="dxa"/>
            <w:tcBorders>
              <w:top w:val="nil"/>
              <w:left w:val="single" w:sz="4" w:space="0" w:color="auto"/>
              <w:bottom w:val="nil"/>
              <w:right w:val="single" w:sz="4" w:space="0" w:color="auto"/>
            </w:tcBorders>
            <w:shd w:val="clear" w:color="auto" w:fill="auto"/>
            <w:vAlign w:val="center"/>
            <w:hideMark/>
          </w:tcPr>
          <w:p w14:paraId="75229206"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5.2.</w:t>
            </w:r>
          </w:p>
        </w:tc>
        <w:tc>
          <w:tcPr>
            <w:tcW w:w="1770" w:type="dxa"/>
            <w:tcBorders>
              <w:top w:val="nil"/>
              <w:left w:val="nil"/>
              <w:bottom w:val="nil"/>
              <w:right w:val="single" w:sz="4" w:space="0" w:color="auto"/>
            </w:tcBorders>
            <w:shd w:val="clear" w:color="auto" w:fill="auto"/>
            <w:vAlign w:val="center"/>
            <w:hideMark/>
          </w:tcPr>
          <w:p w14:paraId="4A48D4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отдыха, оздоровления и занятости детей и молодежи</w:t>
            </w:r>
          </w:p>
        </w:tc>
        <w:tc>
          <w:tcPr>
            <w:tcW w:w="1865" w:type="dxa"/>
            <w:tcBorders>
              <w:top w:val="nil"/>
              <w:left w:val="nil"/>
              <w:bottom w:val="single" w:sz="4" w:space="0" w:color="auto"/>
              <w:right w:val="single" w:sz="4" w:space="0" w:color="auto"/>
            </w:tcBorders>
            <w:shd w:val="clear" w:color="auto" w:fill="auto"/>
            <w:vAlign w:val="center"/>
            <w:hideMark/>
          </w:tcPr>
          <w:p w14:paraId="670A81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191D1A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1 351,5</w:t>
            </w:r>
          </w:p>
        </w:tc>
        <w:tc>
          <w:tcPr>
            <w:tcW w:w="992" w:type="dxa"/>
            <w:tcBorders>
              <w:top w:val="nil"/>
              <w:left w:val="nil"/>
              <w:bottom w:val="single" w:sz="4" w:space="0" w:color="auto"/>
              <w:right w:val="single" w:sz="4" w:space="0" w:color="auto"/>
            </w:tcBorders>
            <w:shd w:val="clear" w:color="auto" w:fill="auto"/>
            <w:noWrap/>
            <w:vAlign w:val="center"/>
            <w:hideMark/>
          </w:tcPr>
          <w:p w14:paraId="0C8875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1 847,0</w:t>
            </w:r>
          </w:p>
        </w:tc>
        <w:tc>
          <w:tcPr>
            <w:tcW w:w="992" w:type="dxa"/>
            <w:tcBorders>
              <w:top w:val="nil"/>
              <w:left w:val="nil"/>
              <w:bottom w:val="single" w:sz="4" w:space="0" w:color="auto"/>
              <w:right w:val="single" w:sz="4" w:space="0" w:color="auto"/>
            </w:tcBorders>
            <w:shd w:val="clear" w:color="auto" w:fill="auto"/>
            <w:noWrap/>
            <w:vAlign w:val="center"/>
            <w:hideMark/>
          </w:tcPr>
          <w:p w14:paraId="6A16D0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2 845,7</w:t>
            </w:r>
          </w:p>
        </w:tc>
        <w:tc>
          <w:tcPr>
            <w:tcW w:w="839" w:type="dxa"/>
            <w:tcBorders>
              <w:top w:val="nil"/>
              <w:left w:val="nil"/>
              <w:bottom w:val="single" w:sz="4" w:space="0" w:color="auto"/>
              <w:right w:val="single" w:sz="4" w:space="0" w:color="auto"/>
            </w:tcBorders>
            <w:shd w:val="clear" w:color="auto" w:fill="auto"/>
            <w:noWrap/>
            <w:vAlign w:val="center"/>
            <w:hideMark/>
          </w:tcPr>
          <w:p w14:paraId="0848AA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66BCAE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2 184,8</w:t>
            </w:r>
          </w:p>
        </w:tc>
        <w:tc>
          <w:tcPr>
            <w:tcW w:w="840" w:type="dxa"/>
            <w:tcBorders>
              <w:top w:val="nil"/>
              <w:left w:val="nil"/>
              <w:bottom w:val="single" w:sz="4" w:space="0" w:color="auto"/>
              <w:right w:val="single" w:sz="4" w:space="0" w:color="auto"/>
            </w:tcBorders>
            <w:shd w:val="clear" w:color="auto" w:fill="auto"/>
            <w:noWrap/>
            <w:vAlign w:val="center"/>
            <w:hideMark/>
          </w:tcPr>
          <w:p w14:paraId="6F6CAF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660,9</w:t>
            </w:r>
          </w:p>
        </w:tc>
        <w:tc>
          <w:tcPr>
            <w:tcW w:w="951" w:type="dxa"/>
            <w:tcBorders>
              <w:top w:val="nil"/>
              <w:left w:val="nil"/>
              <w:bottom w:val="single" w:sz="4" w:space="0" w:color="auto"/>
              <w:right w:val="single" w:sz="4" w:space="0" w:color="auto"/>
            </w:tcBorders>
            <w:shd w:val="clear" w:color="auto" w:fill="auto"/>
            <w:noWrap/>
            <w:vAlign w:val="center"/>
            <w:hideMark/>
          </w:tcPr>
          <w:p w14:paraId="379329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2 296,5</w:t>
            </w:r>
          </w:p>
        </w:tc>
        <w:tc>
          <w:tcPr>
            <w:tcW w:w="924" w:type="dxa"/>
            <w:tcBorders>
              <w:top w:val="nil"/>
              <w:left w:val="nil"/>
              <w:bottom w:val="single" w:sz="4" w:space="0" w:color="auto"/>
              <w:right w:val="single" w:sz="4" w:space="0" w:color="auto"/>
            </w:tcBorders>
            <w:shd w:val="clear" w:color="auto" w:fill="auto"/>
            <w:noWrap/>
            <w:vAlign w:val="center"/>
            <w:hideMark/>
          </w:tcPr>
          <w:p w14:paraId="23A4C2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980" w:type="dxa"/>
            <w:tcBorders>
              <w:top w:val="nil"/>
              <w:left w:val="nil"/>
              <w:bottom w:val="single" w:sz="4" w:space="0" w:color="auto"/>
              <w:right w:val="single" w:sz="4" w:space="0" w:color="auto"/>
            </w:tcBorders>
            <w:shd w:val="clear" w:color="auto" w:fill="auto"/>
            <w:noWrap/>
            <w:vAlign w:val="center"/>
            <w:hideMark/>
          </w:tcPr>
          <w:p w14:paraId="02D1D2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896" w:type="dxa"/>
            <w:tcBorders>
              <w:top w:val="nil"/>
              <w:left w:val="nil"/>
              <w:bottom w:val="single" w:sz="4" w:space="0" w:color="auto"/>
              <w:right w:val="single" w:sz="4" w:space="0" w:color="auto"/>
            </w:tcBorders>
            <w:shd w:val="clear" w:color="auto" w:fill="auto"/>
            <w:noWrap/>
            <w:vAlign w:val="center"/>
            <w:hideMark/>
          </w:tcPr>
          <w:p w14:paraId="468CA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923" w:type="dxa"/>
            <w:tcBorders>
              <w:top w:val="nil"/>
              <w:left w:val="nil"/>
              <w:bottom w:val="single" w:sz="4" w:space="0" w:color="auto"/>
              <w:right w:val="single" w:sz="4" w:space="0" w:color="auto"/>
            </w:tcBorders>
            <w:shd w:val="clear" w:color="auto" w:fill="auto"/>
            <w:noWrap/>
            <w:vAlign w:val="center"/>
            <w:hideMark/>
          </w:tcPr>
          <w:p w14:paraId="1E0331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r>
      <w:tr w:rsidR="007020E1" w:rsidRPr="0038713C" w14:paraId="2EE3AFC1"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3D10118D"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5.3.</w:t>
            </w:r>
          </w:p>
        </w:tc>
        <w:tc>
          <w:tcPr>
            <w:tcW w:w="1770" w:type="dxa"/>
            <w:tcBorders>
              <w:top w:val="single" w:sz="4" w:space="0" w:color="auto"/>
              <w:left w:val="nil"/>
              <w:bottom w:val="nil"/>
              <w:right w:val="single" w:sz="4" w:space="0" w:color="auto"/>
            </w:tcBorders>
            <w:shd w:val="clear" w:color="auto" w:fill="auto"/>
            <w:vAlign w:val="center"/>
            <w:hideMark/>
          </w:tcPr>
          <w:p w14:paraId="2C7E1C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отдыха и оздоровления детей в лагерях дневного пребывания</w:t>
            </w:r>
          </w:p>
        </w:tc>
        <w:tc>
          <w:tcPr>
            <w:tcW w:w="1865" w:type="dxa"/>
            <w:tcBorders>
              <w:top w:val="nil"/>
              <w:left w:val="nil"/>
              <w:bottom w:val="single" w:sz="4" w:space="0" w:color="auto"/>
              <w:right w:val="single" w:sz="4" w:space="0" w:color="auto"/>
            </w:tcBorders>
            <w:shd w:val="clear" w:color="auto" w:fill="auto"/>
            <w:vAlign w:val="center"/>
            <w:hideMark/>
          </w:tcPr>
          <w:p w14:paraId="7D1913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460A1E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1 968,6</w:t>
            </w:r>
          </w:p>
        </w:tc>
        <w:tc>
          <w:tcPr>
            <w:tcW w:w="992" w:type="dxa"/>
            <w:tcBorders>
              <w:top w:val="nil"/>
              <w:left w:val="nil"/>
              <w:bottom w:val="single" w:sz="4" w:space="0" w:color="auto"/>
              <w:right w:val="single" w:sz="4" w:space="0" w:color="auto"/>
            </w:tcBorders>
            <w:shd w:val="clear" w:color="auto" w:fill="auto"/>
            <w:vAlign w:val="center"/>
            <w:hideMark/>
          </w:tcPr>
          <w:p w14:paraId="0D3844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1 689,0</w:t>
            </w:r>
          </w:p>
        </w:tc>
        <w:tc>
          <w:tcPr>
            <w:tcW w:w="992" w:type="dxa"/>
            <w:tcBorders>
              <w:top w:val="nil"/>
              <w:left w:val="nil"/>
              <w:bottom w:val="single" w:sz="4" w:space="0" w:color="auto"/>
              <w:right w:val="single" w:sz="4" w:space="0" w:color="auto"/>
            </w:tcBorders>
            <w:shd w:val="clear" w:color="auto" w:fill="auto"/>
            <w:noWrap/>
            <w:vAlign w:val="center"/>
            <w:hideMark/>
          </w:tcPr>
          <w:p w14:paraId="42B2C4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2 755,8</w:t>
            </w:r>
          </w:p>
        </w:tc>
        <w:tc>
          <w:tcPr>
            <w:tcW w:w="839" w:type="dxa"/>
            <w:tcBorders>
              <w:top w:val="nil"/>
              <w:left w:val="nil"/>
              <w:bottom w:val="single" w:sz="4" w:space="0" w:color="auto"/>
              <w:right w:val="single" w:sz="4" w:space="0" w:color="auto"/>
            </w:tcBorders>
            <w:shd w:val="clear" w:color="auto" w:fill="auto"/>
            <w:vAlign w:val="center"/>
            <w:hideMark/>
          </w:tcPr>
          <w:p w14:paraId="5F34F6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DD2AA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2 212,8</w:t>
            </w:r>
          </w:p>
        </w:tc>
        <w:tc>
          <w:tcPr>
            <w:tcW w:w="840" w:type="dxa"/>
            <w:tcBorders>
              <w:top w:val="nil"/>
              <w:left w:val="nil"/>
              <w:bottom w:val="single" w:sz="4" w:space="0" w:color="auto"/>
              <w:right w:val="single" w:sz="4" w:space="0" w:color="auto"/>
            </w:tcBorders>
            <w:shd w:val="clear" w:color="auto" w:fill="auto"/>
            <w:vAlign w:val="center"/>
            <w:hideMark/>
          </w:tcPr>
          <w:p w14:paraId="65D937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543,0</w:t>
            </w:r>
          </w:p>
        </w:tc>
        <w:tc>
          <w:tcPr>
            <w:tcW w:w="951" w:type="dxa"/>
            <w:tcBorders>
              <w:top w:val="nil"/>
              <w:left w:val="nil"/>
              <w:bottom w:val="single" w:sz="4" w:space="0" w:color="auto"/>
              <w:right w:val="single" w:sz="4" w:space="0" w:color="auto"/>
            </w:tcBorders>
            <w:shd w:val="clear" w:color="auto" w:fill="auto"/>
            <w:vAlign w:val="center"/>
            <w:hideMark/>
          </w:tcPr>
          <w:p w14:paraId="59437C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2 400,0</w:t>
            </w:r>
          </w:p>
        </w:tc>
        <w:tc>
          <w:tcPr>
            <w:tcW w:w="924" w:type="dxa"/>
            <w:tcBorders>
              <w:top w:val="nil"/>
              <w:left w:val="nil"/>
              <w:bottom w:val="single" w:sz="4" w:space="0" w:color="auto"/>
              <w:right w:val="single" w:sz="4" w:space="0" w:color="auto"/>
            </w:tcBorders>
            <w:shd w:val="clear" w:color="auto" w:fill="auto"/>
            <w:vAlign w:val="center"/>
            <w:hideMark/>
          </w:tcPr>
          <w:p w14:paraId="0D0D23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980" w:type="dxa"/>
            <w:tcBorders>
              <w:top w:val="nil"/>
              <w:left w:val="nil"/>
              <w:bottom w:val="single" w:sz="4" w:space="0" w:color="auto"/>
              <w:right w:val="single" w:sz="4" w:space="0" w:color="auto"/>
            </w:tcBorders>
            <w:shd w:val="clear" w:color="auto" w:fill="auto"/>
            <w:vAlign w:val="center"/>
            <w:hideMark/>
          </w:tcPr>
          <w:p w14:paraId="4C150B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896" w:type="dxa"/>
            <w:tcBorders>
              <w:top w:val="nil"/>
              <w:left w:val="nil"/>
              <w:bottom w:val="single" w:sz="4" w:space="0" w:color="auto"/>
              <w:right w:val="single" w:sz="4" w:space="0" w:color="auto"/>
            </w:tcBorders>
            <w:shd w:val="clear" w:color="auto" w:fill="auto"/>
            <w:vAlign w:val="center"/>
            <w:hideMark/>
          </w:tcPr>
          <w:p w14:paraId="5E6248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923" w:type="dxa"/>
            <w:tcBorders>
              <w:top w:val="nil"/>
              <w:left w:val="nil"/>
              <w:bottom w:val="single" w:sz="4" w:space="0" w:color="auto"/>
              <w:right w:val="single" w:sz="4" w:space="0" w:color="auto"/>
            </w:tcBorders>
            <w:shd w:val="clear" w:color="auto" w:fill="auto"/>
            <w:vAlign w:val="center"/>
            <w:hideMark/>
          </w:tcPr>
          <w:p w14:paraId="7B8816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r>
      <w:tr w:rsidR="007020E1" w:rsidRPr="0038713C" w14:paraId="2EDD214E"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6FDA411F"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5.4.</w:t>
            </w:r>
          </w:p>
        </w:tc>
        <w:tc>
          <w:tcPr>
            <w:tcW w:w="1770" w:type="dxa"/>
            <w:tcBorders>
              <w:top w:val="single" w:sz="4" w:space="0" w:color="auto"/>
              <w:left w:val="nil"/>
              <w:bottom w:val="nil"/>
              <w:right w:val="single" w:sz="4" w:space="0" w:color="auto"/>
            </w:tcBorders>
            <w:shd w:val="clear" w:color="auto" w:fill="auto"/>
            <w:vAlign w:val="center"/>
            <w:hideMark/>
          </w:tcPr>
          <w:p w14:paraId="230143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оборонно-спортивных профильных смен для подростков допризывного возраста</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0284FF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433FF7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177,75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1592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A479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459,0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6DBBF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744F4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B5D50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35E2EA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5D5B0F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96477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6E3B94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7EAC3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r>
      <w:tr w:rsidR="007020E1" w:rsidRPr="0038713C" w14:paraId="62B650AE"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74536BE6"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5.5.</w:t>
            </w:r>
          </w:p>
        </w:tc>
        <w:tc>
          <w:tcPr>
            <w:tcW w:w="1770" w:type="dxa"/>
            <w:tcBorders>
              <w:top w:val="single" w:sz="4" w:space="0" w:color="auto"/>
              <w:left w:val="nil"/>
              <w:bottom w:val="nil"/>
              <w:right w:val="single" w:sz="4" w:space="0" w:color="auto"/>
            </w:tcBorders>
            <w:shd w:val="clear" w:color="auto" w:fill="auto"/>
            <w:vAlign w:val="center"/>
            <w:hideMark/>
          </w:tcPr>
          <w:p w14:paraId="3F5F4A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профильных и тематических смен различной направленности в учреждениях отдыха и оздоровления детей и подростков</w:t>
            </w:r>
          </w:p>
        </w:tc>
        <w:tc>
          <w:tcPr>
            <w:tcW w:w="1865" w:type="dxa"/>
            <w:tcBorders>
              <w:top w:val="nil"/>
              <w:left w:val="nil"/>
              <w:bottom w:val="single" w:sz="4" w:space="0" w:color="auto"/>
              <w:right w:val="single" w:sz="4" w:space="0" w:color="auto"/>
            </w:tcBorders>
            <w:shd w:val="clear" w:color="auto" w:fill="auto"/>
            <w:vAlign w:val="center"/>
            <w:hideMark/>
          </w:tcPr>
          <w:p w14:paraId="45AA58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3304BD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2 262,6</w:t>
            </w:r>
          </w:p>
        </w:tc>
        <w:tc>
          <w:tcPr>
            <w:tcW w:w="992" w:type="dxa"/>
            <w:tcBorders>
              <w:top w:val="nil"/>
              <w:left w:val="nil"/>
              <w:bottom w:val="single" w:sz="4" w:space="0" w:color="auto"/>
              <w:right w:val="single" w:sz="4" w:space="0" w:color="auto"/>
            </w:tcBorders>
            <w:shd w:val="clear" w:color="auto" w:fill="auto"/>
            <w:vAlign w:val="center"/>
            <w:hideMark/>
          </w:tcPr>
          <w:p w14:paraId="57E35E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1 988,7</w:t>
            </w:r>
          </w:p>
        </w:tc>
        <w:tc>
          <w:tcPr>
            <w:tcW w:w="992" w:type="dxa"/>
            <w:tcBorders>
              <w:top w:val="nil"/>
              <w:left w:val="nil"/>
              <w:bottom w:val="single" w:sz="4" w:space="0" w:color="auto"/>
              <w:right w:val="single" w:sz="4" w:space="0" w:color="auto"/>
            </w:tcBorders>
            <w:shd w:val="clear" w:color="auto" w:fill="auto"/>
            <w:noWrap/>
            <w:vAlign w:val="center"/>
            <w:hideMark/>
          </w:tcPr>
          <w:p w14:paraId="48BCA4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2 634,9</w:t>
            </w:r>
          </w:p>
        </w:tc>
        <w:tc>
          <w:tcPr>
            <w:tcW w:w="839" w:type="dxa"/>
            <w:tcBorders>
              <w:top w:val="nil"/>
              <w:left w:val="nil"/>
              <w:bottom w:val="single" w:sz="4" w:space="0" w:color="auto"/>
              <w:right w:val="single" w:sz="4" w:space="0" w:color="auto"/>
            </w:tcBorders>
            <w:shd w:val="clear" w:color="auto" w:fill="auto"/>
            <w:vAlign w:val="center"/>
            <w:hideMark/>
          </w:tcPr>
          <w:p w14:paraId="07F142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4D83CC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1 945,8</w:t>
            </w:r>
          </w:p>
        </w:tc>
        <w:tc>
          <w:tcPr>
            <w:tcW w:w="840" w:type="dxa"/>
            <w:tcBorders>
              <w:top w:val="nil"/>
              <w:left w:val="nil"/>
              <w:bottom w:val="single" w:sz="4" w:space="0" w:color="auto"/>
              <w:right w:val="single" w:sz="4" w:space="0" w:color="auto"/>
            </w:tcBorders>
            <w:shd w:val="clear" w:color="auto" w:fill="auto"/>
            <w:vAlign w:val="center"/>
            <w:hideMark/>
          </w:tcPr>
          <w:p w14:paraId="54588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689,1</w:t>
            </w:r>
          </w:p>
        </w:tc>
        <w:tc>
          <w:tcPr>
            <w:tcW w:w="951" w:type="dxa"/>
            <w:tcBorders>
              <w:top w:val="nil"/>
              <w:left w:val="nil"/>
              <w:bottom w:val="single" w:sz="4" w:space="0" w:color="auto"/>
              <w:right w:val="single" w:sz="4" w:space="0" w:color="auto"/>
            </w:tcBorders>
            <w:shd w:val="clear" w:color="auto" w:fill="auto"/>
            <w:vAlign w:val="center"/>
            <w:hideMark/>
          </w:tcPr>
          <w:p w14:paraId="6271AA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1 938,3</w:t>
            </w:r>
          </w:p>
        </w:tc>
        <w:tc>
          <w:tcPr>
            <w:tcW w:w="924" w:type="dxa"/>
            <w:tcBorders>
              <w:top w:val="nil"/>
              <w:left w:val="nil"/>
              <w:bottom w:val="single" w:sz="4" w:space="0" w:color="auto"/>
              <w:right w:val="single" w:sz="4" w:space="0" w:color="auto"/>
            </w:tcBorders>
            <w:shd w:val="clear" w:color="auto" w:fill="auto"/>
            <w:vAlign w:val="center"/>
            <w:hideMark/>
          </w:tcPr>
          <w:p w14:paraId="3DA4B0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980" w:type="dxa"/>
            <w:tcBorders>
              <w:top w:val="nil"/>
              <w:left w:val="nil"/>
              <w:bottom w:val="single" w:sz="4" w:space="0" w:color="auto"/>
              <w:right w:val="single" w:sz="4" w:space="0" w:color="auto"/>
            </w:tcBorders>
            <w:shd w:val="clear" w:color="auto" w:fill="auto"/>
            <w:vAlign w:val="center"/>
            <w:hideMark/>
          </w:tcPr>
          <w:p w14:paraId="7219DD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896" w:type="dxa"/>
            <w:tcBorders>
              <w:top w:val="nil"/>
              <w:left w:val="nil"/>
              <w:bottom w:val="single" w:sz="4" w:space="0" w:color="auto"/>
              <w:right w:val="single" w:sz="4" w:space="0" w:color="auto"/>
            </w:tcBorders>
            <w:shd w:val="clear" w:color="auto" w:fill="auto"/>
            <w:vAlign w:val="center"/>
            <w:hideMark/>
          </w:tcPr>
          <w:p w14:paraId="654C66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923" w:type="dxa"/>
            <w:tcBorders>
              <w:top w:val="nil"/>
              <w:left w:val="nil"/>
              <w:bottom w:val="single" w:sz="4" w:space="0" w:color="auto"/>
              <w:right w:val="single" w:sz="4" w:space="0" w:color="auto"/>
            </w:tcBorders>
            <w:shd w:val="clear" w:color="auto" w:fill="auto"/>
            <w:vAlign w:val="center"/>
            <w:hideMark/>
          </w:tcPr>
          <w:p w14:paraId="3F0FF8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r>
      <w:tr w:rsidR="007020E1" w:rsidRPr="0038713C" w14:paraId="08D69022"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07421CD3"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5.7.</w:t>
            </w:r>
          </w:p>
        </w:tc>
        <w:tc>
          <w:tcPr>
            <w:tcW w:w="1770" w:type="dxa"/>
            <w:tcBorders>
              <w:top w:val="single" w:sz="4" w:space="0" w:color="auto"/>
              <w:left w:val="nil"/>
              <w:bottom w:val="nil"/>
              <w:right w:val="single" w:sz="4" w:space="0" w:color="auto"/>
            </w:tcBorders>
            <w:shd w:val="clear" w:color="auto" w:fill="auto"/>
            <w:vAlign w:val="center"/>
            <w:hideMark/>
          </w:tcPr>
          <w:p w14:paraId="0E587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Финансовое обеспечение деятельности МКУ РДОЛ "Бобренок"</w:t>
            </w:r>
          </w:p>
        </w:tc>
        <w:tc>
          <w:tcPr>
            <w:tcW w:w="1865" w:type="dxa"/>
            <w:tcBorders>
              <w:top w:val="nil"/>
              <w:left w:val="nil"/>
              <w:bottom w:val="single" w:sz="4" w:space="0" w:color="auto"/>
              <w:right w:val="single" w:sz="4" w:space="0" w:color="auto"/>
            </w:tcBorders>
            <w:shd w:val="clear" w:color="auto" w:fill="auto"/>
            <w:vAlign w:val="center"/>
            <w:hideMark/>
          </w:tcPr>
          <w:p w14:paraId="72C936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2C452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16 207,2</w:t>
            </w:r>
          </w:p>
        </w:tc>
        <w:tc>
          <w:tcPr>
            <w:tcW w:w="992" w:type="dxa"/>
            <w:tcBorders>
              <w:top w:val="nil"/>
              <w:left w:val="nil"/>
              <w:bottom w:val="single" w:sz="4" w:space="0" w:color="auto"/>
              <w:right w:val="single" w:sz="4" w:space="0" w:color="auto"/>
            </w:tcBorders>
            <w:shd w:val="clear" w:color="auto" w:fill="auto"/>
            <w:vAlign w:val="center"/>
            <w:hideMark/>
          </w:tcPr>
          <w:p w14:paraId="7488D5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21 179,4</w:t>
            </w:r>
          </w:p>
        </w:tc>
        <w:tc>
          <w:tcPr>
            <w:tcW w:w="992" w:type="dxa"/>
            <w:tcBorders>
              <w:top w:val="nil"/>
              <w:left w:val="nil"/>
              <w:bottom w:val="single" w:sz="4" w:space="0" w:color="auto"/>
              <w:right w:val="single" w:sz="4" w:space="0" w:color="auto"/>
            </w:tcBorders>
            <w:shd w:val="clear" w:color="auto" w:fill="auto"/>
            <w:noWrap/>
            <w:vAlign w:val="center"/>
            <w:hideMark/>
          </w:tcPr>
          <w:p w14:paraId="407D96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41 162,0</w:t>
            </w:r>
          </w:p>
        </w:tc>
        <w:tc>
          <w:tcPr>
            <w:tcW w:w="839" w:type="dxa"/>
            <w:tcBorders>
              <w:top w:val="nil"/>
              <w:left w:val="nil"/>
              <w:bottom w:val="single" w:sz="4" w:space="0" w:color="auto"/>
              <w:right w:val="single" w:sz="4" w:space="0" w:color="auto"/>
            </w:tcBorders>
            <w:shd w:val="clear" w:color="auto" w:fill="auto"/>
            <w:vAlign w:val="center"/>
            <w:hideMark/>
          </w:tcPr>
          <w:p w14:paraId="2CFE90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3CED19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EFC4F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41 162,0</w:t>
            </w:r>
          </w:p>
        </w:tc>
        <w:tc>
          <w:tcPr>
            <w:tcW w:w="951" w:type="dxa"/>
            <w:tcBorders>
              <w:top w:val="nil"/>
              <w:left w:val="nil"/>
              <w:bottom w:val="single" w:sz="4" w:space="0" w:color="auto"/>
              <w:right w:val="single" w:sz="4" w:space="0" w:color="auto"/>
            </w:tcBorders>
            <w:shd w:val="clear" w:color="auto" w:fill="auto"/>
            <w:vAlign w:val="center"/>
            <w:hideMark/>
          </w:tcPr>
          <w:p w14:paraId="6088E6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23 618,2</w:t>
            </w:r>
          </w:p>
        </w:tc>
        <w:tc>
          <w:tcPr>
            <w:tcW w:w="924" w:type="dxa"/>
            <w:tcBorders>
              <w:top w:val="nil"/>
              <w:left w:val="nil"/>
              <w:bottom w:val="single" w:sz="4" w:space="0" w:color="auto"/>
              <w:right w:val="single" w:sz="4" w:space="0" w:color="auto"/>
            </w:tcBorders>
            <w:shd w:val="clear" w:color="auto" w:fill="auto"/>
            <w:vAlign w:val="center"/>
            <w:hideMark/>
          </w:tcPr>
          <w:p w14:paraId="7EEC85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980" w:type="dxa"/>
            <w:tcBorders>
              <w:top w:val="nil"/>
              <w:left w:val="nil"/>
              <w:bottom w:val="single" w:sz="4" w:space="0" w:color="auto"/>
              <w:right w:val="single" w:sz="4" w:space="0" w:color="auto"/>
            </w:tcBorders>
            <w:shd w:val="clear" w:color="auto" w:fill="auto"/>
            <w:vAlign w:val="center"/>
            <w:hideMark/>
          </w:tcPr>
          <w:p w14:paraId="52CAC1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896" w:type="dxa"/>
            <w:tcBorders>
              <w:top w:val="nil"/>
              <w:left w:val="nil"/>
              <w:bottom w:val="single" w:sz="4" w:space="0" w:color="auto"/>
              <w:right w:val="single" w:sz="4" w:space="0" w:color="auto"/>
            </w:tcBorders>
            <w:shd w:val="clear" w:color="auto" w:fill="auto"/>
            <w:vAlign w:val="center"/>
            <w:hideMark/>
          </w:tcPr>
          <w:p w14:paraId="47709C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923" w:type="dxa"/>
            <w:tcBorders>
              <w:top w:val="nil"/>
              <w:left w:val="nil"/>
              <w:bottom w:val="single" w:sz="4" w:space="0" w:color="auto"/>
              <w:right w:val="single" w:sz="4" w:space="0" w:color="auto"/>
            </w:tcBorders>
            <w:shd w:val="clear" w:color="auto" w:fill="auto"/>
            <w:vAlign w:val="center"/>
            <w:hideMark/>
          </w:tcPr>
          <w:p w14:paraId="46320A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r>
      <w:tr w:rsidR="007020E1" w:rsidRPr="0038713C" w14:paraId="5CF341EF"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2A641A68"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5.8.</w:t>
            </w:r>
          </w:p>
        </w:tc>
        <w:tc>
          <w:tcPr>
            <w:tcW w:w="1770" w:type="dxa"/>
            <w:tcBorders>
              <w:top w:val="single" w:sz="4" w:space="0" w:color="auto"/>
              <w:left w:val="nil"/>
              <w:bottom w:val="nil"/>
              <w:right w:val="single" w:sz="4" w:space="0" w:color="auto"/>
            </w:tcBorders>
            <w:shd w:val="clear" w:color="auto" w:fill="auto"/>
            <w:vAlign w:val="center"/>
            <w:hideMark/>
          </w:tcPr>
          <w:p w14:paraId="5D55C8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"Рамонский центр развития образования и молодежных проектов"</w:t>
            </w:r>
          </w:p>
        </w:tc>
        <w:tc>
          <w:tcPr>
            <w:tcW w:w="1865" w:type="dxa"/>
            <w:tcBorders>
              <w:top w:val="nil"/>
              <w:left w:val="nil"/>
              <w:bottom w:val="single" w:sz="4" w:space="0" w:color="auto"/>
              <w:right w:val="single" w:sz="4" w:space="0" w:color="auto"/>
            </w:tcBorders>
            <w:shd w:val="clear" w:color="auto" w:fill="auto"/>
            <w:vAlign w:val="center"/>
            <w:hideMark/>
          </w:tcPr>
          <w:p w14:paraId="3EEC0E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00F172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26 297,19</w:t>
            </w:r>
          </w:p>
        </w:tc>
        <w:tc>
          <w:tcPr>
            <w:tcW w:w="992" w:type="dxa"/>
            <w:tcBorders>
              <w:top w:val="nil"/>
              <w:left w:val="nil"/>
              <w:bottom w:val="single" w:sz="4" w:space="0" w:color="auto"/>
              <w:right w:val="single" w:sz="4" w:space="0" w:color="auto"/>
            </w:tcBorders>
            <w:shd w:val="clear" w:color="auto" w:fill="auto"/>
            <w:vAlign w:val="center"/>
            <w:hideMark/>
          </w:tcPr>
          <w:p w14:paraId="49D156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27 965,9</w:t>
            </w:r>
          </w:p>
        </w:tc>
        <w:tc>
          <w:tcPr>
            <w:tcW w:w="992" w:type="dxa"/>
            <w:tcBorders>
              <w:top w:val="nil"/>
              <w:left w:val="nil"/>
              <w:bottom w:val="single" w:sz="4" w:space="0" w:color="auto"/>
              <w:right w:val="single" w:sz="4" w:space="0" w:color="auto"/>
            </w:tcBorders>
            <w:shd w:val="clear" w:color="auto" w:fill="auto"/>
            <w:noWrap/>
            <w:vAlign w:val="center"/>
            <w:hideMark/>
          </w:tcPr>
          <w:p w14:paraId="7EFA71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32 659,0</w:t>
            </w:r>
          </w:p>
        </w:tc>
        <w:tc>
          <w:tcPr>
            <w:tcW w:w="839" w:type="dxa"/>
            <w:tcBorders>
              <w:top w:val="nil"/>
              <w:left w:val="nil"/>
              <w:bottom w:val="single" w:sz="4" w:space="0" w:color="auto"/>
              <w:right w:val="single" w:sz="4" w:space="0" w:color="auto"/>
            </w:tcBorders>
            <w:shd w:val="clear" w:color="auto" w:fill="auto"/>
            <w:vAlign w:val="center"/>
            <w:hideMark/>
          </w:tcPr>
          <w:p w14:paraId="68CFC8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64AD8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00623F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32 659,0</w:t>
            </w:r>
          </w:p>
        </w:tc>
        <w:tc>
          <w:tcPr>
            <w:tcW w:w="951" w:type="dxa"/>
            <w:tcBorders>
              <w:top w:val="nil"/>
              <w:left w:val="nil"/>
              <w:bottom w:val="single" w:sz="4" w:space="0" w:color="auto"/>
              <w:right w:val="single" w:sz="4" w:space="0" w:color="auto"/>
            </w:tcBorders>
            <w:shd w:val="clear" w:color="auto" w:fill="auto"/>
            <w:vAlign w:val="center"/>
            <w:hideMark/>
          </w:tcPr>
          <w:p w14:paraId="5433F7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34 011,0</w:t>
            </w:r>
          </w:p>
        </w:tc>
        <w:tc>
          <w:tcPr>
            <w:tcW w:w="924" w:type="dxa"/>
            <w:tcBorders>
              <w:top w:val="nil"/>
              <w:left w:val="nil"/>
              <w:bottom w:val="single" w:sz="4" w:space="0" w:color="auto"/>
              <w:right w:val="single" w:sz="4" w:space="0" w:color="auto"/>
            </w:tcBorders>
            <w:shd w:val="clear" w:color="auto" w:fill="auto"/>
            <w:vAlign w:val="center"/>
            <w:hideMark/>
          </w:tcPr>
          <w:p w14:paraId="689A5D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980" w:type="dxa"/>
            <w:tcBorders>
              <w:top w:val="nil"/>
              <w:left w:val="nil"/>
              <w:bottom w:val="single" w:sz="4" w:space="0" w:color="auto"/>
              <w:right w:val="single" w:sz="4" w:space="0" w:color="auto"/>
            </w:tcBorders>
            <w:shd w:val="clear" w:color="auto" w:fill="auto"/>
            <w:vAlign w:val="center"/>
            <w:hideMark/>
          </w:tcPr>
          <w:p w14:paraId="04FB6E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896" w:type="dxa"/>
            <w:tcBorders>
              <w:top w:val="nil"/>
              <w:left w:val="nil"/>
              <w:bottom w:val="single" w:sz="4" w:space="0" w:color="auto"/>
              <w:right w:val="single" w:sz="4" w:space="0" w:color="auto"/>
            </w:tcBorders>
            <w:shd w:val="clear" w:color="auto" w:fill="auto"/>
            <w:vAlign w:val="center"/>
            <w:hideMark/>
          </w:tcPr>
          <w:p w14:paraId="3CC74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923" w:type="dxa"/>
            <w:tcBorders>
              <w:top w:val="nil"/>
              <w:left w:val="nil"/>
              <w:bottom w:val="single" w:sz="4" w:space="0" w:color="auto"/>
              <w:right w:val="single" w:sz="4" w:space="0" w:color="auto"/>
            </w:tcBorders>
            <w:shd w:val="clear" w:color="auto" w:fill="auto"/>
            <w:vAlign w:val="center"/>
            <w:hideMark/>
          </w:tcPr>
          <w:p w14:paraId="450E9E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r>
      <w:tr w:rsidR="007020E1" w:rsidRPr="0038713C" w14:paraId="3EAB2538"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5603D"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6</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B9EC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«Развитие физической культуры и спорта в Рамонском муниципальном районе Воронежской области на 2014-2030 </w:t>
            </w:r>
            <w:proofErr w:type="spellStart"/>
            <w:r w:rsidRPr="0038713C">
              <w:rPr>
                <w:rFonts w:ascii="Times New Roman" w:hAnsi="Times New Roman"/>
                <w:sz w:val="18"/>
                <w:szCs w:val="18"/>
              </w:rPr>
              <w:t>гг</w:t>
            </w:r>
            <w:proofErr w:type="spellEnd"/>
            <w:r w:rsidRPr="0038713C">
              <w:rPr>
                <w:rFonts w:ascii="Times New Roman" w:hAnsi="Times New Roman"/>
                <w:sz w:val="18"/>
                <w:szCs w:val="18"/>
              </w:rPr>
              <w:t>»</w:t>
            </w:r>
          </w:p>
        </w:tc>
        <w:tc>
          <w:tcPr>
            <w:tcW w:w="1865" w:type="dxa"/>
            <w:tcBorders>
              <w:top w:val="nil"/>
              <w:left w:val="nil"/>
              <w:bottom w:val="single" w:sz="4" w:space="0" w:color="auto"/>
              <w:right w:val="single" w:sz="4" w:space="0" w:color="auto"/>
            </w:tcBorders>
            <w:shd w:val="clear" w:color="auto" w:fill="auto"/>
            <w:vAlign w:val="center"/>
            <w:hideMark/>
          </w:tcPr>
          <w:p w14:paraId="7C9FFF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211EF4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74233,7</w:t>
            </w:r>
          </w:p>
        </w:tc>
        <w:tc>
          <w:tcPr>
            <w:tcW w:w="992" w:type="dxa"/>
            <w:tcBorders>
              <w:top w:val="nil"/>
              <w:left w:val="nil"/>
              <w:bottom w:val="single" w:sz="4" w:space="0" w:color="auto"/>
              <w:right w:val="single" w:sz="4" w:space="0" w:color="auto"/>
            </w:tcBorders>
            <w:shd w:val="clear" w:color="auto" w:fill="auto"/>
            <w:vAlign w:val="center"/>
            <w:hideMark/>
          </w:tcPr>
          <w:p w14:paraId="3B89F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80 442,9</w:t>
            </w:r>
          </w:p>
        </w:tc>
        <w:tc>
          <w:tcPr>
            <w:tcW w:w="992" w:type="dxa"/>
            <w:tcBorders>
              <w:top w:val="nil"/>
              <w:left w:val="nil"/>
              <w:bottom w:val="single" w:sz="4" w:space="0" w:color="auto"/>
              <w:right w:val="single" w:sz="4" w:space="0" w:color="auto"/>
            </w:tcBorders>
            <w:shd w:val="clear" w:color="auto" w:fill="auto"/>
            <w:noWrap/>
            <w:vAlign w:val="center"/>
            <w:hideMark/>
          </w:tcPr>
          <w:p w14:paraId="37803E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100 177,1</w:t>
            </w:r>
          </w:p>
        </w:tc>
        <w:tc>
          <w:tcPr>
            <w:tcW w:w="839" w:type="dxa"/>
            <w:tcBorders>
              <w:top w:val="nil"/>
              <w:left w:val="nil"/>
              <w:bottom w:val="single" w:sz="4" w:space="0" w:color="auto"/>
              <w:right w:val="single" w:sz="4" w:space="0" w:color="auto"/>
            </w:tcBorders>
            <w:shd w:val="clear" w:color="auto" w:fill="auto"/>
            <w:vAlign w:val="center"/>
            <w:hideMark/>
          </w:tcPr>
          <w:p w14:paraId="4DF7DD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2112,8</w:t>
            </w:r>
          </w:p>
        </w:tc>
        <w:tc>
          <w:tcPr>
            <w:tcW w:w="840" w:type="dxa"/>
            <w:tcBorders>
              <w:top w:val="nil"/>
              <w:left w:val="nil"/>
              <w:bottom w:val="single" w:sz="4" w:space="0" w:color="auto"/>
              <w:right w:val="single" w:sz="4" w:space="0" w:color="auto"/>
            </w:tcBorders>
            <w:shd w:val="clear" w:color="auto" w:fill="auto"/>
            <w:vAlign w:val="center"/>
            <w:hideMark/>
          </w:tcPr>
          <w:p w14:paraId="38E739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1848,5</w:t>
            </w:r>
          </w:p>
        </w:tc>
        <w:tc>
          <w:tcPr>
            <w:tcW w:w="840" w:type="dxa"/>
            <w:tcBorders>
              <w:top w:val="nil"/>
              <w:left w:val="nil"/>
              <w:bottom w:val="single" w:sz="4" w:space="0" w:color="auto"/>
              <w:right w:val="single" w:sz="4" w:space="0" w:color="auto"/>
            </w:tcBorders>
            <w:shd w:val="clear" w:color="auto" w:fill="auto"/>
            <w:vAlign w:val="center"/>
            <w:hideMark/>
          </w:tcPr>
          <w:p w14:paraId="198FE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96215,8</w:t>
            </w:r>
          </w:p>
        </w:tc>
        <w:tc>
          <w:tcPr>
            <w:tcW w:w="951" w:type="dxa"/>
            <w:tcBorders>
              <w:top w:val="nil"/>
              <w:left w:val="nil"/>
              <w:bottom w:val="single" w:sz="4" w:space="0" w:color="auto"/>
              <w:right w:val="single" w:sz="4" w:space="0" w:color="auto"/>
            </w:tcBorders>
            <w:shd w:val="clear" w:color="auto" w:fill="auto"/>
            <w:vAlign w:val="center"/>
            <w:hideMark/>
          </w:tcPr>
          <w:p w14:paraId="40071E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168928,1</w:t>
            </w:r>
          </w:p>
        </w:tc>
        <w:tc>
          <w:tcPr>
            <w:tcW w:w="924" w:type="dxa"/>
            <w:tcBorders>
              <w:top w:val="nil"/>
              <w:left w:val="nil"/>
              <w:bottom w:val="single" w:sz="4" w:space="0" w:color="auto"/>
              <w:right w:val="single" w:sz="4" w:space="0" w:color="auto"/>
            </w:tcBorders>
            <w:shd w:val="clear" w:color="auto" w:fill="auto"/>
            <w:vAlign w:val="center"/>
            <w:hideMark/>
          </w:tcPr>
          <w:p w14:paraId="6C2163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980" w:type="dxa"/>
            <w:tcBorders>
              <w:top w:val="nil"/>
              <w:left w:val="nil"/>
              <w:bottom w:val="single" w:sz="4" w:space="0" w:color="auto"/>
              <w:right w:val="single" w:sz="4" w:space="0" w:color="auto"/>
            </w:tcBorders>
            <w:shd w:val="clear" w:color="auto" w:fill="auto"/>
            <w:vAlign w:val="center"/>
            <w:hideMark/>
          </w:tcPr>
          <w:p w14:paraId="57F24F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896" w:type="dxa"/>
            <w:tcBorders>
              <w:top w:val="nil"/>
              <w:left w:val="nil"/>
              <w:bottom w:val="single" w:sz="4" w:space="0" w:color="auto"/>
              <w:right w:val="single" w:sz="4" w:space="0" w:color="auto"/>
            </w:tcBorders>
            <w:shd w:val="clear" w:color="auto" w:fill="auto"/>
            <w:vAlign w:val="center"/>
            <w:hideMark/>
          </w:tcPr>
          <w:p w14:paraId="05EB8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923" w:type="dxa"/>
            <w:tcBorders>
              <w:top w:val="nil"/>
              <w:left w:val="nil"/>
              <w:bottom w:val="single" w:sz="4" w:space="0" w:color="auto"/>
              <w:right w:val="single" w:sz="4" w:space="0" w:color="auto"/>
            </w:tcBorders>
            <w:shd w:val="clear" w:color="auto" w:fill="auto"/>
            <w:vAlign w:val="center"/>
            <w:hideMark/>
          </w:tcPr>
          <w:p w14:paraId="38981D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r>
      <w:tr w:rsidR="007020E1" w:rsidRPr="0038713C" w14:paraId="5213AD9D" w14:textId="77777777" w:rsidTr="00B57C54">
        <w:tc>
          <w:tcPr>
            <w:tcW w:w="919" w:type="dxa"/>
            <w:vMerge/>
            <w:tcBorders>
              <w:top w:val="single" w:sz="4" w:space="0" w:color="auto"/>
              <w:left w:val="single" w:sz="4" w:space="0" w:color="auto"/>
              <w:bottom w:val="single" w:sz="4" w:space="0" w:color="000000"/>
              <w:right w:val="single" w:sz="4" w:space="0" w:color="auto"/>
            </w:tcBorders>
            <w:vAlign w:val="center"/>
            <w:hideMark/>
          </w:tcPr>
          <w:p w14:paraId="46BFA42B" w14:textId="77777777" w:rsidR="0069647F" w:rsidRPr="007020E1" w:rsidRDefault="0069647F" w:rsidP="0038713C">
            <w:pPr>
              <w:ind w:firstLine="0"/>
              <w:rPr>
                <w:rFonts w:ascii="Times New Roman" w:hAnsi="Times New Roman"/>
                <w:sz w:val="16"/>
                <w:szCs w:val="16"/>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14:paraId="4109E2C2"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334CFD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2BB351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74233,7</w:t>
            </w:r>
          </w:p>
        </w:tc>
        <w:tc>
          <w:tcPr>
            <w:tcW w:w="992" w:type="dxa"/>
            <w:tcBorders>
              <w:top w:val="nil"/>
              <w:left w:val="nil"/>
              <w:bottom w:val="single" w:sz="4" w:space="0" w:color="auto"/>
              <w:right w:val="single" w:sz="4" w:space="0" w:color="auto"/>
            </w:tcBorders>
            <w:shd w:val="clear" w:color="auto" w:fill="auto"/>
            <w:vAlign w:val="center"/>
            <w:hideMark/>
          </w:tcPr>
          <w:p w14:paraId="19529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80 442,9</w:t>
            </w:r>
          </w:p>
        </w:tc>
        <w:tc>
          <w:tcPr>
            <w:tcW w:w="992" w:type="dxa"/>
            <w:tcBorders>
              <w:top w:val="nil"/>
              <w:left w:val="nil"/>
              <w:bottom w:val="single" w:sz="4" w:space="0" w:color="auto"/>
              <w:right w:val="single" w:sz="4" w:space="0" w:color="auto"/>
            </w:tcBorders>
            <w:shd w:val="clear" w:color="auto" w:fill="auto"/>
            <w:noWrap/>
            <w:vAlign w:val="center"/>
            <w:hideMark/>
          </w:tcPr>
          <w:p w14:paraId="0FB13C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100 177,1</w:t>
            </w:r>
          </w:p>
        </w:tc>
        <w:tc>
          <w:tcPr>
            <w:tcW w:w="839" w:type="dxa"/>
            <w:tcBorders>
              <w:top w:val="nil"/>
              <w:left w:val="nil"/>
              <w:bottom w:val="single" w:sz="4" w:space="0" w:color="auto"/>
              <w:right w:val="single" w:sz="4" w:space="0" w:color="auto"/>
            </w:tcBorders>
            <w:shd w:val="clear" w:color="auto" w:fill="auto"/>
            <w:vAlign w:val="center"/>
            <w:hideMark/>
          </w:tcPr>
          <w:p w14:paraId="1D61F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2 112,8</w:t>
            </w:r>
          </w:p>
        </w:tc>
        <w:tc>
          <w:tcPr>
            <w:tcW w:w="840" w:type="dxa"/>
            <w:tcBorders>
              <w:top w:val="nil"/>
              <w:left w:val="nil"/>
              <w:bottom w:val="single" w:sz="4" w:space="0" w:color="auto"/>
              <w:right w:val="single" w:sz="4" w:space="0" w:color="auto"/>
            </w:tcBorders>
            <w:shd w:val="clear" w:color="auto" w:fill="auto"/>
            <w:vAlign w:val="center"/>
            <w:hideMark/>
          </w:tcPr>
          <w:p w14:paraId="5338C1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1 848,5</w:t>
            </w:r>
          </w:p>
        </w:tc>
        <w:tc>
          <w:tcPr>
            <w:tcW w:w="840" w:type="dxa"/>
            <w:tcBorders>
              <w:top w:val="nil"/>
              <w:left w:val="nil"/>
              <w:bottom w:val="single" w:sz="4" w:space="0" w:color="auto"/>
              <w:right w:val="single" w:sz="4" w:space="0" w:color="auto"/>
            </w:tcBorders>
            <w:shd w:val="clear" w:color="auto" w:fill="auto"/>
            <w:vAlign w:val="center"/>
            <w:hideMark/>
          </w:tcPr>
          <w:p w14:paraId="4366A4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96 215,8</w:t>
            </w:r>
          </w:p>
        </w:tc>
        <w:tc>
          <w:tcPr>
            <w:tcW w:w="951" w:type="dxa"/>
            <w:tcBorders>
              <w:top w:val="nil"/>
              <w:left w:val="nil"/>
              <w:bottom w:val="single" w:sz="4" w:space="0" w:color="auto"/>
              <w:right w:val="single" w:sz="4" w:space="0" w:color="auto"/>
            </w:tcBorders>
            <w:shd w:val="clear" w:color="auto" w:fill="auto"/>
            <w:vAlign w:val="center"/>
            <w:hideMark/>
          </w:tcPr>
          <w:p w14:paraId="53C95C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168928,1</w:t>
            </w:r>
          </w:p>
        </w:tc>
        <w:tc>
          <w:tcPr>
            <w:tcW w:w="924" w:type="dxa"/>
            <w:tcBorders>
              <w:top w:val="nil"/>
              <w:left w:val="nil"/>
              <w:bottom w:val="single" w:sz="4" w:space="0" w:color="auto"/>
              <w:right w:val="single" w:sz="4" w:space="0" w:color="auto"/>
            </w:tcBorders>
            <w:shd w:val="clear" w:color="auto" w:fill="auto"/>
            <w:vAlign w:val="center"/>
            <w:hideMark/>
          </w:tcPr>
          <w:p w14:paraId="6EF7A6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980" w:type="dxa"/>
            <w:tcBorders>
              <w:top w:val="nil"/>
              <w:left w:val="nil"/>
              <w:bottom w:val="single" w:sz="4" w:space="0" w:color="auto"/>
              <w:right w:val="single" w:sz="4" w:space="0" w:color="auto"/>
            </w:tcBorders>
            <w:shd w:val="clear" w:color="auto" w:fill="auto"/>
            <w:vAlign w:val="center"/>
            <w:hideMark/>
          </w:tcPr>
          <w:p w14:paraId="2DB040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896" w:type="dxa"/>
            <w:tcBorders>
              <w:top w:val="nil"/>
              <w:left w:val="nil"/>
              <w:bottom w:val="single" w:sz="4" w:space="0" w:color="auto"/>
              <w:right w:val="single" w:sz="4" w:space="0" w:color="auto"/>
            </w:tcBorders>
            <w:shd w:val="clear" w:color="auto" w:fill="auto"/>
            <w:vAlign w:val="center"/>
            <w:hideMark/>
          </w:tcPr>
          <w:p w14:paraId="5DA77B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923" w:type="dxa"/>
            <w:tcBorders>
              <w:top w:val="nil"/>
              <w:left w:val="nil"/>
              <w:bottom w:val="single" w:sz="4" w:space="0" w:color="auto"/>
              <w:right w:val="single" w:sz="4" w:space="0" w:color="auto"/>
            </w:tcBorders>
            <w:shd w:val="clear" w:color="auto" w:fill="auto"/>
            <w:vAlign w:val="center"/>
            <w:hideMark/>
          </w:tcPr>
          <w:p w14:paraId="7D376B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r>
      <w:tr w:rsidR="007020E1" w:rsidRPr="0038713C" w14:paraId="09BAB14D"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57F847A9"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6.1</w:t>
            </w:r>
          </w:p>
        </w:tc>
        <w:tc>
          <w:tcPr>
            <w:tcW w:w="1770" w:type="dxa"/>
            <w:tcBorders>
              <w:top w:val="single" w:sz="4" w:space="0" w:color="auto"/>
              <w:left w:val="nil"/>
              <w:bottom w:val="nil"/>
              <w:right w:val="single" w:sz="4" w:space="0" w:color="auto"/>
            </w:tcBorders>
            <w:shd w:val="clear" w:color="auto" w:fill="auto"/>
            <w:vAlign w:val="center"/>
            <w:hideMark/>
          </w:tcPr>
          <w:p w14:paraId="6AE200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"Рамонский районный центр физической культуры и спорта"</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7B307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0DB702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18 006,4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E25A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22 099,2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B369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29 226,1</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6BF385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5A7E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2A86F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27 750,4</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52CB51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27 813,6</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5CFEC1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454E0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3726D6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67F3A9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r>
      <w:tr w:rsidR="007020E1" w:rsidRPr="0038713C" w14:paraId="7A027F6A"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5A309EFA"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6.3</w:t>
            </w:r>
          </w:p>
        </w:tc>
        <w:tc>
          <w:tcPr>
            <w:tcW w:w="1770" w:type="dxa"/>
            <w:tcBorders>
              <w:top w:val="single" w:sz="4" w:space="0" w:color="auto"/>
              <w:left w:val="nil"/>
              <w:bottom w:val="nil"/>
              <w:right w:val="single" w:sz="4" w:space="0" w:color="auto"/>
            </w:tcBorders>
            <w:shd w:val="clear" w:color="auto" w:fill="auto"/>
            <w:vAlign w:val="center"/>
            <w:hideMark/>
          </w:tcPr>
          <w:p w14:paraId="164FCC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физкультурных и спортивных мероприятий в Рамонском муниципальном районе Воронежской области</w:t>
            </w:r>
          </w:p>
        </w:tc>
        <w:tc>
          <w:tcPr>
            <w:tcW w:w="1865" w:type="dxa"/>
            <w:tcBorders>
              <w:top w:val="nil"/>
              <w:left w:val="nil"/>
              <w:bottom w:val="single" w:sz="4" w:space="0" w:color="auto"/>
              <w:right w:val="single" w:sz="4" w:space="0" w:color="auto"/>
            </w:tcBorders>
            <w:shd w:val="clear" w:color="auto" w:fill="auto"/>
            <w:vAlign w:val="center"/>
            <w:hideMark/>
          </w:tcPr>
          <w:p w14:paraId="0E527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0DC09F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4054,1</w:t>
            </w:r>
          </w:p>
        </w:tc>
        <w:tc>
          <w:tcPr>
            <w:tcW w:w="992" w:type="dxa"/>
            <w:tcBorders>
              <w:top w:val="nil"/>
              <w:left w:val="nil"/>
              <w:bottom w:val="single" w:sz="4" w:space="0" w:color="auto"/>
              <w:right w:val="single" w:sz="4" w:space="0" w:color="auto"/>
            </w:tcBorders>
            <w:shd w:val="clear" w:color="auto" w:fill="auto"/>
            <w:noWrap/>
            <w:vAlign w:val="center"/>
            <w:hideMark/>
          </w:tcPr>
          <w:p w14:paraId="31B01E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4 217,4</w:t>
            </w:r>
          </w:p>
        </w:tc>
        <w:tc>
          <w:tcPr>
            <w:tcW w:w="992" w:type="dxa"/>
            <w:tcBorders>
              <w:top w:val="nil"/>
              <w:left w:val="nil"/>
              <w:bottom w:val="single" w:sz="4" w:space="0" w:color="auto"/>
              <w:right w:val="single" w:sz="4" w:space="0" w:color="auto"/>
            </w:tcBorders>
            <w:shd w:val="clear" w:color="auto" w:fill="auto"/>
            <w:noWrap/>
            <w:vAlign w:val="center"/>
            <w:hideMark/>
          </w:tcPr>
          <w:p w14:paraId="4C9631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3 100,0</w:t>
            </w:r>
          </w:p>
        </w:tc>
        <w:tc>
          <w:tcPr>
            <w:tcW w:w="839" w:type="dxa"/>
            <w:tcBorders>
              <w:top w:val="nil"/>
              <w:left w:val="nil"/>
              <w:bottom w:val="single" w:sz="4" w:space="0" w:color="auto"/>
              <w:right w:val="single" w:sz="4" w:space="0" w:color="auto"/>
            </w:tcBorders>
            <w:shd w:val="clear" w:color="auto" w:fill="auto"/>
            <w:noWrap/>
            <w:vAlign w:val="center"/>
            <w:hideMark/>
          </w:tcPr>
          <w:p w14:paraId="3902A7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35EC1A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3DCBD3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51" w:type="dxa"/>
            <w:tcBorders>
              <w:top w:val="nil"/>
              <w:left w:val="nil"/>
              <w:bottom w:val="single" w:sz="4" w:space="0" w:color="auto"/>
              <w:right w:val="single" w:sz="4" w:space="0" w:color="auto"/>
            </w:tcBorders>
            <w:shd w:val="clear" w:color="auto" w:fill="auto"/>
            <w:noWrap/>
            <w:vAlign w:val="center"/>
            <w:hideMark/>
          </w:tcPr>
          <w:p w14:paraId="4F7811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24" w:type="dxa"/>
            <w:tcBorders>
              <w:top w:val="nil"/>
              <w:left w:val="nil"/>
              <w:bottom w:val="single" w:sz="4" w:space="0" w:color="auto"/>
              <w:right w:val="single" w:sz="4" w:space="0" w:color="auto"/>
            </w:tcBorders>
            <w:shd w:val="clear" w:color="auto" w:fill="auto"/>
            <w:noWrap/>
            <w:vAlign w:val="center"/>
            <w:hideMark/>
          </w:tcPr>
          <w:p w14:paraId="4C3480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80" w:type="dxa"/>
            <w:tcBorders>
              <w:top w:val="nil"/>
              <w:left w:val="nil"/>
              <w:bottom w:val="single" w:sz="4" w:space="0" w:color="auto"/>
              <w:right w:val="single" w:sz="4" w:space="0" w:color="auto"/>
            </w:tcBorders>
            <w:shd w:val="clear" w:color="auto" w:fill="auto"/>
            <w:noWrap/>
            <w:vAlign w:val="center"/>
            <w:hideMark/>
          </w:tcPr>
          <w:p w14:paraId="1539B7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896" w:type="dxa"/>
            <w:tcBorders>
              <w:top w:val="nil"/>
              <w:left w:val="nil"/>
              <w:bottom w:val="single" w:sz="4" w:space="0" w:color="auto"/>
              <w:right w:val="single" w:sz="4" w:space="0" w:color="auto"/>
            </w:tcBorders>
            <w:shd w:val="clear" w:color="auto" w:fill="auto"/>
            <w:noWrap/>
            <w:vAlign w:val="center"/>
            <w:hideMark/>
          </w:tcPr>
          <w:p w14:paraId="6250FC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23" w:type="dxa"/>
            <w:tcBorders>
              <w:top w:val="nil"/>
              <w:left w:val="nil"/>
              <w:bottom w:val="single" w:sz="4" w:space="0" w:color="auto"/>
              <w:right w:val="single" w:sz="4" w:space="0" w:color="auto"/>
            </w:tcBorders>
            <w:shd w:val="clear" w:color="auto" w:fill="auto"/>
            <w:noWrap/>
            <w:vAlign w:val="center"/>
            <w:hideMark/>
          </w:tcPr>
          <w:p w14:paraId="57E7FD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r>
      <w:tr w:rsidR="007020E1" w:rsidRPr="0038713C" w14:paraId="484B7510"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4CDF02F0"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6.3</w:t>
            </w:r>
          </w:p>
        </w:tc>
        <w:tc>
          <w:tcPr>
            <w:tcW w:w="1770" w:type="dxa"/>
            <w:tcBorders>
              <w:top w:val="single" w:sz="4" w:space="0" w:color="auto"/>
              <w:left w:val="nil"/>
              <w:bottom w:val="nil"/>
              <w:right w:val="single" w:sz="4" w:space="0" w:color="auto"/>
            </w:tcBorders>
            <w:shd w:val="clear" w:color="auto" w:fill="auto"/>
            <w:vAlign w:val="center"/>
            <w:hideMark/>
          </w:tcPr>
          <w:p w14:paraId="22808D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функционирования центра тестирования комплекса ГТО </w:t>
            </w:r>
          </w:p>
        </w:tc>
        <w:tc>
          <w:tcPr>
            <w:tcW w:w="1865" w:type="dxa"/>
            <w:tcBorders>
              <w:top w:val="nil"/>
              <w:left w:val="nil"/>
              <w:bottom w:val="single" w:sz="4" w:space="0" w:color="auto"/>
              <w:right w:val="single" w:sz="4" w:space="0" w:color="auto"/>
            </w:tcBorders>
            <w:shd w:val="clear" w:color="auto" w:fill="auto"/>
            <w:vAlign w:val="center"/>
            <w:hideMark/>
          </w:tcPr>
          <w:p w14:paraId="38C9D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3285C4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22,8</w:t>
            </w:r>
          </w:p>
        </w:tc>
        <w:tc>
          <w:tcPr>
            <w:tcW w:w="992" w:type="dxa"/>
            <w:tcBorders>
              <w:top w:val="nil"/>
              <w:left w:val="nil"/>
              <w:bottom w:val="single" w:sz="4" w:space="0" w:color="auto"/>
              <w:right w:val="single" w:sz="4" w:space="0" w:color="auto"/>
            </w:tcBorders>
            <w:shd w:val="clear" w:color="auto" w:fill="auto"/>
            <w:noWrap/>
            <w:vAlign w:val="center"/>
            <w:hideMark/>
          </w:tcPr>
          <w:p w14:paraId="50CDB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E33E9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839" w:type="dxa"/>
            <w:tcBorders>
              <w:top w:val="nil"/>
              <w:left w:val="nil"/>
              <w:bottom w:val="single" w:sz="4" w:space="0" w:color="auto"/>
              <w:right w:val="single" w:sz="4" w:space="0" w:color="auto"/>
            </w:tcBorders>
            <w:shd w:val="clear" w:color="auto" w:fill="auto"/>
            <w:noWrap/>
            <w:vAlign w:val="center"/>
            <w:hideMark/>
          </w:tcPr>
          <w:p w14:paraId="289937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18E451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0A1CCE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51" w:type="dxa"/>
            <w:tcBorders>
              <w:top w:val="nil"/>
              <w:left w:val="nil"/>
              <w:bottom w:val="single" w:sz="4" w:space="0" w:color="auto"/>
              <w:right w:val="single" w:sz="4" w:space="0" w:color="auto"/>
            </w:tcBorders>
            <w:shd w:val="clear" w:color="auto" w:fill="auto"/>
            <w:noWrap/>
            <w:vAlign w:val="center"/>
            <w:hideMark/>
          </w:tcPr>
          <w:p w14:paraId="0E3C40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24" w:type="dxa"/>
            <w:tcBorders>
              <w:top w:val="nil"/>
              <w:left w:val="nil"/>
              <w:bottom w:val="single" w:sz="4" w:space="0" w:color="auto"/>
              <w:right w:val="single" w:sz="4" w:space="0" w:color="auto"/>
            </w:tcBorders>
            <w:shd w:val="clear" w:color="auto" w:fill="auto"/>
            <w:noWrap/>
            <w:vAlign w:val="center"/>
            <w:hideMark/>
          </w:tcPr>
          <w:p w14:paraId="387CC0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80" w:type="dxa"/>
            <w:tcBorders>
              <w:top w:val="nil"/>
              <w:left w:val="nil"/>
              <w:bottom w:val="single" w:sz="4" w:space="0" w:color="auto"/>
              <w:right w:val="single" w:sz="4" w:space="0" w:color="auto"/>
            </w:tcBorders>
            <w:shd w:val="clear" w:color="auto" w:fill="auto"/>
            <w:noWrap/>
            <w:vAlign w:val="center"/>
            <w:hideMark/>
          </w:tcPr>
          <w:p w14:paraId="24F628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896" w:type="dxa"/>
            <w:tcBorders>
              <w:top w:val="nil"/>
              <w:left w:val="nil"/>
              <w:bottom w:val="single" w:sz="4" w:space="0" w:color="auto"/>
              <w:right w:val="single" w:sz="4" w:space="0" w:color="auto"/>
            </w:tcBorders>
            <w:shd w:val="clear" w:color="auto" w:fill="auto"/>
            <w:noWrap/>
            <w:vAlign w:val="center"/>
            <w:hideMark/>
          </w:tcPr>
          <w:p w14:paraId="1282F5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23" w:type="dxa"/>
            <w:tcBorders>
              <w:top w:val="nil"/>
              <w:left w:val="nil"/>
              <w:bottom w:val="single" w:sz="4" w:space="0" w:color="auto"/>
              <w:right w:val="single" w:sz="4" w:space="0" w:color="auto"/>
            </w:tcBorders>
            <w:shd w:val="clear" w:color="auto" w:fill="auto"/>
            <w:noWrap/>
            <w:vAlign w:val="center"/>
            <w:hideMark/>
          </w:tcPr>
          <w:p w14:paraId="4514C1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r>
      <w:tr w:rsidR="007020E1" w:rsidRPr="0038713C" w14:paraId="62542C84"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11D6C3F4"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6.4</w:t>
            </w:r>
          </w:p>
        </w:tc>
        <w:tc>
          <w:tcPr>
            <w:tcW w:w="1770" w:type="dxa"/>
            <w:tcBorders>
              <w:top w:val="single" w:sz="4" w:space="0" w:color="auto"/>
              <w:left w:val="nil"/>
              <w:bottom w:val="nil"/>
              <w:right w:val="single" w:sz="4" w:space="0" w:color="auto"/>
            </w:tcBorders>
            <w:shd w:val="clear" w:color="auto" w:fill="auto"/>
            <w:vAlign w:val="center"/>
            <w:hideMark/>
          </w:tcPr>
          <w:p w14:paraId="772812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(оказания услуг) спортивного комплекса "Лидер" и стадиона "Юность"</w:t>
            </w:r>
          </w:p>
        </w:tc>
        <w:tc>
          <w:tcPr>
            <w:tcW w:w="1865" w:type="dxa"/>
            <w:tcBorders>
              <w:top w:val="nil"/>
              <w:left w:val="nil"/>
              <w:bottom w:val="single" w:sz="4" w:space="0" w:color="auto"/>
              <w:right w:val="single" w:sz="4" w:space="0" w:color="auto"/>
            </w:tcBorders>
            <w:shd w:val="clear" w:color="auto" w:fill="auto"/>
            <w:vAlign w:val="center"/>
            <w:hideMark/>
          </w:tcPr>
          <w:p w14:paraId="57604E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24A43F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25 425,9</w:t>
            </w:r>
          </w:p>
        </w:tc>
        <w:tc>
          <w:tcPr>
            <w:tcW w:w="992" w:type="dxa"/>
            <w:tcBorders>
              <w:top w:val="nil"/>
              <w:left w:val="nil"/>
              <w:bottom w:val="single" w:sz="4" w:space="0" w:color="auto"/>
              <w:right w:val="single" w:sz="4" w:space="0" w:color="auto"/>
            </w:tcBorders>
            <w:shd w:val="clear" w:color="auto" w:fill="auto"/>
            <w:noWrap/>
            <w:vAlign w:val="center"/>
            <w:hideMark/>
          </w:tcPr>
          <w:p w14:paraId="4C32AC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25 333,8</w:t>
            </w:r>
          </w:p>
        </w:tc>
        <w:tc>
          <w:tcPr>
            <w:tcW w:w="992" w:type="dxa"/>
            <w:tcBorders>
              <w:top w:val="nil"/>
              <w:left w:val="nil"/>
              <w:bottom w:val="single" w:sz="4" w:space="0" w:color="auto"/>
              <w:right w:val="single" w:sz="4" w:space="0" w:color="auto"/>
            </w:tcBorders>
            <w:shd w:val="clear" w:color="auto" w:fill="auto"/>
            <w:noWrap/>
            <w:vAlign w:val="center"/>
            <w:hideMark/>
          </w:tcPr>
          <w:p w14:paraId="4F02DD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35 416,1</w:t>
            </w:r>
          </w:p>
        </w:tc>
        <w:tc>
          <w:tcPr>
            <w:tcW w:w="839" w:type="dxa"/>
            <w:tcBorders>
              <w:top w:val="nil"/>
              <w:left w:val="nil"/>
              <w:bottom w:val="single" w:sz="4" w:space="0" w:color="auto"/>
              <w:right w:val="single" w:sz="4" w:space="0" w:color="auto"/>
            </w:tcBorders>
            <w:shd w:val="clear" w:color="auto" w:fill="auto"/>
            <w:noWrap/>
            <w:vAlign w:val="center"/>
            <w:hideMark/>
          </w:tcPr>
          <w:p w14:paraId="3BF3DF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2 112,8</w:t>
            </w:r>
          </w:p>
        </w:tc>
        <w:tc>
          <w:tcPr>
            <w:tcW w:w="840" w:type="dxa"/>
            <w:tcBorders>
              <w:top w:val="nil"/>
              <w:left w:val="nil"/>
              <w:bottom w:val="single" w:sz="4" w:space="0" w:color="auto"/>
              <w:right w:val="single" w:sz="4" w:space="0" w:color="auto"/>
            </w:tcBorders>
            <w:shd w:val="clear" w:color="auto" w:fill="auto"/>
            <w:noWrap/>
            <w:vAlign w:val="center"/>
            <w:hideMark/>
          </w:tcPr>
          <w:p w14:paraId="15D414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372,9</w:t>
            </w:r>
          </w:p>
        </w:tc>
        <w:tc>
          <w:tcPr>
            <w:tcW w:w="840" w:type="dxa"/>
            <w:tcBorders>
              <w:top w:val="nil"/>
              <w:left w:val="nil"/>
              <w:bottom w:val="single" w:sz="4" w:space="0" w:color="auto"/>
              <w:right w:val="single" w:sz="4" w:space="0" w:color="auto"/>
            </w:tcBorders>
            <w:shd w:val="clear" w:color="auto" w:fill="auto"/>
            <w:noWrap/>
            <w:vAlign w:val="center"/>
            <w:hideMark/>
          </w:tcPr>
          <w:p w14:paraId="041397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32 930,5</w:t>
            </w:r>
          </w:p>
        </w:tc>
        <w:tc>
          <w:tcPr>
            <w:tcW w:w="951" w:type="dxa"/>
            <w:tcBorders>
              <w:top w:val="nil"/>
              <w:left w:val="nil"/>
              <w:bottom w:val="single" w:sz="4" w:space="0" w:color="auto"/>
              <w:right w:val="single" w:sz="4" w:space="0" w:color="auto"/>
            </w:tcBorders>
            <w:shd w:val="clear" w:color="auto" w:fill="auto"/>
            <w:noWrap/>
            <w:vAlign w:val="center"/>
            <w:hideMark/>
          </w:tcPr>
          <w:p w14:paraId="7EA673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47 432,9</w:t>
            </w:r>
          </w:p>
        </w:tc>
        <w:tc>
          <w:tcPr>
            <w:tcW w:w="924" w:type="dxa"/>
            <w:tcBorders>
              <w:top w:val="nil"/>
              <w:left w:val="nil"/>
              <w:bottom w:val="single" w:sz="4" w:space="0" w:color="auto"/>
              <w:right w:val="single" w:sz="4" w:space="0" w:color="auto"/>
            </w:tcBorders>
            <w:shd w:val="clear" w:color="auto" w:fill="auto"/>
            <w:noWrap/>
            <w:vAlign w:val="center"/>
            <w:hideMark/>
          </w:tcPr>
          <w:p w14:paraId="52A1CD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980" w:type="dxa"/>
            <w:tcBorders>
              <w:top w:val="nil"/>
              <w:left w:val="nil"/>
              <w:bottom w:val="single" w:sz="4" w:space="0" w:color="auto"/>
              <w:right w:val="single" w:sz="4" w:space="0" w:color="auto"/>
            </w:tcBorders>
            <w:shd w:val="clear" w:color="auto" w:fill="auto"/>
            <w:noWrap/>
            <w:vAlign w:val="center"/>
            <w:hideMark/>
          </w:tcPr>
          <w:p w14:paraId="245680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896" w:type="dxa"/>
            <w:tcBorders>
              <w:top w:val="nil"/>
              <w:left w:val="nil"/>
              <w:bottom w:val="single" w:sz="4" w:space="0" w:color="auto"/>
              <w:right w:val="single" w:sz="4" w:space="0" w:color="auto"/>
            </w:tcBorders>
            <w:shd w:val="clear" w:color="auto" w:fill="auto"/>
            <w:noWrap/>
            <w:vAlign w:val="center"/>
            <w:hideMark/>
          </w:tcPr>
          <w:p w14:paraId="258880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923" w:type="dxa"/>
            <w:tcBorders>
              <w:top w:val="nil"/>
              <w:left w:val="nil"/>
              <w:bottom w:val="single" w:sz="4" w:space="0" w:color="auto"/>
              <w:right w:val="single" w:sz="4" w:space="0" w:color="auto"/>
            </w:tcBorders>
            <w:shd w:val="clear" w:color="auto" w:fill="auto"/>
            <w:noWrap/>
            <w:vAlign w:val="center"/>
            <w:hideMark/>
          </w:tcPr>
          <w:p w14:paraId="00A559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r>
      <w:tr w:rsidR="007020E1" w:rsidRPr="0038713C" w14:paraId="5BCBBD4B"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523CA3C9"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6.5</w:t>
            </w:r>
          </w:p>
        </w:tc>
        <w:tc>
          <w:tcPr>
            <w:tcW w:w="1770" w:type="dxa"/>
            <w:tcBorders>
              <w:top w:val="single" w:sz="4" w:space="0" w:color="auto"/>
              <w:left w:val="nil"/>
              <w:bottom w:val="nil"/>
              <w:right w:val="single" w:sz="4" w:space="0" w:color="auto"/>
            </w:tcBorders>
            <w:shd w:val="clear" w:color="auto" w:fill="auto"/>
            <w:vAlign w:val="center"/>
            <w:hideMark/>
          </w:tcPr>
          <w:p w14:paraId="7B6447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(оказания услуг) спортивного комплекса </w:t>
            </w:r>
            <w:proofErr w:type="spellStart"/>
            <w:r w:rsidRPr="0038713C">
              <w:rPr>
                <w:rFonts w:ascii="Times New Roman" w:hAnsi="Times New Roman"/>
                <w:sz w:val="18"/>
                <w:szCs w:val="18"/>
              </w:rPr>
              <w:t>п.ВНИИСС</w:t>
            </w:r>
            <w:proofErr w:type="spellEnd"/>
          </w:p>
        </w:tc>
        <w:tc>
          <w:tcPr>
            <w:tcW w:w="1865" w:type="dxa"/>
            <w:tcBorders>
              <w:top w:val="nil"/>
              <w:left w:val="nil"/>
              <w:bottom w:val="single" w:sz="4" w:space="0" w:color="auto"/>
              <w:right w:val="single" w:sz="4" w:space="0" w:color="auto"/>
            </w:tcBorders>
            <w:shd w:val="clear" w:color="auto" w:fill="auto"/>
            <w:vAlign w:val="center"/>
            <w:hideMark/>
          </w:tcPr>
          <w:p w14:paraId="511933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4EE242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1 882,2</w:t>
            </w:r>
          </w:p>
        </w:tc>
        <w:tc>
          <w:tcPr>
            <w:tcW w:w="992" w:type="dxa"/>
            <w:tcBorders>
              <w:top w:val="nil"/>
              <w:left w:val="nil"/>
              <w:bottom w:val="single" w:sz="4" w:space="0" w:color="auto"/>
              <w:right w:val="single" w:sz="4" w:space="0" w:color="auto"/>
            </w:tcBorders>
            <w:shd w:val="clear" w:color="auto" w:fill="auto"/>
            <w:noWrap/>
            <w:vAlign w:val="center"/>
            <w:hideMark/>
          </w:tcPr>
          <w:p w14:paraId="5912CA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2 167,3</w:t>
            </w:r>
          </w:p>
        </w:tc>
        <w:tc>
          <w:tcPr>
            <w:tcW w:w="992" w:type="dxa"/>
            <w:tcBorders>
              <w:top w:val="nil"/>
              <w:left w:val="nil"/>
              <w:bottom w:val="single" w:sz="4" w:space="0" w:color="auto"/>
              <w:right w:val="single" w:sz="4" w:space="0" w:color="auto"/>
            </w:tcBorders>
            <w:shd w:val="clear" w:color="auto" w:fill="auto"/>
            <w:noWrap/>
            <w:vAlign w:val="center"/>
            <w:hideMark/>
          </w:tcPr>
          <w:p w14:paraId="40F791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4 473,0</w:t>
            </w:r>
          </w:p>
        </w:tc>
        <w:tc>
          <w:tcPr>
            <w:tcW w:w="839" w:type="dxa"/>
            <w:tcBorders>
              <w:top w:val="nil"/>
              <w:left w:val="nil"/>
              <w:bottom w:val="single" w:sz="4" w:space="0" w:color="auto"/>
              <w:right w:val="single" w:sz="4" w:space="0" w:color="auto"/>
            </w:tcBorders>
            <w:shd w:val="clear" w:color="auto" w:fill="auto"/>
            <w:noWrap/>
            <w:vAlign w:val="center"/>
            <w:hideMark/>
          </w:tcPr>
          <w:p w14:paraId="749D0A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47A954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4612F8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4 473,0</w:t>
            </w:r>
          </w:p>
        </w:tc>
        <w:tc>
          <w:tcPr>
            <w:tcW w:w="951" w:type="dxa"/>
            <w:tcBorders>
              <w:top w:val="nil"/>
              <w:left w:val="nil"/>
              <w:bottom w:val="single" w:sz="4" w:space="0" w:color="auto"/>
              <w:right w:val="single" w:sz="4" w:space="0" w:color="auto"/>
            </w:tcBorders>
            <w:shd w:val="clear" w:color="auto" w:fill="auto"/>
            <w:noWrap/>
            <w:vAlign w:val="center"/>
            <w:hideMark/>
          </w:tcPr>
          <w:p w14:paraId="60C286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4 520,7</w:t>
            </w:r>
          </w:p>
        </w:tc>
        <w:tc>
          <w:tcPr>
            <w:tcW w:w="924" w:type="dxa"/>
            <w:tcBorders>
              <w:top w:val="nil"/>
              <w:left w:val="nil"/>
              <w:bottom w:val="single" w:sz="4" w:space="0" w:color="auto"/>
              <w:right w:val="single" w:sz="4" w:space="0" w:color="auto"/>
            </w:tcBorders>
            <w:shd w:val="clear" w:color="auto" w:fill="auto"/>
            <w:noWrap/>
            <w:vAlign w:val="center"/>
            <w:hideMark/>
          </w:tcPr>
          <w:p w14:paraId="219E7D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980" w:type="dxa"/>
            <w:tcBorders>
              <w:top w:val="nil"/>
              <w:left w:val="nil"/>
              <w:bottom w:val="single" w:sz="4" w:space="0" w:color="auto"/>
              <w:right w:val="single" w:sz="4" w:space="0" w:color="auto"/>
            </w:tcBorders>
            <w:shd w:val="clear" w:color="auto" w:fill="auto"/>
            <w:noWrap/>
            <w:vAlign w:val="center"/>
            <w:hideMark/>
          </w:tcPr>
          <w:p w14:paraId="5830B9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896" w:type="dxa"/>
            <w:tcBorders>
              <w:top w:val="nil"/>
              <w:left w:val="nil"/>
              <w:bottom w:val="single" w:sz="4" w:space="0" w:color="auto"/>
              <w:right w:val="single" w:sz="4" w:space="0" w:color="auto"/>
            </w:tcBorders>
            <w:shd w:val="clear" w:color="auto" w:fill="auto"/>
            <w:noWrap/>
            <w:vAlign w:val="center"/>
            <w:hideMark/>
          </w:tcPr>
          <w:p w14:paraId="60552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923" w:type="dxa"/>
            <w:tcBorders>
              <w:top w:val="nil"/>
              <w:left w:val="nil"/>
              <w:bottom w:val="single" w:sz="4" w:space="0" w:color="auto"/>
              <w:right w:val="single" w:sz="4" w:space="0" w:color="auto"/>
            </w:tcBorders>
            <w:shd w:val="clear" w:color="auto" w:fill="auto"/>
            <w:noWrap/>
            <w:vAlign w:val="center"/>
            <w:hideMark/>
          </w:tcPr>
          <w:p w14:paraId="3D21FB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r>
      <w:tr w:rsidR="007020E1" w:rsidRPr="0038713C" w14:paraId="2521EB6F" w14:textId="77777777" w:rsidTr="00B57C54">
        <w:tc>
          <w:tcPr>
            <w:tcW w:w="919" w:type="dxa"/>
            <w:tcBorders>
              <w:top w:val="single" w:sz="4" w:space="0" w:color="auto"/>
              <w:left w:val="single" w:sz="4" w:space="0" w:color="auto"/>
              <w:bottom w:val="nil"/>
              <w:right w:val="single" w:sz="4" w:space="0" w:color="auto"/>
            </w:tcBorders>
            <w:shd w:val="clear" w:color="auto" w:fill="auto"/>
            <w:vAlign w:val="center"/>
            <w:hideMark/>
          </w:tcPr>
          <w:p w14:paraId="3229D78A"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6.6</w:t>
            </w:r>
          </w:p>
        </w:tc>
        <w:tc>
          <w:tcPr>
            <w:tcW w:w="1770" w:type="dxa"/>
            <w:tcBorders>
              <w:top w:val="single" w:sz="4" w:space="0" w:color="auto"/>
              <w:left w:val="nil"/>
              <w:bottom w:val="nil"/>
              <w:right w:val="single" w:sz="4" w:space="0" w:color="auto"/>
            </w:tcBorders>
            <w:shd w:val="clear" w:color="auto" w:fill="auto"/>
            <w:vAlign w:val="center"/>
            <w:hideMark/>
          </w:tcPr>
          <w:p w14:paraId="0A3E95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(оказания услуг) </w:t>
            </w:r>
            <w:r w:rsidRPr="0038713C">
              <w:rPr>
                <w:rFonts w:ascii="Times New Roman" w:hAnsi="Times New Roman"/>
                <w:sz w:val="18"/>
                <w:szCs w:val="18"/>
              </w:rPr>
              <w:lastRenderedPageBreak/>
              <w:t xml:space="preserve">плавательного бассейна </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1DEE13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отдел по образованию, спорту и молодежной политике </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517F3B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19 853,5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1A4D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23 445,0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0EBF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27 933,9</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4DC59A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0CE26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F9A18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27 933,9</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05BD3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28 476,0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5EFC8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AF964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C9943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14:paraId="4ECCE2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r>
      <w:tr w:rsidR="007020E1" w:rsidRPr="0038713C" w14:paraId="60BB9FF9" w14:textId="77777777" w:rsidTr="00B57C54">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1C536"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ПОДПРОГРАММА 7</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0771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реализации муниципальной программы»</w:t>
            </w:r>
          </w:p>
        </w:tc>
        <w:tc>
          <w:tcPr>
            <w:tcW w:w="1865" w:type="dxa"/>
            <w:tcBorders>
              <w:top w:val="nil"/>
              <w:left w:val="nil"/>
              <w:bottom w:val="single" w:sz="4" w:space="0" w:color="auto"/>
              <w:right w:val="single" w:sz="4" w:space="0" w:color="auto"/>
            </w:tcBorders>
            <w:shd w:val="clear" w:color="auto" w:fill="auto"/>
            <w:vAlign w:val="center"/>
            <w:hideMark/>
          </w:tcPr>
          <w:p w14:paraId="0DA670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70" w:type="dxa"/>
            <w:tcBorders>
              <w:top w:val="nil"/>
              <w:left w:val="nil"/>
              <w:bottom w:val="single" w:sz="4" w:space="0" w:color="auto"/>
              <w:right w:val="single" w:sz="4" w:space="0" w:color="auto"/>
            </w:tcBorders>
            <w:shd w:val="clear" w:color="auto" w:fill="auto"/>
            <w:vAlign w:val="center"/>
            <w:hideMark/>
          </w:tcPr>
          <w:p w14:paraId="45458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30022,9</w:t>
            </w:r>
          </w:p>
        </w:tc>
        <w:tc>
          <w:tcPr>
            <w:tcW w:w="992" w:type="dxa"/>
            <w:tcBorders>
              <w:top w:val="nil"/>
              <w:left w:val="nil"/>
              <w:bottom w:val="single" w:sz="4" w:space="0" w:color="auto"/>
              <w:right w:val="single" w:sz="4" w:space="0" w:color="auto"/>
            </w:tcBorders>
            <w:shd w:val="clear" w:color="auto" w:fill="auto"/>
            <w:vAlign w:val="center"/>
            <w:hideMark/>
          </w:tcPr>
          <w:p w14:paraId="177FA2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32 256,9</w:t>
            </w:r>
          </w:p>
        </w:tc>
        <w:tc>
          <w:tcPr>
            <w:tcW w:w="992" w:type="dxa"/>
            <w:tcBorders>
              <w:top w:val="nil"/>
              <w:left w:val="nil"/>
              <w:bottom w:val="single" w:sz="4" w:space="0" w:color="auto"/>
              <w:right w:val="single" w:sz="4" w:space="0" w:color="auto"/>
            </w:tcBorders>
            <w:shd w:val="clear" w:color="auto" w:fill="auto"/>
            <w:noWrap/>
            <w:vAlign w:val="center"/>
            <w:hideMark/>
          </w:tcPr>
          <w:p w14:paraId="16981F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34 748,2</w:t>
            </w:r>
          </w:p>
        </w:tc>
        <w:tc>
          <w:tcPr>
            <w:tcW w:w="839" w:type="dxa"/>
            <w:tcBorders>
              <w:top w:val="nil"/>
              <w:left w:val="nil"/>
              <w:bottom w:val="single" w:sz="4" w:space="0" w:color="auto"/>
              <w:right w:val="single" w:sz="4" w:space="0" w:color="auto"/>
            </w:tcBorders>
            <w:shd w:val="clear" w:color="auto" w:fill="auto"/>
            <w:vAlign w:val="center"/>
            <w:hideMark/>
          </w:tcPr>
          <w:p w14:paraId="64F5A2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3E5833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14:paraId="58B807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34748,2</w:t>
            </w:r>
          </w:p>
        </w:tc>
        <w:tc>
          <w:tcPr>
            <w:tcW w:w="951" w:type="dxa"/>
            <w:tcBorders>
              <w:top w:val="nil"/>
              <w:left w:val="nil"/>
              <w:bottom w:val="single" w:sz="4" w:space="0" w:color="auto"/>
              <w:right w:val="single" w:sz="4" w:space="0" w:color="auto"/>
            </w:tcBorders>
            <w:shd w:val="clear" w:color="auto" w:fill="auto"/>
            <w:vAlign w:val="center"/>
            <w:hideMark/>
          </w:tcPr>
          <w:p w14:paraId="26F440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35579,0</w:t>
            </w:r>
          </w:p>
        </w:tc>
        <w:tc>
          <w:tcPr>
            <w:tcW w:w="924" w:type="dxa"/>
            <w:tcBorders>
              <w:top w:val="nil"/>
              <w:left w:val="nil"/>
              <w:bottom w:val="single" w:sz="4" w:space="0" w:color="auto"/>
              <w:right w:val="single" w:sz="4" w:space="0" w:color="auto"/>
            </w:tcBorders>
            <w:shd w:val="clear" w:color="auto" w:fill="auto"/>
            <w:vAlign w:val="center"/>
            <w:hideMark/>
          </w:tcPr>
          <w:p w14:paraId="036A2E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80" w:type="dxa"/>
            <w:tcBorders>
              <w:top w:val="nil"/>
              <w:left w:val="nil"/>
              <w:bottom w:val="single" w:sz="4" w:space="0" w:color="auto"/>
              <w:right w:val="single" w:sz="4" w:space="0" w:color="auto"/>
            </w:tcBorders>
            <w:shd w:val="clear" w:color="auto" w:fill="auto"/>
            <w:vAlign w:val="center"/>
            <w:hideMark/>
          </w:tcPr>
          <w:p w14:paraId="1B7DAC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896" w:type="dxa"/>
            <w:tcBorders>
              <w:top w:val="nil"/>
              <w:left w:val="nil"/>
              <w:bottom w:val="single" w:sz="4" w:space="0" w:color="auto"/>
              <w:right w:val="single" w:sz="4" w:space="0" w:color="auto"/>
            </w:tcBorders>
            <w:shd w:val="clear" w:color="auto" w:fill="auto"/>
            <w:vAlign w:val="center"/>
            <w:hideMark/>
          </w:tcPr>
          <w:p w14:paraId="3F4E08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23" w:type="dxa"/>
            <w:tcBorders>
              <w:top w:val="nil"/>
              <w:left w:val="nil"/>
              <w:bottom w:val="single" w:sz="4" w:space="0" w:color="auto"/>
              <w:right w:val="single" w:sz="4" w:space="0" w:color="auto"/>
            </w:tcBorders>
            <w:shd w:val="clear" w:color="auto" w:fill="auto"/>
            <w:vAlign w:val="center"/>
            <w:hideMark/>
          </w:tcPr>
          <w:p w14:paraId="2FB57E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r>
      <w:tr w:rsidR="007020E1" w:rsidRPr="0038713C" w14:paraId="03801531" w14:textId="77777777" w:rsidTr="00B57C54">
        <w:tc>
          <w:tcPr>
            <w:tcW w:w="919" w:type="dxa"/>
            <w:vMerge/>
            <w:tcBorders>
              <w:top w:val="single" w:sz="4" w:space="0" w:color="auto"/>
              <w:left w:val="single" w:sz="4" w:space="0" w:color="auto"/>
              <w:bottom w:val="single" w:sz="4" w:space="0" w:color="000000"/>
              <w:right w:val="single" w:sz="4" w:space="0" w:color="auto"/>
            </w:tcBorders>
            <w:vAlign w:val="center"/>
            <w:hideMark/>
          </w:tcPr>
          <w:p w14:paraId="18F4F64A" w14:textId="77777777" w:rsidR="0069647F" w:rsidRPr="007020E1" w:rsidRDefault="0069647F" w:rsidP="0038713C">
            <w:pPr>
              <w:ind w:firstLine="0"/>
              <w:rPr>
                <w:rFonts w:ascii="Times New Roman" w:hAnsi="Times New Roman"/>
                <w:sz w:val="16"/>
                <w:szCs w:val="16"/>
              </w:rPr>
            </w:pPr>
          </w:p>
        </w:tc>
        <w:tc>
          <w:tcPr>
            <w:tcW w:w="1770" w:type="dxa"/>
            <w:vMerge/>
            <w:tcBorders>
              <w:top w:val="single" w:sz="4" w:space="0" w:color="auto"/>
              <w:left w:val="single" w:sz="4" w:space="0" w:color="auto"/>
              <w:bottom w:val="single" w:sz="4" w:space="0" w:color="000000"/>
              <w:right w:val="single" w:sz="4" w:space="0" w:color="auto"/>
            </w:tcBorders>
            <w:vAlign w:val="center"/>
            <w:hideMark/>
          </w:tcPr>
          <w:p w14:paraId="08993EC4" w14:textId="77777777" w:rsidR="0069647F" w:rsidRPr="0038713C" w:rsidRDefault="0069647F" w:rsidP="0038713C">
            <w:pPr>
              <w:ind w:firstLine="0"/>
              <w:rPr>
                <w:rFonts w:ascii="Times New Roman" w:hAnsi="Times New Roman"/>
                <w:sz w:val="18"/>
                <w:szCs w:val="18"/>
              </w:rPr>
            </w:pPr>
          </w:p>
        </w:tc>
        <w:tc>
          <w:tcPr>
            <w:tcW w:w="1865" w:type="dxa"/>
            <w:tcBorders>
              <w:top w:val="nil"/>
              <w:left w:val="nil"/>
              <w:bottom w:val="single" w:sz="4" w:space="0" w:color="auto"/>
              <w:right w:val="single" w:sz="4" w:space="0" w:color="auto"/>
            </w:tcBorders>
            <w:shd w:val="clear" w:color="auto" w:fill="auto"/>
            <w:vAlign w:val="center"/>
            <w:hideMark/>
          </w:tcPr>
          <w:p w14:paraId="7A099C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vAlign w:val="center"/>
            <w:hideMark/>
          </w:tcPr>
          <w:p w14:paraId="5DC2D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30022,9</w:t>
            </w:r>
          </w:p>
        </w:tc>
        <w:tc>
          <w:tcPr>
            <w:tcW w:w="992" w:type="dxa"/>
            <w:tcBorders>
              <w:top w:val="nil"/>
              <w:left w:val="nil"/>
              <w:bottom w:val="single" w:sz="4" w:space="0" w:color="auto"/>
              <w:right w:val="single" w:sz="4" w:space="0" w:color="auto"/>
            </w:tcBorders>
            <w:shd w:val="clear" w:color="auto" w:fill="auto"/>
            <w:vAlign w:val="center"/>
            <w:hideMark/>
          </w:tcPr>
          <w:p w14:paraId="16A892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32 256,9</w:t>
            </w:r>
          </w:p>
        </w:tc>
        <w:tc>
          <w:tcPr>
            <w:tcW w:w="992" w:type="dxa"/>
            <w:tcBorders>
              <w:top w:val="nil"/>
              <w:left w:val="nil"/>
              <w:bottom w:val="single" w:sz="4" w:space="0" w:color="auto"/>
              <w:right w:val="single" w:sz="4" w:space="0" w:color="auto"/>
            </w:tcBorders>
            <w:shd w:val="clear" w:color="auto" w:fill="auto"/>
            <w:noWrap/>
            <w:vAlign w:val="center"/>
            <w:hideMark/>
          </w:tcPr>
          <w:p w14:paraId="5BF6D1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34 748,2</w:t>
            </w:r>
          </w:p>
        </w:tc>
        <w:tc>
          <w:tcPr>
            <w:tcW w:w="839" w:type="dxa"/>
            <w:tcBorders>
              <w:top w:val="nil"/>
              <w:left w:val="nil"/>
              <w:bottom w:val="single" w:sz="4" w:space="0" w:color="auto"/>
              <w:right w:val="single" w:sz="4" w:space="0" w:color="auto"/>
            </w:tcBorders>
            <w:shd w:val="clear" w:color="auto" w:fill="auto"/>
            <w:vAlign w:val="center"/>
            <w:hideMark/>
          </w:tcPr>
          <w:p w14:paraId="26C207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C9B27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6743D8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34748,2</w:t>
            </w:r>
          </w:p>
        </w:tc>
        <w:tc>
          <w:tcPr>
            <w:tcW w:w="951" w:type="dxa"/>
            <w:tcBorders>
              <w:top w:val="nil"/>
              <w:left w:val="nil"/>
              <w:bottom w:val="single" w:sz="4" w:space="0" w:color="auto"/>
              <w:right w:val="single" w:sz="4" w:space="0" w:color="auto"/>
            </w:tcBorders>
            <w:shd w:val="clear" w:color="auto" w:fill="auto"/>
            <w:vAlign w:val="center"/>
            <w:hideMark/>
          </w:tcPr>
          <w:p w14:paraId="30E72B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35579,0</w:t>
            </w:r>
          </w:p>
        </w:tc>
        <w:tc>
          <w:tcPr>
            <w:tcW w:w="924" w:type="dxa"/>
            <w:tcBorders>
              <w:top w:val="nil"/>
              <w:left w:val="nil"/>
              <w:bottom w:val="single" w:sz="4" w:space="0" w:color="auto"/>
              <w:right w:val="single" w:sz="4" w:space="0" w:color="auto"/>
            </w:tcBorders>
            <w:shd w:val="clear" w:color="auto" w:fill="auto"/>
            <w:vAlign w:val="center"/>
            <w:hideMark/>
          </w:tcPr>
          <w:p w14:paraId="2F8C5B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80" w:type="dxa"/>
            <w:tcBorders>
              <w:top w:val="nil"/>
              <w:left w:val="nil"/>
              <w:bottom w:val="single" w:sz="4" w:space="0" w:color="auto"/>
              <w:right w:val="single" w:sz="4" w:space="0" w:color="auto"/>
            </w:tcBorders>
            <w:shd w:val="clear" w:color="auto" w:fill="auto"/>
            <w:vAlign w:val="center"/>
            <w:hideMark/>
          </w:tcPr>
          <w:p w14:paraId="36A38B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896" w:type="dxa"/>
            <w:tcBorders>
              <w:top w:val="nil"/>
              <w:left w:val="nil"/>
              <w:bottom w:val="single" w:sz="4" w:space="0" w:color="auto"/>
              <w:right w:val="single" w:sz="4" w:space="0" w:color="auto"/>
            </w:tcBorders>
            <w:shd w:val="clear" w:color="auto" w:fill="auto"/>
            <w:vAlign w:val="center"/>
            <w:hideMark/>
          </w:tcPr>
          <w:p w14:paraId="3B23C6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23" w:type="dxa"/>
            <w:tcBorders>
              <w:top w:val="nil"/>
              <w:left w:val="nil"/>
              <w:bottom w:val="single" w:sz="4" w:space="0" w:color="auto"/>
              <w:right w:val="single" w:sz="4" w:space="0" w:color="auto"/>
            </w:tcBorders>
            <w:shd w:val="clear" w:color="auto" w:fill="auto"/>
            <w:vAlign w:val="center"/>
            <w:hideMark/>
          </w:tcPr>
          <w:p w14:paraId="668B27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r>
      <w:tr w:rsidR="007020E1" w:rsidRPr="0038713C" w14:paraId="60552CB5" w14:textId="77777777" w:rsidTr="00B57C54">
        <w:tc>
          <w:tcPr>
            <w:tcW w:w="919" w:type="dxa"/>
            <w:tcBorders>
              <w:top w:val="nil"/>
              <w:left w:val="single" w:sz="4" w:space="0" w:color="auto"/>
              <w:bottom w:val="nil"/>
              <w:right w:val="single" w:sz="4" w:space="0" w:color="auto"/>
            </w:tcBorders>
            <w:shd w:val="clear" w:color="auto" w:fill="auto"/>
            <w:vAlign w:val="center"/>
            <w:hideMark/>
          </w:tcPr>
          <w:p w14:paraId="63B9ADA0"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7.1</w:t>
            </w:r>
          </w:p>
        </w:tc>
        <w:tc>
          <w:tcPr>
            <w:tcW w:w="1770" w:type="dxa"/>
            <w:tcBorders>
              <w:top w:val="nil"/>
              <w:left w:val="nil"/>
              <w:bottom w:val="nil"/>
              <w:right w:val="single" w:sz="4" w:space="0" w:color="auto"/>
            </w:tcBorders>
            <w:shd w:val="clear" w:color="auto" w:fill="auto"/>
            <w:vAlign w:val="center"/>
            <w:hideMark/>
          </w:tcPr>
          <w:p w14:paraId="6546AF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отдела по образования, спорту и молодежной политике </w:t>
            </w:r>
          </w:p>
        </w:tc>
        <w:tc>
          <w:tcPr>
            <w:tcW w:w="1865" w:type="dxa"/>
            <w:tcBorders>
              <w:top w:val="nil"/>
              <w:left w:val="nil"/>
              <w:bottom w:val="single" w:sz="4" w:space="0" w:color="auto"/>
              <w:right w:val="single" w:sz="4" w:space="0" w:color="auto"/>
            </w:tcBorders>
            <w:shd w:val="clear" w:color="auto" w:fill="auto"/>
            <w:vAlign w:val="center"/>
            <w:hideMark/>
          </w:tcPr>
          <w:p w14:paraId="63B9AD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6547B4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6 532,3</w:t>
            </w:r>
          </w:p>
        </w:tc>
        <w:tc>
          <w:tcPr>
            <w:tcW w:w="992" w:type="dxa"/>
            <w:tcBorders>
              <w:top w:val="nil"/>
              <w:left w:val="nil"/>
              <w:bottom w:val="single" w:sz="4" w:space="0" w:color="auto"/>
              <w:right w:val="single" w:sz="4" w:space="0" w:color="auto"/>
            </w:tcBorders>
            <w:shd w:val="clear" w:color="auto" w:fill="auto"/>
            <w:noWrap/>
            <w:vAlign w:val="center"/>
            <w:hideMark/>
          </w:tcPr>
          <w:p w14:paraId="0AE9AA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6 204,2</w:t>
            </w:r>
          </w:p>
        </w:tc>
        <w:tc>
          <w:tcPr>
            <w:tcW w:w="992" w:type="dxa"/>
            <w:tcBorders>
              <w:top w:val="nil"/>
              <w:left w:val="nil"/>
              <w:bottom w:val="single" w:sz="4" w:space="0" w:color="auto"/>
              <w:right w:val="single" w:sz="4" w:space="0" w:color="auto"/>
            </w:tcBorders>
            <w:shd w:val="clear" w:color="auto" w:fill="auto"/>
            <w:noWrap/>
            <w:vAlign w:val="center"/>
            <w:hideMark/>
          </w:tcPr>
          <w:p w14:paraId="41374B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7 032,2</w:t>
            </w:r>
          </w:p>
        </w:tc>
        <w:tc>
          <w:tcPr>
            <w:tcW w:w="839" w:type="dxa"/>
            <w:tcBorders>
              <w:top w:val="nil"/>
              <w:left w:val="nil"/>
              <w:bottom w:val="single" w:sz="4" w:space="0" w:color="auto"/>
              <w:right w:val="single" w:sz="4" w:space="0" w:color="auto"/>
            </w:tcBorders>
            <w:shd w:val="clear" w:color="auto" w:fill="auto"/>
            <w:noWrap/>
            <w:vAlign w:val="center"/>
            <w:hideMark/>
          </w:tcPr>
          <w:p w14:paraId="01470D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1DEF6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03632D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7 032,2</w:t>
            </w:r>
          </w:p>
        </w:tc>
        <w:tc>
          <w:tcPr>
            <w:tcW w:w="951" w:type="dxa"/>
            <w:tcBorders>
              <w:top w:val="nil"/>
              <w:left w:val="nil"/>
              <w:bottom w:val="single" w:sz="4" w:space="0" w:color="auto"/>
              <w:right w:val="single" w:sz="4" w:space="0" w:color="auto"/>
            </w:tcBorders>
            <w:shd w:val="clear" w:color="auto" w:fill="auto"/>
            <w:noWrap/>
            <w:vAlign w:val="center"/>
            <w:hideMark/>
          </w:tcPr>
          <w:p w14:paraId="0ED307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7 202,0</w:t>
            </w:r>
          </w:p>
        </w:tc>
        <w:tc>
          <w:tcPr>
            <w:tcW w:w="924" w:type="dxa"/>
            <w:tcBorders>
              <w:top w:val="nil"/>
              <w:left w:val="nil"/>
              <w:bottom w:val="single" w:sz="4" w:space="0" w:color="auto"/>
              <w:right w:val="single" w:sz="4" w:space="0" w:color="auto"/>
            </w:tcBorders>
            <w:shd w:val="clear" w:color="auto" w:fill="auto"/>
            <w:noWrap/>
            <w:vAlign w:val="center"/>
            <w:hideMark/>
          </w:tcPr>
          <w:p w14:paraId="50CFD7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980" w:type="dxa"/>
            <w:tcBorders>
              <w:top w:val="nil"/>
              <w:left w:val="nil"/>
              <w:bottom w:val="single" w:sz="4" w:space="0" w:color="auto"/>
              <w:right w:val="single" w:sz="4" w:space="0" w:color="auto"/>
            </w:tcBorders>
            <w:shd w:val="clear" w:color="auto" w:fill="auto"/>
            <w:noWrap/>
            <w:vAlign w:val="center"/>
            <w:hideMark/>
          </w:tcPr>
          <w:p w14:paraId="508044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896" w:type="dxa"/>
            <w:tcBorders>
              <w:top w:val="nil"/>
              <w:left w:val="nil"/>
              <w:bottom w:val="single" w:sz="4" w:space="0" w:color="auto"/>
              <w:right w:val="single" w:sz="4" w:space="0" w:color="auto"/>
            </w:tcBorders>
            <w:shd w:val="clear" w:color="auto" w:fill="auto"/>
            <w:noWrap/>
            <w:vAlign w:val="center"/>
            <w:hideMark/>
          </w:tcPr>
          <w:p w14:paraId="63D24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923" w:type="dxa"/>
            <w:tcBorders>
              <w:top w:val="nil"/>
              <w:left w:val="nil"/>
              <w:bottom w:val="single" w:sz="4" w:space="0" w:color="auto"/>
              <w:right w:val="single" w:sz="4" w:space="0" w:color="auto"/>
            </w:tcBorders>
            <w:shd w:val="clear" w:color="auto" w:fill="auto"/>
            <w:noWrap/>
            <w:vAlign w:val="center"/>
            <w:hideMark/>
          </w:tcPr>
          <w:p w14:paraId="14BAE0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r>
      <w:tr w:rsidR="007020E1" w:rsidRPr="0038713C" w14:paraId="031C041B" w14:textId="77777777" w:rsidTr="00B57C54">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18CF" w14:textId="77777777" w:rsidR="0069647F" w:rsidRPr="007020E1" w:rsidRDefault="0069647F" w:rsidP="0038713C">
            <w:pPr>
              <w:ind w:firstLine="0"/>
              <w:rPr>
                <w:rFonts w:ascii="Times New Roman" w:hAnsi="Times New Roman"/>
                <w:sz w:val="16"/>
                <w:szCs w:val="16"/>
              </w:rPr>
            </w:pPr>
            <w:r w:rsidRPr="007020E1">
              <w:rPr>
                <w:rFonts w:ascii="Times New Roman" w:hAnsi="Times New Roman"/>
                <w:sz w:val="16"/>
                <w:szCs w:val="16"/>
              </w:rPr>
              <w:t>Основное мероприятие 7.2</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45419D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(оказание услуг) структурных подразделений отдела по образованию, спорту и молодежной политике</w:t>
            </w:r>
          </w:p>
        </w:tc>
        <w:tc>
          <w:tcPr>
            <w:tcW w:w="1865" w:type="dxa"/>
            <w:tcBorders>
              <w:top w:val="nil"/>
              <w:left w:val="nil"/>
              <w:bottom w:val="single" w:sz="4" w:space="0" w:color="auto"/>
              <w:right w:val="single" w:sz="4" w:space="0" w:color="auto"/>
            </w:tcBorders>
            <w:shd w:val="clear" w:color="auto" w:fill="auto"/>
            <w:vAlign w:val="center"/>
            <w:hideMark/>
          </w:tcPr>
          <w:p w14:paraId="013501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молодежной политике </w:t>
            </w:r>
          </w:p>
        </w:tc>
        <w:tc>
          <w:tcPr>
            <w:tcW w:w="970" w:type="dxa"/>
            <w:tcBorders>
              <w:top w:val="nil"/>
              <w:left w:val="nil"/>
              <w:bottom w:val="single" w:sz="4" w:space="0" w:color="auto"/>
              <w:right w:val="single" w:sz="4" w:space="0" w:color="auto"/>
            </w:tcBorders>
            <w:shd w:val="clear" w:color="auto" w:fill="auto"/>
            <w:noWrap/>
            <w:vAlign w:val="center"/>
            <w:hideMark/>
          </w:tcPr>
          <w:p w14:paraId="699406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23 437,5</w:t>
            </w:r>
          </w:p>
        </w:tc>
        <w:tc>
          <w:tcPr>
            <w:tcW w:w="992" w:type="dxa"/>
            <w:tcBorders>
              <w:top w:val="nil"/>
              <w:left w:val="nil"/>
              <w:bottom w:val="single" w:sz="4" w:space="0" w:color="auto"/>
              <w:right w:val="single" w:sz="4" w:space="0" w:color="auto"/>
            </w:tcBorders>
            <w:shd w:val="clear" w:color="auto" w:fill="auto"/>
            <w:noWrap/>
            <w:vAlign w:val="center"/>
            <w:hideMark/>
          </w:tcPr>
          <w:p w14:paraId="6ED85F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26 011,0</w:t>
            </w:r>
          </w:p>
        </w:tc>
        <w:tc>
          <w:tcPr>
            <w:tcW w:w="992" w:type="dxa"/>
            <w:tcBorders>
              <w:top w:val="nil"/>
              <w:left w:val="nil"/>
              <w:bottom w:val="single" w:sz="4" w:space="0" w:color="auto"/>
              <w:right w:val="single" w:sz="4" w:space="0" w:color="auto"/>
            </w:tcBorders>
            <w:shd w:val="clear" w:color="auto" w:fill="auto"/>
            <w:noWrap/>
            <w:vAlign w:val="center"/>
            <w:hideMark/>
          </w:tcPr>
          <w:p w14:paraId="7DC9D4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27 716,0</w:t>
            </w:r>
          </w:p>
        </w:tc>
        <w:tc>
          <w:tcPr>
            <w:tcW w:w="839" w:type="dxa"/>
            <w:tcBorders>
              <w:top w:val="nil"/>
              <w:left w:val="nil"/>
              <w:bottom w:val="single" w:sz="4" w:space="0" w:color="auto"/>
              <w:right w:val="single" w:sz="4" w:space="0" w:color="auto"/>
            </w:tcBorders>
            <w:shd w:val="clear" w:color="auto" w:fill="auto"/>
            <w:noWrap/>
            <w:vAlign w:val="center"/>
            <w:hideMark/>
          </w:tcPr>
          <w:p w14:paraId="42DF18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03CDD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tcBorders>
              <w:top w:val="nil"/>
              <w:left w:val="nil"/>
              <w:bottom w:val="single" w:sz="4" w:space="0" w:color="auto"/>
              <w:right w:val="single" w:sz="4" w:space="0" w:color="auto"/>
            </w:tcBorders>
            <w:shd w:val="clear" w:color="auto" w:fill="auto"/>
            <w:noWrap/>
            <w:vAlign w:val="center"/>
            <w:hideMark/>
          </w:tcPr>
          <w:p w14:paraId="0BC896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27 716,0</w:t>
            </w:r>
          </w:p>
        </w:tc>
        <w:tc>
          <w:tcPr>
            <w:tcW w:w="951" w:type="dxa"/>
            <w:tcBorders>
              <w:top w:val="nil"/>
              <w:left w:val="nil"/>
              <w:bottom w:val="single" w:sz="4" w:space="0" w:color="auto"/>
              <w:right w:val="single" w:sz="4" w:space="0" w:color="auto"/>
            </w:tcBorders>
            <w:shd w:val="clear" w:color="auto" w:fill="auto"/>
            <w:noWrap/>
            <w:vAlign w:val="center"/>
            <w:hideMark/>
          </w:tcPr>
          <w:p w14:paraId="294D58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28 377,0</w:t>
            </w:r>
          </w:p>
        </w:tc>
        <w:tc>
          <w:tcPr>
            <w:tcW w:w="924" w:type="dxa"/>
            <w:tcBorders>
              <w:top w:val="nil"/>
              <w:left w:val="nil"/>
              <w:bottom w:val="single" w:sz="4" w:space="0" w:color="auto"/>
              <w:right w:val="single" w:sz="4" w:space="0" w:color="auto"/>
            </w:tcBorders>
            <w:shd w:val="clear" w:color="auto" w:fill="auto"/>
            <w:noWrap/>
            <w:vAlign w:val="center"/>
            <w:hideMark/>
          </w:tcPr>
          <w:p w14:paraId="1757DB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980" w:type="dxa"/>
            <w:tcBorders>
              <w:top w:val="nil"/>
              <w:left w:val="nil"/>
              <w:bottom w:val="single" w:sz="4" w:space="0" w:color="auto"/>
              <w:right w:val="single" w:sz="4" w:space="0" w:color="auto"/>
            </w:tcBorders>
            <w:shd w:val="clear" w:color="auto" w:fill="auto"/>
            <w:noWrap/>
            <w:vAlign w:val="center"/>
            <w:hideMark/>
          </w:tcPr>
          <w:p w14:paraId="2085D7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896" w:type="dxa"/>
            <w:tcBorders>
              <w:top w:val="nil"/>
              <w:left w:val="nil"/>
              <w:bottom w:val="single" w:sz="4" w:space="0" w:color="auto"/>
              <w:right w:val="single" w:sz="4" w:space="0" w:color="auto"/>
            </w:tcBorders>
            <w:shd w:val="clear" w:color="auto" w:fill="auto"/>
            <w:noWrap/>
            <w:vAlign w:val="center"/>
            <w:hideMark/>
          </w:tcPr>
          <w:p w14:paraId="49A31C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923" w:type="dxa"/>
            <w:tcBorders>
              <w:top w:val="nil"/>
              <w:left w:val="nil"/>
              <w:bottom w:val="single" w:sz="4" w:space="0" w:color="auto"/>
              <w:right w:val="single" w:sz="4" w:space="0" w:color="auto"/>
            </w:tcBorders>
            <w:shd w:val="clear" w:color="auto" w:fill="auto"/>
            <w:noWrap/>
            <w:vAlign w:val="center"/>
            <w:hideMark/>
          </w:tcPr>
          <w:p w14:paraId="119458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r>
    </w:tbl>
    <w:p w14:paraId="64D625F2" w14:textId="77777777" w:rsidR="0069647F" w:rsidRPr="00C246EC" w:rsidRDefault="0069647F" w:rsidP="0038713C">
      <w:pPr>
        <w:ind w:firstLine="0"/>
        <w:rPr>
          <w:rFonts w:ascii="Times New Roman" w:hAnsi="Times New Roman"/>
          <w:sz w:val="12"/>
          <w:szCs w:val="12"/>
        </w:rPr>
      </w:pPr>
    </w:p>
    <w:p w14:paraId="0827E7C6" w14:textId="77777777" w:rsidR="007020E1" w:rsidRPr="007020E1" w:rsidRDefault="0069647F" w:rsidP="007020E1">
      <w:pPr>
        <w:ind w:firstLine="5103"/>
        <w:rPr>
          <w:rFonts w:ascii="Times New Roman" w:hAnsi="Times New Roman"/>
          <w:i/>
          <w:iCs/>
          <w:sz w:val="18"/>
          <w:szCs w:val="18"/>
        </w:rPr>
      </w:pPr>
      <w:r w:rsidRPr="007020E1">
        <w:rPr>
          <w:rFonts w:ascii="Times New Roman" w:hAnsi="Times New Roman"/>
          <w:i/>
          <w:iCs/>
          <w:sz w:val="18"/>
          <w:szCs w:val="18"/>
        </w:rPr>
        <w:t>Приложение 5</w:t>
      </w:r>
    </w:p>
    <w:p w14:paraId="0FFAF83C" w14:textId="3AC08E82" w:rsidR="0069647F" w:rsidRPr="007020E1" w:rsidRDefault="0069647F" w:rsidP="007020E1">
      <w:pPr>
        <w:ind w:firstLine="5103"/>
        <w:rPr>
          <w:rFonts w:ascii="Times New Roman" w:hAnsi="Times New Roman"/>
          <w:i/>
          <w:iCs/>
          <w:sz w:val="18"/>
          <w:szCs w:val="18"/>
        </w:rPr>
      </w:pPr>
      <w:r w:rsidRPr="007020E1">
        <w:rPr>
          <w:rFonts w:ascii="Times New Roman" w:hAnsi="Times New Roman"/>
          <w:i/>
          <w:iCs/>
          <w:sz w:val="18"/>
          <w:szCs w:val="18"/>
        </w:rPr>
        <w:t>к муниципальной программе «Развитие образования Рамонского муниципального района Воронежской области»</w:t>
      </w:r>
    </w:p>
    <w:p w14:paraId="2A11C90D" w14:textId="77777777" w:rsidR="0069647F" w:rsidRPr="00C246EC" w:rsidRDefault="0069647F" w:rsidP="0038713C">
      <w:pPr>
        <w:ind w:firstLine="0"/>
        <w:rPr>
          <w:rFonts w:ascii="Times New Roman" w:hAnsi="Times New Roman"/>
          <w:sz w:val="12"/>
          <w:szCs w:val="12"/>
        </w:rPr>
      </w:pPr>
    </w:p>
    <w:p w14:paraId="075AB47E" w14:textId="77777777" w:rsidR="0069647F" w:rsidRPr="007020E1" w:rsidRDefault="0069647F" w:rsidP="007020E1">
      <w:pPr>
        <w:ind w:firstLine="0"/>
        <w:jc w:val="center"/>
        <w:rPr>
          <w:rFonts w:ascii="Times New Roman" w:hAnsi="Times New Roman"/>
          <w:b/>
          <w:bCs/>
          <w:i/>
          <w:iCs/>
          <w:sz w:val="18"/>
          <w:szCs w:val="18"/>
        </w:rPr>
      </w:pPr>
      <w:r w:rsidRPr="007020E1">
        <w:rPr>
          <w:rFonts w:ascii="Times New Roman" w:hAnsi="Times New Roman"/>
          <w:b/>
          <w:bCs/>
          <w:i/>
          <w:iCs/>
          <w:sz w:val="18"/>
          <w:szCs w:val="1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образования Рамонского муниципального района Воронежской области»</w:t>
      </w: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3261"/>
        <w:gridCol w:w="1777"/>
        <w:gridCol w:w="952"/>
        <w:gridCol w:w="974"/>
        <w:gridCol w:w="916"/>
        <w:gridCol w:w="952"/>
        <w:gridCol w:w="967"/>
        <w:gridCol w:w="922"/>
        <w:gridCol w:w="921"/>
        <w:gridCol w:w="885"/>
        <w:gridCol w:w="1063"/>
      </w:tblGrid>
      <w:tr w:rsidR="0069647F" w:rsidRPr="0038713C" w14:paraId="23384F9F" w14:textId="77777777" w:rsidTr="00B57C54">
        <w:tc>
          <w:tcPr>
            <w:tcW w:w="1129" w:type="dxa"/>
            <w:vMerge w:val="restart"/>
            <w:shd w:val="clear" w:color="auto" w:fill="auto"/>
            <w:vAlign w:val="center"/>
            <w:hideMark/>
          </w:tcPr>
          <w:p w14:paraId="3DCB052A"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Статус</w:t>
            </w:r>
          </w:p>
        </w:tc>
        <w:tc>
          <w:tcPr>
            <w:tcW w:w="3261" w:type="dxa"/>
            <w:vMerge w:val="restart"/>
            <w:shd w:val="clear" w:color="auto" w:fill="auto"/>
            <w:vAlign w:val="center"/>
            <w:hideMark/>
          </w:tcPr>
          <w:p w14:paraId="3091E95C" w14:textId="18D88916"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1777" w:type="dxa"/>
            <w:vMerge w:val="restart"/>
            <w:shd w:val="clear" w:color="auto" w:fill="auto"/>
            <w:vAlign w:val="center"/>
            <w:hideMark/>
          </w:tcPr>
          <w:p w14:paraId="68B244BD"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Источники ресурсного обеспечения</w:t>
            </w:r>
          </w:p>
        </w:tc>
        <w:tc>
          <w:tcPr>
            <w:tcW w:w="8552" w:type="dxa"/>
            <w:gridSpan w:val="9"/>
            <w:shd w:val="clear" w:color="auto" w:fill="auto"/>
            <w:vAlign w:val="center"/>
            <w:hideMark/>
          </w:tcPr>
          <w:p w14:paraId="1A03EA18" w14:textId="460FD57A" w:rsidR="0069647F" w:rsidRPr="0038713C" w:rsidRDefault="0069647F" w:rsidP="007020E1">
            <w:pPr>
              <w:ind w:firstLine="0"/>
              <w:jc w:val="center"/>
              <w:rPr>
                <w:rFonts w:ascii="Times New Roman" w:hAnsi="Times New Roman"/>
                <w:sz w:val="18"/>
                <w:szCs w:val="18"/>
              </w:rPr>
            </w:pPr>
          </w:p>
        </w:tc>
      </w:tr>
      <w:tr w:rsidR="007F7ADE" w:rsidRPr="0038713C" w14:paraId="72AFE3A7" w14:textId="77777777" w:rsidTr="00B57C54">
        <w:tc>
          <w:tcPr>
            <w:tcW w:w="1129" w:type="dxa"/>
            <w:vMerge/>
            <w:vAlign w:val="center"/>
            <w:hideMark/>
          </w:tcPr>
          <w:p w14:paraId="42534361" w14:textId="77777777" w:rsidR="0069647F" w:rsidRPr="0038713C" w:rsidRDefault="0069647F" w:rsidP="007020E1">
            <w:pPr>
              <w:ind w:firstLine="0"/>
              <w:jc w:val="center"/>
              <w:rPr>
                <w:rFonts w:ascii="Times New Roman" w:hAnsi="Times New Roman"/>
                <w:sz w:val="18"/>
                <w:szCs w:val="18"/>
              </w:rPr>
            </w:pPr>
          </w:p>
        </w:tc>
        <w:tc>
          <w:tcPr>
            <w:tcW w:w="3261" w:type="dxa"/>
            <w:vMerge/>
            <w:vAlign w:val="center"/>
            <w:hideMark/>
          </w:tcPr>
          <w:p w14:paraId="0F4CB80F" w14:textId="77777777" w:rsidR="0069647F" w:rsidRPr="0038713C" w:rsidRDefault="0069647F" w:rsidP="007020E1">
            <w:pPr>
              <w:ind w:firstLine="0"/>
              <w:jc w:val="center"/>
              <w:rPr>
                <w:rFonts w:ascii="Times New Roman" w:hAnsi="Times New Roman"/>
                <w:sz w:val="18"/>
                <w:szCs w:val="18"/>
              </w:rPr>
            </w:pPr>
          </w:p>
        </w:tc>
        <w:tc>
          <w:tcPr>
            <w:tcW w:w="1777" w:type="dxa"/>
            <w:vMerge/>
            <w:vAlign w:val="center"/>
            <w:hideMark/>
          </w:tcPr>
          <w:p w14:paraId="0D3DC66F" w14:textId="77777777" w:rsidR="0069647F" w:rsidRPr="0038713C" w:rsidRDefault="0069647F" w:rsidP="007020E1">
            <w:pPr>
              <w:ind w:firstLine="0"/>
              <w:jc w:val="center"/>
              <w:rPr>
                <w:rFonts w:ascii="Times New Roman" w:hAnsi="Times New Roman"/>
                <w:sz w:val="18"/>
                <w:szCs w:val="18"/>
              </w:rPr>
            </w:pPr>
          </w:p>
        </w:tc>
        <w:tc>
          <w:tcPr>
            <w:tcW w:w="952" w:type="dxa"/>
            <w:shd w:val="clear" w:color="auto" w:fill="auto"/>
            <w:vAlign w:val="center"/>
            <w:hideMark/>
          </w:tcPr>
          <w:p w14:paraId="15F23F88"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2023</w:t>
            </w:r>
            <w:r w:rsidRPr="0038713C">
              <w:rPr>
                <w:rFonts w:ascii="Times New Roman" w:hAnsi="Times New Roman"/>
                <w:sz w:val="18"/>
                <w:szCs w:val="18"/>
              </w:rPr>
              <w:br/>
              <w:t>(десятый год реализации)</w:t>
            </w:r>
          </w:p>
        </w:tc>
        <w:tc>
          <w:tcPr>
            <w:tcW w:w="974" w:type="dxa"/>
            <w:shd w:val="clear" w:color="auto" w:fill="auto"/>
            <w:vAlign w:val="center"/>
            <w:hideMark/>
          </w:tcPr>
          <w:p w14:paraId="097C0885"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2024</w:t>
            </w:r>
            <w:r w:rsidRPr="0038713C">
              <w:rPr>
                <w:rFonts w:ascii="Times New Roman" w:hAnsi="Times New Roman"/>
                <w:sz w:val="18"/>
                <w:szCs w:val="18"/>
              </w:rPr>
              <w:br/>
              <w:t>(одиннадцатый год реализации)</w:t>
            </w:r>
          </w:p>
        </w:tc>
        <w:tc>
          <w:tcPr>
            <w:tcW w:w="916" w:type="dxa"/>
            <w:shd w:val="clear" w:color="auto" w:fill="auto"/>
            <w:vAlign w:val="center"/>
            <w:hideMark/>
          </w:tcPr>
          <w:p w14:paraId="765F8E0F"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2025</w:t>
            </w:r>
            <w:r w:rsidRPr="0038713C">
              <w:rPr>
                <w:rFonts w:ascii="Times New Roman" w:hAnsi="Times New Roman"/>
                <w:sz w:val="18"/>
                <w:szCs w:val="18"/>
              </w:rPr>
              <w:br/>
              <w:t>(двенадцатый год реализации)</w:t>
            </w:r>
          </w:p>
        </w:tc>
        <w:tc>
          <w:tcPr>
            <w:tcW w:w="952" w:type="dxa"/>
            <w:shd w:val="clear" w:color="auto" w:fill="auto"/>
            <w:vAlign w:val="center"/>
            <w:hideMark/>
          </w:tcPr>
          <w:p w14:paraId="4AD9DB0C"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2026</w:t>
            </w:r>
            <w:r w:rsidRPr="0038713C">
              <w:rPr>
                <w:rFonts w:ascii="Times New Roman" w:hAnsi="Times New Roman"/>
                <w:sz w:val="18"/>
                <w:szCs w:val="18"/>
              </w:rPr>
              <w:br/>
              <w:t>(тринадцатый год реализации)</w:t>
            </w:r>
          </w:p>
        </w:tc>
        <w:tc>
          <w:tcPr>
            <w:tcW w:w="967" w:type="dxa"/>
            <w:shd w:val="clear" w:color="auto" w:fill="auto"/>
            <w:vAlign w:val="center"/>
            <w:hideMark/>
          </w:tcPr>
          <w:p w14:paraId="22B5301B"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2027</w:t>
            </w:r>
            <w:r w:rsidRPr="0038713C">
              <w:rPr>
                <w:rFonts w:ascii="Times New Roman" w:hAnsi="Times New Roman"/>
                <w:sz w:val="18"/>
                <w:szCs w:val="18"/>
              </w:rPr>
              <w:br/>
              <w:t>(четырнадцатый год реализации)</w:t>
            </w:r>
          </w:p>
        </w:tc>
        <w:tc>
          <w:tcPr>
            <w:tcW w:w="922" w:type="dxa"/>
            <w:shd w:val="clear" w:color="auto" w:fill="auto"/>
            <w:vAlign w:val="center"/>
            <w:hideMark/>
          </w:tcPr>
          <w:p w14:paraId="1C033FFF"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2028</w:t>
            </w:r>
            <w:r w:rsidRPr="0038713C">
              <w:rPr>
                <w:rFonts w:ascii="Times New Roman" w:hAnsi="Times New Roman"/>
                <w:sz w:val="18"/>
                <w:szCs w:val="18"/>
              </w:rPr>
              <w:br/>
              <w:t>(пятнадцатый год реализации)</w:t>
            </w:r>
          </w:p>
        </w:tc>
        <w:tc>
          <w:tcPr>
            <w:tcW w:w="921" w:type="dxa"/>
            <w:shd w:val="clear" w:color="auto" w:fill="auto"/>
            <w:vAlign w:val="center"/>
            <w:hideMark/>
          </w:tcPr>
          <w:p w14:paraId="43BAD85A"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2029</w:t>
            </w:r>
            <w:r w:rsidRPr="0038713C">
              <w:rPr>
                <w:rFonts w:ascii="Times New Roman" w:hAnsi="Times New Roman"/>
                <w:sz w:val="18"/>
                <w:szCs w:val="18"/>
              </w:rPr>
              <w:br/>
              <w:t>(шестнадцатый год реализации)</w:t>
            </w:r>
          </w:p>
        </w:tc>
        <w:tc>
          <w:tcPr>
            <w:tcW w:w="885" w:type="dxa"/>
            <w:shd w:val="clear" w:color="auto" w:fill="auto"/>
            <w:vAlign w:val="center"/>
            <w:hideMark/>
          </w:tcPr>
          <w:p w14:paraId="720ACFCE"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2030</w:t>
            </w:r>
            <w:r w:rsidRPr="0038713C">
              <w:rPr>
                <w:rFonts w:ascii="Times New Roman" w:hAnsi="Times New Roman"/>
                <w:sz w:val="18"/>
                <w:szCs w:val="18"/>
              </w:rPr>
              <w:br/>
              <w:t>(семнадцатый год реализации)</w:t>
            </w:r>
          </w:p>
        </w:tc>
        <w:tc>
          <w:tcPr>
            <w:tcW w:w="1063" w:type="dxa"/>
            <w:shd w:val="clear" w:color="auto" w:fill="auto"/>
            <w:vAlign w:val="center"/>
            <w:hideMark/>
          </w:tcPr>
          <w:p w14:paraId="23D30D3F" w14:textId="77777777" w:rsidR="0069647F" w:rsidRPr="0038713C" w:rsidRDefault="0069647F" w:rsidP="007020E1">
            <w:pPr>
              <w:ind w:firstLine="0"/>
              <w:jc w:val="center"/>
              <w:rPr>
                <w:rFonts w:ascii="Times New Roman" w:hAnsi="Times New Roman"/>
                <w:sz w:val="18"/>
                <w:szCs w:val="18"/>
              </w:rPr>
            </w:pPr>
            <w:r w:rsidRPr="0038713C">
              <w:rPr>
                <w:rFonts w:ascii="Times New Roman" w:hAnsi="Times New Roman"/>
                <w:sz w:val="18"/>
                <w:szCs w:val="18"/>
              </w:rPr>
              <w:t>Этап II</w:t>
            </w:r>
          </w:p>
        </w:tc>
      </w:tr>
      <w:tr w:rsidR="007F7ADE" w:rsidRPr="0038713C" w14:paraId="7B1C4170" w14:textId="77777777" w:rsidTr="00B57C54">
        <w:tc>
          <w:tcPr>
            <w:tcW w:w="1129" w:type="dxa"/>
            <w:vMerge w:val="restart"/>
            <w:shd w:val="clear" w:color="auto" w:fill="auto"/>
            <w:vAlign w:val="center"/>
            <w:hideMark/>
          </w:tcPr>
          <w:p w14:paraId="60BD7F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w:t>
            </w:r>
          </w:p>
        </w:tc>
        <w:tc>
          <w:tcPr>
            <w:tcW w:w="3261" w:type="dxa"/>
            <w:vMerge w:val="restart"/>
            <w:shd w:val="clear" w:color="auto" w:fill="auto"/>
            <w:vAlign w:val="center"/>
            <w:hideMark/>
          </w:tcPr>
          <w:p w14:paraId="60D4C2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образования Рамонского муниципального района Воронежской области»</w:t>
            </w:r>
          </w:p>
        </w:tc>
        <w:tc>
          <w:tcPr>
            <w:tcW w:w="1777" w:type="dxa"/>
            <w:shd w:val="clear" w:color="auto" w:fill="auto"/>
            <w:vAlign w:val="center"/>
            <w:hideMark/>
          </w:tcPr>
          <w:p w14:paraId="5D4447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1F6BF1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1459758,9</w:t>
            </w:r>
          </w:p>
        </w:tc>
        <w:tc>
          <w:tcPr>
            <w:tcW w:w="974" w:type="dxa"/>
            <w:shd w:val="clear" w:color="auto" w:fill="auto"/>
            <w:vAlign w:val="center"/>
            <w:hideMark/>
          </w:tcPr>
          <w:p w14:paraId="0B18C4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2336038,8</w:t>
            </w:r>
          </w:p>
        </w:tc>
        <w:tc>
          <w:tcPr>
            <w:tcW w:w="916" w:type="dxa"/>
            <w:shd w:val="clear" w:color="auto" w:fill="auto"/>
            <w:vAlign w:val="center"/>
            <w:hideMark/>
          </w:tcPr>
          <w:p w14:paraId="503CF2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1594303,3</w:t>
            </w:r>
          </w:p>
        </w:tc>
        <w:tc>
          <w:tcPr>
            <w:tcW w:w="952" w:type="dxa"/>
            <w:shd w:val="clear" w:color="auto" w:fill="auto"/>
            <w:vAlign w:val="center"/>
            <w:hideMark/>
          </w:tcPr>
          <w:p w14:paraId="4D1E4C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2051140,8</w:t>
            </w:r>
          </w:p>
        </w:tc>
        <w:tc>
          <w:tcPr>
            <w:tcW w:w="967" w:type="dxa"/>
            <w:shd w:val="clear" w:color="auto" w:fill="auto"/>
            <w:vAlign w:val="center"/>
            <w:hideMark/>
          </w:tcPr>
          <w:p w14:paraId="1E655B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2067493,6</w:t>
            </w:r>
          </w:p>
        </w:tc>
        <w:tc>
          <w:tcPr>
            <w:tcW w:w="922" w:type="dxa"/>
            <w:shd w:val="clear" w:color="auto" w:fill="auto"/>
            <w:vAlign w:val="center"/>
            <w:hideMark/>
          </w:tcPr>
          <w:p w14:paraId="316A14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921" w:type="dxa"/>
            <w:shd w:val="clear" w:color="auto" w:fill="auto"/>
            <w:vAlign w:val="center"/>
            <w:hideMark/>
          </w:tcPr>
          <w:p w14:paraId="4DAF5D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885" w:type="dxa"/>
            <w:shd w:val="clear" w:color="auto" w:fill="auto"/>
            <w:vAlign w:val="center"/>
            <w:hideMark/>
          </w:tcPr>
          <w:p w14:paraId="5B9330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2063571,7</w:t>
            </w:r>
          </w:p>
        </w:tc>
        <w:tc>
          <w:tcPr>
            <w:tcW w:w="1063" w:type="dxa"/>
            <w:shd w:val="clear" w:color="auto" w:fill="auto"/>
            <w:vAlign w:val="center"/>
            <w:hideMark/>
          </w:tcPr>
          <w:p w14:paraId="38B461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15699450,5</w:t>
            </w:r>
          </w:p>
        </w:tc>
      </w:tr>
      <w:tr w:rsidR="007F7ADE" w:rsidRPr="0038713C" w14:paraId="5A086936" w14:textId="77777777" w:rsidTr="00B57C54">
        <w:tc>
          <w:tcPr>
            <w:tcW w:w="1129" w:type="dxa"/>
            <w:vMerge/>
            <w:vAlign w:val="center"/>
            <w:hideMark/>
          </w:tcPr>
          <w:p w14:paraId="06076F2F"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66411D8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B170B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6E159C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101543,3</w:t>
            </w:r>
          </w:p>
        </w:tc>
        <w:tc>
          <w:tcPr>
            <w:tcW w:w="974" w:type="dxa"/>
            <w:shd w:val="clear" w:color="auto" w:fill="auto"/>
            <w:vAlign w:val="center"/>
            <w:hideMark/>
          </w:tcPr>
          <w:p w14:paraId="4E11DB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234996,2</w:t>
            </w:r>
          </w:p>
        </w:tc>
        <w:tc>
          <w:tcPr>
            <w:tcW w:w="916" w:type="dxa"/>
            <w:shd w:val="clear" w:color="auto" w:fill="auto"/>
            <w:vAlign w:val="center"/>
            <w:hideMark/>
          </w:tcPr>
          <w:p w14:paraId="1E2CD8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64389,6</w:t>
            </w:r>
          </w:p>
        </w:tc>
        <w:tc>
          <w:tcPr>
            <w:tcW w:w="952" w:type="dxa"/>
            <w:shd w:val="clear" w:color="auto" w:fill="auto"/>
            <w:vAlign w:val="center"/>
            <w:hideMark/>
          </w:tcPr>
          <w:p w14:paraId="3985DB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69158,6</w:t>
            </w:r>
          </w:p>
        </w:tc>
        <w:tc>
          <w:tcPr>
            <w:tcW w:w="967" w:type="dxa"/>
            <w:shd w:val="clear" w:color="auto" w:fill="auto"/>
            <w:vAlign w:val="center"/>
            <w:hideMark/>
          </w:tcPr>
          <w:p w14:paraId="5F3C21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60069,5</w:t>
            </w:r>
          </w:p>
        </w:tc>
        <w:tc>
          <w:tcPr>
            <w:tcW w:w="922" w:type="dxa"/>
            <w:shd w:val="clear" w:color="auto" w:fill="auto"/>
            <w:vAlign w:val="center"/>
            <w:hideMark/>
          </w:tcPr>
          <w:p w14:paraId="20EA5C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57297,5</w:t>
            </w:r>
          </w:p>
        </w:tc>
        <w:tc>
          <w:tcPr>
            <w:tcW w:w="921" w:type="dxa"/>
            <w:shd w:val="clear" w:color="auto" w:fill="auto"/>
            <w:vAlign w:val="center"/>
            <w:hideMark/>
          </w:tcPr>
          <w:p w14:paraId="59E180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57297,5</w:t>
            </w:r>
          </w:p>
        </w:tc>
        <w:tc>
          <w:tcPr>
            <w:tcW w:w="885" w:type="dxa"/>
            <w:shd w:val="clear" w:color="auto" w:fill="auto"/>
            <w:vAlign w:val="center"/>
            <w:hideMark/>
          </w:tcPr>
          <w:p w14:paraId="3AF96D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57297,5</w:t>
            </w:r>
          </w:p>
        </w:tc>
        <w:tc>
          <w:tcPr>
            <w:tcW w:w="1063" w:type="dxa"/>
            <w:shd w:val="clear" w:color="auto" w:fill="auto"/>
            <w:vAlign w:val="center"/>
            <w:hideMark/>
          </w:tcPr>
          <w:p w14:paraId="0DF062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702 049,8</w:t>
            </w:r>
          </w:p>
        </w:tc>
      </w:tr>
      <w:tr w:rsidR="007F7ADE" w:rsidRPr="0038713C" w14:paraId="440FEC26" w14:textId="77777777" w:rsidTr="00B57C54">
        <w:tc>
          <w:tcPr>
            <w:tcW w:w="1129" w:type="dxa"/>
            <w:vMerge/>
            <w:vAlign w:val="center"/>
            <w:hideMark/>
          </w:tcPr>
          <w:p w14:paraId="0FB92F30"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E53ED7F"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4CB0F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7D2476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717301,4</w:t>
            </w:r>
          </w:p>
        </w:tc>
        <w:tc>
          <w:tcPr>
            <w:tcW w:w="974" w:type="dxa"/>
            <w:shd w:val="clear" w:color="auto" w:fill="auto"/>
            <w:vAlign w:val="center"/>
            <w:hideMark/>
          </w:tcPr>
          <w:p w14:paraId="7AEE56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1252961,7</w:t>
            </w:r>
          </w:p>
        </w:tc>
        <w:tc>
          <w:tcPr>
            <w:tcW w:w="916" w:type="dxa"/>
            <w:shd w:val="clear" w:color="auto" w:fill="auto"/>
            <w:vAlign w:val="center"/>
            <w:hideMark/>
          </w:tcPr>
          <w:p w14:paraId="248BEA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689782,6</w:t>
            </w:r>
          </w:p>
        </w:tc>
        <w:tc>
          <w:tcPr>
            <w:tcW w:w="952" w:type="dxa"/>
            <w:shd w:val="clear" w:color="auto" w:fill="auto"/>
            <w:vAlign w:val="center"/>
            <w:hideMark/>
          </w:tcPr>
          <w:p w14:paraId="26B0DC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1053852,0</w:t>
            </w:r>
          </w:p>
        </w:tc>
        <w:tc>
          <w:tcPr>
            <w:tcW w:w="967" w:type="dxa"/>
            <w:shd w:val="clear" w:color="auto" w:fill="auto"/>
            <w:vAlign w:val="center"/>
            <w:hideMark/>
          </w:tcPr>
          <w:p w14:paraId="6A0B52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1068904,9</w:t>
            </w:r>
          </w:p>
        </w:tc>
        <w:tc>
          <w:tcPr>
            <w:tcW w:w="922" w:type="dxa"/>
            <w:shd w:val="clear" w:color="auto" w:fill="auto"/>
            <w:vAlign w:val="center"/>
            <w:hideMark/>
          </w:tcPr>
          <w:p w14:paraId="4F648F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1067755,0</w:t>
            </w:r>
          </w:p>
        </w:tc>
        <w:tc>
          <w:tcPr>
            <w:tcW w:w="921" w:type="dxa"/>
            <w:shd w:val="clear" w:color="auto" w:fill="auto"/>
            <w:vAlign w:val="center"/>
            <w:hideMark/>
          </w:tcPr>
          <w:p w14:paraId="5FDD80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1067755,0</w:t>
            </w:r>
          </w:p>
        </w:tc>
        <w:tc>
          <w:tcPr>
            <w:tcW w:w="885" w:type="dxa"/>
            <w:shd w:val="clear" w:color="auto" w:fill="auto"/>
            <w:vAlign w:val="center"/>
            <w:hideMark/>
          </w:tcPr>
          <w:p w14:paraId="4F8E66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1067755,0</w:t>
            </w:r>
          </w:p>
        </w:tc>
        <w:tc>
          <w:tcPr>
            <w:tcW w:w="1063" w:type="dxa"/>
            <w:shd w:val="clear" w:color="auto" w:fill="auto"/>
            <w:vAlign w:val="center"/>
            <w:hideMark/>
          </w:tcPr>
          <w:p w14:paraId="24F0C7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7 986 067,6</w:t>
            </w:r>
          </w:p>
        </w:tc>
      </w:tr>
      <w:tr w:rsidR="007F7ADE" w:rsidRPr="0038713C" w14:paraId="6EAA70C3" w14:textId="77777777" w:rsidTr="00B57C54">
        <w:tc>
          <w:tcPr>
            <w:tcW w:w="1129" w:type="dxa"/>
            <w:vMerge/>
            <w:vAlign w:val="center"/>
            <w:hideMark/>
          </w:tcPr>
          <w:p w14:paraId="31E345C6"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6F879D8"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56747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5621B4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640914,2</w:t>
            </w:r>
          </w:p>
        </w:tc>
        <w:tc>
          <w:tcPr>
            <w:tcW w:w="974" w:type="dxa"/>
            <w:shd w:val="clear" w:color="auto" w:fill="auto"/>
            <w:vAlign w:val="center"/>
            <w:hideMark/>
          </w:tcPr>
          <w:p w14:paraId="662027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848080,8</w:t>
            </w:r>
          </w:p>
        </w:tc>
        <w:tc>
          <w:tcPr>
            <w:tcW w:w="916" w:type="dxa"/>
            <w:shd w:val="clear" w:color="auto" w:fill="auto"/>
            <w:vAlign w:val="center"/>
            <w:hideMark/>
          </w:tcPr>
          <w:p w14:paraId="7A8BEC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840131,2</w:t>
            </w:r>
          </w:p>
        </w:tc>
        <w:tc>
          <w:tcPr>
            <w:tcW w:w="952" w:type="dxa"/>
            <w:shd w:val="clear" w:color="auto" w:fill="auto"/>
            <w:vAlign w:val="center"/>
            <w:hideMark/>
          </w:tcPr>
          <w:p w14:paraId="64ED5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928130,2</w:t>
            </w:r>
          </w:p>
        </w:tc>
        <w:tc>
          <w:tcPr>
            <w:tcW w:w="967" w:type="dxa"/>
            <w:shd w:val="clear" w:color="auto" w:fill="auto"/>
            <w:vAlign w:val="center"/>
            <w:hideMark/>
          </w:tcPr>
          <w:p w14:paraId="7FA915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938519,2</w:t>
            </w:r>
          </w:p>
        </w:tc>
        <w:tc>
          <w:tcPr>
            <w:tcW w:w="922" w:type="dxa"/>
            <w:shd w:val="clear" w:color="auto" w:fill="auto"/>
            <w:vAlign w:val="center"/>
            <w:hideMark/>
          </w:tcPr>
          <w:p w14:paraId="14B89A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938519,2</w:t>
            </w:r>
          </w:p>
        </w:tc>
        <w:tc>
          <w:tcPr>
            <w:tcW w:w="921" w:type="dxa"/>
            <w:shd w:val="clear" w:color="auto" w:fill="auto"/>
            <w:vAlign w:val="center"/>
            <w:hideMark/>
          </w:tcPr>
          <w:p w14:paraId="09025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938519,2</w:t>
            </w:r>
          </w:p>
        </w:tc>
        <w:tc>
          <w:tcPr>
            <w:tcW w:w="885" w:type="dxa"/>
            <w:shd w:val="clear" w:color="auto" w:fill="auto"/>
            <w:vAlign w:val="center"/>
            <w:hideMark/>
          </w:tcPr>
          <w:p w14:paraId="38D75B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938519,2</w:t>
            </w:r>
          </w:p>
        </w:tc>
        <w:tc>
          <w:tcPr>
            <w:tcW w:w="1063" w:type="dxa"/>
            <w:shd w:val="clear" w:color="auto" w:fill="auto"/>
            <w:vAlign w:val="center"/>
            <w:hideMark/>
          </w:tcPr>
          <w:p w14:paraId="38CEC0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7 011 333,2</w:t>
            </w:r>
          </w:p>
        </w:tc>
      </w:tr>
      <w:tr w:rsidR="007F7ADE" w:rsidRPr="0038713C" w14:paraId="226F3DEA" w14:textId="77777777" w:rsidTr="00B57C54">
        <w:tc>
          <w:tcPr>
            <w:tcW w:w="1129" w:type="dxa"/>
            <w:vMerge w:val="restart"/>
            <w:shd w:val="clear" w:color="auto" w:fill="auto"/>
            <w:vAlign w:val="center"/>
            <w:hideMark/>
          </w:tcPr>
          <w:p w14:paraId="1BB4D1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w:t>
            </w:r>
          </w:p>
        </w:tc>
        <w:tc>
          <w:tcPr>
            <w:tcW w:w="3261" w:type="dxa"/>
            <w:vMerge w:val="restart"/>
            <w:shd w:val="clear" w:color="auto" w:fill="auto"/>
            <w:vAlign w:val="center"/>
            <w:hideMark/>
          </w:tcPr>
          <w:p w14:paraId="02E7C4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дошкольного и общего образования»</w:t>
            </w:r>
          </w:p>
        </w:tc>
        <w:tc>
          <w:tcPr>
            <w:tcW w:w="1777" w:type="dxa"/>
            <w:shd w:val="clear" w:color="auto" w:fill="auto"/>
            <w:vAlign w:val="center"/>
            <w:hideMark/>
          </w:tcPr>
          <w:p w14:paraId="106D1F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454D4C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1228390,6</w:t>
            </w:r>
          </w:p>
        </w:tc>
        <w:tc>
          <w:tcPr>
            <w:tcW w:w="974" w:type="dxa"/>
            <w:shd w:val="clear" w:color="auto" w:fill="auto"/>
            <w:vAlign w:val="center"/>
            <w:hideMark/>
          </w:tcPr>
          <w:p w14:paraId="417347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2079029,5</w:t>
            </w:r>
          </w:p>
        </w:tc>
        <w:tc>
          <w:tcPr>
            <w:tcW w:w="916" w:type="dxa"/>
            <w:shd w:val="clear" w:color="auto" w:fill="auto"/>
            <w:vAlign w:val="center"/>
            <w:hideMark/>
          </w:tcPr>
          <w:p w14:paraId="7E8098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1266332,1</w:t>
            </w:r>
          </w:p>
        </w:tc>
        <w:tc>
          <w:tcPr>
            <w:tcW w:w="952" w:type="dxa"/>
            <w:shd w:val="clear" w:color="auto" w:fill="auto"/>
            <w:vAlign w:val="center"/>
            <w:hideMark/>
          </w:tcPr>
          <w:p w14:paraId="266DC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1668976,7</w:t>
            </w:r>
          </w:p>
        </w:tc>
        <w:tc>
          <w:tcPr>
            <w:tcW w:w="967" w:type="dxa"/>
            <w:shd w:val="clear" w:color="auto" w:fill="auto"/>
            <w:vAlign w:val="center"/>
            <w:hideMark/>
          </w:tcPr>
          <w:p w14:paraId="5CEE92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1752065,0</w:t>
            </w:r>
          </w:p>
        </w:tc>
        <w:tc>
          <w:tcPr>
            <w:tcW w:w="922" w:type="dxa"/>
            <w:shd w:val="clear" w:color="auto" w:fill="auto"/>
            <w:vAlign w:val="center"/>
            <w:hideMark/>
          </w:tcPr>
          <w:p w14:paraId="4775F5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921" w:type="dxa"/>
            <w:shd w:val="clear" w:color="auto" w:fill="auto"/>
            <w:vAlign w:val="center"/>
            <w:hideMark/>
          </w:tcPr>
          <w:p w14:paraId="135F30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885" w:type="dxa"/>
            <w:shd w:val="clear" w:color="auto" w:fill="auto"/>
            <w:vAlign w:val="center"/>
            <w:hideMark/>
          </w:tcPr>
          <w:p w14:paraId="45D7C7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1748556,1</w:t>
            </w:r>
          </w:p>
        </w:tc>
        <w:tc>
          <w:tcPr>
            <w:tcW w:w="1063" w:type="dxa"/>
            <w:shd w:val="clear" w:color="auto" w:fill="auto"/>
            <w:vAlign w:val="center"/>
            <w:hideMark/>
          </w:tcPr>
          <w:p w14:paraId="020F5C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13 240 462,1</w:t>
            </w:r>
          </w:p>
        </w:tc>
      </w:tr>
      <w:tr w:rsidR="007F7ADE" w:rsidRPr="0038713C" w14:paraId="630E4A92" w14:textId="77777777" w:rsidTr="00B57C54">
        <w:tc>
          <w:tcPr>
            <w:tcW w:w="1129" w:type="dxa"/>
            <w:vMerge/>
            <w:vAlign w:val="center"/>
            <w:hideMark/>
          </w:tcPr>
          <w:p w14:paraId="20A6F1F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F9E0EF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DB0D8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748087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101543,3</w:t>
            </w:r>
          </w:p>
        </w:tc>
        <w:tc>
          <w:tcPr>
            <w:tcW w:w="974" w:type="dxa"/>
            <w:shd w:val="clear" w:color="auto" w:fill="auto"/>
            <w:vAlign w:val="center"/>
            <w:hideMark/>
          </w:tcPr>
          <w:p w14:paraId="01DFBD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228 902,6</w:t>
            </w:r>
          </w:p>
        </w:tc>
        <w:tc>
          <w:tcPr>
            <w:tcW w:w="916" w:type="dxa"/>
            <w:shd w:val="clear" w:color="auto" w:fill="auto"/>
            <w:vAlign w:val="center"/>
            <w:hideMark/>
          </w:tcPr>
          <w:p w14:paraId="7F6ED5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61552,6</w:t>
            </w:r>
          </w:p>
        </w:tc>
        <w:tc>
          <w:tcPr>
            <w:tcW w:w="952" w:type="dxa"/>
            <w:shd w:val="clear" w:color="auto" w:fill="auto"/>
            <w:vAlign w:val="center"/>
            <w:hideMark/>
          </w:tcPr>
          <w:p w14:paraId="5A05FE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69158,6</w:t>
            </w:r>
          </w:p>
        </w:tc>
        <w:tc>
          <w:tcPr>
            <w:tcW w:w="967" w:type="dxa"/>
            <w:shd w:val="clear" w:color="auto" w:fill="auto"/>
            <w:vAlign w:val="center"/>
            <w:hideMark/>
          </w:tcPr>
          <w:p w14:paraId="3306CE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60069,5</w:t>
            </w:r>
          </w:p>
        </w:tc>
        <w:tc>
          <w:tcPr>
            <w:tcW w:w="922" w:type="dxa"/>
            <w:shd w:val="clear" w:color="auto" w:fill="auto"/>
            <w:vAlign w:val="center"/>
            <w:hideMark/>
          </w:tcPr>
          <w:p w14:paraId="2722F3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57297,5</w:t>
            </w:r>
          </w:p>
        </w:tc>
        <w:tc>
          <w:tcPr>
            <w:tcW w:w="921" w:type="dxa"/>
            <w:shd w:val="clear" w:color="auto" w:fill="auto"/>
            <w:vAlign w:val="center"/>
            <w:hideMark/>
          </w:tcPr>
          <w:p w14:paraId="02DA7F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57297,5</w:t>
            </w:r>
          </w:p>
        </w:tc>
        <w:tc>
          <w:tcPr>
            <w:tcW w:w="885" w:type="dxa"/>
            <w:shd w:val="clear" w:color="auto" w:fill="auto"/>
            <w:vAlign w:val="center"/>
            <w:hideMark/>
          </w:tcPr>
          <w:p w14:paraId="13637D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57297,5</w:t>
            </w:r>
          </w:p>
        </w:tc>
        <w:tc>
          <w:tcPr>
            <w:tcW w:w="1063" w:type="dxa"/>
            <w:shd w:val="clear" w:color="auto" w:fill="auto"/>
            <w:vAlign w:val="center"/>
            <w:hideMark/>
          </w:tcPr>
          <w:p w14:paraId="6ACA0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693 119,1</w:t>
            </w:r>
          </w:p>
        </w:tc>
      </w:tr>
      <w:tr w:rsidR="007F7ADE" w:rsidRPr="0038713C" w14:paraId="1B82CE55" w14:textId="77777777" w:rsidTr="00B57C54">
        <w:tc>
          <w:tcPr>
            <w:tcW w:w="1129" w:type="dxa"/>
            <w:vMerge/>
            <w:vAlign w:val="center"/>
            <w:hideMark/>
          </w:tcPr>
          <w:p w14:paraId="364FAD5D"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9BA98F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68AD6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75300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682961,1</w:t>
            </w:r>
          </w:p>
        </w:tc>
        <w:tc>
          <w:tcPr>
            <w:tcW w:w="974" w:type="dxa"/>
            <w:shd w:val="clear" w:color="auto" w:fill="auto"/>
            <w:vAlign w:val="center"/>
            <w:hideMark/>
          </w:tcPr>
          <w:p w14:paraId="564AFE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1 220 316,6</w:t>
            </w:r>
          </w:p>
        </w:tc>
        <w:tc>
          <w:tcPr>
            <w:tcW w:w="916" w:type="dxa"/>
            <w:shd w:val="clear" w:color="auto" w:fill="auto"/>
            <w:vAlign w:val="center"/>
            <w:hideMark/>
          </w:tcPr>
          <w:p w14:paraId="1614EC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659666,9</w:t>
            </w:r>
          </w:p>
        </w:tc>
        <w:tc>
          <w:tcPr>
            <w:tcW w:w="952" w:type="dxa"/>
            <w:shd w:val="clear" w:color="auto" w:fill="auto"/>
            <w:vAlign w:val="center"/>
            <w:hideMark/>
          </w:tcPr>
          <w:p w14:paraId="3BCA4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966893,3</w:t>
            </w:r>
          </w:p>
        </w:tc>
        <w:tc>
          <w:tcPr>
            <w:tcW w:w="967" w:type="dxa"/>
            <w:shd w:val="clear" w:color="auto" w:fill="auto"/>
            <w:vAlign w:val="center"/>
            <w:hideMark/>
          </w:tcPr>
          <w:p w14:paraId="5ADA15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1036913,3</w:t>
            </w:r>
          </w:p>
        </w:tc>
        <w:tc>
          <w:tcPr>
            <w:tcW w:w="922" w:type="dxa"/>
            <w:shd w:val="clear" w:color="auto" w:fill="auto"/>
            <w:vAlign w:val="center"/>
            <w:hideMark/>
          </w:tcPr>
          <w:p w14:paraId="7B88C1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1036176,5</w:t>
            </w:r>
          </w:p>
        </w:tc>
        <w:tc>
          <w:tcPr>
            <w:tcW w:w="921" w:type="dxa"/>
            <w:shd w:val="clear" w:color="auto" w:fill="auto"/>
            <w:vAlign w:val="center"/>
            <w:hideMark/>
          </w:tcPr>
          <w:p w14:paraId="48723F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1036176,5</w:t>
            </w:r>
          </w:p>
        </w:tc>
        <w:tc>
          <w:tcPr>
            <w:tcW w:w="885" w:type="dxa"/>
            <w:shd w:val="clear" w:color="auto" w:fill="auto"/>
            <w:vAlign w:val="center"/>
            <w:hideMark/>
          </w:tcPr>
          <w:p w14:paraId="61ECB3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1036176,5</w:t>
            </w:r>
          </w:p>
        </w:tc>
        <w:tc>
          <w:tcPr>
            <w:tcW w:w="1063" w:type="dxa"/>
            <w:shd w:val="clear" w:color="auto" w:fill="auto"/>
            <w:vAlign w:val="center"/>
            <w:hideMark/>
          </w:tcPr>
          <w:p w14:paraId="50B3C4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7 675 280,6</w:t>
            </w:r>
          </w:p>
        </w:tc>
      </w:tr>
      <w:tr w:rsidR="007F7ADE" w:rsidRPr="0038713C" w14:paraId="4C0E644D" w14:textId="77777777" w:rsidTr="00B57C54">
        <w:tc>
          <w:tcPr>
            <w:tcW w:w="1129" w:type="dxa"/>
            <w:vMerge/>
            <w:vAlign w:val="center"/>
            <w:hideMark/>
          </w:tcPr>
          <w:p w14:paraId="043252B9"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99C2D65"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78639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135064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443886,2</w:t>
            </w:r>
          </w:p>
        </w:tc>
        <w:tc>
          <w:tcPr>
            <w:tcW w:w="974" w:type="dxa"/>
            <w:shd w:val="clear" w:color="auto" w:fill="auto"/>
            <w:vAlign w:val="center"/>
            <w:hideMark/>
          </w:tcPr>
          <w:p w14:paraId="0E392B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629 810,4</w:t>
            </w:r>
          </w:p>
        </w:tc>
        <w:tc>
          <w:tcPr>
            <w:tcW w:w="916" w:type="dxa"/>
            <w:shd w:val="clear" w:color="auto" w:fill="auto"/>
            <w:vAlign w:val="center"/>
            <w:hideMark/>
          </w:tcPr>
          <w:p w14:paraId="42550A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545112,7</w:t>
            </w:r>
          </w:p>
        </w:tc>
        <w:tc>
          <w:tcPr>
            <w:tcW w:w="952" w:type="dxa"/>
            <w:shd w:val="clear" w:color="auto" w:fill="auto"/>
            <w:vAlign w:val="center"/>
            <w:hideMark/>
          </w:tcPr>
          <w:p w14:paraId="538CB0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632924,8</w:t>
            </w:r>
          </w:p>
        </w:tc>
        <w:tc>
          <w:tcPr>
            <w:tcW w:w="967" w:type="dxa"/>
            <w:shd w:val="clear" w:color="auto" w:fill="auto"/>
            <w:vAlign w:val="center"/>
            <w:hideMark/>
          </w:tcPr>
          <w:p w14:paraId="57607C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655082,1</w:t>
            </w:r>
          </w:p>
        </w:tc>
        <w:tc>
          <w:tcPr>
            <w:tcW w:w="922" w:type="dxa"/>
            <w:shd w:val="clear" w:color="auto" w:fill="auto"/>
            <w:vAlign w:val="center"/>
            <w:hideMark/>
          </w:tcPr>
          <w:p w14:paraId="2B88E8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655082,1</w:t>
            </w:r>
          </w:p>
        </w:tc>
        <w:tc>
          <w:tcPr>
            <w:tcW w:w="921" w:type="dxa"/>
            <w:shd w:val="clear" w:color="auto" w:fill="auto"/>
            <w:vAlign w:val="center"/>
            <w:hideMark/>
          </w:tcPr>
          <w:p w14:paraId="3E4481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655082,1</w:t>
            </w:r>
          </w:p>
        </w:tc>
        <w:tc>
          <w:tcPr>
            <w:tcW w:w="885" w:type="dxa"/>
            <w:shd w:val="clear" w:color="auto" w:fill="auto"/>
            <w:vAlign w:val="center"/>
            <w:hideMark/>
          </w:tcPr>
          <w:p w14:paraId="652AE5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655082,1</w:t>
            </w:r>
          </w:p>
        </w:tc>
        <w:tc>
          <w:tcPr>
            <w:tcW w:w="1063" w:type="dxa"/>
            <w:shd w:val="clear" w:color="auto" w:fill="auto"/>
            <w:vAlign w:val="center"/>
            <w:hideMark/>
          </w:tcPr>
          <w:p w14:paraId="39A6B8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4 872 062,4</w:t>
            </w:r>
          </w:p>
        </w:tc>
      </w:tr>
      <w:tr w:rsidR="007F7ADE" w:rsidRPr="0038713C" w14:paraId="24BA3C2F" w14:textId="77777777" w:rsidTr="00B57C54">
        <w:tc>
          <w:tcPr>
            <w:tcW w:w="1129" w:type="dxa"/>
            <w:vMerge w:val="restart"/>
            <w:shd w:val="clear" w:color="auto" w:fill="auto"/>
            <w:vAlign w:val="center"/>
            <w:hideMark/>
          </w:tcPr>
          <w:p w14:paraId="5F2AC7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1.1 </w:t>
            </w:r>
          </w:p>
        </w:tc>
        <w:tc>
          <w:tcPr>
            <w:tcW w:w="3261" w:type="dxa"/>
            <w:vMerge w:val="restart"/>
            <w:shd w:val="clear" w:color="auto" w:fill="auto"/>
            <w:vAlign w:val="center"/>
            <w:hideMark/>
          </w:tcPr>
          <w:p w14:paraId="07305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дошкольного образования</w:t>
            </w:r>
          </w:p>
        </w:tc>
        <w:tc>
          <w:tcPr>
            <w:tcW w:w="1777" w:type="dxa"/>
            <w:shd w:val="clear" w:color="auto" w:fill="auto"/>
            <w:vAlign w:val="center"/>
            <w:hideMark/>
          </w:tcPr>
          <w:p w14:paraId="657978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000E7C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326153,8</w:t>
            </w:r>
          </w:p>
        </w:tc>
        <w:tc>
          <w:tcPr>
            <w:tcW w:w="974" w:type="dxa"/>
            <w:shd w:val="clear" w:color="auto" w:fill="auto"/>
            <w:vAlign w:val="center"/>
            <w:hideMark/>
          </w:tcPr>
          <w:p w14:paraId="46D80C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370 232,3</w:t>
            </w:r>
          </w:p>
        </w:tc>
        <w:tc>
          <w:tcPr>
            <w:tcW w:w="916" w:type="dxa"/>
            <w:shd w:val="clear" w:color="auto" w:fill="auto"/>
            <w:vAlign w:val="center"/>
            <w:hideMark/>
          </w:tcPr>
          <w:p w14:paraId="695B3D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517703,5</w:t>
            </w:r>
          </w:p>
        </w:tc>
        <w:tc>
          <w:tcPr>
            <w:tcW w:w="952" w:type="dxa"/>
            <w:shd w:val="clear" w:color="auto" w:fill="auto"/>
            <w:vAlign w:val="center"/>
            <w:hideMark/>
          </w:tcPr>
          <w:p w14:paraId="6C4429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896338,3</w:t>
            </w:r>
          </w:p>
        </w:tc>
        <w:tc>
          <w:tcPr>
            <w:tcW w:w="967" w:type="dxa"/>
            <w:shd w:val="clear" w:color="auto" w:fill="auto"/>
            <w:vAlign w:val="center"/>
            <w:hideMark/>
          </w:tcPr>
          <w:p w14:paraId="0DF219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922" w:type="dxa"/>
            <w:shd w:val="clear" w:color="auto" w:fill="auto"/>
            <w:vAlign w:val="center"/>
            <w:hideMark/>
          </w:tcPr>
          <w:p w14:paraId="1BD9D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921" w:type="dxa"/>
            <w:shd w:val="clear" w:color="auto" w:fill="auto"/>
            <w:vAlign w:val="center"/>
            <w:hideMark/>
          </w:tcPr>
          <w:p w14:paraId="0FEA7C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885" w:type="dxa"/>
            <w:shd w:val="clear" w:color="auto" w:fill="auto"/>
            <w:vAlign w:val="center"/>
            <w:hideMark/>
          </w:tcPr>
          <w:p w14:paraId="31C161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956477,3</w:t>
            </w:r>
          </w:p>
        </w:tc>
        <w:tc>
          <w:tcPr>
            <w:tcW w:w="1063" w:type="dxa"/>
            <w:shd w:val="clear" w:color="auto" w:fill="auto"/>
            <w:vAlign w:val="center"/>
            <w:hideMark/>
          </w:tcPr>
          <w:p w14:paraId="62C117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5 936 337,1</w:t>
            </w:r>
          </w:p>
        </w:tc>
      </w:tr>
      <w:tr w:rsidR="007F7ADE" w:rsidRPr="0038713C" w14:paraId="4A184FA8" w14:textId="77777777" w:rsidTr="00B57C54">
        <w:tc>
          <w:tcPr>
            <w:tcW w:w="1129" w:type="dxa"/>
            <w:vMerge/>
            <w:vAlign w:val="center"/>
            <w:hideMark/>
          </w:tcPr>
          <w:p w14:paraId="17A39977"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A431B28"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B75BE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6F2670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30BE91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19D9A7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4E09C8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685E33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00F4A8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44EEC0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65828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4F27EF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257F69B5" w14:textId="77777777" w:rsidTr="00B57C54">
        <w:tc>
          <w:tcPr>
            <w:tcW w:w="1129" w:type="dxa"/>
            <w:vMerge/>
            <w:vAlign w:val="center"/>
            <w:hideMark/>
          </w:tcPr>
          <w:p w14:paraId="21B4C8EF"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F8D37B1"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79E43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6DA30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142080,4</w:t>
            </w:r>
          </w:p>
        </w:tc>
        <w:tc>
          <w:tcPr>
            <w:tcW w:w="974" w:type="dxa"/>
            <w:shd w:val="clear" w:color="auto" w:fill="auto"/>
            <w:vAlign w:val="center"/>
            <w:hideMark/>
          </w:tcPr>
          <w:p w14:paraId="2351DF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168 909,1</w:t>
            </w:r>
          </w:p>
        </w:tc>
        <w:tc>
          <w:tcPr>
            <w:tcW w:w="916" w:type="dxa"/>
            <w:shd w:val="clear" w:color="auto" w:fill="auto"/>
            <w:vAlign w:val="center"/>
            <w:hideMark/>
          </w:tcPr>
          <w:p w14:paraId="170854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222 224,1</w:t>
            </w:r>
          </w:p>
        </w:tc>
        <w:tc>
          <w:tcPr>
            <w:tcW w:w="952" w:type="dxa"/>
            <w:shd w:val="clear" w:color="auto" w:fill="auto"/>
            <w:vAlign w:val="center"/>
            <w:hideMark/>
          </w:tcPr>
          <w:p w14:paraId="35A43E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504 906,1</w:t>
            </w:r>
          </w:p>
        </w:tc>
        <w:tc>
          <w:tcPr>
            <w:tcW w:w="967" w:type="dxa"/>
            <w:shd w:val="clear" w:color="auto" w:fill="auto"/>
            <w:vAlign w:val="center"/>
            <w:hideMark/>
          </w:tcPr>
          <w:p w14:paraId="78EE03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546 885,2</w:t>
            </w:r>
          </w:p>
        </w:tc>
        <w:tc>
          <w:tcPr>
            <w:tcW w:w="922" w:type="dxa"/>
            <w:shd w:val="clear" w:color="auto" w:fill="auto"/>
            <w:vAlign w:val="center"/>
            <w:hideMark/>
          </w:tcPr>
          <w:p w14:paraId="5DFF3F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546 885,2</w:t>
            </w:r>
          </w:p>
        </w:tc>
        <w:tc>
          <w:tcPr>
            <w:tcW w:w="921" w:type="dxa"/>
            <w:shd w:val="clear" w:color="auto" w:fill="auto"/>
            <w:vAlign w:val="center"/>
            <w:hideMark/>
          </w:tcPr>
          <w:p w14:paraId="24220A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546 885,2</w:t>
            </w:r>
          </w:p>
        </w:tc>
        <w:tc>
          <w:tcPr>
            <w:tcW w:w="885" w:type="dxa"/>
            <w:shd w:val="clear" w:color="auto" w:fill="auto"/>
            <w:vAlign w:val="center"/>
            <w:hideMark/>
          </w:tcPr>
          <w:p w14:paraId="48EB16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546 885,2</w:t>
            </w:r>
          </w:p>
        </w:tc>
        <w:tc>
          <w:tcPr>
            <w:tcW w:w="1063" w:type="dxa"/>
            <w:shd w:val="clear" w:color="auto" w:fill="auto"/>
            <w:vAlign w:val="center"/>
            <w:hideMark/>
          </w:tcPr>
          <w:p w14:paraId="7DCC66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3 225 660,5</w:t>
            </w:r>
          </w:p>
        </w:tc>
      </w:tr>
      <w:tr w:rsidR="007F7ADE" w:rsidRPr="0038713C" w14:paraId="5C407C35" w14:textId="77777777" w:rsidTr="00B57C54">
        <w:tc>
          <w:tcPr>
            <w:tcW w:w="1129" w:type="dxa"/>
            <w:vMerge/>
            <w:vAlign w:val="center"/>
            <w:hideMark/>
          </w:tcPr>
          <w:p w14:paraId="2407048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C452BE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44B1D8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75C28E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184073,4</w:t>
            </w:r>
          </w:p>
        </w:tc>
        <w:tc>
          <w:tcPr>
            <w:tcW w:w="974" w:type="dxa"/>
            <w:shd w:val="clear" w:color="auto" w:fill="auto"/>
            <w:vAlign w:val="center"/>
            <w:hideMark/>
          </w:tcPr>
          <w:p w14:paraId="43CEAC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201 323,2</w:t>
            </w:r>
          </w:p>
        </w:tc>
        <w:tc>
          <w:tcPr>
            <w:tcW w:w="916" w:type="dxa"/>
            <w:shd w:val="clear" w:color="auto" w:fill="auto"/>
            <w:vAlign w:val="center"/>
            <w:hideMark/>
          </w:tcPr>
          <w:p w14:paraId="6AB7F4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295479,36</w:t>
            </w:r>
          </w:p>
        </w:tc>
        <w:tc>
          <w:tcPr>
            <w:tcW w:w="952" w:type="dxa"/>
            <w:shd w:val="clear" w:color="auto" w:fill="auto"/>
            <w:vAlign w:val="center"/>
            <w:hideMark/>
          </w:tcPr>
          <w:p w14:paraId="2E262F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391432,2</w:t>
            </w:r>
          </w:p>
        </w:tc>
        <w:tc>
          <w:tcPr>
            <w:tcW w:w="967" w:type="dxa"/>
            <w:shd w:val="clear" w:color="auto" w:fill="auto"/>
            <w:vAlign w:val="center"/>
            <w:hideMark/>
          </w:tcPr>
          <w:p w14:paraId="09EDF0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409592,1</w:t>
            </w:r>
          </w:p>
        </w:tc>
        <w:tc>
          <w:tcPr>
            <w:tcW w:w="922" w:type="dxa"/>
            <w:shd w:val="clear" w:color="auto" w:fill="auto"/>
            <w:vAlign w:val="center"/>
            <w:hideMark/>
          </w:tcPr>
          <w:p w14:paraId="083130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409592,1</w:t>
            </w:r>
          </w:p>
        </w:tc>
        <w:tc>
          <w:tcPr>
            <w:tcW w:w="921" w:type="dxa"/>
            <w:shd w:val="clear" w:color="auto" w:fill="auto"/>
            <w:vAlign w:val="center"/>
            <w:hideMark/>
          </w:tcPr>
          <w:p w14:paraId="622166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409592,1</w:t>
            </w:r>
          </w:p>
        </w:tc>
        <w:tc>
          <w:tcPr>
            <w:tcW w:w="885" w:type="dxa"/>
            <w:shd w:val="clear" w:color="auto" w:fill="auto"/>
            <w:vAlign w:val="center"/>
            <w:hideMark/>
          </w:tcPr>
          <w:p w14:paraId="367263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409592,1</w:t>
            </w:r>
          </w:p>
        </w:tc>
        <w:tc>
          <w:tcPr>
            <w:tcW w:w="1063" w:type="dxa"/>
            <w:shd w:val="clear" w:color="auto" w:fill="auto"/>
            <w:vAlign w:val="center"/>
            <w:hideMark/>
          </w:tcPr>
          <w:p w14:paraId="5D713D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2 710 676,6</w:t>
            </w:r>
          </w:p>
        </w:tc>
      </w:tr>
      <w:tr w:rsidR="007F7ADE" w:rsidRPr="0038713C" w14:paraId="1F27129D" w14:textId="77777777" w:rsidTr="00B57C54">
        <w:tc>
          <w:tcPr>
            <w:tcW w:w="1129" w:type="dxa"/>
            <w:vMerge w:val="restart"/>
            <w:shd w:val="clear" w:color="auto" w:fill="auto"/>
            <w:vAlign w:val="center"/>
            <w:hideMark/>
          </w:tcPr>
          <w:p w14:paraId="30E9D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1.2 </w:t>
            </w:r>
          </w:p>
        </w:tc>
        <w:tc>
          <w:tcPr>
            <w:tcW w:w="3261" w:type="dxa"/>
            <w:vMerge w:val="restart"/>
            <w:shd w:val="clear" w:color="auto" w:fill="auto"/>
            <w:vAlign w:val="center"/>
            <w:hideMark/>
          </w:tcPr>
          <w:p w14:paraId="170CF8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общего образования</w:t>
            </w:r>
          </w:p>
        </w:tc>
        <w:tc>
          <w:tcPr>
            <w:tcW w:w="1777" w:type="dxa"/>
            <w:shd w:val="clear" w:color="auto" w:fill="auto"/>
            <w:vAlign w:val="center"/>
            <w:hideMark/>
          </w:tcPr>
          <w:p w14:paraId="67A483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2D608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611241,5</w:t>
            </w:r>
          </w:p>
        </w:tc>
        <w:tc>
          <w:tcPr>
            <w:tcW w:w="974" w:type="dxa"/>
            <w:shd w:val="clear" w:color="auto" w:fill="auto"/>
            <w:vAlign w:val="center"/>
            <w:hideMark/>
          </w:tcPr>
          <w:p w14:paraId="6A9BB2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839 297,7</w:t>
            </w:r>
          </w:p>
        </w:tc>
        <w:tc>
          <w:tcPr>
            <w:tcW w:w="916" w:type="dxa"/>
            <w:shd w:val="clear" w:color="auto" w:fill="auto"/>
            <w:vAlign w:val="center"/>
            <w:hideMark/>
          </w:tcPr>
          <w:p w14:paraId="720FD8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687012,1</w:t>
            </w:r>
          </w:p>
        </w:tc>
        <w:tc>
          <w:tcPr>
            <w:tcW w:w="952" w:type="dxa"/>
            <w:shd w:val="clear" w:color="auto" w:fill="auto"/>
            <w:vAlign w:val="center"/>
            <w:hideMark/>
          </w:tcPr>
          <w:p w14:paraId="64FF99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734067,8</w:t>
            </w:r>
          </w:p>
        </w:tc>
        <w:tc>
          <w:tcPr>
            <w:tcW w:w="967" w:type="dxa"/>
            <w:shd w:val="clear" w:color="auto" w:fill="auto"/>
            <w:vAlign w:val="center"/>
            <w:hideMark/>
          </w:tcPr>
          <w:p w14:paraId="3C9EC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781223,2</w:t>
            </w:r>
          </w:p>
        </w:tc>
        <w:tc>
          <w:tcPr>
            <w:tcW w:w="922" w:type="dxa"/>
            <w:shd w:val="clear" w:color="auto" w:fill="auto"/>
            <w:vAlign w:val="center"/>
            <w:hideMark/>
          </w:tcPr>
          <w:p w14:paraId="323BEE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921" w:type="dxa"/>
            <w:shd w:val="clear" w:color="auto" w:fill="auto"/>
            <w:vAlign w:val="center"/>
            <w:hideMark/>
          </w:tcPr>
          <w:p w14:paraId="402CE4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885" w:type="dxa"/>
            <w:shd w:val="clear" w:color="auto" w:fill="auto"/>
            <w:vAlign w:val="center"/>
            <w:hideMark/>
          </w:tcPr>
          <w:p w14:paraId="15536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778451,2</w:t>
            </w:r>
          </w:p>
        </w:tc>
        <w:tc>
          <w:tcPr>
            <w:tcW w:w="1063" w:type="dxa"/>
            <w:shd w:val="clear" w:color="auto" w:fill="auto"/>
            <w:vAlign w:val="center"/>
            <w:hideMark/>
          </w:tcPr>
          <w:p w14:paraId="3AA9CC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5 988 195,9</w:t>
            </w:r>
          </w:p>
        </w:tc>
      </w:tr>
      <w:tr w:rsidR="007F7ADE" w:rsidRPr="0038713C" w14:paraId="0D513098" w14:textId="77777777" w:rsidTr="00B57C54">
        <w:tc>
          <w:tcPr>
            <w:tcW w:w="1129" w:type="dxa"/>
            <w:vMerge/>
            <w:vAlign w:val="center"/>
            <w:hideMark/>
          </w:tcPr>
          <w:p w14:paraId="3901D033"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59D1317"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45F215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73364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33 711,0</w:t>
            </w:r>
          </w:p>
        </w:tc>
        <w:tc>
          <w:tcPr>
            <w:tcW w:w="974" w:type="dxa"/>
            <w:shd w:val="clear" w:color="auto" w:fill="auto"/>
            <w:vAlign w:val="center"/>
            <w:hideMark/>
          </w:tcPr>
          <w:p w14:paraId="04B9B0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135 689,1</w:t>
            </w:r>
          </w:p>
        </w:tc>
        <w:tc>
          <w:tcPr>
            <w:tcW w:w="916" w:type="dxa"/>
            <w:shd w:val="clear" w:color="auto" w:fill="auto"/>
            <w:vAlign w:val="center"/>
            <w:hideMark/>
          </w:tcPr>
          <w:p w14:paraId="62A9DB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2960A1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47 469,6</w:t>
            </w:r>
          </w:p>
        </w:tc>
        <w:tc>
          <w:tcPr>
            <w:tcW w:w="967" w:type="dxa"/>
            <w:shd w:val="clear" w:color="auto" w:fill="auto"/>
            <w:vAlign w:val="center"/>
            <w:hideMark/>
          </w:tcPr>
          <w:p w14:paraId="7B0D83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60 069,5</w:t>
            </w:r>
          </w:p>
        </w:tc>
        <w:tc>
          <w:tcPr>
            <w:tcW w:w="922" w:type="dxa"/>
            <w:shd w:val="clear" w:color="auto" w:fill="auto"/>
            <w:vAlign w:val="center"/>
            <w:hideMark/>
          </w:tcPr>
          <w:p w14:paraId="50693B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57 297,5</w:t>
            </w:r>
          </w:p>
        </w:tc>
        <w:tc>
          <w:tcPr>
            <w:tcW w:w="921" w:type="dxa"/>
            <w:shd w:val="clear" w:color="auto" w:fill="auto"/>
            <w:vAlign w:val="center"/>
            <w:hideMark/>
          </w:tcPr>
          <w:p w14:paraId="701B82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57 297,5</w:t>
            </w:r>
          </w:p>
        </w:tc>
        <w:tc>
          <w:tcPr>
            <w:tcW w:w="885" w:type="dxa"/>
            <w:shd w:val="clear" w:color="auto" w:fill="auto"/>
            <w:vAlign w:val="center"/>
            <w:hideMark/>
          </w:tcPr>
          <w:p w14:paraId="6A5DBD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57 297,5</w:t>
            </w:r>
          </w:p>
        </w:tc>
        <w:tc>
          <w:tcPr>
            <w:tcW w:w="1063" w:type="dxa"/>
            <w:shd w:val="clear" w:color="auto" w:fill="auto"/>
            <w:vAlign w:val="center"/>
            <w:hideMark/>
          </w:tcPr>
          <w:p w14:paraId="293911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448 831,7</w:t>
            </w:r>
          </w:p>
        </w:tc>
      </w:tr>
      <w:tr w:rsidR="007F7ADE" w:rsidRPr="0038713C" w14:paraId="76F64DEB" w14:textId="77777777" w:rsidTr="00B57C54">
        <w:tc>
          <w:tcPr>
            <w:tcW w:w="1129" w:type="dxa"/>
            <w:vMerge/>
            <w:vAlign w:val="center"/>
            <w:hideMark/>
          </w:tcPr>
          <w:p w14:paraId="7EC1E226"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6F0DCF14"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FCE1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200C2A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391 115,0</w:t>
            </w:r>
          </w:p>
        </w:tc>
        <w:tc>
          <w:tcPr>
            <w:tcW w:w="974" w:type="dxa"/>
            <w:shd w:val="clear" w:color="auto" w:fill="auto"/>
            <w:vAlign w:val="center"/>
            <w:hideMark/>
          </w:tcPr>
          <w:p w14:paraId="0DB57F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488 379,0</w:t>
            </w:r>
          </w:p>
        </w:tc>
        <w:tc>
          <w:tcPr>
            <w:tcW w:w="916" w:type="dxa"/>
            <w:shd w:val="clear" w:color="auto" w:fill="auto"/>
            <w:vAlign w:val="center"/>
            <w:hideMark/>
          </w:tcPr>
          <w:p w14:paraId="06F872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437 378,8</w:t>
            </w:r>
          </w:p>
        </w:tc>
        <w:tc>
          <w:tcPr>
            <w:tcW w:w="952" w:type="dxa"/>
            <w:shd w:val="clear" w:color="auto" w:fill="auto"/>
            <w:vAlign w:val="center"/>
            <w:hideMark/>
          </w:tcPr>
          <w:p w14:paraId="0442BC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445 105,6</w:t>
            </w:r>
          </w:p>
        </w:tc>
        <w:tc>
          <w:tcPr>
            <w:tcW w:w="967" w:type="dxa"/>
            <w:shd w:val="clear" w:color="auto" w:fill="auto"/>
            <w:vAlign w:val="center"/>
            <w:hideMark/>
          </w:tcPr>
          <w:p w14:paraId="0F3782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475 663,7</w:t>
            </w:r>
          </w:p>
        </w:tc>
        <w:tc>
          <w:tcPr>
            <w:tcW w:w="922" w:type="dxa"/>
            <w:shd w:val="clear" w:color="auto" w:fill="auto"/>
            <w:vAlign w:val="center"/>
            <w:hideMark/>
          </w:tcPr>
          <w:p w14:paraId="5F9053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475 663,7</w:t>
            </w:r>
          </w:p>
        </w:tc>
        <w:tc>
          <w:tcPr>
            <w:tcW w:w="921" w:type="dxa"/>
            <w:shd w:val="clear" w:color="auto" w:fill="auto"/>
            <w:vAlign w:val="center"/>
            <w:hideMark/>
          </w:tcPr>
          <w:p w14:paraId="3EE792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475 663,7</w:t>
            </w:r>
          </w:p>
        </w:tc>
        <w:tc>
          <w:tcPr>
            <w:tcW w:w="885" w:type="dxa"/>
            <w:shd w:val="clear" w:color="auto" w:fill="auto"/>
            <w:vAlign w:val="center"/>
            <w:hideMark/>
          </w:tcPr>
          <w:p w14:paraId="54EA4E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475 663,7</w:t>
            </w:r>
          </w:p>
        </w:tc>
        <w:tc>
          <w:tcPr>
            <w:tcW w:w="1063" w:type="dxa"/>
            <w:shd w:val="clear" w:color="auto" w:fill="auto"/>
            <w:vAlign w:val="center"/>
            <w:hideMark/>
          </w:tcPr>
          <w:p w14:paraId="3BC7B1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3 664 633,2</w:t>
            </w:r>
          </w:p>
        </w:tc>
      </w:tr>
      <w:tr w:rsidR="007F7ADE" w:rsidRPr="0038713C" w14:paraId="0BE500A5" w14:textId="77777777" w:rsidTr="00B57C54">
        <w:tc>
          <w:tcPr>
            <w:tcW w:w="1129" w:type="dxa"/>
            <w:vMerge/>
            <w:vAlign w:val="center"/>
            <w:hideMark/>
          </w:tcPr>
          <w:p w14:paraId="621827CE"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3BBF85B"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D3391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6E6E32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186415,5</w:t>
            </w:r>
          </w:p>
        </w:tc>
        <w:tc>
          <w:tcPr>
            <w:tcW w:w="974" w:type="dxa"/>
            <w:shd w:val="clear" w:color="auto" w:fill="auto"/>
            <w:vAlign w:val="center"/>
            <w:hideMark/>
          </w:tcPr>
          <w:p w14:paraId="14954E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215 229,6</w:t>
            </w:r>
          </w:p>
        </w:tc>
        <w:tc>
          <w:tcPr>
            <w:tcW w:w="916" w:type="dxa"/>
            <w:shd w:val="clear" w:color="auto" w:fill="auto"/>
            <w:vAlign w:val="center"/>
            <w:hideMark/>
          </w:tcPr>
          <w:p w14:paraId="3EDEDB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249 633,3</w:t>
            </w:r>
          </w:p>
        </w:tc>
        <w:tc>
          <w:tcPr>
            <w:tcW w:w="952" w:type="dxa"/>
            <w:shd w:val="clear" w:color="auto" w:fill="auto"/>
            <w:vAlign w:val="center"/>
            <w:hideMark/>
          </w:tcPr>
          <w:p w14:paraId="06A03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241 492,6</w:t>
            </w:r>
          </w:p>
        </w:tc>
        <w:tc>
          <w:tcPr>
            <w:tcW w:w="967" w:type="dxa"/>
            <w:shd w:val="clear" w:color="auto" w:fill="auto"/>
            <w:vAlign w:val="center"/>
            <w:hideMark/>
          </w:tcPr>
          <w:p w14:paraId="4AFBB8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245 490,0</w:t>
            </w:r>
          </w:p>
        </w:tc>
        <w:tc>
          <w:tcPr>
            <w:tcW w:w="922" w:type="dxa"/>
            <w:shd w:val="clear" w:color="auto" w:fill="auto"/>
            <w:vAlign w:val="center"/>
            <w:hideMark/>
          </w:tcPr>
          <w:p w14:paraId="35EFD3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245 490,0</w:t>
            </w:r>
          </w:p>
        </w:tc>
        <w:tc>
          <w:tcPr>
            <w:tcW w:w="921" w:type="dxa"/>
            <w:shd w:val="clear" w:color="auto" w:fill="auto"/>
            <w:vAlign w:val="center"/>
            <w:hideMark/>
          </w:tcPr>
          <w:p w14:paraId="4CA2C6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245 490,0</w:t>
            </w:r>
          </w:p>
        </w:tc>
        <w:tc>
          <w:tcPr>
            <w:tcW w:w="885" w:type="dxa"/>
            <w:shd w:val="clear" w:color="auto" w:fill="auto"/>
            <w:vAlign w:val="center"/>
            <w:hideMark/>
          </w:tcPr>
          <w:p w14:paraId="1BADAE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245 490,0</w:t>
            </w:r>
          </w:p>
        </w:tc>
        <w:tc>
          <w:tcPr>
            <w:tcW w:w="1063" w:type="dxa"/>
            <w:shd w:val="clear" w:color="auto" w:fill="auto"/>
            <w:vAlign w:val="center"/>
            <w:hideMark/>
          </w:tcPr>
          <w:p w14:paraId="71094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1 874 731,0</w:t>
            </w:r>
          </w:p>
        </w:tc>
      </w:tr>
      <w:tr w:rsidR="007F7ADE" w:rsidRPr="0038713C" w14:paraId="0B840C2E" w14:textId="77777777" w:rsidTr="00B57C54">
        <w:tc>
          <w:tcPr>
            <w:tcW w:w="4390" w:type="dxa"/>
            <w:gridSpan w:val="2"/>
            <w:vMerge w:val="restart"/>
            <w:shd w:val="clear" w:color="auto" w:fill="auto"/>
            <w:vAlign w:val="center"/>
            <w:hideMark/>
          </w:tcPr>
          <w:p w14:paraId="6B5677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Федеральный проект "Современная школа"</w:t>
            </w:r>
          </w:p>
        </w:tc>
        <w:tc>
          <w:tcPr>
            <w:tcW w:w="1777" w:type="dxa"/>
            <w:shd w:val="clear" w:color="auto" w:fill="auto"/>
            <w:vAlign w:val="center"/>
            <w:hideMark/>
          </w:tcPr>
          <w:p w14:paraId="6F2062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488267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287056,9</w:t>
            </w:r>
          </w:p>
        </w:tc>
        <w:tc>
          <w:tcPr>
            <w:tcW w:w="974" w:type="dxa"/>
            <w:shd w:val="clear" w:color="auto" w:fill="auto"/>
            <w:vAlign w:val="center"/>
            <w:hideMark/>
          </w:tcPr>
          <w:p w14:paraId="4DB7D0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866 310,8</w:t>
            </w:r>
          </w:p>
        </w:tc>
        <w:tc>
          <w:tcPr>
            <w:tcW w:w="916" w:type="dxa"/>
            <w:shd w:val="clear" w:color="auto" w:fill="auto"/>
            <w:vAlign w:val="center"/>
            <w:hideMark/>
          </w:tcPr>
          <w:p w14:paraId="1FC512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667453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17AFBA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4B8EFF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47ED86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7E3CA0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76F0B6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1 153 367,7</w:t>
            </w:r>
          </w:p>
        </w:tc>
      </w:tr>
      <w:tr w:rsidR="007F7ADE" w:rsidRPr="0038713C" w14:paraId="54689641" w14:textId="77777777" w:rsidTr="00B57C54">
        <w:tc>
          <w:tcPr>
            <w:tcW w:w="4390" w:type="dxa"/>
            <w:gridSpan w:val="2"/>
            <w:vMerge/>
            <w:vAlign w:val="center"/>
            <w:hideMark/>
          </w:tcPr>
          <w:p w14:paraId="63D3E7E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3743C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2D3AE0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63976,4</w:t>
            </w:r>
          </w:p>
        </w:tc>
        <w:tc>
          <w:tcPr>
            <w:tcW w:w="974" w:type="dxa"/>
            <w:shd w:val="clear" w:color="auto" w:fill="auto"/>
            <w:vAlign w:val="center"/>
            <w:hideMark/>
          </w:tcPr>
          <w:p w14:paraId="46C31F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90 088,6</w:t>
            </w:r>
          </w:p>
        </w:tc>
        <w:tc>
          <w:tcPr>
            <w:tcW w:w="916" w:type="dxa"/>
            <w:shd w:val="clear" w:color="auto" w:fill="auto"/>
            <w:vAlign w:val="center"/>
            <w:hideMark/>
          </w:tcPr>
          <w:p w14:paraId="469401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370568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6591C7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24A33D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258C9F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1EDA12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2EF6FD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154 065,0</w:t>
            </w:r>
          </w:p>
        </w:tc>
      </w:tr>
      <w:tr w:rsidR="007F7ADE" w:rsidRPr="0038713C" w14:paraId="023FD4D8" w14:textId="77777777" w:rsidTr="00B57C54">
        <w:tc>
          <w:tcPr>
            <w:tcW w:w="4390" w:type="dxa"/>
            <w:gridSpan w:val="2"/>
            <w:vMerge/>
            <w:vAlign w:val="center"/>
            <w:hideMark/>
          </w:tcPr>
          <w:p w14:paraId="4B592BA1"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6EBAE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0A9378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149687,0</w:t>
            </w:r>
          </w:p>
        </w:tc>
        <w:tc>
          <w:tcPr>
            <w:tcW w:w="974" w:type="dxa"/>
            <w:shd w:val="clear" w:color="auto" w:fill="auto"/>
            <w:vAlign w:val="center"/>
            <w:hideMark/>
          </w:tcPr>
          <w:p w14:paraId="568602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562 964,7</w:t>
            </w:r>
          </w:p>
        </w:tc>
        <w:tc>
          <w:tcPr>
            <w:tcW w:w="916" w:type="dxa"/>
            <w:shd w:val="clear" w:color="auto" w:fill="auto"/>
            <w:vAlign w:val="center"/>
            <w:hideMark/>
          </w:tcPr>
          <w:p w14:paraId="6E2983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49AB5D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4E368E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1E036C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0475AA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3113BB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5D0ACB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712 651,7</w:t>
            </w:r>
          </w:p>
        </w:tc>
      </w:tr>
      <w:tr w:rsidR="007F7ADE" w:rsidRPr="0038713C" w14:paraId="573DB73B" w14:textId="77777777" w:rsidTr="00B57C54">
        <w:tc>
          <w:tcPr>
            <w:tcW w:w="4390" w:type="dxa"/>
            <w:gridSpan w:val="2"/>
            <w:vMerge/>
            <w:vAlign w:val="center"/>
            <w:hideMark/>
          </w:tcPr>
          <w:p w14:paraId="65D51D9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BDCE9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24F2B9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73393,5</w:t>
            </w:r>
          </w:p>
        </w:tc>
        <w:tc>
          <w:tcPr>
            <w:tcW w:w="974" w:type="dxa"/>
            <w:shd w:val="clear" w:color="auto" w:fill="auto"/>
            <w:vAlign w:val="center"/>
            <w:hideMark/>
          </w:tcPr>
          <w:p w14:paraId="0ECC26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213 257,5</w:t>
            </w:r>
          </w:p>
        </w:tc>
        <w:tc>
          <w:tcPr>
            <w:tcW w:w="916" w:type="dxa"/>
            <w:shd w:val="clear" w:color="auto" w:fill="auto"/>
            <w:vAlign w:val="center"/>
            <w:hideMark/>
          </w:tcPr>
          <w:p w14:paraId="48E663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497DD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7B57A2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6C11CA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0199C0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027A73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2EB455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286 651,0</w:t>
            </w:r>
          </w:p>
        </w:tc>
      </w:tr>
      <w:tr w:rsidR="007F7ADE" w:rsidRPr="0038713C" w14:paraId="7F511F63" w14:textId="77777777" w:rsidTr="00B57C54">
        <w:tc>
          <w:tcPr>
            <w:tcW w:w="1129" w:type="dxa"/>
            <w:vMerge w:val="restart"/>
            <w:shd w:val="clear" w:color="auto" w:fill="auto"/>
            <w:vAlign w:val="center"/>
            <w:hideMark/>
          </w:tcPr>
          <w:p w14:paraId="75AB3D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1.2.1</w:t>
            </w:r>
          </w:p>
        </w:tc>
        <w:tc>
          <w:tcPr>
            <w:tcW w:w="3261" w:type="dxa"/>
            <w:vMerge w:val="restart"/>
            <w:shd w:val="clear" w:color="auto" w:fill="auto"/>
            <w:vAlign w:val="center"/>
            <w:hideMark/>
          </w:tcPr>
          <w:p w14:paraId="455C3D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новых мест в общеобразовательных организациях</w:t>
            </w:r>
          </w:p>
        </w:tc>
        <w:tc>
          <w:tcPr>
            <w:tcW w:w="1777" w:type="dxa"/>
            <w:shd w:val="clear" w:color="auto" w:fill="auto"/>
            <w:vAlign w:val="center"/>
            <w:hideMark/>
          </w:tcPr>
          <w:p w14:paraId="7EB887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084244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287056,9</w:t>
            </w:r>
          </w:p>
        </w:tc>
        <w:tc>
          <w:tcPr>
            <w:tcW w:w="974" w:type="dxa"/>
            <w:shd w:val="clear" w:color="auto" w:fill="auto"/>
            <w:vAlign w:val="center"/>
            <w:hideMark/>
          </w:tcPr>
          <w:p w14:paraId="71392A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866 310,8</w:t>
            </w:r>
          </w:p>
        </w:tc>
        <w:tc>
          <w:tcPr>
            <w:tcW w:w="916" w:type="dxa"/>
            <w:shd w:val="clear" w:color="auto" w:fill="auto"/>
            <w:vAlign w:val="center"/>
            <w:hideMark/>
          </w:tcPr>
          <w:p w14:paraId="3921FA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6791F3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653B55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30473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37E65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19E993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30D53B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1 153 367,7</w:t>
            </w:r>
          </w:p>
        </w:tc>
      </w:tr>
      <w:tr w:rsidR="007F7ADE" w:rsidRPr="0038713C" w14:paraId="290AC160" w14:textId="77777777" w:rsidTr="00B57C54">
        <w:tc>
          <w:tcPr>
            <w:tcW w:w="1129" w:type="dxa"/>
            <w:vMerge/>
            <w:vAlign w:val="center"/>
            <w:hideMark/>
          </w:tcPr>
          <w:p w14:paraId="662E0310"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0E385E73"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38C08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4E3DE5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63 976,4</w:t>
            </w:r>
          </w:p>
        </w:tc>
        <w:tc>
          <w:tcPr>
            <w:tcW w:w="974" w:type="dxa"/>
            <w:shd w:val="clear" w:color="auto" w:fill="auto"/>
            <w:vAlign w:val="center"/>
            <w:hideMark/>
          </w:tcPr>
          <w:p w14:paraId="379EF9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90 088,6</w:t>
            </w:r>
          </w:p>
        </w:tc>
        <w:tc>
          <w:tcPr>
            <w:tcW w:w="916" w:type="dxa"/>
            <w:shd w:val="clear" w:color="auto" w:fill="auto"/>
            <w:vAlign w:val="center"/>
            <w:hideMark/>
          </w:tcPr>
          <w:p w14:paraId="68E7BC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1D33FF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6EEC3E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782B12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276286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09CBDD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D0662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154 065,0</w:t>
            </w:r>
          </w:p>
        </w:tc>
      </w:tr>
      <w:tr w:rsidR="007F7ADE" w:rsidRPr="0038713C" w14:paraId="0CB84215" w14:textId="77777777" w:rsidTr="00B57C54">
        <w:tc>
          <w:tcPr>
            <w:tcW w:w="1129" w:type="dxa"/>
            <w:vMerge/>
            <w:vAlign w:val="center"/>
            <w:hideMark/>
          </w:tcPr>
          <w:p w14:paraId="1CA94FAD"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662647C"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7B5AB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7F75F9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149 687,0</w:t>
            </w:r>
          </w:p>
        </w:tc>
        <w:tc>
          <w:tcPr>
            <w:tcW w:w="974" w:type="dxa"/>
            <w:shd w:val="clear" w:color="auto" w:fill="auto"/>
            <w:vAlign w:val="center"/>
            <w:hideMark/>
          </w:tcPr>
          <w:p w14:paraId="6BDE72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562 964,7</w:t>
            </w:r>
          </w:p>
        </w:tc>
        <w:tc>
          <w:tcPr>
            <w:tcW w:w="916" w:type="dxa"/>
            <w:shd w:val="clear" w:color="auto" w:fill="auto"/>
            <w:vAlign w:val="center"/>
            <w:hideMark/>
          </w:tcPr>
          <w:p w14:paraId="4FE16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147AC6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518C8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62D009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6210EA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3E104F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12C0E2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712 651,7</w:t>
            </w:r>
          </w:p>
        </w:tc>
      </w:tr>
      <w:tr w:rsidR="007F7ADE" w:rsidRPr="0038713C" w14:paraId="0692EF81" w14:textId="77777777" w:rsidTr="00B57C54">
        <w:tc>
          <w:tcPr>
            <w:tcW w:w="1129" w:type="dxa"/>
            <w:vMerge/>
            <w:vAlign w:val="center"/>
            <w:hideMark/>
          </w:tcPr>
          <w:p w14:paraId="13CBD9A0"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0E68993C"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DCB3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5845B4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73 393,5</w:t>
            </w:r>
          </w:p>
        </w:tc>
        <w:tc>
          <w:tcPr>
            <w:tcW w:w="974" w:type="dxa"/>
            <w:shd w:val="clear" w:color="auto" w:fill="auto"/>
            <w:vAlign w:val="center"/>
            <w:hideMark/>
          </w:tcPr>
          <w:p w14:paraId="0534B5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213 257,5</w:t>
            </w:r>
          </w:p>
        </w:tc>
        <w:tc>
          <w:tcPr>
            <w:tcW w:w="916" w:type="dxa"/>
            <w:shd w:val="clear" w:color="auto" w:fill="auto"/>
            <w:vAlign w:val="center"/>
            <w:hideMark/>
          </w:tcPr>
          <w:p w14:paraId="5230F5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3B54E3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2A197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C4E68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7717EE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6C1AC1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597C0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286 651,0</w:t>
            </w:r>
          </w:p>
        </w:tc>
      </w:tr>
      <w:tr w:rsidR="007F7ADE" w:rsidRPr="0038713C" w14:paraId="52AF88D1" w14:textId="77777777" w:rsidTr="00B57C54">
        <w:tc>
          <w:tcPr>
            <w:tcW w:w="1129" w:type="dxa"/>
            <w:vMerge w:val="restart"/>
            <w:shd w:val="clear" w:color="auto" w:fill="auto"/>
            <w:vAlign w:val="center"/>
            <w:hideMark/>
          </w:tcPr>
          <w:p w14:paraId="4DFACC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1.2.2</w:t>
            </w:r>
          </w:p>
        </w:tc>
        <w:tc>
          <w:tcPr>
            <w:tcW w:w="3261" w:type="dxa"/>
            <w:vMerge w:val="restart"/>
            <w:shd w:val="clear" w:color="auto" w:fill="auto"/>
            <w:vAlign w:val="center"/>
            <w:hideMark/>
          </w:tcPr>
          <w:p w14:paraId="297BA4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"Успех каждого ребенка"</w:t>
            </w:r>
          </w:p>
        </w:tc>
        <w:tc>
          <w:tcPr>
            <w:tcW w:w="1777" w:type="dxa"/>
            <w:shd w:val="clear" w:color="auto" w:fill="auto"/>
            <w:vAlign w:val="center"/>
            <w:hideMark/>
          </w:tcPr>
          <w:p w14:paraId="0759DB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1D3983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703,9</w:t>
            </w:r>
          </w:p>
        </w:tc>
        <w:tc>
          <w:tcPr>
            <w:tcW w:w="974" w:type="dxa"/>
            <w:shd w:val="clear" w:color="auto" w:fill="auto"/>
            <w:vAlign w:val="center"/>
            <w:hideMark/>
          </w:tcPr>
          <w:p w14:paraId="42784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1B8460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407144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54653E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B2EB0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59408A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C11F4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77D573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703,9</w:t>
            </w:r>
          </w:p>
        </w:tc>
      </w:tr>
      <w:tr w:rsidR="007F7ADE" w:rsidRPr="0038713C" w14:paraId="27F95C20" w14:textId="77777777" w:rsidTr="00B57C54">
        <w:tc>
          <w:tcPr>
            <w:tcW w:w="1129" w:type="dxa"/>
            <w:vMerge/>
            <w:vAlign w:val="center"/>
            <w:hideMark/>
          </w:tcPr>
          <w:p w14:paraId="33209843"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047E101F"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33D17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09B00A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686,0</w:t>
            </w:r>
          </w:p>
        </w:tc>
        <w:tc>
          <w:tcPr>
            <w:tcW w:w="974" w:type="dxa"/>
            <w:shd w:val="clear" w:color="auto" w:fill="auto"/>
            <w:vAlign w:val="center"/>
            <w:hideMark/>
          </w:tcPr>
          <w:p w14:paraId="419347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4A385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6FC1BF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76E24F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631EEE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34B2C7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49AEAE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4D67F3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686,0</w:t>
            </w:r>
          </w:p>
        </w:tc>
      </w:tr>
      <w:tr w:rsidR="007F7ADE" w:rsidRPr="0038713C" w14:paraId="6EBE463E" w14:textId="77777777" w:rsidTr="00B57C54">
        <w:tc>
          <w:tcPr>
            <w:tcW w:w="1129" w:type="dxa"/>
            <w:vMerge/>
            <w:vAlign w:val="center"/>
            <w:hideMark/>
          </w:tcPr>
          <w:p w14:paraId="244FF0C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9D58C4A"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073C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747EF2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w:t>
            </w:r>
          </w:p>
        </w:tc>
        <w:tc>
          <w:tcPr>
            <w:tcW w:w="974" w:type="dxa"/>
            <w:shd w:val="clear" w:color="auto" w:fill="auto"/>
            <w:vAlign w:val="center"/>
            <w:hideMark/>
          </w:tcPr>
          <w:p w14:paraId="452AA4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10079C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0F0EB5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254EF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F7E57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3CFCAA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442D55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1A3498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w:t>
            </w:r>
          </w:p>
        </w:tc>
      </w:tr>
      <w:tr w:rsidR="007F7ADE" w:rsidRPr="0038713C" w14:paraId="74ECBC08" w14:textId="77777777" w:rsidTr="00B57C54">
        <w:tc>
          <w:tcPr>
            <w:tcW w:w="1129" w:type="dxa"/>
            <w:vMerge/>
            <w:vAlign w:val="center"/>
            <w:hideMark/>
          </w:tcPr>
          <w:p w14:paraId="1499A134"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64C9F1EC"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252E7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317931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w:t>
            </w:r>
          </w:p>
        </w:tc>
        <w:tc>
          <w:tcPr>
            <w:tcW w:w="974" w:type="dxa"/>
            <w:shd w:val="clear" w:color="auto" w:fill="auto"/>
            <w:vAlign w:val="center"/>
            <w:hideMark/>
          </w:tcPr>
          <w:p w14:paraId="116B1A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54F357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1681C4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0B6860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3E5CB1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051E10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6D593D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139FCF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w:t>
            </w:r>
          </w:p>
        </w:tc>
      </w:tr>
      <w:tr w:rsidR="007F7ADE" w:rsidRPr="0038713C" w14:paraId="2EAD1B69" w14:textId="77777777" w:rsidTr="00B57C54">
        <w:tc>
          <w:tcPr>
            <w:tcW w:w="4390" w:type="dxa"/>
            <w:gridSpan w:val="2"/>
            <w:vMerge w:val="restart"/>
            <w:shd w:val="clear" w:color="auto" w:fill="auto"/>
            <w:vAlign w:val="center"/>
            <w:hideMark/>
          </w:tcPr>
          <w:p w14:paraId="38F684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Реализация мероприятий по модернизации школьных систем образования</w:t>
            </w:r>
          </w:p>
        </w:tc>
        <w:tc>
          <w:tcPr>
            <w:tcW w:w="1777" w:type="dxa"/>
            <w:shd w:val="clear" w:color="auto" w:fill="auto"/>
            <w:vAlign w:val="center"/>
            <w:hideMark/>
          </w:tcPr>
          <w:p w14:paraId="644EB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3BC0CB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E47EA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104 339,1</w:t>
            </w:r>
          </w:p>
        </w:tc>
        <w:tc>
          <w:tcPr>
            <w:tcW w:w="916" w:type="dxa"/>
            <w:shd w:val="clear" w:color="auto" w:fill="auto"/>
            <w:vAlign w:val="center"/>
            <w:hideMark/>
          </w:tcPr>
          <w:p w14:paraId="57EE11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63277A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7C9903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152368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0A6301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34898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30E17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104 339,1</w:t>
            </w:r>
          </w:p>
        </w:tc>
      </w:tr>
      <w:tr w:rsidR="007F7ADE" w:rsidRPr="0038713C" w14:paraId="67FA36CD" w14:textId="77777777" w:rsidTr="00B57C54">
        <w:tc>
          <w:tcPr>
            <w:tcW w:w="4390" w:type="dxa"/>
            <w:gridSpan w:val="2"/>
            <w:vMerge/>
            <w:vAlign w:val="center"/>
            <w:hideMark/>
          </w:tcPr>
          <w:p w14:paraId="42014D28"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46F9D2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790759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2A0174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14 021,1</w:t>
            </w:r>
          </w:p>
        </w:tc>
        <w:tc>
          <w:tcPr>
            <w:tcW w:w="916" w:type="dxa"/>
            <w:shd w:val="clear" w:color="auto" w:fill="auto"/>
            <w:vAlign w:val="center"/>
            <w:hideMark/>
          </w:tcPr>
          <w:p w14:paraId="14CD9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2F1625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7FB4C7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55570C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079821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725ACA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2011D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14 021,1</w:t>
            </w:r>
          </w:p>
        </w:tc>
      </w:tr>
      <w:tr w:rsidR="007F7ADE" w:rsidRPr="0038713C" w14:paraId="502BFCD3" w14:textId="77777777" w:rsidTr="00B57C54">
        <w:tc>
          <w:tcPr>
            <w:tcW w:w="4390" w:type="dxa"/>
            <w:gridSpan w:val="2"/>
            <w:vMerge/>
            <w:vAlign w:val="center"/>
            <w:hideMark/>
          </w:tcPr>
          <w:p w14:paraId="05153FAD"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B3884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623557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3361E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86 129,8</w:t>
            </w:r>
          </w:p>
        </w:tc>
        <w:tc>
          <w:tcPr>
            <w:tcW w:w="916" w:type="dxa"/>
            <w:shd w:val="clear" w:color="auto" w:fill="auto"/>
            <w:vAlign w:val="center"/>
            <w:hideMark/>
          </w:tcPr>
          <w:p w14:paraId="4DDD66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41B802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B539F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62234D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7F55AB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49929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52CE51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86 129,8</w:t>
            </w:r>
          </w:p>
        </w:tc>
      </w:tr>
      <w:tr w:rsidR="007F7ADE" w:rsidRPr="0038713C" w14:paraId="3B327944" w14:textId="77777777" w:rsidTr="00B57C54">
        <w:tc>
          <w:tcPr>
            <w:tcW w:w="4390" w:type="dxa"/>
            <w:gridSpan w:val="2"/>
            <w:vMerge/>
            <w:vAlign w:val="center"/>
            <w:hideMark/>
          </w:tcPr>
          <w:p w14:paraId="428F010B"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327ED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2DCB12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29E58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4 188,1</w:t>
            </w:r>
          </w:p>
        </w:tc>
        <w:tc>
          <w:tcPr>
            <w:tcW w:w="916" w:type="dxa"/>
            <w:shd w:val="clear" w:color="auto" w:fill="auto"/>
            <w:vAlign w:val="center"/>
            <w:hideMark/>
          </w:tcPr>
          <w:p w14:paraId="6FBF0F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0FC618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3D9D4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56C469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480C4D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AF824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3CA90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4 188,1</w:t>
            </w:r>
          </w:p>
        </w:tc>
      </w:tr>
      <w:tr w:rsidR="007F7ADE" w:rsidRPr="0038713C" w14:paraId="79DFC8CD" w14:textId="77777777" w:rsidTr="00B57C54">
        <w:tc>
          <w:tcPr>
            <w:tcW w:w="1129" w:type="dxa"/>
            <w:vMerge w:val="restart"/>
            <w:shd w:val="clear" w:color="auto" w:fill="auto"/>
            <w:vAlign w:val="center"/>
            <w:hideMark/>
          </w:tcPr>
          <w:p w14:paraId="1A630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1.2.4</w:t>
            </w:r>
          </w:p>
        </w:tc>
        <w:tc>
          <w:tcPr>
            <w:tcW w:w="3261" w:type="dxa"/>
            <w:vMerge w:val="restart"/>
            <w:shd w:val="clear" w:color="auto" w:fill="auto"/>
            <w:vAlign w:val="center"/>
            <w:hideMark/>
          </w:tcPr>
          <w:p w14:paraId="6422F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77" w:type="dxa"/>
            <w:shd w:val="clear" w:color="auto" w:fill="auto"/>
            <w:vAlign w:val="center"/>
            <w:hideMark/>
          </w:tcPr>
          <w:p w14:paraId="2D15A8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32EB06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16 438,3</w:t>
            </w:r>
          </w:p>
        </w:tc>
        <w:tc>
          <w:tcPr>
            <w:tcW w:w="974" w:type="dxa"/>
            <w:shd w:val="clear" w:color="auto" w:fill="auto"/>
            <w:vAlign w:val="center"/>
            <w:hideMark/>
          </w:tcPr>
          <w:p w14:paraId="7D7109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29 531,1</w:t>
            </w:r>
          </w:p>
        </w:tc>
        <w:tc>
          <w:tcPr>
            <w:tcW w:w="916" w:type="dxa"/>
            <w:shd w:val="clear" w:color="auto" w:fill="auto"/>
            <w:vAlign w:val="center"/>
            <w:hideMark/>
          </w:tcPr>
          <w:p w14:paraId="747E5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34 841,6</w:t>
            </w:r>
          </w:p>
        </w:tc>
        <w:tc>
          <w:tcPr>
            <w:tcW w:w="952" w:type="dxa"/>
            <w:shd w:val="clear" w:color="auto" w:fill="auto"/>
            <w:vAlign w:val="center"/>
            <w:hideMark/>
          </w:tcPr>
          <w:p w14:paraId="2CED7D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67" w:type="dxa"/>
            <w:shd w:val="clear" w:color="auto" w:fill="auto"/>
            <w:vAlign w:val="center"/>
            <w:hideMark/>
          </w:tcPr>
          <w:p w14:paraId="2DE8A2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22" w:type="dxa"/>
            <w:shd w:val="clear" w:color="auto" w:fill="auto"/>
            <w:vAlign w:val="center"/>
            <w:hideMark/>
          </w:tcPr>
          <w:p w14:paraId="50B7C9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921" w:type="dxa"/>
            <w:shd w:val="clear" w:color="auto" w:fill="auto"/>
            <w:vAlign w:val="center"/>
            <w:hideMark/>
          </w:tcPr>
          <w:p w14:paraId="35B1B7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885" w:type="dxa"/>
            <w:shd w:val="clear" w:color="auto" w:fill="auto"/>
            <w:vAlign w:val="center"/>
            <w:hideMark/>
          </w:tcPr>
          <w:p w14:paraId="7DE636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34 840,4</w:t>
            </w:r>
          </w:p>
        </w:tc>
        <w:tc>
          <w:tcPr>
            <w:tcW w:w="1063" w:type="dxa"/>
            <w:shd w:val="clear" w:color="auto" w:fill="auto"/>
            <w:vAlign w:val="center"/>
            <w:hideMark/>
          </w:tcPr>
          <w:p w14:paraId="03CD66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255 013,0</w:t>
            </w:r>
          </w:p>
        </w:tc>
      </w:tr>
      <w:tr w:rsidR="007F7ADE" w:rsidRPr="0038713C" w14:paraId="509EA966" w14:textId="77777777" w:rsidTr="00B57C54">
        <w:tc>
          <w:tcPr>
            <w:tcW w:w="1129" w:type="dxa"/>
            <w:vMerge/>
            <w:vAlign w:val="center"/>
            <w:hideMark/>
          </w:tcPr>
          <w:p w14:paraId="192752D1"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4A0D69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95567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5C7725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1DCD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6FC3B6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422D1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967" w:type="dxa"/>
            <w:shd w:val="clear" w:color="auto" w:fill="auto"/>
            <w:vAlign w:val="center"/>
            <w:hideMark/>
          </w:tcPr>
          <w:p w14:paraId="57A258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922" w:type="dxa"/>
            <w:shd w:val="clear" w:color="auto" w:fill="auto"/>
            <w:vAlign w:val="center"/>
            <w:hideMark/>
          </w:tcPr>
          <w:p w14:paraId="0A2689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921" w:type="dxa"/>
            <w:shd w:val="clear" w:color="auto" w:fill="auto"/>
            <w:vAlign w:val="center"/>
            <w:hideMark/>
          </w:tcPr>
          <w:p w14:paraId="037DF5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85" w:type="dxa"/>
            <w:shd w:val="clear" w:color="auto" w:fill="auto"/>
            <w:vAlign w:val="center"/>
            <w:hideMark/>
          </w:tcPr>
          <w:p w14:paraId="12437F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1063" w:type="dxa"/>
            <w:shd w:val="clear" w:color="auto" w:fill="auto"/>
            <w:vAlign w:val="center"/>
            <w:hideMark/>
          </w:tcPr>
          <w:p w14:paraId="429105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w:t>
            </w:r>
          </w:p>
        </w:tc>
      </w:tr>
      <w:tr w:rsidR="007F7ADE" w:rsidRPr="0038713C" w14:paraId="20C10A7A" w14:textId="77777777" w:rsidTr="00B57C54">
        <w:tc>
          <w:tcPr>
            <w:tcW w:w="1129" w:type="dxa"/>
            <w:vMerge w:val="restart"/>
            <w:shd w:val="clear" w:color="auto" w:fill="auto"/>
            <w:vAlign w:val="center"/>
            <w:hideMark/>
          </w:tcPr>
          <w:p w14:paraId="71D591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1.2.5</w:t>
            </w:r>
          </w:p>
        </w:tc>
        <w:tc>
          <w:tcPr>
            <w:tcW w:w="3261" w:type="dxa"/>
            <w:vMerge w:val="restart"/>
            <w:shd w:val="clear" w:color="auto" w:fill="auto"/>
            <w:vAlign w:val="center"/>
            <w:hideMark/>
          </w:tcPr>
          <w:p w14:paraId="2940DD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организацию бесплатного горячего питания обучающихся, получающих бесплатное начальное общее образование в государственных и муниципальных образовательных организациях</w:t>
            </w:r>
          </w:p>
        </w:tc>
        <w:tc>
          <w:tcPr>
            <w:tcW w:w="1777" w:type="dxa"/>
            <w:shd w:val="clear" w:color="auto" w:fill="auto"/>
            <w:vAlign w:val="center"/>
            <w:hideMark/>
          </w:tcPr>
          <w:p w14:paraId="386D16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4C0385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20 112,9</w:t>
            </w:r>
          </w:p>
        </w:tc>
        <w:tc>
          <w:tcPr>
            <w:tcW w:w="974" w:type="dxa"/>
            <w:shd w:val="clear" w:color="auto" w:fill="auto"/>
            <w:vAlign w:val="center"/>
            <w:hideMark/>
          </w:tcPr>
          <w:p w14:paraId="3E22C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22 973,5</w:t>
            </w:r>
          </w:p>
        </w:tc>
        <w:tc>
          <w:tcPr>
            <w:tcW w:w="916" w:type="dxa"/>
            <w:shd w:val="clear" w:color="auto" w:fill="auto"/>
            <w:vAlign w:val="center"/>
            <w:hideMark/>
          </w:tcPr>
          <w:p w14:paraId="566AE9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26 490,1</w:t>
            </w:r>
          </w:p>
        </w:tc>
        <w:tc>
          <w:tcPr>
            <w:tcW w:w="952" w:type="dxa"/>
            <w:shd w:val="clear" w:color="auto" w:fill="auto"/>
            <w:vAlign w:val="center"/>
            <w:hideMark/>
          </w:tcPr>
          <w:p w14:paraId="5E99F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26 487,4</w:t>
            </w:r>
          </w:p>
        </w:tc>
        <w:tc>
          <w:tcPr>
            <w:tcW w:w="967" w:type="dxa"/>
            <w:shd w:val="clear" w:color="auto" w:fill="auto"/>
            <w:vAlign w:val="center"/>
            <w:hideMark/>
          </w:tcPr>
          <w:p w14:paraId="52D9CE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26 487,4</w:t>
            </w:r>
          </w:p>
        </w:tc>
        <w:tc>
          <w:tcPr>
            <w:tcW w:w="922" w:type="dxa"/>
            <w:shd w:val="clear" w:color="auto" w:fill="auto"/>
            <w:vAlign w:val="center"/>
            <w:hideMark/>
          </w:tcPr>
          <w:p w14:paraId="08C825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921" w:type="dxa"/>
            <w:shd w:val="clear" w:color="auto" w:fill="auto"/>
            <w:vAlign w:val="center"/>
            <w:hideMark/>
          </w:tcPr>
          <w:p w14:paraId="01467D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885" w:type="dxa"/>
            <w:shd w:val="clear" w:color="auto" w:fill="auto"/>
            <w:vAlign w:val="center"/>
            <w:hideMark/>
          </w:tcPr>
          <w:p w14:paraId="084199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22 978,5</w:t>
            </w:r>
          </w:p>
        </w:tc>
        <w:tc>
          <w:tcPr>
            <w:tcW w:w="1063" w:type="dxa"/>
            <w:shd w:val="clear" w:color="auto" w:fill="auto"/>
            <w:vAlign w:val="center"/>
            <w:hideMark/>
          </w:tcPr>
          <w:p w14:paraId="57ACF1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191 486,8</w:t>
            </w:r>
          </w:p>
        </w:tc>
      </w:tr>
      <w:tr w:rsidR="007F7ADE" w:rsidRPr="0038713C" w14:paraId="7B94230A" w14:textId="77777777" w:rsidTr="00B57C54">
        <w:tc>
          <w:tcPr>
            <w:tcW w:w="1129" w:type="dxa"/>
            <w:vMerge/>
            <w:vAlign w:val="center"/>
            <w:hideMark/>
          </w:tcPr>
          <w:p w14:paraId="28BBAD28"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2EEB245"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A39D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785EEA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17 272,7</w:t>
            </w:r>
          </w:p>
        </w:tc>
        <w:tc>
          <w:tcPr>
            <w:tcW w:w="974" w:type="dxa"/>
            <w:shd w:val="clear" w:color="auto" w:fill="auto"/>
            <w:vAlign w:val="center"/>
            <w:hideMark/>
          </w:tcPr>
          <w:p w14:paraId="6C49AC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19 729,3</w:t>
            </w:r>
          </w:p>
        </w:tc>
        <w:tc>
          <w:tcPr>
            <w:tcW w:w="916" w:type="dxa"/>
            <w:shd w:val="clear" w:color="auto" w:fill="auto"/>
            <w:vAlign w:val="center"/>
            <w:hideMark/>
          </w:tcPr>
          <w:p w14:paraId="617A6E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22 482,5</w:t>
            </w:r>
          </w:p>
        </w:tc>
        <w:tc>
          <w:tcPr>
            <w:tcW w:w="952" w:type="dxa"/>
            <w:shd w:val="clear" w:color="auto" w:fill="auto"/>
            <w:vAlign w:val="center"/>
            <w:hideMark/>
          </w:tcPr>
          <w:p w14:paraId="30F51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21 689,0</w:t>
            </w:r>
          </w:p>
        </w:tc>
        <w:tc>
          <w:tcPr>
            <w:tcW w:w="967" w:type="dxa"/>
            <w:shd w:val="clear" w:color="auto" w:fill="auto"/>
            <w:vAlign w:val="center"/>
            <w:hideMark/>
          </w:tcPr>
          <w:p w14:paraId="44966C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20 895,5</w:t>
            </w:r>
          </w:p>
        </w:tc>
        <w:tc>
          <w:tcPr>
            <w:tcW w:w="922" w:type="dxa"/>
            <w:shd w:val="clear" w:color="auto" w:fill="auto"/>
            <w:vAlign w:val="center"/>
            <w:hideMark/>
          </w:tcPr>
          <w:p w14:paraId="59C390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18 123,5</w:t>
            </w:r>
          </w:p>
        </w:tc>
        <w:tc>
          <w:tcPr>
            <w:tcW w:w="921" w:type="dxa"/>
            <w:shd w:val="clear" w:color="auto" w:fill="auto"/>
            <w:vAlign w:val="center"/>
            <w:hideMark/>
          </w:tcPr>
          <w:p w14:paraId="3E7E8E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18 123,5</w:t>
            </w:r>
          </w:p>
        </w:tc>
        <w:tc>
          <w:tcPr>
            <w:tcW w:w="885" w:type="dxa"/>
            <w:shd w:val="clear" w:color="auto" w:fill="auto"/>
            <w:vAlign w:val="center"/>
            <w:hideMark/>
          </w:tcPr>
          <w:p w14:paraId="183EC5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18 123,5</w:t>
            </w:r>
          </w:p>
        </w:tc>
        <w:tc>
          <w:tcPr>
            <w:tcW w:w="1063" w:type="dxa"/>
            <w:shd w:val="clear" w:color="auto" w:fill="auto"/>
            <w:vAlign w:val="center"/>
            <w:hideMark/>
          </w:tcPr>
          <w:p w14:paraId="3B1DA6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156 439,4</w:t>
            </w:r>
          </w:p>
        </w:tc>
      </w:tr>
      <w:tr w:rsidR="007F7ADE" w:rsidRPr="0038713C" w14:paraId="1FC9D55A" w14:textId="77777777" w:rsidTr="00B57C54">
        <w:tc>
          <w:tcPr>
            <w:tcW w:w="1129" w:type="dxa"/>
            <w:vMerge/>
            <w:vAlign w:val="center"/>
            <w:hideMark/>
          </w:tcPr>
          <w:p w14:paraId="7D113568"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83AE3E0"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644BD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361569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2 811,8</w:t>
            </w:r>
          </w:p>
        </w:tc>
        <w:tc>
          <w:tcPr>
            <w:tcW w:w="974" w:type="dxa"/>
            <w:shd w:val="clear" w:color="auto" w:fill="auto"/>
            <w:vAlign w:val="center"/>
            <w:hideMark/>
          </w:tcPr>
          <w:p w14:paraId="6E889B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3 211,8</w:t>
            </w:r>
          </w:p>
        </w:tc>
        <w:tc>
          <w:tcPr>
            <w:tcW w:w="916" w:type="dxa"/>
            <w:shd w:val="clear" w:color="auto" w:fill="auto"/>
            <w:vAlign w:val="center"/>
            <w:hideMark/>
          </w:tcPr>
          <w:p w14:paraId="09BA3A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3 967,5</w:t>
            </w:r>
          </w:p>
        </w:tc>
        <w:tc>
          <w:tcPr>
            <w:tcW w:w="952" w:type="dxa"/>
            <w:shd w:val="clear" w:color="auto" w:fill="auto"/>
            <w:vAlign w:val="center"/>
            <w:hideMark/>
          </w:tcPr>
          <w:p w14:paraId="4853D7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4 761,0</w:t>
            </w:r>
          </w:p>
        </w:tc>
        <w:tc>
          <w:tcPr>
            <w:tcW w:w="967" w:type="dxa"/>
            <w:shd w:val="clear" w:color="auto" w:fill="auto"/>
            <w:vAlign w:val="center"/>
            <w:hideMark/>
          </w:tcPr>
          <w:p w14:paraId="538224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5 554,5</w:t>
            </w:r>
          </w:p>
        </w:tc>
        <w:tc>
          <w:tcPr>
            <w:tcW w:w="922" w:type="dxa"/>
            <w:shd w:val="clear" w:color="auto" w:fill="auto"/>
            <w:vAlign w:val="center"/>
            <w:hideMark/>
          </w:tcPr>
          <w:p w14:paraId="42B883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4 817,6</w:t>
            </w:r>
          </w:p>
        </w:tc>
        <w:tc>
          <w:tcPr>
            <w:tcW w:w="921" w:type="dxa"/>
            <w:shd w:val="clear" w:color="auto" w:fill="auto"/>
            <w:vAlign w:val="center"/>
            <w:hideMark/>
          </w:tcPr>
          <w:p w14:paraId="3B86AB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4 817,6</w:t>
            </w:r>
          </w:p>
        </w:tc>
        <w:tc>
          <w:tcPr>
            <w:tcW w:w="885" w:type="dxa"/>
            <w:shd w:val="clear" w:color="auto" w:fill="auto"/>
            <w:vAlign w:val="center"/>
            <w:hideMark/>
          </w:tcPr>
          <w:p w14:paraId="385D35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4 817,6</w:t>
            </w:r>
          </w:p>
        </w:tc>
        <w:tc>
          <w:tcPr>
            <w:tcW w:w="1063" w:type="dxa"/>
            <w:shd w:val="clear" w:color="auto" w:fill="auto"/>
            <w:vAlign w:val="center"/>
            <w:hideMark/>
          </w:tcPr>
          <w:p w14:paraId="6AD245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34 759,5</w:t>
            </w:r>
          </w:p>
        </w:tc>
      </w:tr>
      <w:tr w:rsidR="007F7ADE" w:rsidRPr="0038713C" w14:paraId="4EC57867" w14:textId="77777777" w:rsidTr="00B57C54">
        <w:tc>
          <w:tcPr>
            <w:tcW w:w="1129" w:type="dxa"/>
            <w:vMerge/>
            <w:vAlign w:val="center"/>
            <w:hideMark/>
          </w:tcPr>
          <w:p w14:paraId="1D0A9D03"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B36423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B975F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6929F1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28,4</w:t>
            </w:r>
          </w:p>
        </w:tc>
        <w:tc>
          <w:tcPr>
            <w:tcW w:w="974" w:type="dxa"/>
            <w:shd w:val="clear" w:color="auto" w:fill="auto"/>
            <w:vAlign w:val="center"/>
            <w:hideMark/>
          </w:tcPr>
          <w:p w14:paraId="092273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32,4</w:t>
            </w:r>
          </w:p>
        </w:tc>
        <w:tc>
          <w:tcPr>
            <w:tcW w:w="916" w:type="dxa"/>
            <w:shd w:val="clear" w:color="auto" w:fill="auto"/>
            <w:vAlign w:val="center"/>
            <w:hideMark/>
          </w:tcPr>
          <w:p w14:paraId="09C5F5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40,1</w:t>
            </w:r>
          </w:p>
        </w:tc>
        <w:tc>
          <w:tcPr>
            <w:tcW w:w="952" w:type="dxa"/>
            <w:shd w:val="clear" w:color="auto" w:fill="auto"/>
            <w:vAlign w:val="center"/>
            <w:hideMark/>
          </w:tcPr>
          <w:p w14:paraId="0A798D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37,4</w:t>
            </w:r>
          </w:p>
        </w:tc>
        <w:tc>
          <w:tcPr>
            <w:tcW w:w="967" w:type="dxa"/>
            <w:shd w:val="clear" w:color="auto" w:fill="auto"/>
            <w:vAlign w:val="center"/>
            <w:hideMark/>
          </w:tcPr>
          <w:p w14:paraId="74476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37,4</w:t>
            </w:r>
          </w:p>
        </w:tc>
        <w:tc>
          <w:tcPr>
            <w:tcW w:w="922" w:type="dxa"/>
            <w:shd w:val="clear" w:color="auto" w:fill="auto"/>
            <w:vAlign w:val="center"/>
            <w:hideMark/>
          </w:tcPr>
          <w:p w14:paraId="71CF05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37,4</w:t>
            </w:r>
          </w:p>
        </w:tc>
        <w:tc>
          <w:tcPr>
            <w:tcW w:w="921" w:type="dxa"/>
            <w:shd w:val="clear" w:color="auto" w:fill="auto"/>
            <w:vAlign w:val="center"/>
            <w:hideMark/>
          </w:tcPr>
          <w:p w14:paraId="2E058A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37,4</w:t>
            </w:r>
          </w:p>
        </w:tc>
        <w:tc>
          <w:tcPr>
            <w:tcW w:w="885" w:type="dxa"/>
            <w:shd w:val="clear" w:color="auto" w:fill="auto"/>
            <w:vAlign w:val="center"/>
            <w:hideMark/>
          </w:tcPr>
          <w:p w14:paraId="259968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37,4</w:t>
            </w:r>
          </w:p>
        </w:tc>
        <w:tc>
          <w:tcPr>
            <w:tcW w:w="1063" w:type="dxa"/>
            <w:shd w:val="clear" w:color="auto" w:fill="auto"/>
            <w:vAlign w:val="center"/>
            <w:hideMark/>
          </w:tcPr>
          <w:p w14:paraId="09564C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287,9</w:t>
            </w:r>
          </w:p>
        </w:tc>
      </w:tr>
      <w:tr w:rsidR="007F7ADE" w:rsidRPr="0038713C" w14:paraId="47C68D8E" w14:textId="77777777" w:rsidTr="00B57C54">
        <w:tc>
          <w:tcPr>
            <w:tcW w:w="1129" w:type="dxa"/>
            <w:vMerge w:val="restart"/>
            <w:shd w:val="clear" w:color="auto" w:fill="auto"/>
            <w:vAlign w:val="center"/>
            <w:hideMark/>
          </w:tcPr>
          <w:p w14:paraId="08A8D3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1.2.6</w:t>
            </w:r>
          </w:p>
        </w:tc>
        <w:tc>
          <w:tcPr>
            <w:tcW w:w="3261" w:type="dxa"/>
            <w:vMerge w:val="restart"/>
            <w:shd w:val="clear" w:color="auto" w:fill="auto"/>
            <w:vAlign w:val="center"/>
            <w:hideMark/>
          </w:tcPr>
          <w:p w14:paraId="4FCE2A0E" w14:textId="641F426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w:t>
            </w:r>
            <w:r w:rsidR="0038713C">
              <w:rPr>
                <w:rFonts w:ascii="Times New Roman" w:hAnsi="Times New Roman"/>
                <w:sz w:val="18"/>
                <w:szCs w:val="18"/>
              </w:rPr>
              <w:t xml:space="preserve"> </w:t>
            </w:r>
            <w:r w:rsidRPr="0038713C">
              <w:rPr>
                <w:rFonts w:ascii="Times New Roman" w:hAnsi="Times New Roman"/>
                <w:sz w:val="18"/>
                <w:szCs w:val="18"/>
              </w:rPr>
              <w:t>на обеспечение учащихся общеобразовательных учреждений молочной продукцией (софинансирование)</w:t>
            </w:r>
          </w:p>
        </w:tc>
        <w:tc>
          <w:tcPr>
            <w:tcW w:w="1777" w:type="dxa"/>
            <w:shd w:val="clear" w:color="auto" w:fill="auto"/>
            <w:vAlign w:val="center"/>
            <w:hideMark/>
          </w:tcPr>
          <w:p w14:paraId="333045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5DE67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4 440,8</w:t>
            </w:r>
          </w:p>
        </w:tc>
        <w:tc>
          <w:tcPr>
            <w:tcW w:w="974" w:type="dxa"/>
            <w:shd w:val="clear" w:color="auto" w:fill="auto"/>
            <w:vAlign w:val="center"/>
            <w:hideMark/>
          </w:tcPr>
          <w:p w14:paraId="6E5D7D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5 944,0</w:t>
            </w:r>
          </w:p>
        </w:tc>
        <w:tc>
          <w:tcPr>
            <w:tcW w:w="916" w:type="dxa"/>
            <w:shd w:val="clear" w:color="auto" w:fill="auto"/>
            <w:vAlign w:val="center"/>
            <w:hideMark/>
          </w:tcPr>
          <w:p w14:paraId="13AFA9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7 358,8</w:t>
            </w:r>
          </w:p>
        </w:tc>
        <w:tc>
          <w:tcPr>
            <w:tcW w:w="952" w:type="dxa"/>
            <w:shd w:val="clear" w:color="auto" w:fill="auto"/>
            <w:vAlign w:val="center"/>
            <w:hideMark/>
          </w:tcPr>
          <w:p w14:paraId="54F4CB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7 653,2</w:t>
            </w:r>
          </w:p>
        </w:tc>
        <w:tc>
          <w:tcPr>
            <w:tcW w:w="967" w:type="dxa"/>
            <w:shd w:val="clear" w:color="auto" w:fill="auto"/>
            <w:vAlign w:val="center"/>
            <w:hideMark/>
          </w:tcPr>
          <w:p w14:paraId="4E3BA2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922" w:type="dxa"/>
            <w:shd w:val="clear" w:color="auto" w:fill="auto"/>
            <w:vAlign w:val="center"/>
            <w:hideMark/>
          </w:tcPr>
          <w:p w14:paraId="60DA0F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921" w:type="dxa"/>
            <w:shd w:val="clear" w:color="auto" w:fill="auto"/>
            <w:vAlign w:val="center"/>
            <w:hideMark/>
          </w:tcPr>
          <w:p w14:paraId="288E40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885" w:type="dxa"/>
            <w:shd w:val="clear" w:color="auto" w:fill="auto"/>
            <w:vAlign w:val="center"/>
            <w:hideMark/>
          </w:tcPr>
          <w:p w14:paraId="743C3E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7 959,2</w:t>
            </w:r>
          </w:p>
        </w:tc>
        <w:tc>
          <w:tcPr>
            <w:tcW w:w="1063" w:type="dxa"/>
            <w:shd w:val="clear" w:color="auto" w:fill="auto"/>
            <w:vAlign w:val="center"/>
            <w:hideMark/>
          </w:tcPr>
          <w:p w14:paraId="4629AC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57 233,6</w:t>
            </w:r>
          </w:p>
        </w:tc>
      </w:tr>
      <w:tr w:rsidR="007F7ADE" w:rsidRPr="0038713C" w14:paraId="2ACAE282" w14:textId="77777777" w:rsidTr="00B57C54">
        <w:tc>
          <w:tcPr>
            <w:tcW w:w="1129" w:type="dxa"/>
            <w:vMerge/>
            <w:vAlign w:val="center"/>
            <w:hideMark/>
          </w:tcPr>
          <w:p w14:paraId="273160A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C556E8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47E5A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5E5E2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2 220,4</w:t>
            </w:r>
          </w:p>
        </w:tc>
        <w:tc>
          <w:tcPr>
            <w:tcW w:w="974" w:type="dxa"/>
            <w:shd w:val="clear" w:color="auto" w:fill="auto"/>
            <w:vAlign w:val="center"/>
            <w:hideMark/>
          </w:tcPr>
          <w:p w14:paraId="5D46D0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2 916,0</w:t>
            </w:r>
          </w:p>
        </w:tc>
        <w:tc>
          <w:tcPr>
            <w:tcW w:w="916" w:type="dxa"/>
            <w:shd w:val="clear" w:color="auto" w:fill="auto"/>
            <w:vAlign w:val="center"/>
            <w:hideMark/>
          </w:tcPr>
          <w:p w14:paraId="00B269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3 679,4</w:t>
            </w:r>
          </w:p>
        </w:tc>
        <w:tc>
          <w:tcPr>
            <w:tcW w:w="952" w:type="dxa"/>
            <w:shd w:val="clear" w:color="auto" w:fill="auto"/>
            <w:vAlign w:val="center"/>
            <w:hideMark/>
          </w:tcPr>
          <w:p w14:paraId="5778B9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3 826,6</w:t>
            </w:r>
          </w:p>
        </w:tc>
        <w:tc>
          <w:tcPr>
            <w:tcW w:w="967" w:type="dxa"/>
            <w:shd w:val="clear" w:color="auto" w:fill="auto"/>
            <w:vAlign w:val="center"/>
            <w:hideMark/>
          </w:tcPr>
          <w:p w14:paraId="4D794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922" w:type="dxa"/>
            <w:shd w:val="clear" w:color="auto" w:fill="auto"/>
            <w:vAlign w:val="center"/>
            <w:hideMark/>
          </w:tcPr>
          <w:p w14:paraId="416427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921" w:type="dxa"/>
            <w:shd w:val="clear" w:color="auto" w:fill="auto"/>
            <w:vAlign w:val="center"/>
            <w:hideMark/>
          </w:tcPr>
          <w:p w14:paraId="3A524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885" w:type="dxa"/>
            <w:shd w:val="clear" w:color="auto" w:fill="auto"/>
            <w:vAlign w:val="center"/>
            <w:hideMark/>
          </w:tcPr>
          <w:p w14:paraId="0229FD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1063" w:type="dxa"/>
            <w:shd w:val="clear" w:color="auto" w:fill="auto"/>
            <w:vAlign w:val="center"/>
            <w:hideMark/>
          </w:tcPr>
          <w:p w14:paraId="1FE838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28 560,8</w:t>
            </w:r>
          </w:p>
        </w:tc>
      </w:tr>
      <w:tr w:rsidR="007F7ADE" w:rsidRPr="0038713C" w14:paraId="4B5F27FB" w14:textId="77777777" w:rsidTr="00B57C54">
        <w:tc>
          <w:tcPr>
            <w:tcW w:w="1129" w:type="dxa"/>
            <w:vMerge/>
            <w:vAlign w:val="center"/>
            <w:hideMark/>
          </w:tcPr>
          <w:p w14:paraId="44606553"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11C01A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A7888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2D16F4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2 220,4</w:t>
            </w:r>
          </w:p>
        </w:tc>
        <w:tc>
          <w:tcPr>
            <w:tcW w:w="974" w:type="dxa"/>
            <w:shd w:val="clear" w:color="auto" w:fill="auto"/>
            <w:vAlign w:val="center"/>
            <w:hideMark/>
          </w:tcPr>
          <w:p w14:paraId="64B174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3 028,0</w:t>
            </w:r>
          </w:p>
        </w:tc>
        <w:tc>
          <w:tcPr>
            <w:tcW w:w="916" w:type="dxa"/>
            <w:shd w:val="clear" w:color="auto" w:fill="auto"/>
            <w:vAlign w:val="center"/>
            <w:hideMark/>
          </w:tcPr>
          <w:p w14:paraId="06D349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3 679,4</w:t>
            </w:r>
          </w:p>
        </w:tc>
        <w:tc>
          <w:tcPr>
            <w:tcW w:w="952" w:type="dxa"/>
            <w:shd w:val="clear" w:color="auto" w:fill="auto"/>
            <w:vAlign w:val="center"/>
            <w:hideMark/>
          </w:tcPr>
          <w:p w14:paraId="72C71C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3 826,6</w:t>
            </w:r>
          </w:p>
        </w:tc>
        <w:tc>
          <w:tcPr>
            <w:tcW w:w="967" w:type="dxa"/>
            <w:shd w:val="clear" w:color="auto" w:fill="auto"/>
            <w:vAlign w:val="center"/>
            <w:hideMark/>
          </w:tcPr>
          <w:p w14:paraId="5BA9B8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922" w:type="dxa"/>
            <w:shd w:val="clear" w:color="auto" w:fill="auto"/>
            <w:vAlign w:val="center"/>
            <w:hideMark/>
          </w:tcPr>
          <w:p w14:paraId="19234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921" w:type="dxa"/>
            <w:shd w:val="clear" w:color="auto" w:fill="auto"/>
            <w:vAlign w:val="center"/>
            <w:hideMark/>
          </w:tcPr>
          <w:p w14:paraId="790991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885" w:type="dxa"/>
            <w:shd w:val="clear" w:color="auto" w:fill="auto"/>
            <w:vAlign w:val="center"/>
            <w:hideMark/>
          </w:tcPr>
          <w:p w14:paraId="7F2F9C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3 979,6</w:t>
            </w:r>
          </w:p>
        </w:tc>
        <w:tc>
          <w:tcPr>
            <w:tcW w:w="1063" w:type="dxa"/>
            <w:shd w:val="clear" w:color="auto" w:fill="auto"/>
            <w:vAlign w:val="center"/>
            <w:hideMark/>
          </w:tcPr>
          <w:p w14:paraId="609EE9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28 672,8</w:t>
            </w:r>
          </w:p>
        </w:tc>
      </w:tr>
      <w:tr w:rsidR="007F7ADE" w:rsidRPr="0038713C" w14:paraId="2C7A4F91" w14:textId="77777777" w:rsidTr="00B57C54">
        <w:tc>
          <w:tcPr>
            <w:tcW w:w="1129" w:type="dxa"/>
            <w:vMerge w:val="restart"/>
            <w:shd w:val="clear" w:color="auto" w:fill="auto"/>
            <w:vAlign w:val="center"/>
            <w:hideMark/>
          </w:tcPr>
          <w:p w14:paraId="1C8DB1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1.2.7</w:t>
            </w:r>
          </w:p>
        </w:tc>
        <w:tc>
          <w:tcPr>
            <w:tcW w:w="3261" w:type="dxa"/>
            <w:vMerge w:val="restart"/>
            <w:shd w:val="clear" w:color="auto" w:fill="auto"/>
            <w:vAlign w:val="center"/>
            <w:hideMark/>
          </w:tcPr>
          <w:p w14:paraId="02F1D6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Расходы на организацию бесплатного питания обучающихся из многодетных семей в муниципальных общеобразовательных организациях</w:t>
            </w:r>
          </w:p>
        </w:tc>
        <w:tc>
          <w:tcPr>
            <w:tcW w:w="1777" w:type="dxa"/>
            <w:shd w:val="clear" w:color="auto" w:fill="auto"/>
            <w:vAlign w:val="center"/>
            <w:hideMark/>
          </w:tcPr>
          <w:p w14:paraId="12B74C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1CF6D0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43B948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36137F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5 737,2</w:t>
            </w:r>
          </w:p>
        </w:tc>
        <w:tc>
          <w:tcPr>
            <w:tcW w:w="952" w:type="dxa"/>
            <w:shd w:val="clear" w:color="auto" w:fill="auto"/>
            <w:vAlign w:val="center"/>
            <w:hideMark/>
          </w:tcPr>
          <w:p w14:paraId="251F9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5 880,6</w:t>
            </w:r>
          </w:p>
        </w:tc>
        <w:tc>
          <w:tcPr>
            <w:tcW w:w="967" w:type="dxa"/>
            <w:shd w:val="clear" w:color="auto" w:fill="auto"/>
            <w:vAlign w:val="center"/>
            <w:hideMark/>
          </w:tcPr>
          <w:p w14:paraId="481D6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922" w:type="dxa"/>
            <w:shd w:val="clear" w:color="auto" w:fill="auto"/>
            <w:vAlign w:val="center"/>
            <w:hideMark/>
          </w:tcPr>
          <w:p w14:paraId="2A163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921" w:type="dxa"/>
            <w:shd w:val="clear" w:color="auto" w:fill="auto"/>
            <w:vAlign w:val="center"/>
            <w:hideMark/>
          </w:tcPr>
          <w:p w14:paraId="30BF5F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885" w:type="dxa"/>
            <w:shd w:val="clear" w:color="auto" w:fill="auto"/>
            <w:vAlign w:val="center"/>
            <w:hideMark/>
          </w:tcPr>
          <w:p w14:paraId="38B1EF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6 115,8</w:t>
            </w:r>
          </w:p>
        </w:tc>
        <w:tc>
          <w:tcPr>
            <w:tcW w:w="1063" w:type="dxa"/>
            <w:shd w:val="clear" w:color="auto" w:fill="auto"/>
            <w:vAlign w:val="center"/>
            <w:hideMark/>
          </w:tcPr>
          <w:p w14:paraId="1D2B98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36 081,0</w:t>
            </w:r>
          </w:p>
        </w:tc>
      </w:tr>
      <w:tr w:rsidR="007F7ADE" w:rsidRPr="0038713C" w14:paraId="0E1FDD9C" w14:textId="77777777" w:rsidTr="00B57C54">
        <w:tc>
          <w:tcPr>
            <w:tcW w:w="1129" w:type="dxa"/>
            <w:vMerge/>
            <w:vAlign w:val="center"/>
            <w:hideMark/>
          </w:tcPr>
          <w:p w14:paraId="6B4B3741"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F93A0B0"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D8865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14A3A5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4FFA8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3EE7B3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4 404,8</w:t>
            </w:r>
          </w:p>
        </w:tc>
        <w:tc>
          <w:tcPr>
            <w:tcW w:w="952" w:type="dxa"/>
            <w:shd w:val="clear" w:color="auto" w:fill="auto"/>
            <w:vAlign w:val="center"/>
            <w:hideMark/>
          </w:tcPr>
          <w:p w14:paraId="59E639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4 581,0</w:t>
            </w:r>
          </w:p>
        </w:tc>
        <w:tc>
          <w:tcPr>
            <w:tcW w:w="967" w:type="dxa"/>
            <w:shd w:val="clear" w:color="auto" w:fill="auto"/>
            <w:vAlign w:val="center"/>
            <w:hideMark/>
          </w:tcPr>
          <w:p w14:paraId="704B75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4 764,2</w:t>
            </w:r>
          </w:p>
        </w:tc>
        <w:tc>
          <w:tcPr>
            <w:tcW w:w="922" w:type="dxa"/>
            <w:shd w:val="clear" w:color="auto" w:fill="auto"/>
            <w:vAlign w:val="center"/>
            <w:hideMark/>
          </w:tcPr>
          <w:p w14:paraId="19F414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4 764,2</w:t>
            </w:r>
          </w:p>
        </w:tc>
        <w:tc>
          <w:tcPr>
            <w:tcW w:w="921" w:type="dxa"/>
            <w:shd w:val="clear" w:color="auto" w:fill="auto"/>
            <w:vAlign w:val="center"/>
            <w:hideMark/>
          </w:tcPr>
          <w:p w14:paraId="43C1F9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4 764,2</w:t>
            </w:r>
          </w:p>
        </w:tc>
        <w:tc>
          <w:tcPr>
            <w:tcW w:w="885" w:type="dxa"/>
            <w:shd w:val="clear" w:color="auto" w:fill="auto"/>
            <w:vAlign w:val="center"/>
            <w:hideMark/>
          </w:tcPr>
          <w:p w14:paraId="039F3F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4 764,2</w:t>
            </w:r>
          </w:p>
        </w:tc>
        <w:tc>
          <w:tcPr>
            <w:tcW w:w="1063" w:type="dxa"/>
            <w:shd w:val="clear" w:color="auto" w:fill="auto"/>
            <w:vAlign w:val="center"/>
            <w:hideMark/>
          </w:tcPr>
          <w:p w14:paraId="0F4CBD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28 042,6</w:t>
            </w:r>
          </w:p>
        </w:tc>
      </w:tr>
      <w:tr w:rsidR="007F7ADE" w:rsidRPr="0038713C" w14:paraId="423F2653" w14:textId="77777777" w:rsidTr="00B57C54">
        <w:tc>
          <w:tcPr>
            <w:tcW w:w="1129" w:type="dxa"/>
            <w:vMerge/>
            <w:vAlign w:val="center"/>
            <w:hideMark/>
          </w:tcPr>
          <w:p w14:paraId="77856456"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367400F"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B1173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278390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7D4D3B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1700D0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1 332,4</w:t>
            </w:r>
          </w:p>
        </w:tc>
        <w:tc>
          <w:tcPr>
            <w:tcW w:w="952" w:type="dxa"/>
            <w:shd w:val="clear" w:color="auto" w:fill="auto"/>
            <w:vAlign w:val="center"/>
            <w:hideMark/>
          </w:tcPr>
          <w:p w14:paraId="154FBE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1 299,6</w:t>
            </w:r>
          </w:p>
        </w:tc>
        <w:tc>
          <w:tcPr>
            <w:tcW w:w="967" w:type="dxa"/>
            <w:shd w:val="clear" w:color="auto" w:fill="auto"/>
            <w:vAlign w:val="center"/>
            <w:hideMark/>
          </w:tcPr>
          <w:p w14:paraId="2F4CE9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1 351,6</w:t>
            </w:r>
          </w:p>
        </w:tc>
        <w:tc>
          <w:tcPr>
            <w:tcW w:w="922" w:type="dxa"/>
            <w:shd w:val="clear" w:color="auto" w:fill="auto"/>
            <w:vAlign w:val="center"/>
            <w:hideMark/>
          </w:tcPr>
          <w:p w14:paraId="34B816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1 351,6</w:t>
            </w:r>
          </w:p>
        </w:tc>
        <w:tc>
          <w:tcPr>
            <w:tcW w:w="921" w:type="dxa"/>
            <w:shd w:val="clear" w:color="auto" w:fill="auto"/>
            <w:vAlign w:val="center"/>
            <w:hideMark/>
          </w:tcPr>
          <w:p w14:paraId="153967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1 351,6</w:t>
            </w:r>
          </w:p>
        </w:tc>
        <w:tc>
          <w:tcPr>
            <w:tcW w:w="885" w:type="dxa"/>
            <w:shd w:val="clear" w:color="auto" w:fill="auto"/>
            <w:vAlign w:val="center"/>
            <w:hideMark/>
          </w:tcPr>
          <w:p w14:paraId="564CBD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1 351,6</w:t>
            </w:r>
          </w:p>
        </w:tc>
        <w:tc>
          <w:tcPr>
            <w:tcW w:w="1063" w:type="dxa"/>
            <w:shd w:val="clear" w:color="auto" w:fill="auto"/>
            <w:vAlign w:val="center"/>
            <w:hideMark/>
          </w:tcPr>
          <w:p w14:paraId="5912D3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8 038,4</w:t>
            </w:r>
          </w:p>
        </w:tc>
      </w:tr>
      <w:tr w:rsidR="007F7ADE" w:rsidRPr="0038713C" w14:paraId="575BA8B1" w14:textId="77777777" w:rsidTr="00B57C54">
        <w:tc>
          <w:tcPr>
            <w:tcW w:w="1129" w:type="dxa"/>
            <w:vMerge w:val="restart"/>
            <w:shd w:val="clear" w:color="auto" w:fill="auto"/>
            <w:vAlign w:val="center"/>
            <w:hideMark/>
          </w:tcPr>
          <w:p w14:paraId="0BAE23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1.2.8</w:t>
            </w:r>
          </w:p>
        </w:tc>
        <w:tc>
          <w:tcPr>
            <w:tcW w:w="3261" w:type="dxa"/>
            <w:vMerge w:val="restart"/>
            <w:shd w:val="clear" w:color="auto" w:fill="auto"/>
            <w:vAlign w:val="center"/>
            <w:hideMark/>
          </w:tcPr>
          <w:p w14:paraId="329309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мероприятие в сфере повышения безопасности дорожного движения</w:t>
            </w:r>
          </w:p>
        </w:tc>
        <w:tc>
          <w:tcPr>
            <w:tcW w:w="1777" w:type="dxa"/>
            <w:shd w:val="clear" w:color="auto" w:fill="auto"/>
            <w:vAlign w:val="center"/>
            <w:hideMark/>
          </w:tcPr>
          <w:p w14:paraId="4DD332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3A4812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79FDCE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14 545,5</w:t>
            </w:r>
          </w:p>
        </w:tc>
        <w:tc>
          <w:tcPr>
            <w:tcW w:w="916" w:type="dxa"/>
            <w:shd w:val="clear" w:color="auto" w:fill="auto"/>
            <w:vAlign w:val="center"/>
            <w:hideMark/>
          </w:tcPr>
          <w:p w14:paraId="18E8AF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31AE97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1200C0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1DFEC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467260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2CF245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55A61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14 545,5</w:t>
            </w:r>
          </w:p>
        </w:tc>
      </w:tr>
      <w:tr w:rsidR="007F7ADE" w:rsidRPr="0038713C" w14:paraId="3D3BB1E8" w14:textId="77777777" w:rsidTr="00B57C54">
        <w:tc>
          <w:tcPr>
            <w:tcW w:w="1129" w:type="dxa"/>
            <w:vMerge/>
            <w:vAlign w:val="center"/>
            <w:hideMark/>
          </w:tcPr>
          <w:p w14:paraId="726380CA"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6E50B433"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91DFB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7E3C56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BE0E2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11 200,0</w:t>
            </w:r>
          </w:p>
        </w:tc>
        <w:tc>
          <w:tcPr>
            <w:tcW w:w="916" w:type="dxa"/>
            <w:shd w:val="clear" w:color="auto" w:fill="auto"/>
            <w:vAlign w:val="center"/>
            <w:hideMark/>
          </w:tcPr>
          <w:p w14:paraId="2D5484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1E774D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61F6DD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56AF03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1335C2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07A80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46A183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11 200,0</w:t>
            </w:r>
          </w:p>
        </w:tc>
      </w:tr>
      <w:tr w:rsidR="007F7ADE" w:rsidRPr="0038713C" w14:paraId="49262EBC" w14:textId="77777777" w:rsidTr="00B57C54">
        <w:tc>
          <w:tcPr>
            <w:tcW w:w="1129" w:type="dxa"/>
            <w:vMerge/>
            <w:vAlign w:val="center"/>
            <w:hideMark/>
          </w:tcPr>
          <w:p w14:paraId="3624EBC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176B4C5"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201C4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18D1DD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46194E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3 345,5</w:t>
            </w:r>
          </w:p>
        </w:tc>
        <w:tc>
          <w:tcPr>
            <w:tcW w:w="916" w:type="dxa"/>
            <w:shd w:val="clear" w:color="auto" w:fill="auto"/>
            <w:vAlign w:val="center"/>
            <w:hideMark/>
          </w:tcPr>
          <w:p w14:paraId="53DED5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26BF67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180418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70340D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17F101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13CE85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74D276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3 345,5</w:t>
            </w:r>
          </w:p>
        </w:tc>
      </w:tr>
      <w:tr w:rsidR="007F7ADE" w:rsidRPr="0038713C" w14:paraId="5A964925" w14:textId="77777777" w:rsidTr="00B57C54">
        <w:tc>
          <w:tcPr>
            <w:tcW w:w="1129" w:type="dxa"/>
            <w:vMerge w:val="restart"/>
            <w:shd w:val="clear" w:color="auto" w:fill="auto"/>
            <w:vAlign w:val="center"/>
            <w:hideMark/>
          </w:tcPr>
          <w:p w14:paraId="58DBBC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1.3</w:t>
            </w:r>
          </w:p>
        </w:tc>
        <w:tc>
          <w:tcPr>
            <w:tcW w:w="3261" w:type="dxa"/>
            <w:vMerge w:val="restart"/>
            <w:shd w:val="clear" w:color="auto" w:fill="auto"/>
            <w:vAlign w:val="center"/>
            <w:hideMark/>
          </w:tcPr>
          <w:p w14:paraId="00D31C22" w14:textId="19B0BF43"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Основное мероприятие "Региональный проект "Педагоги и наставники"</w:t>
            </w:r>
          </w:p>
        </w:tc>
        <w:tc>
          <w:tcPr>
            <w:tcW w:w="1777" w:type="dxa"/>
            <w:shd w:val="clear" w:color="auto" w:fill="auto"/>
            <w:vAlign w:val="center"/>
            <w:hideMark/>
          </w:tcPr>
          <w:p w14:paraId="3DEAEF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78E4E0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3 234,6</w:t>
            </w:r>
          </w:p>
        </w:tc>
        <w:tc>
          <w:tcPr>
            <w:tcW w:w="974" w:type="dxa"/>
            <w:shd w:val="clear" w:color="auto" w:fill="auto"/>
            <w:vAlign w:val="center"/>
            <w:hideMark/>
          </w:tcPr>
          <w:p w14:paraId="7F8CB6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3 188,6</w:t>
            </w:r>
          </w:p>
        </w:tc>
        <w:tc>
          <w:tcPr>
            <w:tcW w:w="916" w:type="dxa"/>
            <w:shd w:val="clear" w:color="auto" w:fill="auto"/>
            <w:vAlign w:val="center"/>
            <w:hideMark/>
          </w:tcPr>
          <w:p w14:paraId="544127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39 134,1</w:t>
            </w:r>
          </w:p>
        </w:tc>
        <w:tc>
          <w:tcPr>
            <w:tcW w:w="952" w:type="dxa"/>
            <w:shd w:val="clear" w:color="auto" w:fill="auto"/>
            <w:vAlign w:val="center"/>
            <w:hideMark/>
          </w:tcPr>
          <w:p w14:paraId="629861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4 341,0</w:t>
            </w:r>
          </w:p>
        </w:tc>
        <w:tc>
          <w:tcPr>
            <w:tcW w:w="967" w:type="dxa"/>
            <w:shd w:val="clear" w:color="auto" w:fill="auto"/>
            <w:vAlign w:val="center"/>
            <w:hideMark/>
          </w:tcPr>
          <w:p w14:paraId="0AD065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922" w:type="dxa"/>
            <w:shd w:val="clear" w:color="auto" w:fill="auto"/>
            <w:vAlign w:val="center"/>
            <w:hideMark/>
          </w:tcPr>
          <w:p w14:paraId="77DE2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921" w:type="dxa"/>
            <w:shd w:val="clear" w:color="auto" w:fill="auto"/>
            <w:vAlign w:val="center"/>
            <w:hideMark/>
          </w:tcPr>
          <w:p w14:paraId="21428E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885" w:type="dxa"/>
            <w:shd w:val="clear" w:color="auto" w:fill="auto"/>
            <w:vAlign w:val="center"/>
            <w:hideMark/>
          </w:tcPr>
          <w:p w14:paraId="115B95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4 399,8</w:t>
            </w:r>
          </w:p>
        </w:tc>
        <w:tc>
          <w:tcPr>
            <w:tcW w:w="1063" w:type="dxa"/>
            <w:shd w:val="clear" w:color="auto" w:fill="auto"/>
            <w:vAlign w:val="center"/>
            <w:hideMark/>
          </w:tcPr>
          <w:p w14:paraId="0170AC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67 497,4</w:t>
            </w:r>
          </w:p>
        </w:tc>
      </w:tr>
      <w:tr w:rsidR="007F7ADE" w:rsidRPr="0038713C" w14:paraId="56198977" w14:textId="77777777" w:rsidTr="00B57C54">
        <w:tc>
          <w:tcPr>
            <w:tcW w:w="1129" w:type="dxa"/>
            <w:vMerge/>
            <w:vAlign w:val="center"/>
            <w:hideMark/>
          </w:tcPr>
          <w:p w14:paraId="5280F572"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854F60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E6F15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76920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3 169,9</w:t>
            </w:r>
          </w:p>
        </w:tc>
        <w:tc>
          <w:tcPr>
            <w:tcW w:w="974" w:type="dxa"/>
            <w:shd w:val="clear" w:color="auto" w:fill="auto"/>
            <w:vAlign w:val="center"/>
            <w:hideMark/>
          </w:tcPr>
          <w:p w14:paraId="5B0FD4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3 124,9</w:t>
            </w:r>
          </w:p>
        </w:tc>
        <w:tc>
          <w:tcPr>
            <w:tcW w:w="916" w:type="dxa"/>
            <w:shd w:val="clear" w:color="auto" w:fill="auto"/>
            <w:vAlign w:val="center"/>
            <w:hideMark/>
          </w:tcPr>
          <w:p w14:paraId="095762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39 070,1</w:t>
            </w:r>
          </w:p>
        </w:tc>
        <w:tc>
          <w:tcPr>
            <w:tcW w:w="952" w:type="dxa"/>
            <w:shd w:val="clear" w:color="auto" w:fill="auto"/>
            <w:vAlign w:val="center"/>
            <w:hideMark/>
          </w:tcPr>
          <w:p w14:paraId="78611C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4 276,1</w:t>
            </w:r>
          </w:p>
        </w:tc>
        <w:tc>
          <w:tcPr>
            <w:tcW w:w="967" w:type="dxa"/>
            <w:shd w:val="clear" w:color="auto" w:fill="auto"/>
            <w:vAlign w:val="center"/>
            <w:hideMark/>
          </w:tcPr>
          <w:p w14:paraId="409C84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4 333,6</w:t>
            </w:r>
          </w:p>
        </w:tc>
        <w:tc>
          <w:tcPr>
            <w:tcW w:w="922" w:type="dxa"/>
            <w:shd w:val="clear" w:color="auto" w:fill="auto"/>
            <w:vAlign w:val="center"/>
            <w:hideMark/>
          </w:tcPr>
          <w:p w14:paraId="4F8F4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4 333,6</w:t>
            </w:r>
          </w:p>
        </w:tc>
        <w:tc>
          <w:tcPr>
            <w:tcW w:w="921" w:type="dxa"/>
            <w:shd w:val="clear" w:color="auto" w:fill="auto"/>
            <w:vAlign w:val="center"/>
            <w:hideMark/>
          </w:tcPr>
          <w:p w14:paraId="465A8A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4 333,6</w:t>
            </w:r>
          </w:p>
        </w:tc>
        <w:tc>
          <w:tcPr>
            <w:tcW w:w="885" w:type="dxa"/>
            <w:shd w:val="clear" w:color="auto" w:fill="auto"/>
            <w:vAlign w:val="center"/>
            <w:hideMark/>
          </w:tcPr>
          <w:p w14:paraId="1A9269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4 333,6</w:t>
            </w:r>
          </w:p>
        </w:tc>
        <w:tc>
          <w:tcPr>
            <w:tcW w:w="1063" w:type="dxa"/>
            <w:shd w:val="clear" w:color="auto" w:fill="auto"/>
            <w:vAlign w:val="center"/>
            <w:hideMark/>
          </w:tcPr>
          <w:p w14:paraId="7DF25E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66 975,5</w:t>
            </w:r>
          </w:p>
        </w:tc>
      </w:tr>
      <w:tr w:rsidR="007F7ADE" w:rsidRPr="0038713C" w14:paraId="25F5CEBD" w14:textId="77777777" w:rsidTr="00B57C54">
        <w:tc>
          <w:tcPr>
            <w:tcW w:w="1129" w:type="dxa"/>
            <w:vMerge/>
            <w:vAlign w:val="center"/>
            <w:hideMark/>
          </w:tcPr>
          <w:p w14:paraId="2CBB890D"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1858400"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A25CA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6D248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64,7</w:t>
            </w:r>
          </w:p>
        </w:tc>
        <w:tc>
          <w:tcPr>
            <w:tcW w:w="974" w:type="dxa"/>
            <w:shd w:val="clear" w:color="auto" w:fill="auto"/>
            <w:vAlign w:val="center"/>
            <w:hideMark/>
          </w:tcPr>
          <w:p w14:paraId="0C3CDE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63,8</w:t>
            </w:r>
          </w:p>
        </w:tc>
        <w:tc>
          <w:tcPr>
            <w:tcW w:w="916" w:type="dxa"/>
            <w:shd w:val="clear" w:color="auto" w:fill="auto"/>
            <w:vAlign w:val="center"/>
            <w:hideMark/>
          </w:tcPr>
          <w:p w14:paraId="1638CF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64,0</w:t>
            </w:r>
          </w:p>
        </w:tc>
        <w:tc>
          <w:tcPr>
            <w:tcW w:w="952" w:type="dxa"/>
            <w:shd w:val="clear" w:color="auto" w:fill="auto"/>
            <w:vAlign w:val="center"/>
            <w:hideMark/>
          </w:tcPr>
          <w:p w14:paraId="1C7C29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64,9</w:t>
            </w:r>
          </w:p>
        </w:tc>
        <w:tc>
          <w:tcPr>
            <w:tcW w:w="967" w:type="dxa"/>
            <w:shd w:val="clear" w:color="auto" w:fill="auto"/>
            <w:vAlign w:val="center"/>
            <w:hideMark/>
          </w:tcPr>
          <w:p w14:paraId="62476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922" w:type="dxa"/>
            <w:shd w:val="clear" w:color="auto" w:fill="auto"/>
            <w:vAlign w:val="center"/>
            <w:hideMark/>
          </w:tcPr>
          <w:p w14:paraId="67BB4B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921" w:type="dxa"/>
            <w:shd w:val="clear" w:color="auto" w:fill="auto"/>
            <w:vAlign w:val="center"/>
            <w:hideMark/>
          </w:tcPr>
          <w:p w14:paraId="173E56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885" w:type="dxa"/>
            <w:shd w:val="clear" w:color="auto" w:fill="auto"/>
            <w:vAlign w:val="center"/>
            <w:hideMark/>
          </w:tcPr>
          <w:p w14:paraId="4D8C55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1063" w:type="dxa"/>
            <w:shd w:val="clear" w:color="auto" w:fill="auto"/>
            <w:vAlign w:val="center"/>
            <w:hideMark/>
          </w:tcPr>
          <w:p w14:paraId="1BC9C0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521,9</w:t>
            </w:r>
          </w:p>
        </w:tc>
      </w:tr>
      <w:tr w:rsidR="007F7ADE" w:rsidRPr="0038713C" w14:paraId="60107CCA" w14:textId="77777777" w:rsidTr="00B57C54">
        <w:tc>
          <w:tcPr>
            <w:tcW w:w="1129" w:type="dxa"/>
            <w:vMerge w:val="restart"/>
            <w:shd w:val="clear" w:color="auto" w:fill="auto"/>
            <w:vAlign w:val="center"/>
            <w:hideMark/>
          </w:tcPr>
          <w:p w14:paraId="6208F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1.3.1</w:t>
            </w:r>
          </w:p>
        </w:tc>
        <w:tc>
          <w:tcPr>
            <w:tcW w:w="3261" w:type="dxa"/>
            <w:vMerge w:val="restart"/>
            <w:shd w:val="clear" w:color="auto" w:fill="auto"/>
            <w:vAlign w:val="center"/>
            <w:hideMark/>
          </w:tcPr>
          <w:p w14:paraId="0DB1E5AF" w14:textId="3CD9F5F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выплат ежемесячного денежного вознаграждения советникам директоров по воспитанию и взаимодействию с детскими </w:t>
            </w:r>
            <w:proofErr w:type="gramStart"/>
            <w:r w:rsidRPr="0038713C">
              <w:rPr>
                <w:rFonts w:ascii="Times New Roman" w:hAnsi="Times New Roman"/>
                <w:sz w:val="18"/>
                <w:szCs w:val="18"/>
              </w:rPr>
              <w:t>обществен</w:t>
            </w:r>
            <w:r w:rsidR="00B57C54">
              <w:rPr>
                <w:rFonts w:ascii="Times New Roman" w:hAnsi="Times New Roman"/>
                <w:sz w:val="18"/>
                <w:szCs w:val="18"/>
              </w:rPr>
              <w:t>-</w:t>
            </w:r>
            <w:proofErr w:type="spellStart"/>
            <w:r w:rsidRPr="0038713C">
              <w:rPr>
                <w:rFonts w:ascii="Times New Roman" w:hAnsi="Times New Roman"/>
                <w:sz w:val="18"/>
                <w:szCs w:val="18"/>
              </w:rPr>
              <w:t>ными</w:t>
            </w:r>
            <w:proofErr w:type="spellEnd"/>
            <w:proofErr w:type="gramEnd"/>
            <w:r w:rsidRPr="0038713C">
              <w:rPr>
                <w:rFonts w:ascii="Times New Roman" w:hAnsi="Times New Roman"/>
                <w:sz w:val="18"/>
                <w:szCs w:val="18"/>
              </w:rPr>
              <w:t xml:space="preserve"> объединениями государственных общеобразовательных организаций</w:t>
            </w:r>
          </w:p>
        </w:tc>
        <w:tc>
          <w:tcPr>
            <w:tcW w:w="1777" w:type="dxa"/>
            <w:shd w:val="clear" w:color="auto" w:fill="auto"/>
            <w:vAlign w:val="center"/>
            <w:hideMark/>
          </w:tcPr>
          <w:p w14:paraId="7CC533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344666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0BC5F9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298,9</w:t>
            </w:r>
          </w:p>
        </w:tc>
        <w:tc>
          <w:tcPr>
            <w:tcW w:w="916" w:type="dxa"/>
            <w:shd w:val="clear" w:color="auto" w:fill="auto"/>
            <w:vAlign w:val="center"/>
            <w:hideMark/>
          </w:tcPr>
          <w:p w14:paraId="44FEE2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3 134,8</w:t>
            </w:r>
          </w:p>
        </w:tc>
        <w:tc>
          <w:tcPr>
            <w:tcW w:w="952" w:type="dxa"/>
            <w:shd w:val="clear" w:color="auto" w:fill="auto"/>
            <w:vAlign w:val="center"/>
            <w:hideMark/>
          </w:tcPr>
          <w:p w14:paraId="014BE2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3 182,4</w:t>
            </w:r>
          </w:p>
        </w:tc>
        <w:tc>
          <w:tcPr>
            <w:tcW w:w="967" w:type="dxa"/>
            <w:shd w:val="clear" w:color="auto" w:fill="auto"/>
            <w:vAlign w:val="center"/>
            <w:hideMark/>
          </w:tcPr>
          <w:p w14:paraId="574C13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922" w:type="dxa"/>
            <w:shd w:val="clear" w:color="auto" w:fill="auto"/>
            <w:vAlign w:val="center"/>
            <w:hideMark/>
          </w:tcPr>
          <w:p w14:paraId="1CA64A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921" w:type="dxa"/>
            <w:shd w:val="clear" w:color="auto" w:fill="auto"/>
            <w:vAlign w:val="center"/>
            <w:hideMark/>
          </w:tcPr>
          <w:p w14:paraId="327CC5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885" w:type="dxa"/>
            <w:shd w:val="clear" w:color="auto" w:fill="auto"/>
            <w:vAlign w:val="center"/>
            <w:hideMark/>
          </w:tcPr>
          <w:p w14:paraId="77A76C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3 240,0</w:t>
            </w:r>
          </w:p>
        </w:tc>
        <w:tc>
          <w:tcPr>
            <w:tcW w:w="1063" w:type="dxa"/>
            <w:shd w:val="clear" w:color="auto" w:fill="auto"/>
            <w:vAlign w:val="center"/>
            <w:hideMark/>
          </w:tcPr>
          <w:p w14:paraId="6CED20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19 575,9</w:t>
            </w:r>
          </w:p>
        </w:tc>
      </w:tr>
      <w:tr w:rsidR="007F7ADE" w:rsidRPr="0038713C" w14:paraId="333B52E1" w14:textId="77777777" w:rsidTr="00B57C54">
        <w:tc>
          <w:tcPr>
            <w:tcW w:w="1129" w:type="dxa"/>
            <w:vMerge/>
            <w:vAlign w:val="center"/>
            <w:hideMark/>
          </w:tcPr>
          <w:p w14:paraId="73903842"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ECB24DF"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2528A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39C1F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5760C9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3717B8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64,0</w:t>
            </w:r>
          </w:p>
        </w:tc>
        <w:tc>
          <w:tcPr>
            <w:tcW w:w="952" w:type="dxa"/>
            <w:shd w:val="clear" w:color="auto" w:fill="auto"/>
            <w:vAlign w:val="center"/>
            <w:hideMark/>
          </w:tcPr>
          <w:p w14:paraId="24097B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64,9</w:t>
            </w:r>
          </w:p>
        </w:tc>
        <w:tc>
          <w:tcPr>
            <w:tcW w:w="967" w:type="dxa"/>
            <w:shd w:val="clear" w:color="auto" w:fill="auto"/>
            <w:vAlign w:val="center"/>
            <w:hideMark/>
          </w:tcPr>
          <w:p w14:paraId="1AE2B0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922" w:type="dxa"/>
            <w:shd w:val="clear" w:color="auto" w:fill="auto"/>
            <w:vAlign w:val="center"/>
            <w:hideMark/>
          </w:tcPr>
          <w:p w14:paraId="05897F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921" w:type="dxa"/>
            <w:shd w:val="clear" w:color="auto" w:fill="auto"/>
            <w:vAlign w:val="center"/>
            <w:hideMark/>
          </w:tcPr>
          <w:p w14:paraId="06DA02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885" w:type="dxa"/>
            <w:shd w:val="clear" w:color="auto" w:fill="auto"/>
            <w:vAlign w:val="center"/>
            <w:hideMark/>
          </w:tcPr>
          <w:p w14:paraId="749A4C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w:t>
            </w:r>
          </w:p>
        </w:tc>
        <w:tc>
          <w:tcPr>
            <w:tcW w:w="1063" w:type="dxa"/>
            <w:shd w:val="clear" w:color="auto" w:fill="auto"/>
            <w:vAlign w:val="center"/>
            <w:hideMark/>
          </w:tcPr>
          <w:p w14:paraId="5E6A68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393,4</w:t>
            </w:r>
          </w:p>
        </w:tc>
      </w:tr>
      <w:tr w:rsidR="007F7ADE" w:rsidRPr="0038713C" w14:paraId="4DD56B59" w14:textId="77777777" w:rsidTr="00B57C54">
        <w:tc>
          <w:tcPr>
            <w:tcW w:w="1129" w:type="dxa"/>
            <w:shd w:val="clear" w:color="auto" w:fill="auto"/>
            <w:vAlign w:val="center"/>
            <w:hideMark/>
          </w:tcPr>
          <w:p w14:paraId="05E75C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1.3.2</w:t>
            </w:r>
          </w:p>
        </w:tc>
        <w:tc>
          <w:tcPr>
            <w:tcW w:w="3261" w:type="dxa"/>
            <w:shd w:val="clear" w:color="auto" w:fill="auto"/>
            <w:vAlign w:val="center"/>
            <w:hideMark/>
          </w:tcPr>
          <w:p w14:paraId="17D0AD05" w14:textId="04BF603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выплат ежемесячного денежного вознаграждения советникам директоров по воспитанию и </w:t>
            </w:r>
            <w:proofErr w:type="spellStart"/>
            <w:r w:rsidRPr="0038713C">
              <w:rPr>
                <w:rFonts w:ascii="Times New Roman" w:hAnsi="Times New Roman"/>
                <w:sz w:val="18"/>
                <w:szCs w:val="18"/>
              </w:rPr>
              <w:t>взаимодей</w:t>
            </w:r>
            <w:r w:rsidR="00B57C54">
              <w:rPr>
                <w:rFonts w:ascii="Times New Roman" w:hAnsi="Times New Roman"/>
                <w:sz w:val="18"/>
                <w:szCs w:val="18"/>
              </w:rPr>
              <w:t>-</w:t>
            </w:r>
            <w:r w:rsidRPr="0038713C">
              <w:rPr>
                <w:rFonts w:ascii="Times New Roman" w:hAnsi="Times New Roman"/>
                <w:sz w:val="18"/>
                <w:szCs w:val="18"/>
              </w:rPr>
              <w:t>ствию</w:t>
            </w:r>
            <w:proofErr w:type="spellEnd"/>
            <w:r w:rsidRPr="0038713C">
              <w:rPr>
                <w:rFonts w:ascii="Times New Roman" w:hAnsi="Times New Roman"/>
                <w:sz w:val="18"/>
                <w:szCs w:val="18"/>
              </w:rPr>
              <w:t xml:space="preserve">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77" w:type="dxa"/>
            <w:shd w:val="clear" w:color="auto" w:fill="auto"/>
            <w:vAlign w:val="center"/>
            <w:hideMark/>
          </w:tcPr>
          <w:p w14:paraId="3B8A44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428117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D77DF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2AC94C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52" w:type="dxa"/>
            <w:shd w:val="clear" w:color="auto" w:fill="auto"/>
            <w:vAlign w:val="center"/>
            <w:hideMark/>
          </w:tcPr>
          <w:p w14:paraId="079B7B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67" w:type="dxa"/>
            <w:shd w:val="clear" w:color="auto" w:fill="auto"/>
            <w:vAlign w:val="center"/>
            <w:hideMark/>
          </w:tcPr>
          <w:p w14:paraId="72DCAA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22" w:type="dxa"/>
            <w:shd w:val="clear" w:color="auto" w:fill="auto"/>
            <w:vAlign w:val="center"/>
            <w:hideMark/>
          </w:tcPr>
          <w:p w14:paraId="168886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921" w:type="dxa"/>
            <w:shd w:val="clear" w:color="auto" w:fill="auto"/>
            <w:vAlign w:val="center"/>
            <w:hideMark/>
          </w:tcPr>
          <w:p w14:paraId="0E9005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885" w:type="dxa"/>
            <w:shd w:val="clear" w:color="auto" w:fill="auto"/>
            <w:vAlign w:val="center"/>
            <w:hideMark/>
          </w:tcPr>
          <w:p w14:paraId="462DE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1 093,7</w:t>
            </w:r>
          </w:p>
        </w:tc>
        <w:tc>
          <w:tcPr>
            <w:tcW w:w="1063" w:type="dxa"/>
            <w:shd w:val="clear" w:color="auto" w:fill="auto"/>
            <w:vAlign w:val="center"/>
            <w:hideMark/>
          </w:tcPr>
          <w:p w14:paraId="6917B7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6 562,1</w:t>
            </w:r>
          </w:p>
        </w:tc>
      </w:tr>
      <w:tr w:rsidR="007F7ADE" w:rsidRPr="0038713C" w14:paraId="370BC645" w14:textId="77777777" w:rsidTr="00B57C54">
        <w:tc>
          <w:tcPr>
            <w:tcW w:w="1129" w:type="dxa"/>
            <w:vMerge w:val="restart"/>
            <w:shd w:val="clear" w:color="auto" w:fill="auto"/>
            <w:vAlign w:val="center"/>
            <w:hideMark/>
          </w:tcPr>
          <w:p w14:paraId="0F840D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1.4</w:t>
            </w:r>
          </w:p>
        </w:tc>
        <w:tc>
          <w:tcPr>
            <w:tcW w:w="3261" w:type="dxa"/>
            <w:vMerge w:val="restart"/>
            <w:shd w:val="clear" w:color="auto" w:fill="auto"/>
            <w:vAlign w:val="center"/>
            <w:hideMark/>
          </w:tcPr>
          <w:p w14:paraId="57F660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"Региональный проект "Бизнес-спринт (Я выбираю спорт)"</w:t>
            </w:r>
          </w:p>
        </w:tc>
        <w:tc>
          <w:tcPr>
            <w:tcW w:w="1777" w:type="dxa"/>
            <w:shd w:val="clear" w:color="auto" w:fill="auto"/>
            <w:vAlign w:val="center"/>
            <w:hideMark/>
          </w:tcPr>
          <w:p w14:paraId="21D85D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048721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4F27D7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467AFF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77A33F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13 034,6</w:t>
            </w:r>
          </w:p>
        </w:tc>
        <w:tc>
          <w:tcPr>
            <w:tcW w:w="967" w:type="dxa"/>
            <w:shd w:val="clear" w:color="auto" w:fill="auto"/>
            <w:vAlign w:val="center"/>
            <w:hideMark/>
          </w:tcPr>
          <w:p w14:paraId="4CBD16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0D084C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12757F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40B68B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361AA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13 034,6</w:t>
            </w:r>
          </w:p>
        </w:tc>
      </w:tr>
      <w:tr w:rsidR="007F7ADE" w:rsidRPr="0038713C" w14:paraId="13155353" w14:textId="77777777" w:rsidTr="00B57C54">
        <w:tc>
          <w:tcPr>
            <w:tcW w:w="1129" w:type="dxa"/>
            <w:vMerge/>
            <w:vAlign w:val="center"/>
            <w:hideMark/>
          </w:tcPr>
          <w:p w14:paraId="59C21F21"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07311B92"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1FB56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223A06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272168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47A7D1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0C1D45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8 353,1</w:t>
            </w:r>
          </w:p>
        </w:tc>
        <w:tc>
          <w:tcPr>
            <w:tcW w:w="967" w:type="dxa"/>
            <w:shd w:val="clear" w:color="auto" w:fill="auto"/>
            <w:vAlign w:val="center"/>
            <w:hideMark/>
          </w:tcPr>
          <w:p w14:paraId="5A0651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3F76D3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4CAED7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6A9477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5CB126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8 353,1</w:t>
            </w:r>
          </w:p>
        </w:tc>
      </w:tr>
      <w:tr w:rsidR="007F7ADE" w:rsidRPr="0038713C" w14:paraId="0EEF1253" w14:textId="77777777" w:rsidTr="00B57C54">
        <w:tc>
          <w:tcPr>
            <w:tcW w:w="1129" w:type="dxa"/>
            <w:vMerge/>
            <w:vAlign w:val="center"/>
            <w:hideMark/>
          </w:tcPr>
          <w:p w14:paraId="342A441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483BF6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D5305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551237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36D8D2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36FE8B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5E2ED4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3 646,9</w:t>
            </w:r>
          </w:p>
        </w:tc>
        <w:tc>
          <w:tcPr>
            <w:tcW w:w="967" w:type="dxa"/>
            <w:shd w:val="clear" w:color="auto" w:fill="auto"/>
            <w:vAlign w:val="center"/>
            <w:hideMark/>
          </w:tcPr>
          <w:p w14:paraId="459C37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150273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1A0CDF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7AF77A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031D1D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3 646,9</w:t>
            </w:r>
          </w:p>
        </w:tc>
      </w:tr>
      <w:tr w:rsidR="007F7ADE" w:rsidRPr="0038713C" w14:paraId="04F85F0F" w14:textId="77777777" w:rsidTr="00B57C54">
        <w:tc>
          <w:tcPr>
            <w:tcW w:w="1129" w:type="dxa"/>
            <w:vMerge/>
            <w:vAlign w:val="center"/>
            <w:hideMark/>
          </w:tcPr>
          <w:p w14:paraId="049EB4E7"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78EB59E"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8DA54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0AFAC7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51D19F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71D48F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0288D8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1 034,6</w:t>
            </w:r>
          </w:p>
        </w:tc>
        <w:tc>
          <w:tcPr>
            <w:tcW w:w="967" w:type="dxa"/>
            <w:shd w:val="clear" w:color="auto" w:fill="auto"/>
            <w:vAlign w:val="center"/>
            <w:hideMark/>
          </w:tcPr>
          <w:p w14:paraId="56DC0F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535120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6A5243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70EA0C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5DFE6F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1 034,6</w:t>
            </w:r>
          </w:p>
        </w:tc>
      </w:tr>
      <w:tr w:rsidR="007F7ADE" w:rsidRPr="0038713C" w14:paraId="4BA44ED2" w14:textId="77777777" w:rsidTr="00B57C54">
        <w:tc>
          <w:tcPr>
            <w:tcW w:w="1129" w:type="dxa"/>
            <w:vMerge w:val="restart"/>
            <w:shd w:val="clear" w:color="auto" w:fill="auto"/>
            <w:vAlign w:val="center"/>
            <w:hideMark/>
          </w:tcPr>
          <w:p w14:paraId="476381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w:t>
            </w:r>
          </w:p>
        </w:tc>
        <w:tc>
          <w:tcPr>
            <w:tcW w:w="3261" w:type="dxa"/>
            <w:vMerge w:val="restart"/>
            <w:shd w:val="clear" w:color="auto" w:fill="auto"/>
            <w:vAlign w:val="center"/>
            <w:hideMark/>
          </w:tcPr>
          <w:p w14:paraId="4F6D6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«Социализация детей-сирот и детей, нуждающихся в особой заботе государства»</w:t>
            </w:r>
          </w:p>
        </w:tc>
        <w:tc>
          <w:tcPr>
            <w:tcW w:w="1777" w:type="dxa"/>
            <w:shd w:val="clear" w:color="auto" w:fill="auto"/>
            <w:vAlign w:val="center"/>
            <w:hideMark/>
          </w:tcPr>
          <w:p w14:paraId="32713A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3CCB40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19772,6</w:t>
            </w:r>
          </w:p>
        </w:tc>
        <w:tc>
          <w:tcPr>
            <w:tcW w:w="974" w:type="dxa"/>
            <w:shd w:val="clear" w:color="auto" w:fill="auto"/>
            <w:vAlign w:val="center"/>
            <w:hideMark/>
          </w:tcPr>
          <w:p w14:paraId="5C7C56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20360,3</w:t>
            </w:r>
          </w:p>
        </w:tc>
        <w:tc>
          <w:tcPr>
            <w:tcW w:w="916" w:type="dxa"/>
            <w:shd w:val="clear" w:color="auto" w:fill="auto"/>
            <w:vAlign w:val="center"/>
            <w:hideMark/>
          </w:tcPr>
          <w:p w14:paraId="290AAF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21575,0</w:t>
            </w:r>
          </w:p>
        </w:tc>
        <w:tc>
          <w:tcPr>
            <w:tcW w:w="952" w:type="dxa"/>
            <w:shd w:val="clear" w:color="auto" w:fill="auto"/>
            <w:vAlign w:val="center"/>
            <w:hideMark/>
          </w:tcPr>
          <w:p w14:paraId="1A0B74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22433,0</w:t>
            </w:r>
          </w:p>
        </w:tc>
        <w:tc>
          <w:tcPr>
            <w:tcW w:w="967" w:type="dxa"/>
            <w:shd w:val="clear" w:color="auto" w:fill="auto"/>
            <w:vAlign w:val="center"/>
            <w:hideMark/>
          </w:tcPr>
          <w:p w14:paraId="447AAF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23328,0</w:t>
            </w:r>
          </w:p>
        </w:tc>
        <w:tc>
          <w:tcPr>
            <w:tcW w:w="922" w:type="dxa"/>
            <w:shd w:val="clear" w:color="auto" w:fill="auto"/>
            <w:vAlign w:val="center"/>
            <w:hideMark/>
          </w:tcPr>
          <w:p w14:paraId="31BC09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921" w:type="dxa"/>
            <w:shd w:val="clear" w:color="auto" w:fill="auto"/>
            <w:vAlign w:val="center"/>
            <w:hideMark/>
          </w:tcPr>
          <w:p w14:paraId="15B76F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885" w:type="dxa"/>
            <w:shd w:val="clear" w:color="auto" w:fill="auto"/>
            <w:vAlign w:val="center"/>
            <w:hideMark/>
          </w:tcPr>
          <w:p w14:paraId="392D83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1063" w:type="dxa"/>
            <w:shd w:val="clear" w:color="auto" w:fill="auto"/>
            <w:vAlign w:val="center"/>
            <w:hideMark/>
          </w:tcPr>
          <w:p w14:paraId="222DA1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176 213,9</w:t>
            </w:r>
          </w:p>
        </w:tc>
      </w:tr>
      <w:tr w:rsidR="007F7ADE" w:rsidRPr="0038713C" w14:paraId="66B147AE" w14:textId="77777777" w:rsidTr="00B57C54">
        <w:tc>
          <w:tcPr>
            <w:tcW w:w="1129" w:type="dxa"/>
            <w:vMerge/>
            <w:vAlign w:val="center"/>
            <w:hideMark/>
          </w:tcPr>
          <w:p w14:paraId="7970ADF8"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2CF0192"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A7C2F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592DBC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74" w:type="dxa"/>
            <w:shd w:val="clear" w:color="auto" w:fill="auto"/>
            <w:vAlign w:val="center"/>
            <w:hideMark/>
          </w:tcPr>
          <w:p w14:paraId="4A975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16" w:type="dxa"/>
            <w:shd w:val="clear" w:color="auto" w:fill="auto"/>
            <w:vAlign w:val="center"/>
            <w:hideMark/>
          </w:tcPr>
          <w:p w14:paraId="2AFCA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39321F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52F7AE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02EDA0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712C12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42BC5E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4F8CC6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718B2FDC" w14:textId="77777777" w:rsidTr="00B57C54">
        <w:tc>
          <w:tcPr>
            <w:tcW w:w="1129" w:type="dxa"/>
            <w:vMerge/>
            <w:vAlign w:val="center"/>
            <w:hideMark/>
          </w:tcPr>
          <w:p w14:paraId="3A17C430"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CCE4772"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097AA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656FBC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19772,6</w:t>
            </w:r>
          </w:p>
        </w:tc>
        <w:tc>
          <w:tcPr>
            <w:tcW w:w="974" w:type="dxa"/>
            <w:shd w:val="clear" w:color="auto" w:fill="auto"/>
            <w:vAlign w:val="center"/>
            <w:hideMark/>
          </w:tcPr>
          <w:p w14:paraId="0AA716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20360,3</w:t>
            </w:r>
          </w:p>
        </w:tc>
        <w:tc>
          <w:tcPr>
            <w:tcW w:w="916" w:type="dxa"/>
            <w:shd w:val="clear" w:color="auto" w:fill="auto"/>
            <w:vAlign w:val="center"/>
            <w:hideMark/>
          </w:tcPr>
          <w:p w14:paraId="47073B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21575,0</w:t>
            </w:r>
          </w:p>
        </w:tc>
        <w:tc>
          <w:tcPr>
            <w:tcW w:w="952" w:type="dxa"/>
            <w:shd w:val="clear" w:color="auto" w:fill="auto"/>
            <w:vAlign w:val="center"/>
            <w:hideMark/>
          </w:tcPr>
          <w:p w14:paraId="7B912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22433,0</w:t>
            </w:r>
          </w:p>
        </w:tc>
        <w:tc>
          <w:tcPr>
            <w:tcW w:w="967" w:type="dxa"/>
            <w:shd w:val="clear" w:color="auto" w:fill="auto"/>
            <w:vAlign w:val="center"/>
            <w:hideMark/>
          </w:tcPr>
          <w:p w14:paraId="0B19B7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23328,0</w:t>
            </w:r>
          </w:p>
        </w:tc>
        <w:tc>
          <w:tcPr>
            <w:tcW w:w="922" w:type="dxa"/>
            <w:shd w:val="clear" w:color="auto" w:fill="auto"/>
            <w:vAlign w:val="center"/>
            <w:hideMark/>
          </w:tcPr>
          <w:p w14:paraId="748EE7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921" w:type="dxa"/>
            <w:shd w:val="clear" w:color="auto" w:fill="auto"/>
            <w:vAlign w:val="center"/>
            <w:hideMark/>
          </w:tcPr>
          <w:p w14:paraId="29670F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885" w:type="dxa"/>
            <w:shd w:val="clear" w:color="auto" w:fill="auto"/>
            <w:vAlign w:val="center"/>
            <w:hideMark/>
          </w:tcPr>
          <w:p w14:paraId="71D546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22915,0</w:t>
            </w:r>
          </w:p>
        </w:tc>
        <w:tc>
          <w:tcPr>
            <w:tcW w:w="1063" w:type="dxa"/>
            <w:shd w:val="clear" w:color="auto" w:fill="auto"/>
            <w:vAlign w:val="center"/>
            <w:hideMark/>
          </w:tcPr>
          <w:p w14:paraId="1DEEE9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176 213,9</w:t>
            </w:r>
          </w:p>
        </w:tc>
      </w:tr>
      <w:tr w:rsidR="007F7ADE" w:rsidRPr="0038713C" w14:paraId="39B267FC" w14:textId="77777777" w:rsidTr="00B57C54">
        <w:tc>
          <w:tcPr>
            <w:tcW w:w="1129" w:type="dxa"/>
            <w:shd w:val="clear" w:color="auto" w:fill="auto"/>
            <w:vAlign w:val="center"/>
            <w:hideMark/>
          </w:tcPr>
          <w:p w14:paraId="03B810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w:t>
            </w:r>
          </w:p>
        </w:tc>
        <w:tc>
          <w:tcPr>
            <w:tcW w:w="3261" w:type="dxa"/>
            <w:shd w:val="clear" w:color="auto" w:fill="auto"/>
            <w:vAlign w:val="center"/>
            <w:hideMark/>
          </w:tcPr>
          <w:p w14:paraId="475BB3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Выплата единовременного пособия при всех формах устройства детей, лишенных родительского попечения, в семью</w:t>
            </w:r>
          </w:p>
        </w:tc>
        <w:tc>
          <w:tcPr>
            <w:tcW w:w="1777" w:type="dxa"/>
            <w:shd w:val="clear" w:color="auto" w:fill="auto"/>
            <w:vAlign w:val="center"/>
            <w:hideMark/>
          </w:tcPr>
          <w:p w14:paraId="23F906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238D85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07439F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4847FE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0D03EF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6AFA6C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242FD9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5AA644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37A48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3D4FC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474F8EFA" w14:textId="77777777" w:rsidTr="00B57C54">
        <w:tc>
          <w:tcPr>
            <w:tcW w:w="1129" w:type="dxa"/>
            <w:shd w:val="clear" w:color="auto" w:fill="auto"/>
            <w:vAlign w:val="center"/>
            <w:hideMark/>
          </w:tcPr>
          <w:p w14:paraId="0C4BF3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2.2.</w:t>
            </w:r>
          </w:p>
        </w:tc>
        <w:tc>
          <w:tcPr>
            <w:tcW w:w="3261" w:type="dxa"/>
            <w:shd w:val="clear" w:color="auto" w:fill="auto"/>
            <w:vAlign w:val="center"/>
            <w:hideMark/>
          </w:tcPr>
          <w:p w14:paraId="58D133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777" w:type="dxa"/>
            <w:shd w:val="clear" w:color="auto" w:fill="auto"/>
            <w:vAlign w:val="center"/>
            <w:hideMark/>
          </w:tcPr>
          <w:p w14:paraId="6CAB0F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798945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517,0</w:t>
            </w:r>
          </w:p>
        </w:tc>
        <w:tc>
          <w:tcPr>
            <w:tcW w:w="974" w:type="dxa"/>
            <w:shd w:val="clear" w:color="auto" w:fill="auto"/>
            <w:vAlign w:val="center"/>
            <w:hideMark/>
          </w:tcPr>
          <w:p w14:paraId="223ECA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570,0</w:t>
            </w:r>
          </w:p>
        </w:tc>
        <w:tc>
          <w:tcPr>
            <w:tcW w:w="916" w:type="dxa"/>
            <w:shd w:val="clear" w:color="auto" w:fill="auto"/>
            <w:vAlign w:val="center"/>
            <w:hideMark/>
          </w:tcPr>
          <w:p w14:paraId="5DF24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597,0</w:t>
            </w:r>
          </w:p>
        </w:tc>
        <w:tc>
          <w:tcPr>
            <w:tcW w:w="952" w:type="dxa"/>
            <w:shd w:val="clear" w:color="auto" w:fill="auto"/>
            <w:vAlign w:val="center"/>
            <w:hideMark/>
          </w:tcPr>
          <w:p w14:paraId="3322FF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619,0</w:t>
            </w:r>
          </w:p>
        </w:tc>
        <w:tc>
          <w:tcPr>
            <w:tcW w:w="967" w:type="dxa"/>
            <w:shd w:val="clear" w:color="auto" w:fill="auto"/>
            <w:vAlign w:val="center"/>
            <w:hideMark/>
          </w:tcPr>
          <w:p w14:paraId="60A365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641,0</w:t>
            </w:r>
          </w:p>
        </w:tc>
        <w:tc>
          <w:tcPr>
            <w:tcW w:w="922" w:type="dxa"/>
            <w:shd w:val="clear" w:color="auto" w:fill="auto"/>
            <w:vAlign w:val="center"/>
            <w:hideMark/>
          </w:tcPr>
          <w:p w14:paraId="777F22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567,0</w:t>
            </w:r>
          </w:p>
        </w:tc>
        <w:tc>
          <w:tcPr>
            <w:tcW w:w="921" w:type="dxa"/>
            <w:shd w:val="clear" w:color="auto" w:fill="auto"/>
            <w:vAlign w:val="center"/>
            <w:hideMark/>
          </w:tcPr>
          <w:p w14:paraId="636299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567,0</w:t>
            </w:r>
          </w:p>
        </w:tc>
        <w:tc>
          <w:tcPr>
            <w:tcW w:w="885" w:type="dxa"/>
            <w:shd w:val="clear" w:color="auto" w:fill="auto"/>
            <w:vAlign w:val="center"/>
            <w:hideMark/>
          </w:tcPr>
          <w:p w14:paraId="589B01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567,0</w:t>
            </w:r>
          </w:p>
        </w:tc>
        <w:tc>
          <w:tcPr>
            <w:tcW w:w="1063" w:type="dxa"/>
            <w:shd w:val="clear" w:color="auto" w:fill="auto"/>
            <w:vAlign w:val="center"/>
            <w:hideMark/>
          </w:tcPr>
          <w:p w14:paraId="4D9E27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4 645,0</w:t>
            </w:r>
          </w:p>
        </w:tc>
      </w:tr>
      <w:tr w:rsidR="007F7ADE" w:rsidRPr="0038713C" w14:paraId="0C531E9F" w14:textId="77777777" w:rsidTr="00B57C54">
        <w:tc>
          <w:tcPr>
            <w:tcW w:w="1129" w:type="dxa"/>
            <w:shd w:val="clear" w:color="auto" w:fill="auto"/>
            <w:vAlign w:val="center"/>
            <w:hideMark/>
          </w:tcPr>
          <w:p w14:paraId="522CE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2.3.</w:t>
            </w:r>
          </w:p>
        </w:tc>
        <w:tc>
          <w:tcPr>
            <w:tcW w:w="3261" w:type="dxa"/>
            <w:shd w:val="clear" w:color="auto" w:fill="auto"/>
            <w:vAlign w:val="center"/>
            <w:hideMark/>
          </w:tcPr>
          <w:p w14:paraId="1FCA90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выплат приемной семье на содержание подопечных детей</w:t>
            </w:r>
          </w:p>
        </w:tc>
        <w:tc>
          <w:tcPr>
            <w:tcW w:w="1777" w:type="dxa"/>
            <w:shd w:val="clear" w:color="auto" w:fill="auto"/>
            <w:vAlign w:val="center"/>
            <w:hideMark/>
          </w:tcPr>
          <w:p w14:paraId="392474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69E18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5 722,7</w:t>
            </w:r>
          </w:p>
        </w:tc>
        <w:tc>
          <w:tcPr>
            <w:tcW w:w="974" w:type="dxa"/>
            <w:shd w:val="clear" w:color="auto" w:fill="auto"/>
            <w:vAlign w:val="center"/>
            <w:hideMark/>
          </w:tcPr>
          <w:p w14:paraId="3A18EA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5 838,4</w:t>
            </w:r>
          </w:p>
        </w:tc>
        <w:tc>
          <w:tcPr>
            <w:tcW w:w="916" w:type="dxa"/>
            <w:shd w:val="clear" w:color="auto" w:fill="auto"/>
            <w:vAlign w:val="center"/>
            <w:hideMark/>
          </w:tcPr>
          <w:p w14:paraId="68FA0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7 116,0</w:t>
            </w:r>
          </w:p>
        </w:tc>
        <w:tc>
          <w:tcPr>
            <w:tcW w:w="952" w:type="dxa"/>
            <w:shd w:val="clear" w:color="auto" w:fill="auto"/>
            <w:vAlign w:val="center"/>
            <w:hideMark/>
          </w:tcPr>
          <w:p w14:paraId="5BCCA1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7 400,0</w:t>
            </w:r>
          </w:p>
        </w:tc>
        <w:tc>
          <w:tcPr>
            <w:tcW w:w="967" w:type="dxa"/>
            <w:shd w:val="clear" w:color="auto" w:fill="auto"/>
            <w:vAlign w:val="center"/>
            <w:hideMark/>
          </w:tcPr>
          <w:p w14:paraId="5457BB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7 697,0</w:t>
            </w:r>
          </w:p>
        </w:tc>
        <w:tc>
          <w:tcPr>
            <w:tcW w:w="922" w:type="dxa"/>
            <w:shd w:val="clear" w:color="auto" w:fill="auto"/>
            <w:vAlign w:val="center"/>
            <w:hideMark/>
          </w:tcPr>
          <w:p w14:paraId="44D2AF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7 358,0</w:t>
            </w:r>
          </w:p>
        </w:tc>
        <w:tc>
          <w:tcPr>
            <w:tcW w:w="921" w:type="dxa"/>
            <w:shd w:val="clear" w:color="auto" w:fill="auto"/>
            <w:vAlign w:val="center"/>
            <w:hideMark/>
          </w:tcPr>
          <w:p w14:paraId="619AE1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7 358,0</w:t>
            </w:r>
          </w:p>
        </w:tc>
        <w:tc>
          <w:tcPr>
            <w:tcW w:w="885" w:type="dxa"/>
            <w:shd w:val="clear" w:color="auto" w:fill="auto"/>
            <w:vAlign w:val="center"/>
            <w:hideMark/>
          </w:tcPr>
          <w:p w14:paraId="0DC13A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7 358,0</w:t>
            </w:r>
          </w:p>
        </w:tc>
        <w:tc>
          <w:tcPr>
            <w:tcW w:w="1063" w:type="dxa"/>
            <w:shd w:val="clear" w:color="auto" w:fill="auto"/>
            <w:vAlign w:val="center"/>
            <w:hideMark/>
          </w:tcPr>
          <w:p w14:paraId="48E4CB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55 848,0</w:t>
            </w:r>
          </w:p>
        </w:tc>
      </w:tr>
      <w:tr w:rsidR="007F7ADE" w:rsidRPr="0038713C" w14:paraId="27E1F81A" w14:textId="77777777" w:rsidTr="00B57C54">
        <w:tc>
          <w:tcPr>
            <w:tcW w:w="1129" w:type="dxa"/>
            <w:shd w:val="clear" w:color="auto" w:fill="auto"/>
            <w:vAlign w:val="center"/>
            <w:hideMark/>
          </w:tcPr>
          <w:p w14:paraId="6BCA5F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2.4.</w:t>
            </w:r>
          </w:p>
        </w:tc>
        <w:tc>
          <w:tcPr>
            <w:tcW w:w="3261" w:type="dxa"/>
            <w:shd w:val="clear" w:color="auto" w:fill="auto"/>
            <w:vAlign w:val="center"/>
            <w:hideMark/>
          </w:tcPr>
          <w:p w14:paraId="4DC826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выплаты вознаграждения, причитающегося приемному родителю</w:t>
            </w:r>
          </w:p>
        </w:tc>
        <w:tc>
          <w:tcPr>
            <w:tcW w:w="1777" w:type="dxa"/>
            <w:shd w:val="clear" w:color="auto" w:fill="auto"/>
            <w:vAlign w:val="center"/>
            <w:hideMark/>
          </w:tcPr>
          <w:p w14:paraId="126AE6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2A1D61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5 990,2</w:t>
            </w:r>
          </w:p>
        </w:tc>
        <w:tc>
          <w:tcPr>
            <w:tcW w:w="974" w:type="dxa"/>
            <w:shd w:val="clear" w:color="auto" w:fill="auto"/>
            <w:vAlign w:val="center"/>
            <w:hideMark/>
          </w:tcPr>
          <w:p w14:paraId="44206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5 504,5</w:t>
            </w:r>
          </w:p>
        </w:tc>
        <w:tc>
          <w:tcPr>
            <w:tcW w:w="916" w:type="dxa"/>
            <w:shd w:val="clear" w:color="auto" w:fill="auto"/>
            <w:vAlign w:val="center"/>
            <w:hideMark/>
          </w:tcPr>
          <w:p w14:paraId="2B2377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5 128,0</w:t>
            </w:r>
          </w:p>
        </w:tc>
        <w:tc>
          <w:tcPr>
            <w:tcW w:w="952" w:type="dxa"/>
            <w:shd w:val="clear" w:color="auto" w:fill="auto"/>
            <w:vAlign w:val="center"/>
            <w:hideMark/>
          </w:tcPr>
          <w:p w14:paraId="0AB4D6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5 333,0</w:t>
            </w:r>
          </w:p>
        </w:tc>
        <w:tc>
          <w:tcPr>
            <w:tcW w:w="967" w:type="dxa"/>
            <w:shd w:val="clear" w:color="auto" w:fill="auto"/>
            <w:vAlign w:val="center"/>
            <w:hideMark/>
          </w:tcPr>
          <w:p w14:paraId="5687E6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922" w:type="dxa"/>
            <w:shd w:val="clear" w:color="auto" w:fill="auto"/>
            <w:vAlign w:val="center"/>
            <w:hideMark/>
          </w:tcPr>
          <w:p w14:paraId="3691DC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921" w:type="dxa"/>
            <w:shd w:val="clear" w:color="auto" w:fill="auto"/>
            <w:vAlign w:val="center"/>
            <w:hideMark/>
          </w:tcPr>
          <w:p w14:paraId="14C47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885" w:type="dxa"/>
            <w:shd w:val="clear" w:color="auto" w:fill="auto"/>
            <w:vAlign w:val="center"/>
            <w:hideMark/>
          </w:tcPr>
          <w:p w14:paraId="503236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5 547,0</w:t>
            </w:r>
          </w:p>
        </w:tc>
        <w:tc>
          <w:tcPr>
            <w:tcW w:w="1063" w:type="dxa"/>
            <w:shd w:val="clear" w:color="auto" w:fill="auto"/>
            <w:vAlign w:val="center"/>
            <w:hideMark/>
          </w:tcPr>
          <w:p w14:paraId="315BC0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44 143,8</w:t>
            </w:r>
          </w:p>
        </w:tc>
      </w:tr>
      <w:tr w:rsidR="007F7ADE" w:rsidRPr="0038713C" w14:paraId="40A9CABA" w14:textId="77777777" w:rsidTr="00B57C54">
        <w:tc>
          <w:tcPr>
            <w:tcW w:w="1129" w:type="dxa"/>
            <w:shd w:val="clear" w:color="auto" w:fill="auto"/>
            <w:vAlign w:val="center"/>
            <w:hideMark/>
          </w:tcPr>
          <w:p w14:paraId="22F7BC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2.5.</w:t>
            </w:r>
          </w:p>
        </w:tc>
        <w:tc>
          <w:tcPr>
            <w:tcW w:w="3261" w:type="dxa"/>
            <w:shd w:val="clear" w:color="auto" w:fill="auto"/>
            <w:vAlign w:val="center"/>
            <w:hideMark/>
          </w:tcPr>
          <w:p w14:paraId="14F76C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обеспечение выплат семьям опекунов на содержание подопечных детей</w:t>
            </w:r>
          </w:p>
        </w:tc>
        <w:tc>
          <w:tcPr>
            <w:tcW w:w="1777" w:type="dxa"/>
            <w:shd w:val="clear" w:color="auto" w:fill="auto"/>
            <w:vAlign w:val="center"/>
            <w:hideMark/>
          </w:tcPr>
          <w:p w14:paraId="72FC53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552ABE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5 947,7</w:t>
            </w:r>
          </w:p>
        </w:tc>
        <w:tc>
          <w:tcPr>
            <w:tcW w:w="974" w:type="dxa"/>
            <w:shd w:val="clear" w:color="auto" w:fill="auto"/>
            <w:vAlign w:val="center"/>
            <w:hideMark/>
          </w:tcPr>
          <w:p w14:paraId="63D80D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6 070,4</w:t>
            </w:r>
          </w:p>
        </w:tc>
        <w:tc>
          <w:tcPr>
            <w:tcW w:w="916" w:type="dxa"/>
            <w:shd w:val="clear" w:color="auto" w:fill="auto"/>
            <w:vAlign w:val="center"/>
            <w:hideMark/>
          </w:tcPr>
          <w:p w14:paraId="7287E0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6 307,0</w:t>
            </w:r>
          </w:p>
        </w:tc>
        <w:tc>
          <w:tcPr>
            <w:tcW w:w="952" w:type="dxa"/>
            <w:shd w:val="clear" w:color="auto" w:fill="auto"/>
            <w:vAlign w:val="center"/>
            <w:hideMark/>
          </w:tcPr>
          <w:p w14:paraId="61B950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6 559,0</w:t>
            </w:r>
          </w:p>
        </w:tc>
        <w:tc>
          <w:tcPr>
            <w:tcW w:w="967" w:type="dxa"/>
            <w:shd w:val="clear" w:color="auto" w:fill="auto"/>
            <w:vAlign w:val="center"/>
            <w:hideMark/>
          </w:tcPr>
          <w:p w14:paraId="1D467A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922" w:type="dxa"/>
            <w:shd w:val="clear" w:color="auto" w:fill="auto"/>
            <w:vAlign w:val="center"/>
            <w:hideMark/>
          </w:tcPr>
          <w:p w14:paraId="33D99F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921" w:type="dxa"/>
            <w:shd w:val="clear" w:color="auto" w:fill="auto"/>
            <w:vAlign w:val="center"/>
            <w:hideMark/>
          </w:tcPr>
          <w:p w14:paraId="3EDA87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885" w:type="dxa"/>
            <w:shd w:val="clear" w:color="auto" w:fill="auto"/>
            <w:vAlign w:val="center"/>
            <w:hideMark/>
          </w:tcPr>
          <w:p w14:paraId="608EBD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6 822,0</w:t>
            </w:r>
          </w:p>
        </w:tc>
        <w:tc>
          <w:tcPr>
            <w:tcW w:w="1063" w:type="dxa"/>
            <w:shd w:val="clear" w:color="auto" w:fill="auto"/>
            <w:vAlign w:val="center"/>
            <w:hideMark/>
          </w:tcPr>
          <w:p w14:paraId="5F1842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52 172,1</w:t>
            </w:r>
          </w:p>
        </w:tc>
      </w:tr>
      <w:tr w:rsidR="007F7ADE" w:rsidRPr="0038713C" w14:paraId="46CD9618" w14:textId="77777777" w:rsidTr="00B57C54">
        <w:tc>
          <w:tcPr>
            <w:tcW w:w="1129" w:type="dxa"/>
            <w:vMerge w:val="restart"/>
            <w:shd w:val="clear" w:color="auto" w:fill="auto"/>
            <w:vAlign w:val="center"/>
            <w:hideMark/>
          </w:tcPr>
          <w:p w14:paraId="4CD326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2.8.</w:t>
            </w:r>
          </w:p>
        </w:tc>
        <w:tc>
          <w:tcPr>
            <w:tcW w:w="3261" w:type="dxa"/>
            <w:vMerge w:val="restart"/>
            <w:shd w:val="clear" w:color="auto" w:fill="auto"/>
            <w:vAlign w:val="center"/>
            <w:hideMark/>
          </w:tcPr>
          <w:p w14:paraId="5B7E89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организации и осуществлению деятельности по опеке и попечительству</w:t>
            </w:r>
          </w:p>
        </w:tc>
        <w:tc>
          <w:tcPr>
            <w:tcW w:w="1777" w:type="dxa"/>
            <w:shd w:val="clear" w:color="auto" w:fill="auto"/>
            <w:vAlign w:val="center"/>
            <w:hideMark/>
          </w:tcPr>
          <w:p w14:paraId="206AA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35F8CB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24931F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3B36A5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3A6B9C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D6626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62DF3F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2985DE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0FAC5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2252A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3D8FFEEA" w14:textId="77777777" w:rsidTr="00B57C54">
        <w:tc>
          <w:tcPr>
            <w:tcW w:w="1129" w:type="dxa"/>
            <w:vMerge/>
            <w:vAlign w:val="center"/>
            <w:hideMark/>
          </w:tcPr>
          <w:p w14:paraId="5803DE59"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775EF0D"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2607C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7A9D85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1 595,0</w:t>
            </w:r>
          </w:p>
        </w:tc>
        <w:tc>
          <w:tcPr>
            <w:tcW w:w="974" w:type="dxa"/>
            <w:shd w:val="clear" w:color="auto" w:fill="auto"/>
            <w:vAlign w:val="center"/>
            <w:hideMark/>
          </w:tcPr>
          <w:p w14:paraId="0808CD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2 377,0</w:t>
            </w:r>
          </w:p>
        </w:tc>
        <w:tc>
          <w:tcPr>
            <w:tcW w:w="916" w:type="dxa"/>
            <w:shd w:val="clear" w:color="auto" w:fill="auto"/>
            <w:vAlign w:val="center"/>
            <w:hideMark/>
          </w:tcPr>
          <w:p w14:paraId="54CE0B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2 427,0</w:t>
            </w:r>
          </w:p>
        </w:tc>
        <w:tc>
          <w:tcPr>
            <w:tcW w:w="952" w:type="dxa"/>
            <w:shd w:val="clear" w:color="auto" w:fill="auto"/>
            <w:vAlign w:val="center"/>
            <w:hideMark/>
          </w:tcPr>
          <w:p w14:paraId="7F8B9A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2 522,0</w:t>
            </w:r>
          </w:p>
        </w:tc>
        <w:tc>
          <w:tcPr>
            <w:tcW w:w="967" w:type="dxa"/>
            <w:shd w:val="clear" w:color="auto" w:fill="auto"/>
            <w:vAlign w:val="center"/>
            <w:hideMark/>
          </w:tcPr>
          <w:p w14:paraId="29B09F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922" w:type="dxa"/>
            <w:shd w:val="clear" w:color="auto" w:fill="auto"/>
            <w:vAlign w:val="center"/>
            <w:hideMark/>
          </w:tcPr>
          <w:p w14:paraId="77F3BD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921" w:type="dxa"/>
            <w:shd w:val="clear" w:color="auto" w:fill="auto"/>
            <w:vAlign w:val="center"/>
            <w:hideMark/>
          </w:tcPr>
          <w:p w14:paraId="5CAB95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885" w:type="dxa"/>
            <w:shd w:val="clear" w:color="auto" w:fill="auto"/>
            <w:vAlign w:val="center"/>
            <w:hideMark/>
          </w:tcPr>
          <w:p w14:paraId="3D84A3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2 621,0</w:t>
            </w:r>
          </w:p>
        </w:tc>
        <w:tc>
          <w:tcPr>
            <w:tcW w:w="1063" w:type="dxa"/>
            <w:shd w:val="clear" w:color="auto" w:fill="auto"/>
            <w:vAlign w:val="center"/>
            <w:hideMark/>
          </w:tcPr>
          <w:p w14:paraId="2471D1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19 405,0</w:t>
            </w:r>
          </w:p>
        </w:tc>
      </w:tr>
      <w:tr w:rsidR="007F7ADE" w:rsidRPr="0038713C" w14:paraId="3484DC99" w14:textId="77777777" w:rsidTr="00B57C54">
        <w:tc>
          <w:tcPr>
            <w:tcW w:w="1129" w:type="dxa"/>
            <w:vMerge w:val="restart"/>
            <w:shd w:val="clear" w:color="auto" w:fill="auto"/>
            <w:vAlign w:val="center"/>
            <w:hideMark/>
          </w:tcPr>
          <w:p w14:paraId="583334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w:t>
            </w:r>
          </w:p>
        </w:tc>
        <w:tc>
          <w:tcPr>
            <w:tcW w:w="3261" w:type="dxa"/>
            <w:vMerge w:val="restart"/>
            <w:shd w:val="clear" w:color="auto" w:fill="auto"/>
            <w:vAlign w:val="center"/>
            <w:hideMark/>
          </w:tcPr>
          <w:p w14:paraId="3F6720AF" w14:textId="44AE820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дополнительного образования</w:t>
            </w:r>
            <w:r w:rsidR="0038713C">
              <w:rPr>
                <w:rFonts w:ascii="Times New Roman" w:hAnsi="Times New Roman"/>
                <w:sz w:val="18"/>
                <w:szCs w:val="18"/>
              </w:rPr>
              <w:t xml:space="preserve"> </w:t>
            </w:r>
            <w:r w:rsidRPr="0038713C">
              <w:rPr>
                <w:rFonts w:ascii="Times New Roman" w:hAnsi="Times New Roman"/>
                <w:sz w:val="18"/>
                <w:szCs w:val="18"/>
              </w:rPr>
              <w:t>и воспитание детей и молодежи Рамонского муниципального района (2014-2030 годы)»</w:t>
            </w:r>
          </w:p>
        </w:tc>
        <w:tc>
          <w:tcPr>
            <w:tcW w:w="1777" w:type="dxa"/>
            <w:shd w:val="clear" w:color="auto" w:fill="auto"/>
            <w:vAlign w:val="center"/>
            <w:hideMark/>
          </w:tcPr>
          <w:p w14:paraId="725DB9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109BD0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56540,1</w:t>
            </w:r>
          </w:p>
        </w:tc>
        <w:tc>
          <w:tcPr>
            <w:tcW w:w="974" w:type="dxa"/>
            <w:shd w:val="clear" w:color="auto" w:fill="auto"/>
            <w:vAlign w:val="center"/>
            <w:hideMark/>
          </w:tcPr>
          <w:p w14:paraId="44AC5A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64135,5</w:t>
            </w:r>
          </w:p>
        </w:tc>
        <w:tc>
          <w:tcPr>
            <w:tcW w:w="916" w:type="dxa"/>
            <w:shd w:val="clear" w:color="auto" w:fill="auto"/>
            <w:vAlign w:val="center"/>
            <w:hideMark/>
          </w:tcPr>
          <w:p w14:paraId="231A2C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88804,5</w:t>
            </w:r>
          </w:p>
        </w:tc>
        <w:tc>
          <w:tcPr>
            <w:tcW w:w="952" w:type="dxa"/>
            <w:shd w:val="clear" w:color="auto" w:fill="auto"/>
            <w:vAlign w:val="center"/>
            <w:hideMark/>
          </w:tcPr>
          <w:p w14:paraId="3E2C4E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88427,0</w:t>
            </w:r>
          </w:p>
        </w:tc>
        <w:tc>
          <w:tcPr>
            <w:tcW w:w="967" w:type="dxa"/>
            <w:shd w:val="clear" w:color="auto" w:fill="auto"/>
            <w:vAlign w:val="center"/>
            <w:hideMark/>
          </w:tcPr>
          <w:p w14:paraId="44C3DB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22" w:type="dxa"/>
            <w:shd w:val="clear" w:color="auto" w:fill="auto"/>
            <w:vAlign w:val="center"/>
            <w:hideMark/>
          </w:tcPr>
          <w:p w14:paraId="28D9D1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21" w:type="dxa"/>
            <w:shd w:val="clear" w:color="auto" w:fill="auto"/>
            <w:vAlign w:val="center"/>
            <w:hideMark/>
          </w:tcPr>
          <w:p w14:paraId="473A3A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885" w:type="dxa"/>
            <w:shd w:val="clear" w:color="auto" w:fill="auto"/>
            <w:vAlign w:val="center"/>
            <w:hideMark/>
          </w:tcPr>
          <w:p w14:paraId="1FF3B4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1063" w:type="dxa"/>
            <w:shd w:val="clear" w:color="auto" w:fill="auto"/>
            <w:vAlign w:val="center"/>
            <w:hideMark/>
          </w:tcPr>
          <w:p w14:paraId="6357A5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653 015,1</w:t>
            </w:r>
          </w:p>
        </w:tc>
      </w:tr>
      <w:tr w:rsidR="007F7ADE" w:rsidRPr="0038713C" w14:paraId="504A824D" w14:textId="77777777" w:rsidTr="00B57C54">
        <w:tc>
          <w:tcPr>
            <w:tcW w:w="1129" w:type="dxa"/>
            <w:vMerge/>
            <w:vAlign w:val="center"/>
            <w:hideMark/>
          </w:tcPr>
          <w:p w14:paraId="680FA43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B1B822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95D30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772883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684B75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6093,6</w:t>
            </w:r>
          </w:p>
        </w:tc>
        <w:tc>
          <w:tcPr>
            <w:tcW w:w="916" w:type="dxa"/>
            <w:shd w:val="clear" w:color="auto" w:fill="auto"/>
            <w:vAlign w:val="center"/>
            <w:hideMark/>
          </w:tcPr>
          <w:p w14:paraId="31F951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724,2</w:t>
            </w:r>
          </w:p>
        </w:tc>
        <w:tc>
          <w:tcPr>
            <w:tcW w:w="952" w:type="dxa"/>
            <w:shd w:val="clear" w:color="auto" w:fill="auto"/>
            <w:vAlign w:val="center"/>
            <w:hideMark/>
          </w:tcPr>
          <w:p w14:paraId="44CAEE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382A19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422F82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33A9EB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18CBD1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5E3FC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6 817,9</w:t>
            </w:r>
          </w:p>
        </w:tc>
      </w:tr>
      <w:tr w:rsidR="007F7ADE" w:rsidRPr="0038713C" w14:paraId="0047156E" w14:textId="77777777" w:rsidTr="00B57C54">
        <w:tc>
          <w:tcPr>
            <w:tcW w:w="1129" w:type="dxa"/>
            <w:vMerge/>
            <w:vAlign w:val="center"/>
            <w:hideMark/>
          </w:tcPr>
          <w:p w14:paraId="5575A03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C90021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BAD4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20BDD7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2587,2</w:t>
            </w:r>
          </w:p>
        </w:tc>
        <w:tc>
          <w:tcPr>
            <w:tcW w:w="974" w:type="dxa"/>
            <w:shd w:val="clear" w:color="auto" w:fill="auto"/>
            <w:vAlign w:val="center"/>
            <w:hideMark/>
          </w:tcPr>
          <w:p w14:paraId="2DF3C1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124,4</w:t>
            </w:r>
          </w:p>
        </w:tc>
        <w:tc>
          <w:tcPr>
            <w:tcW w:w="916" w:type="dxa"/>
            <w:shd w:val="clear" w:color="auto" w:fill="auto"/>
            <w:vAlign w:val="center"/>
            <w:hideMark/>
          </w:tcPr>
          <w:p w14:paraId="7B4C2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14,8</w:t>
            </w:r>
          </w:p>
        </w:tc>
        <w:tc>
          <w:tcPr>
            <w:tcW w:w="952" w:type="dxa"/>
            <w:shd w:val="clear" w:color="auto" w:fill="auto"/>
            <w:vAlign w:val="center"/>
            <w:hideMark/>
          </w:tcPr>
          <w:p w14:paraId="343076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423EED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031A1D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1BEFDC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5BE4E5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77472A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2 726,4</w:t>
            </w:r>
          </w:p>
        </w:tc>
      </w:tr>
      <w:tr w:rsidR="007F7ADE" w:rsidRPr="0038713C" w14:paraId="64CCC15A" w14:textId="77777777" w:rsidTr="00B57C54">
        <w:tc>
          <w:tcPr>
            <w:tcW w:w="1129" w:type="dxa"/>
            <w:vMerge/>
            <w:vAlign w:val="center"/>
            <w:hideMark/>
          </w:tcPr>
          <w:p w14:paraId="420DC127"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4B7C4BF"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90391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58F1CB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53952,9</w:t>
            </w:r>
          </w:p>
        </w:tc>
        <w:tc>
          <w:tcPr>
            <w:tcW w:w="974" w:type="dxa"/>
            <w:shd w:val="clear" w:color="auto" w:fill="auto"/>
            <w:vAlign w:val="center"/>
            <w:hideMark/>
          </w:tcPr>
          <w:p w14:paraId="4F1C55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57917,5</w:t>
            </w:r>
          </w:p>
        </w:tc>
        <w:tc>
          <w:tcPr>
            <w:tcW w:w="916" w:type="dxa"/>
            <w:shd w:val="clear" w:color="auto" w:fill="auto"/>
            <w:vAlign w:val="center"/>
            <w:hideMark/>
          </w:tcPr>
          <w:p w14:paraId="0D1702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88065,5</w:t>
            </w:r>
          </w:p>
        </w:tc>
        <w:tc>
          <w:tcPr>
            <w:tcW w:w="952" w:type="dxa"/>
            <w:shd w:val="clear" w:color="auto" w:fill="auto"/>
            <w:vAlign w:val="center"/>
            <w:hideMark/>
          </w:tcPr>
          <w:p w14:paraId="46CFCA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88427,0</w:t>
            </w:r>
          </w:p>
        </w:tc>
        <w:tc>
          <w:tcPr>
            <w:tcW w:w="967" w:type="dxa"/>
            <w:shd w:val="clear" w:color="auto" w:fill="auto"/>
            <w:vAlign w:val="center"/>
            <w:hideMark/>
          </w:tcPr>
          <w:p w14:paraId="2C9938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22" w:type="dxa"/>
            <w:shd w:val="clear" w:color="auto" w:fill="auto"/>
            <w:vAlign w:val="center"/>
            <w:hideMark/>
          </w:tcPr>
          <w:p w14:paraId="0D1259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921" w:type="dxa"/>
            <w:shd w:val="clear" w:color="auto" w:fill="auto"/>
            <w:vAlign w:val="center"/>
            <w:hideMark/>
          </w:tcPr>
          <w:p w14:paraId="140A5B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885" w:type="dxa"/>
            <w:shd w:val="clear" w:color="auto" w:fill="auto"/>
            <w:vAlign w:val="center"/>
            <w:hideMark/>
          </w:tcPr>
          <w:p w14:paraId="6C6984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88777,0</w:t>
            </w:r>
          </w:p>
        </w:tc>
        <w:tc>
          <w:tcPr>
            <w:tcW w:w="1063" w:type="dxa"/>
            <w:shd w:val="clear" w:color="auto" w:fill="auto"/>
            <w:vAlign w:val="center"/>
            <w:hideMark/>
          </w:tcPr>
          <w:p w14:paraId="2714D2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643 470,9</w:t>
            </w:r>
          </w:p>
        </w:tc>
      </w:tr>
      <w:tr w:rsidR="007F7ADE" w:rsidRPr="0038713C" w14:paraId="189E6AAC" w14:textId="77777777" w:rsidTr="00B57C54">
        <w:tc>
          <w:tcPr>
            <w:tcW w:w="1129" w:type="dxa"/>
            <w:shd w:val="clear" w:color="auto" w:fill="auto"/>
            <w:vAlign w:val="center"/>
            <w:hideMark/>
          </w:tcPr>
          <w:p w14:paraId="1E228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3.5.</w:t>
            </w:r>
          </w:p>
        </w:tc>
        <w:tc>
          <w:tcPr>
            <w:tcW w:w="3261" w:type="dxa"/>
            <w:shd w:val="clear" w:color="auto" w:fill="auto"/>
            <w:vAlign w:val="center"/>
            <w:hideMark/>
          </w:tcPr>
          <w:p w14:paraId="2D15A528" w14:textId="3404A8D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информационно-</w:t>
            </w:r>
            <w:proofErr w:type="spellStart"/>
            <w:proofErr w:type="gramStart"/>
            <w:r w:rsidRPr="0038713C">
              <w:rPr>
                <w:rFonts w:ascii="Times New Roman" w:hAnsi="Times New Roman"/>
                <w:sz w:val="18"/>
                <w:szCs w:val="18"/>
              </w:rPr>
              <w:t>методиче</w:t>
            </w:r>
            <w:proofErr w:type="spellEnd"/>
            <w:r w:rsidR="00B57C54">
              <w:rPr>
                <w:rFonts w:ascii="Times New Roman" w:hAnsi="Times New Roman"/>
                <w:sz w:val="18"/>
                <w:szCs w:val="18"/>
              </w:rPr>
              <w:t>-</w:t>
            </w:r>
            <w:proofErr w:type="spellStart"/>
            <w:r w:rsidRPr="0038713C">
              <w:rPr>
                <w:rFonts w:ascii="Times New Roman" w:hAnsi="Times New Roman"/>
                <w:sz w:val="18"/>
                <w:szCs w:val="18"/>
              </w:rPr>
              <w:t>ского</w:t>
            </w:r>
            <w:proofErr w:type="spellEnd"/>
            <w:proofErr w:type="gramEnd"/>
            <w:r w:rsidRPr="0038713C">
              <w:rPr>
                <w:rFonts w:ascii="Times New Roman" w:hAnsi="Times New Roman"/>
                <w:sz w:val="18"/>
                <w:szCs w:val="18"/>
              </w:rPr>
              <w:t xml:space="preserve"> обеспечения системы </w:t>
            </w:r>
            <w:proofErr w:type="gramStart"/>
            <w:r w:rsidRPr="0038713C">
              <w:rPr>
                <w:rFonts w:ascii="Times New Roman" w:hAnsi="Times New Roman"/>
                <w:sz w:val="18"/>
                <w:szCs w:val="18"/>
              </w:rPr>
              <w:t>дополни</w:t>
            </w:r>
            <w:r w:rsidR="00B57C54">
              <w:rPr>
                <w:rFonts w:ascii="Times New Roman" w:hAnsi="Times New Roman"/>
                <w:sz w:val="18"/>
                <w:szCs w:val="18"/>
              </w:rPr>
              <w:t>-</w:t>
            </w:r>
            <w:r w:rsidRPr="0038713C">
              <w:rPr>
                <w:rFonts w:ascii="Times New Roman" w:hAnsi="Times New Roman"/>
                <w:sz w:val="18"/>
                <w:szCs w:val="18"/>
              </w:rPr>
              <w:t>тельного</w:t>
            </w:r>
            <w:proofErr w:type="gramEnd"/>
            <w:r w:rsidRPr="0038713C">
              <w:rPr>
                <w:rFonts w:ascii="Times New Roman" w:hAnsi="Times New Roman"/>
                <w:sz w:val="18"/>
                <w:szCs w:val="18"/>
              </w:rPr>
              <w:t xml:space="preserve"> образования и развития одаренности детей и молодежи</w:t>
            </w:r>
          </w:p>
        </w:tc>
        <w:tc>
          <w:tcPr>
            <w:tcW w:w="1777" w:type="dxa"/>
            <w:shd w:val="clear" w:color="auto" w:fill="auto"/>
            <w:vAlign w:val="center"/>
            <w:hideMark/>
          </w:tcPr>
          <w:p w14:paraId="326DAF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34EDA0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160,4</w:t>
            </w:r>
          </w:p>
        </w:tc>
        <w:tc>
          <w:tcPr>
            <w:tcW w:w="974" w:type="dxa"/>
            <w:shd w:val="clear" w:color="auto" w:fill="auto"/>
            <w:vAlign w:val="center"/>
            <w:hideMark/>
          </w:tcPr>
          <w:p w14:paraId="1B2243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111,2</w:t>
            </w:r>
          </w:p>
        </w:tc>
        <w:tc>
          <w:tcPr>
            <w:tcW w:w="916" w:type="dxa"/>
            <w:shd w:val="clear" w:color="auto" w:fill="auto"/>
            <w:vAlign w:val="center"/>
            <w:hideMark/>
          </w:tcPr>
          <w:p w14:paraId="0C80AC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2" w:type="dxa"/>
            <w:shd w:val="clear" w:color="auto" w:fill="auto"/>
            <w:vAlign w:val="center"/>
            <w:hideMark/>
          </w:tcPr>
          <w:p w14:paraId="3F570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160,0</w:t>
            </w:r>
          </w:p>
        </w:tc>
        <w:tc>
          <w:tcPr>
            <w:tcW w:w="967" w:type="dxa"/>
            <w:shd w:val="clear" w:color="auto" w:fill="auto"/>
            <w:vAlign w:val="center"/>
            <w:hideMark/>
          </w:tcPr>
          <w:p w14:paraId="07D675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922" w:type="dxa"/>
            <w:shd w:val="clear" w:color="auto" w:fill="auto"/>
            <w:vAlign w:val="center"/>
            <w:hideMark/>
          </w:tcPr>
          <w:p w14:paraId="49636C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921" w:type="dxa"/>
            <w:shd w:val="clear" w:color="auto" w:fill="auto"/>
            <w:vAlign w:val="center"/>
            <w:hideMark/>
          </w:tcPr>
          <w:p w14:paraId="06569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885" w:type="dxa"/>
            <w:shd w:val="clear" w:color="auto" w:fill="auto"/>
            <w:vAlign w:val="center"/>
            <w:hideMark/>
          </w:tcPr>
          <w:p w14:paraId="441A15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170,0</w:t>
            </w:r>
          </w:p>
        </w:tc>
        <w:tc>
          <w:tcPr>
            <w:tcW w:w="1063" w:type="dxa"/>
            <w:shd w:val="clear" w:color="auto" w:fill="auto"/>
            <w:vAlign w:val="center"/>
            <w:hideMark/>
          </w:tcPr>
          <w:p w14:paraId="37B0E7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1 261,6</w:t>
            </w:r>
          </w:p>
        </w:tc>
      </w:tr>
      <w:tr w:rsidR="007F7ADE" w:rsidRPr="0038713C" w14:paraId="65BF31DB" w14:textId="77777777" w:rsidTr="00B57C54">
        <w:tc>
          <w:tcPr>
            <w:tcW w:w="1129" w:type="dxa"/>
            <w:vMerge w:val="restart"/>
            <w:shd w:val="clear" w:color="auto" w:fill="auto"/>
            <w:vAlign w:val="center"/>
            <w:hideMark/>
          </w:tcPr>
          <w:p w14:paraId="106F11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3.6.</w:t>
            </w:r>
          </w:p>
        </w:tc>
        <w:tc>
          <w:tcPr>
            <w:tcW w:w="3261" w:type="dxa"/>
            <w:vMerge w:val="restart"/>
            <w:shd w:val="clear" w:color="auto" w:fill="auto"/>
            <w:vAlign w:val="center"/>
            <w:hideMark/>
          </w:tcPr>
          <w:p w14:paraId="1011F8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Финансовое обеспечение деятельности муниципальных учреждений дополнительного образования детей</w:t>
            </w:r>
          </w:p>
        </w:tc>
        <w:tc>
          <w:tcPr>
            <w:tcW w:w="1777" w:type="dxa"/>
            <w:shd w:val="clear" w:color="auto" w:fill="auto"/>
            <w:vAlign w:val="center"/>
            <w:hideMark/>
          </w:tcPr>
          <w:p w14:paraId="1C649A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5A9673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2 587,2</w:t>
            </w:r>
          </w:p>
        </w:tc>
        <w:tc>
          <w:tcPr>
            <w:tcW w:w="974" w:type="dxa"/>
            <w:shd w:val="clear" w:color="auto" w:fill="auto"/>
            <w:vAlign w:val="center"/>
            <w:hideMark/>
          </w:tcPr>
          <w:p w14:paraId="58C753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71C8B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3C0430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07CC5A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5A792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48AEA9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6FA7AC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0E9AD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2 587,2</w:t>
            </w:r>
          </w:p>
        </w:tc>
      </w:tr>
      <w:tr w:rsidR="007F7ADE" w:rsidRPr="0038713C" w14:paraId="59B77026" w14:textId="77777777" w:rsidTr="00B57C54">
        <w:tc>
          <w:tcPr>
            <w:tcW w:w="1129" w:type="dxa"/>
            <w:vMerge/>
            <w:vAlign w:val="center"/>
            <w:hideMark/>
          </w:tcPr>
          <w:p w14:paraId="72E88834"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DBE3770"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561A9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6EC240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53 792,5</w:t>
            </w:r>
          </w:p>
        </w:tc>
        <w:tc>
          <w:tcPr>
            <w:tcW w:w="974" w:type="dxa"/>
            <w:shd w:val="clear" w:color="auto" w:fill="auto"/>
            <w:vAlign w:val="center"/>
            <w:hideMark/>
          </w:tcPr>
          <w:p w14:paraId="2D2790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54 816,4</w:t>
            </w:r>
          </w:p>
        </w:tc>
        <w:tc>
          <w:tcPr>
            <w:tcW w:w="916" w:type="dxa"/>
            <w:shd w:val="clear" w:color="auto" w:fill="auto"/>
            <w:vAlign w:val="center"/>
            <w:hideMark/>
          </w:tcPr>
          <w:p w14:paraId="61E7C8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84 951,0</w:t>
            </w:r>
          </w:p>
        </w:tc>
        <w:tc>
          <w:tcPr>
            <w:tcW w:w="952" w:type="dxa"/>
            <w:shd w:val="clear" w:color="auto" w:fill="auto"/>
            <w:vAlign w:val="center"/>
            <w:hideMark/>
          </w:tcPr>
          <w:p w14:paraId="1415C2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85 307,0</w:t>
            </w:r>
          </w:p>
        </w:tc>
        <w:tc>
          <w:tcPr>
            <w:tcW w:w="967" w:type="dxa"/>
            <w:shd w:val="clear" w:color="auto" w:fill="auto"/>
            <w:vAlign w:val="center"/>
            <w:hideMark/>
          </w:tcPr>
          <w:p w14:paraId="21C1BB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922" w:type="dxa"/>
            <w:shd w:val="clear" w:color="auto" w:fill="auto"/>
            <w:vAlign w:val="center"/>
            <w:hideMark/>
          </w:tcPr>
          <w:p w14:paraId="203D04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921" w:type="dxa"/>
            <w:shd w:val="clear" w:color="auto" w:fill="auto"/>
            <w:vAlign w:val="center"/>
            <w:hideMark/>
          </w:tcPr>
          <w:p w14:paraId="5FD9BB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885" w:type="dxa"/>
            <w:shd w:val="clear" w:color="auto" w:fill="auto"/>
            <w:vAlign w:val="center"/>
            <w:hideMark/>
          </w:tcPr>
          <w:p w14:paraId="3EEB03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85 647,0</w:t>
            </w:r>
          </w:p>
        </w:tc>
        <w:tc>
          <w:tcPr>
            <w:tcW w:w="1063" w:type="dxa"/>
            <w:shd w:val="clear" w:color="auto" w:fill="auto"/>
            <w:vAlign w:val="center"/>
            <w:hideMark/>
          </w:tcPr>
          <w:p w14:paraId="58F8BE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621 454,8</w:t>
            </w:r>
          </w:p>
        </w:tc>
      </w:tr>
      <w:tr w:rsidR="007F7ADE" w:rsidRPr="0038713C" w14:paraId="4E12A790" w14:textId="77777777" w:rsidTr="00B57C54">
        <w:tc>
          <w:tcPr>
            <w:tcW w:w="1129" w:type="dxa"/>
            <w:vMerge w:val="restart"/>
            <w:shd w:val="clear" w:color="auto" w:fill="auto"/>
            <w:vAlign w:val="center"/>
            <w:hideMark/>
          </w:tcPr>
          <w:p w14:paraId="6D564D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3.7.</w:t>
            </w:r>
          </w:p>
        </w:tc>
        <w:tc>
          <w:tcPr>
            <w:tcW w:w="3261" w:type="dxa"/>
            <w:vMerge w:val="restart"/>
            <w:shd w:val="clear" w:color="auto" w:fill="auto"/>
            <w:vAlign w:val="center"/>
            <w:hideMark/>
          </w:tcPr>
          <w:p w14:paraId="22E15C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персонифицированного финансирования дополнительного образования детей от 5 до 18 лет</w:t>
            </w:r>
          </w:p>
        </w:tc>
        <w:tc>
          <w:tcPr>
            <w:tcW w:w="1777" w:type="dxa"/>
            <w:shd w:val="clear" w:color="auto" w:fill="auto"/>
            <w:vAlign w:val="center"/>
            <w:hideMark/>
          </w:tcPr>
          <w:p w14:paraId="3A96D0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6D3FD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4DADC2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1E02A7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66D0BE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712AEC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16C3D7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723A46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40AA19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589E5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19C8CD3B" w14:textId="77777777" w:rsidTr="00B57C54">
        <w:tc>
          <w:tcPr>
            <w:tcW w:w="1129" w:type="dxa"/>
            <w:vMerge/>
            <w:vAlign w:val="center"/>
            <w:hideMark/>
          </w:tcPr>
          <w:p w14:paraId="3CB31003"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C7A0E9E"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18FA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6E19F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7563E5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2 952,8</w:t>
            </w:r>
          </w:p>
        </w:tc>
        <w:tc>
          <w:tcPr>
            <w:tcW w:w="916" w:type="dxa"/>
            <w:shd w:val="clear" w:color="auto" w:fill="auto"/>
            <w:vAlign w:val="center"/>
            <w:hideMark/>
          </w:tcPr>
          <w:p w14:paraId="1468FF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952" w:type="dxa"/>
            <w:shd w:val="clear" w:color="auto" w:fill="auto"/>
            <w:vAlign w:val="center"/>
            <w:hideMark/>
          </w:tcPr>
          <w:p w14:paraId="1B227A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967" w:type="dxa"/>
            <w:shd w:val="clear" w:color="auto" w:fill="auto"/>
            <w:vAlign w:val="center"/>
            <w:hideMark/>
          </w:tcPr>
          <w:p w14:paraId="14B527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922" w:type="dxa"/>
            <w:shd w:val="clear" w:color="auto" w:fill="auto"/>
            <w:vAlign w:val="center"/>
            <w:hideMark/>
          </w:tcPr>
          <w:p w14:paraId="04C2B4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921" w:type="dxa"/>
            <w:shd w:val="clear" w:color="auto" w:fill="auto"/>
            <w:vAlign w:val="center"/>
            <w:hideMark/>
          </w:tcPr>
          <w:p w14:paraId="3C9B7A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885" w:type="dxa"/>
            <w:shd w:val="clear" w:color="auto" w:fill="auto"/>
            <w:vAlign w:val="center"/>
            <w:hideMark/>
          </w:tcPr>
          <w:p w14:paraId="33AF5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2 960,0</w:t>
            </w:r>
          </w:p>
        </w:tc>
        <w:tc>
          <w:tcPr>
            <w:tcW w:w="1063" w:type="dxa"/>
            <w:shd w:val="clear" w:color="auto" w:fill="auto"/>
            <w:vAlign w:val="center"/>
            <w:hideMark/>
          </w:tcPr>
          <w:p w14:paraId="67AAA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20 712,8</w:t>
            </w:r>
          </w:p>
        </w:tc>
      </w:tr>
      <w:tr w:rsidR="007F7ADE" w:rsidRPr="0038713C" w14:paraId="0699019D" w14:textId="77777777" w:rsidTr="00B57C54">
        <w:tc>
          <w:tcPr>
            <w:tcW w:w="1129" w:type="dxa"/>
            <w:vMerge w:val="restart"/>
            <w:shd w:val="clear" w:color="auto" w:fill="auto"/>
            <w:vAlign w:val="center"/>
            <w:hideMark/>
          </w:tcPr>
          <w:p w14:paraId="477616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3.8.</w:t>
            </w:r>
          </w:p>
        </w:tc>
        <w:tc>
          <w:tcPr>
            <w:tcW w:w="3261" w:type="dxa"/>
            <w:vMerge w:val="restart"/>
            <w:shd w:val="clear" w:color="auto" w:fill="auto"/>
            <w:vAlign w:val="center"/>
            <w:hideMark/>
          </w:tcPr>
          <w:p w14:paraId="183B53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"Региональный проект "Россия - страна возможностей"</w:t>
            </w:r>
          </w:p>
        </w:tc>
        <w:tc>
          <w:tcPr>
            <w:tcW w:w="1777" w:type="dxa"/>
            <w:shd w:val="clear" w:color="auto" w:fill="auto"/>
            <w:vAlign w:val="center"/>
            <w:hideMark/>
          </w:tcPr>
          <w:p w14:paraId="370E2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35047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078CAD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6 255,1</w:t>
            </w:r>
          </w:p>
        </w:tc>
        <w:tc>
          <w:tcPr>
            <w:tcW w:w="916" w:type="dxa"/>
            <w:shd w:val="clear" w:color="auto" w:fill="auto"/>
            <w:vAlign w:val="center"/>
            <w:hideMark/>
          </w:tcPr>
          <w:p w14:paraId="3AEC31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743,5</w:t>
            </w:r>
          </w:p>
        </w:tc>
        <w:tc>
          <w:tcPr>
            <w:tcW w:w="952" w:type="dxa"/>
            <w:shd w:val="clear" w:color="auto" w:fill="auto"/>
            <w:vAlign w:val="center"/>
            <w:hideMark/>
          </w:tcPr>
          <w:p w14:paraId="12461F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27348A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25BEF2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2976AC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48D68C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9E80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6 998,6</w:t>
            </w:r>
          </w:p>
        </w:tc>
      </w:tr>
      <w:tr w:rsidR="007F7ADE" w:rsidRPr="0038713C" w14:paraId="6313FEEF" w14:textId="77777777" w:rsidTr="00B57C54">
        <w:tc>
          <w:tcPr>
            <w:tcW w:w="1129" w:type="dxa"/>
            <w:vMerge/>
            <w:vAlign w:val="center"/>
            <w:hideMark/>
          </w:tcPr>
          <w:p w14:paraId="36DFA659"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CFD74A8"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27120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28E891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7D1B48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6 093,6</w:t>
            </w:r>
          </w:p>
        </w:tc>
        <w:tc>
          <w:tcPr>
            <w:tcW w:w="916" w:type="dxa"/>
            <w:shd w:val="clear" w:color="auto" w:fill="auto"/>
            <w:vAlign w:val="center"/>
            <w:hideMark/>
          </w:tcPr>
          <w:p w14:paraId="1AC12C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724,2</w:t>
            </w:r>
          </w:p>
        </w:tc>
        <w:tc>
          <w:tcPr>
            <w:tcW w:w="952" w:type="dxa"/>
            <w:shd w:val="clear" w:color="auto" w:fill="auto"/>
            <w:vAlign w:val="center"/>
            <w:hideMark/>
          </w:tcPr>
          <w:p w14:paraId="7FDEE2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24A8C6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79E45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4727FD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643573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71A50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6 817,9</w:t>
            </w:r>
          </w:p>
        </w:tc>
      </w:tr>
      <w:tr w:rsidR="007F7ADE" w:rsidRPr="0038713C" w14:paraId="4BCEDA1C" w14:textId="77777777" w:rsidTr="00B57C54">
        <w:tc>
          <w:tcPr>
            <w:tcW w:w="1129" w:type="dxa"/>
            <w:vMerge/>
            <w:vAlign w:val="center"/>
            <w:hideMark/>
          </w:tcPr>
          <w:p w14:paraId="11280B31"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8420DA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9127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39EA6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386E0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124,4</w:t>
            </w:r>
          </w:p>
        </w:tc>
        <w:tc>
          <w:tcPr>
            <w:tcW w:w="916" w:type="dxa"/>
            <w:shd w:val="clear" w:color="auto" w:fill="auto"/>
            <w:vAlign w:val="center"/>
            <w:hideMark/>
          </w:tcPr>
          <w:p w14:paraId="6F071F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14,8</w:t>
            </w:r>
          </w:p>
        </w:tc>
        <w:tc>
          <w:tcPr>
            <w:tcW w:w="952" w:type="dxa"/>
            <w:shd w:val="clear" w:color="auto" w:fill="auto"/>
            <w:vAlign w:val="center"/>
            <w:hideMark/>
          </w:tcPr>
          <w:p w14:paraId="7F475F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702880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5CCB33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7A8BD1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60FD0C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6DD1D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139,1</w:t>
            </w:r>
          </w:p>
        </w:tc>
      </w:tr>
      <w:tr w:rsidR="007F7ADE" w:rsidRPr="0038713C" w14:paraId="2B87AE2F" w14:textId="77777777" w:rsidTr="00B57C54">
        <w:tc>
          <w:tcPr>
            <w:tcW w:w="1129" w:type="dxa"/>
            <w:vMerge/>
            <w:vAlign w:val="center"/>
            <w:hideMark/>
          </w:tcPr>
          <w:p w14:paraId="59923A90"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9DD90B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4056D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7F3D60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70A571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37,1</w:t>
            </w:r>
          </w:p>
        </w:tc>
        <w:tc>
          <w:tcPr>
            <w:tcW w:w="916" w:type="dxa"/>
            <w:shd w:val="clear" w:color="auto" w:fill="auto"/>
            <w:vAlign w:val="center"/>
            <w:hideMark/>
          </w:tcPr>
          <w:p w14:paraId="15F38C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w:t>
            </w:r>
          </w:p>
        </w:tc>
        <w:tc>
          <w:tcPr>
            <w:tcW w:w="952" w:type="dxa"/>
            <w:shd w:val="clear" w:color="auto" w:fill="auto"/>
            <w:vAlign w:val="center"/>
            <w:hideMark/>
          </w:tcPr>
          <w:p w14:paraId="3B54DF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20A67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2442BB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2F27CD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2510AF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0C18B9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41,6</w:t>
            </w:r>
          </w:p>
        </w:tc>
      </w:tr>
      <w:tr w:rsidR="007F7ADE" w:rsidRPr="0038713C" w14:paraId="61480035" w14:textId="77777777" w:rsidTr="00B57C54">
        <w:tc>
          <w:tcPr>
            <w:tcW w:w="1129" w:type="dxa"/>
            <w:vMerge w:val="restart"/>
            <w:shd w:val="clear" w:color="auto" w:fill="auto"/>
            <w:vAlign w:val="center"/>
            <w:hideMark/>
          </w:tcPr>
          <w:p w14:paraId="0F3204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w:t>
            </w:r>
          </w:p>
        </w:tc>
        <w:tc>
          <w:tcPr>
            <w:tcW w:w="3261" w:type="dxa"/>
            <w:vMerge w:val="restart"/>
            <w:shd w:val="clear" w:color="auto" w:fill="auto"/>
            <w:vAlign w:val="center"/>
            <w:hideMark/>
          </w:tcPr>
          <w:p w14:paraId="0CD29C21" w14:textId="6E1451E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молодежи</w:t>
            </w:r>
            <w:r w:rsidR="0038713C">
              <w:rPr>
                <w:rFonts w:ascii="Times New Roman" w:hAnsi="Times New Roman"/>
                <w:sz w:val="18"/>
                <w:szCs w:val="18"/>
              </w:rPr>
              <w:t xml:space="preserve"> </w:t>
            </w:r>
            <w:r w:rsidRPr="0038713C">
              <w:rPr>
                <w:rFonts w:ascii="Times New Roman" w:hAnsi="Times New Roman"/>
                <w:sz w:val="18"/>
                <w:szCs w:val="18"/>
              </w:rPr>
              <w:t>в социальную практику»</w:t>
            </w:r>
          </w:p>
        </w:tc>
        <w:tc>
          <w:tcPr>
            <w:tcW w:w="1777" w:type="dxa"/>
            <w:shd w:val="clear" w:color="auto" w:fill="auto"/>
            <w:vAlign w:val="center"/>
            <w:hideMark/>
          </w:tcPr>
          <w:p w14:paraId="06BC47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002104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43,0</w:t>
            </w:r>
          </w:p>
        </w:tc>
        <w:tc>
          <w:tcPr>
            <w:tcW w:w="974" w:type="dxa"/>
            <w:shd w:val="clear" w:color="auto" w:fill="auto"/>
            <w:vAlign w:val="center"/>
            <w:hideMark/>
          </w:tcPr>
          <w:p w14:paraId="0DAFD6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16" w:type="dxa"/>
            <w:shd w:val="clear" w:color="auto" w:fill="auto"/>
            <w:vAlign w:val="center"/>
            <w:hideMark/>
          </w:tcPr>
          <w:p w14:paraId="2DB901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2" w:type="dxa"/>
            <w:shd w:val="clear" w:color="auto" w:fill="auto"/>
            <w:vAlign w:val="center"/>
            <w:hideMark/>
          </w:tcPr>
          <w:p w14:paraId="2D6EE8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67" w:type="dxa"/>
            <w:shd w:val="clear" w:color="auto" w:fill="auto"/>
            <w:vAlign w:val="center"/>
            <w:hideMark/>
          </w:tcPr>
          <w:p w14:paraId="12D4C2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2" w:type="dxa"/>
            <w:shd w:val="clear" w:color="auto" w:fill="auto"/>
            <w:vAlign w:val="center"/>
            <w:hideMark/>
          </w:tcPr>
          <w:p w14:paraId="072DE1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1" w:type="dxa"/>
            <w:shd w:val="clear" w:color="auto" w:fill="auto"/>
            <w:vAlign w:val="center"/>
            <w:hideMark/>
          </w:tcPr>
          <w:p w14:paraId="063A79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85" w:type="dxa"/>
            <w:shd w:val="clear" w:color="auto" w:fill="auto"/>
            <w:vAlign w:val="center"/>
            <w:hideMark/>
          </w:tcPr>
          <w:p w14:paraId="0C4BCD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1063" w:type="dxa"/>
            <w:shd w:val="clear" w:color="auto" w:fill="auto"/>
            <w:vAlign w:val="center"/>
            <w:hideMark/>
          </w:tcPr>
          <w:p w14:paraId="530426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943,0</w:t>
            </w:r>
          </w:p>
        </w:tc>
      </w:tr>
      <w:tr w:rsidR="007F7ADE" w:rsidRPr="0038713C" w14:paraId="2BA0AB5C" w14:textId="77777777" w:rsidTr="00B57C54">
        <w:tc>
          <w:tcPr>
            <w:tcW w:w="1129" w:type="dxa"/>
            <w:vMerge/>
            <w:vAlign w:val="center"/>
            <w:hideMark/>
          </w:tcPr>
          <w:p w14:paraId="223CDD4D"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402A9F8"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453F3E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264014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74" w:type="dxa"/>
            <w:shd w:val="clear" w:color="auto" w:fill="auto"/>
            <w:vAlign w:val="center"/>
            <w:hideMark/>
          </w:tcPr>
          <w:p w14:paraId="03593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16" w:type="dxa"/>
            <w:shd w:val="clear" w:color="auto" w:fill="auto"/>
            <w:vAlign w:val="center"/>
            <w:hideMark/>
          </w:tcPr>
          <w:p w14:paraId="102B1C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60F0C3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0F7A62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6528DF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6C0ED6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1057DC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15A665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58C88AA2" w14:textId="77777777" w:rsidTr="00B57C54">
        <w:tc>
          <w:tcPr>
            <w:tcW w:w="1129" w:type="dxa"/>
            <w:vMerge/>
            <w:vAlign w:val="center"/>
            <w:hideMark/>
          </w:tcPr>
          <w:p w14:paraId="4DDAAAB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8D4BE9E"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4A1A8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78D5FF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43,0</w:t>
            </w:r>
          </w:p>
        </w:tc>
        <w:tc>
          <w:tcPr>
            <w:tcW w:w="974" w:type="dxa"/>
            <w:shd w:val="clear" w:color="auto" w:fill="auto"/>
            <w:vAlign w:val="center"/>
            <w:hideMark/>
          </w:tcPr>
          <w:p w14:paraId="44ADB2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16" w:type="dxa"/>
            <w:shd w:val="clear" w:color="auto" w:fill="auto"/>
            <w:vAlign w:val="center"/>
            <w:hideMark/>
          </w:tcPr>
          <w:p w14:paraId="56ACB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2" w:type="dxa"/>
            <w:shd w:val="clear" w:color="auto" w:fill="auto"/>
            <w:vAlign w:val="center"/>
            <w:hideMark/>
          </w:tcPr>
          <w:p w14:paraId="39F173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67" w:type="dxa"/>
            <w:shd w:val="clear" w:color="auto" w:fill="auto"/>
            <w:vAlign w:val="center"/>
            <w:hideMark/>
          </w:tcPr>
          <w:p w14:paraId="7EF9BA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2" w:type="dxa"/>
            <w:shd w:val="clear" w:color="auto" w:fill="auto"/>
            <w:vAlign w:val="center"/>
            <w:hideMark/>
          </w:tcPr>
          <w:p w14:paraId="4D6E9A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1" w:type="dxa"/>
            <w:shd w:val="clear" w:color="auto" w:fill="auto"/>
            <w:vAlign w:val="center"/>
            <w:hideMark/>
          </w:tcPr>
          <w:p w14:paraId="273C87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85" w:type="dxa"/>
            <w:shd w:val="clear" w:color="auto" w:fill="auto"/>
            <w:vAlign w:val="center"/>
            <w:hideMark/>
          </w:tcPr>
          <w:p w14:paraId="581F28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1063" w:type="dxa"/>
            <w:shd w:val="clear" w:color="auto" w:fill="auto"/>
            <w:vAlign w:val="center"/>
            <w:hideMark/>
          </w:tcPr>
          <w:p w14:paraId="3E658C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943,0</w:t>
            </w:r>
          </w:p>
        </w:tc>
      </w:tr>
      <w:tr w:rsidR="007F7ADE" w:rsidRPr="0038713C" w14:paraId="347EA0EC" w14:textId="77777777" w:rsidTr="00B57C54">
        <w:tc>
          <w:tcPr>
            <w:tcW w:w="1129" w:type="dxa"/>
            <w:vMerge w:val="restart"/>
            <w:shd w:val="clear" w:color="auto" w:fill="auto"/>
            <w:vAlign w:val="center"/>
            <w:hideMark/>
          </w:tcPr>
          <w:p w14:paraId="207B57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4.1.</w:t>
            </w:r>
          </w:p>
        </w:tc>
        <w:tc>
          <w:tcPr>
            <w:tcW w:w="3261" w:type="dxa"/>
            <w:vMerge w:val="restart"/>
            <w:shd w:val="clear" w:color="auto" w:fill="auto"/>
            <w:vAlign w:val="center"/>
            <w:hideMark/>
          </w:tcPr>
          <w:p w14:paraId="36DF2DC3" w14:textId="56E5B59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Вовлечение молодежи в социальную практику и обеспечение поддержки научной, творческой и </w:t>
            </w:r>
            <w:proofErr w:type="spellStart"/>
            <w:r w:rsidRPr="0038713C">
              <w:rPr>
                <w:rFonts w:ascii="Times New Roman" w:hAnsi="Times New Roman"/>
                <w:sz w:val="18"/>
                <w:szCs w:val="18"/>
              </w:rPr>
              <w:t>предпринима</w:t>
            </w:r>
            <w:r w:rsidR="00B57C54">
              <w:rPr>
                <w:rFonts w:ascii="Times New Roman" w:hAnsi="Times New Roman"/>
                <w:sz w:val="18"/>
                <w:szCs w:val="18"/>
              </w:rPr>
              <w:t>-</w:t>
            </w:r>
            <w:r w:rsidRPr="0038713C">
              <w:rPr>
                <w:rFonts w:ascii="Times New Roman" w:hAnsi="Times New Roman"/>
                <w:sz w:val="18"/>
                <w:szCs w:val="18"/>
              </w:rPr>
              <w:t>тельской</w:t>
            </w:r>
            <w:proofErr w:type="spellEnd"/>
            <w:r w:rsidRPr="0038713C">
              <w:rPr>
                <w:rFonts w:ascii="Times New Roman" w:hAnsi="Times New Roman"/>
                <w:sz w:val="18"/>
                <w:szCs w:val="18"/>
              </w:rPr>
              <w:t xml:space="preserve"> активности молодежи</w:t>
            </w:r>
          </w:p>
        </w:tc>
        <w:tc>
          <w:tcPr>
            <w:tcW w:w="1777" w:type="dxa"/>
            <w:shd w:val="clear" w:color="auto" w:fill="auto"/>
            <w:vAlign w:val="center"/>
            <w:hideMark/>
          </w:tcPr>
          <w:p w14:paraId="2AEB68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240A89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noWrap/>
            <w:vAlign w:val="center"/>
            <w:hideMark/>
          </w:tcPr>
          <w:p w14:paraId="435687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6999DC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noWrap/>
            <w:vAlign w:val="center"/>
            <w:hideMark/>
          </w:tcPr>
          <w:p w14:paraId="4EB386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584667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1FF965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3DA9A2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2FC102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1A7C7A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2715A43C" w14:textId="77777777" w:rsidTr="00B57C54">
        <w:tc>
          <w:tcPr>
            <w:tcW w:w="1129" w:type="dxa"/>
            <w:vMerge/>
            <w:vAlign w:val="center"/>
            <w:hideMark/>
          </w:tcPr>
          <w:p w14:paraId="78F050E7"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65C9F96"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A630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63EDC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43,0</w:t>
            </w:r>
          </w:p>
        </w:tc>
        <w:tc>
          <w:tcPr>
            <w:tcW w:w="974" w:type="dxa"/>
            <w:shd w:val="clear" w:color="auto" w:fill="auto"/>
            <w:noWrap/>
            <w:vAlign w:val="center"/>
            <w:hideMark/>
          </w:tcPr>
          <w:p w14:paraId="34037C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04D60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52" w:type="dxa"/>
            <w:shd w:val="clear" w:color="auto" w:fill="auto"/>
            <w:noWrap/>
            <w:vAlign w:val="center"/>
            <w:hideMark/>
          </w:tcPr>
          <w:p w14:paraId="223C0F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67" w:type="dxa"/>
            <w:shd w:val="clear" w:color="auto" w:fill="auto"/>
            <w:noWrap/>
            <w:vAlign w:val="center"/>
            <w:hideMark/>
          </w:tcPr>
          <w:p w14:paraId="7520D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2" w:type="dxa"/>
            <w:shd w:val="clear" w:color="auto" w:fill="auto"/>
            <w:noWrap/>
            <w:vAlign w:val="center"/>
            <w:hideMark/>
          </w:tcPr>
          <w:p w14:paraId="08F9BC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921" w:type="dxa"/>
            <w:shd w:val="clear" w:color="auto" w:fill="auto"/>
            <w:noWrap/>
            <w:vAlign w:val="center"/>
            <w:hideMark/>
          </w:tcPr>
          <w:p w14:paraId="6FAEF6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885" w:type="dxa"/>
            <w:shd w:val="clear" w:color="auto" w:fill="auto"/>
            <w:noWrap/>
            <w:vAlign w:val="center"/>
            <w:hideMark/>
          </w:tcPr>
          <w:p w14:paraId="262593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1063" w:type="dxa"/>
            <w:shd w:val="clear" w:color="auto" w:fill="auto"/>
            <w:vAlign w:val="center"/>
            <w:hideMark/>
          </w:tcPr>
          <w:p w14:paraId="0A8EE5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943,0</w:t>
            </w:r>
          </w:p>
        </w:tc>
      </w:tr>
      <w:tr w:rsidR="007F7ADE" w:rsidRPr="0038713C" w14:paraId="6F6AAD69" w14:textId="77777777" w:rsidTr="00B57C54">
        <w:tc>
          <w:tcPr>
            <w:tcW w:w="1129" w:type="dxa"/>
            <w:vMerge/>
            <w:vAlign w:val="center"/>
            <w:hideMark/>
          </w:tcPr>
          <w:p w14:paraId="044A4DD2"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198115C"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1DEC6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4A6CFD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noWrap/>
            <w:vAlign w:val="center"/>
            <w:hideMark/>
          </w:tcPr>
          <w:p w14:paraId="5235EE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7A1B4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noWrap/>
            <w:vAlign w:val="center"/>
            <w:hideMark/>
          </w:tcPr>
          <w:p w14:paraId="03F83D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656377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33EA9A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4A2D2F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429519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CFE36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3E0090B8" w14:textId="77777777" w:rsidTr="00B57C54">
        <w:tc>
          <w:tcPr>
            <w:tcW w:w="1129" w:type="dxa"/>
            <w:vMerge w:val="restart"/>
            <w:shd w:val="clear" w:color="auto" w:fill="auto"/>
            <w:vAlign w:val="center"/>
            <w:hideMark/>
          </w:tcPr>
          <w:p w14:paraId="6A8B88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5</w:t>
            </w:r>
          </w:p>
        </w:tc>
        <w:tc>
          <w:tcPr>
            <w:tcW w:w="3261" w:type="dxa"/>
            <w:vMerge w:val="restart"/>
            <w:shd w:val="clear" w:color="auto" w:fill="auto"/>
            <w:vAlign w:val="center"/>
            <w:hideMark/>
          </w:tcPr>
          <w:p w14:paraId="05FEDF54" w14:textId="2ADCAB8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организации отдыха и</w:t>
            </w:r>
            <w:r w:rsidR="0038713C">
              <w:rPr>
                <w:rFonts w:ascii="Times New Roman" w:hAnsi="Times New Roman"/>
                <w:sz w:val="18"/>
                <w:szCs w:val="18"/>
              </w:rPr>
              <w:t xml:space="preserve"> </w:t>
            </w:r>
            <w:r w:rsidRPr="0038713C">
              <w:rPr>
                <w:rFonts w:ascii="Times New Roman" w:hAnsi="Times New Roman"/>
                <w:sz w:val="18"/>
                <w:szCs w:val="18"/>
              </w:rPr>
              <w:t>оздоровления</w:t>
            </w:r>
            <w:r w:rsidR="0038713C">
              <w:rPr>
                <w:rFonts w:ascii="Times New Roman" w:hAnsi="Times New Roman"/>
                <w:sz w:val="18"/>
                <w:szCs w:val="18"/>
              </w:rPr>
              <w:t xml:space="preserve"> </w:t>
            </w:r>
            <w:r w:rsidRPr="0038713C">
              <w:rPr>
                <w:rFonts w:ascii="Times New Roman" w:hAnsi="Times New Roman"/>
                <w:sz w:val="18"/>
                <w:szCs w:val="18"/>
              </w:rPr>
              <w:t>детей и молодежи Рамонского муниципального района»</w:t>
            </w:r>
          </w:p>
        </w:tc>
        <w:tc>
          <w:tcPr>
            <w:tcW w:w="1777" w:type="dxa"/>
            <w:shd w:val="clear" w:color="auto" w:fill="auto"/>
            <w:vAlign w:val="center"/>
            <w:hideMark/>
          </w:tcPr>
          <w:p w14:paraId="1DCA3F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72F035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50556,1</w:t>
            </w:r>
          </w:p>
        </w:tc>
        <w:tc>
          <w:tcPr>
            <w:tcW w:w="974" w:type="dxa"/>
            <w:shd w:val="clear" w:color="auto" w:fill="auto"/>
            <w:vAlign w:val="center"/>
            <w:hideMark/>
          </w:tcPr>
          <w:p w14:paraId="043BA8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59813,6</w:t>
            </w:r>
          </w:p>
        </w:tc>
        <w:tc>
          <w:tcPr>
            <w:tcW w:w="916" w:type="dxa"/>
            <w:shd w:val="clear" w:color="auto" w:fill="auto"/>
            <w:vAlign w:val="center"/>
            <w:hideMark/>
          </w:tcPr>
          <w:p w14:paraId="7FAC77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82516,4</w:t>
            </w:r>
          </w:p>
        </w:tc>
        <w:tc>
          <w:tcPr>
            <w:tcW w:w="952" w:type="dxa"/>
            <w:shd w:val="clear" w:color="auto" w:fill="auto"/>
            <w:vAlign w:val="center"/>
            <w:hideMark/>
          </w:tcPr>
          <w:p w14:paraId="167F16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66647,0</w:t>
            </w:r>
          </w:p>
        </w:tc>
        <w:tc>
          <w:tcPr>
            <w:tcW w:w="967" w:type="dxa"/>
            <w:shd w:val="clear" w:color="auto" w:fill="auto"/>
            <w:vAlign w:val="center"/>
            <w:hideMark/>
          </w:tcPr>
          <w:p w14:paraId="24867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922" w:type="dxa"/>
            <w:shd w:val="clear" w:color="auto" w:fill="auto"/>
            <w:vAlign w:val="center"/>
            <w:hideMark/>
          </w:tcPr>
          <w:p w14:paraId="5572D0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921" w:type="dxa"/>
            <w:shd w:val="clear" w:color="auto" w:fill="auto"/>
            <w:vAlign w:val="center"/>
            <w:hideMark/>
          </w:tcPr>
          <w:p w14:paraId="30C270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885" w:type="dxa"/>
            <w:shd w:val="clear" w:color="auto" w:fill="auto"/>
            <w:vAlign w:val="center"/>
            <w:hideMark/>
          </w:tcPr>
          <w:p w14:paraId="2E73A7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69034,1</w:t>
            </w:r>
          </w:p>
        </w:tc>
        <w:tc>
          <w:tcPr>
            <w:tcW w:w="1063" w:type="dxa"/>
            <w:shd w:val="clear" w:color="auto" w:fill="auto"/>
            <w:vAlign w:val="center"/>
            <w:hideMark/>
          </w:tcPr>
          <w:p w14:paraId="25E0D9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535 669,4</w:t>
            </w:r>
          </w:p>
        </w:tc>
      </w:tr>
      <w:tr w:rsidR="007F7ADE" w:rsidRPr="0038713C" w14:paraId="6A9B2AB3" w14:textId="77777777" w:rsidTr="00B57C54">
        <w:tc>
          <w:tcPr>
            <w:tcW w:w="1129" w:type="dxa"/>
            <w:vMerge/>
            <w:vAlign w:val="center"/>
            <w:hideMark/>
          </w:tcPr>
          <w:p w14:paraId="36BCAFF2"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FB6AD3A"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E2093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62D560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6738,5</w:t>
            </w:r>
          </w:p>
        </w:tc>
        <w:tc>
          <w:tcPr>
            <w:tcW w:w="974" w:type="dxa"/>
            <w:shd w:val="clear" w:color="auto" w:fill="auto"/>
            <w:vAlign w:val="center"/>
            <w:hideMark/>
          </w:tcPr>
          <w:p w14:paraId="2EE89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8938,6</w:t>
            </w:r>
          </w:p>
        </w:tc>
        <w:tc>
          <w:tcPr>
            <w:tcW w:w="916" w:type="dxa"/>
            <w:shd w:val="clear" w:color="auto" w:fill="auto"/>
            <w:vAlign w:val="center"/>
            <w:hideMark/>
          </w:tcPr>
          <w:p w14:paraId="2CF722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6677,4</w:t>
            </w:r>
          </w:p>
        </w:tc>
        <w:tc>
          <w:tcPr>
            <w:tcW w:w="952" w:type="dxa"/>
            <w:shd w:val="clear" w:color="auto" w:fill="auto"/>
            <w:vAlign w:val="center"/>
            <w:hideMark/>
          </w:tcPr>
          <w:p w14:paraId="1FFF5B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6968,8</w:t>
            </w:r>
          </w:p>
        </w:tc>
        <w:tc>
          <w:tcPr>
            <w:tcW w:w="967" w:type="dxa"/>
            <w:shd w:val="clear" w:color="auto" w:fill="auto"/>
            <w:vAlign w:val="center"/>
            <w:hideMark/>
          </w:tcPr>
          <w:p w14:paraId="225DAB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7187,9</w:t>
            </w:r>
          </w:p>
        </w:tc>
        <w:tc>
          <w:tcPr>
            <w:tcW w:w="922" w:type="dxa"/>
            <w:shd w:val="clear" w:color="auto" w:fill="auto"/>
            <w:vAlign w:val="center"/>
            <w:hideMark/>
          </w:tcPr>
          <w:p w14:paraId="7E7DB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7187,9</w:t>
            </w:r>
          </w:p>
        </w:tc>
        <w:tc>
          <w:tcPr>
            <w:tcW w:w="921" w:type="dxa"/>
            <w:shd w:val="clear" w:color="auto" w:fill="auto"/>
            <w:vAlign w:val="center"/>
            <w:hideMark/>
          </w:tcPr>
          <w:p w14:paraId="393255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7187,9</w:t>
            </w:r>
          </w:p>
        </w:tc>
        <w:tc>
          <w:tcPr>
            <w:tcW w:w="885" w:type="dxa"/>
            <w:shd w:val="clear" w:color="auto" w:fill="auto"/>
            <w:vAlign w:val="center"/>
            <w:hideMark/>
          </w:tcPr>
          <w:p w14:paraId="5B055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7187,9</w:t>
            </w:r>
          </w:p>
        </w:tc>
        <w:tc>
          <w:tcPr>
            <w:tcW w:w="1063" w:type="dxa"/>
            <w:shd w:val="clear" w:color="auto" w:fill="auto"/>
            <w:vAlign w:val="center"/>
            <w:hideMark/>
          </w:tcPr>
          <w:p w14:paraId="77E36B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58 075,0</w:t>
            </w:r>
          </w:p>
        </w:tc>
      </w:tr>
      <w:tr w:rsidR="007F7ADE" w:rsidRPr="0038713C" w14:paraId="3B22ECC3" w14:textId="77777777" w:rsidTr="00B57C54">
        <w:tc>
          <w:tcPr>
            <w:tcW w:w="1129" w:type="dxa"/>
            <w:vMerge/>
            <w:vAlign w:val="center"/>
            <w:hideMark/>
          </w:tcPr>
          <w:p w14:paraId="5DC1F35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4A2048F"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695D0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3C7122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43817,5</w:t>
            </w:r>
          </w:p>
        </w:tc>
        <w:tc>
          <w:tcPr>
            <w:tcW w:w="974" w:type="dxa"/>
            <w:shd w:val="clear" w:color="auto" w:fill="auto"/>
            <w:vAlign w:val="center"/>
            <w:hideMark/>
          </w:tcPr>
          <w:p w14:paraId="5B38FD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50874,9</w:t>
            </w:r>
          </w:p>
        </w:tc>
        <w:tc>
          <w:tcPr>
            <w:tcW w:w="916" w:type="dxa"/>
            <w:shd w:val="clear" w:color="auto" w:fill="auto"/>
            <w:vAlign w:val="center"/>
            <w:hideMark/>
          </w:tcPr>
          <w:p w14:paraId="347338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75839,0</w:t>
            </w:r>
          </w:p>
        </w:tc>
        <w:tc>
          <w:tcPr>
            <w:tcW w:w="952" w:type="dxa"/>
            <w:shd w:val="clear" w:color="auto" w:fill="auto"/>
            <w:vAlign w:val="center"/>
            <w:hideMark/>
          </w:tcPr>
          <w:p w14:paraId="43571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59678,2</w:t>
            </w:r>
          </w:p>
        </w:tc>
        <w:tc>
          <w:tcPr>
            <w:tcW w:w="967" w:type="dxa"/>
            <w:shd w:val="clear" w:color="auto" w:fill="auto"/>
            <w:vAlign w:val="center"/>
            <w:hideMark/>
          </w:tcPr>
          <w:p w14:paraId="7EDCA6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61846,2</w:t>
            </w:r>
          </w:p>
        </w:tc>
        <w:tc>
          <w:tcPr>
            <w:tcW w:w="922" w:type="dxa"/>
            <w:shd w:val="clear" w:color="auto" w:fill="auto"/>
            <w:vAlign w:val="center"/>
            <w:hideMark/>
          </w:tcPr>
          <w:p w14:paraId="71E76C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61846,2</w:t>
            </w:r>
          </w:p>
        </w:tc>
        <w:tc>
          <w:tcPr>
            <w:tcW w:w="921" w:type="dxa"/>
            <w:shd w:val="clear" w:color="auto" w:fill="auto"/>
            <w:vAlign w:val="center"/>
            <w:hideMark/>
          </w:tcPr>
          <w:p w14:paraId="564673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61846,2</w:t>
            </w:r>
          </w:p>
        </w:tc>
        <w:tc>
          <w:tcPr>
            <w:tcW w:w="885" w:type="dxa"/>
            <w:shd w:val="clear" w:color="auto" w:fill="auto"/>
            <w:vAlign w:val="center"/>
            <w:hideMark/>
          </w:tcPr>
          <w:p w14:paraId="67D387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61846,2</w:t>
            </w:r>
          </w:p>
        </w:tc>
        <w:tc>
          <w:tcPr>
            <w:tcW w:w="1063" w:type="dxa"/>
            <w:shd w:val="clear" w:color="auto" w:fill="auto"/>
            <w:vAlign w:val="center"/>
            <w:hideMark/>
          </w:tcPr>
          <w:p w14:paraId="38F8C8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477 594,5</w:t>
            </w:r>
          </w:p>
        </w:tc>
      </w:tr>
      <w:tr w:rsidR="007F7ADE" w:rsidRPr="0038713C" w14:paraId="3CC1E35C" w14:textId="77777777" w:rsidTr="00B57C54">
        <w:tc>
          <w:tcPr>
            <w:tcW w:w="1129" w:type="dxa"/>
            <w:vMerge w:val="restart"/>
            <w:shd w:val="clear" w:color="auto" w:fill="auto"/>
            <w:vAlign w:val="center"/>
            <w:hideMark/>
          </w:tcPr>
          <w:p w14:paraId="45E1CC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5.2.</w:t>
            </w:r>
          </w:p>
        </w:tc>
        <w:tc>
          <w:tcPr>
            <w:tcW w:w="3261" w:type="dxa"/>
            <w:vMerge w:val="restart"/>
            <w:shd w:val="clear" w:color="auto" w:fill="auto"/>
            <w:vAlign w:val="center"/>
            <w:hideMark/>
          </w:tcPr>
          <w:p w14:paraId="02809D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отдыха, оздоровления и занятости детей и молодежи</w:t>
            </w:r>
          </w:p>
        </w:tc>
        <w:tc>
          <w:tcPr>
            <w:tcW w:w="1777" w:type="dxa"/>
            <w:shd w:val="clear" w:color="auto" w:fill="auto"/>
            <w:vAlign w:val="center"/>
            <w:hideMark/>
          </w:tcPr>
          <w:p w14:paraId="1B34C6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529D00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1 351,5</w:t>
            </w:r>
          </w:p>
        </w:tc>
        <w:tc>
          <w:tcPr>
            <w:tcW w:w="974" w:type="dxa"/>
            <w:shd w:val="clear" w:color="auto" w:fill="auto"/>
            <w:noWrap/>
            <w:vAlign w:val="center"/>
            <w:hideMark/>
          </w:tcPr>
          <w:p w14:paraId="6C22CA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1 847,0</w:t>
            </w:r>
          </w:p>
        </w:tc>
        <w:tc>
          <w:tcPr>
            <w:tcW w:w="916" w:type="dxa"/>
            <w:shd w:val="clear" w:color="auto" w:fill="auto"/>
            <w:noWrap/>
            <w:vAlign w:val="center"/>
            <w:hideMark/>
          </w:tcPr>
          <w:p w14:paraId="0DB689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2 184,8</w:t>
            </w:r>
          </w:p>
        </w:tc>
        <w:tc>
          <w:tcPr>
            <w:tcW w:w="952" w:type="dxa"/>
            <w:shd w:val="clear" w:color="auto" w:fill="auto"/>
            <w:noWrap/>
            <w:vAlign w:val="center"/>
            <w:hideMark/>
          </w:tcPr>
          <w:p w14:paraId="2EC75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2 296,5</w:t>
            </w:r>
          </w:p>
        </w:tc>
        <w:tc>
          <w:tcPr>
            <w:tcW w:w="967" w:type="dxa"/>
            <w:shd w:val="clear" w:color="auto" w:fill="auto"/>
            <w:noWrap/>
            <w:vAlign w:val="center"/>
            <w:hideMark/>
          </w:tcPr>
          <w:p w14:paraId="2F5F38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922" w:type="dxa"/>
            <w:shd w:val="clear" w:color="auto" w:fill="auto"/>
            <w:noWrap/>
            <w:vAlign w:val="center"/>
            <w:hideMark/>
          </w:tcPr>
          <w:p w14:paraId="730504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921" w:type="dxa"/>
            <w:shd w:val="clear" w:color="auto" w:fill="auto"/>
            <w:noWrap/>
            <w:vAlign w:val="center"/>
            <w:hideMark/>
          </w:tcPr>
          <w:p w14:paraId="228D0D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885" w:type="dxa"/>
            <w:shd w:val="clear" w:color="auto" w:fill="auto"/>
            <w:noWrap/>
            <w:vAlign w:val="center"/>
            <w:hideMark/>
          </w:tcPr>
          <w:p w14:paraId="184759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2 329,6</w:t>
            </w:r>
          </w:p>
        </w:tc>
        <w:tc>
          <w:tcPr>
            <w:tcW w:w="1063" w:type="dxa"/>
            <w:shd w:val="clear" w:color="auto" w:fill="auto"/>
            <w:vAlign w:val="center"/>
            <w:hideMark/>
          </w:tcPr>
          <w:p w14:paraId="043693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16 998,2</w:t>
            </w:r>
          </w:p>
        </w:tc>
      </w:tr>
      <w:tr w:rsidR="007F7ADE" w:rsidRPr="0038713C" w14:paraId="496E365F" w14:textId="77777777" w:rsidTr="00B57C54">
        <w:tc>
          <w:tcPr>
            <w:tcW w:w="1129" w:type="dxa"/>
            <w:vMerge/>
            <w:vAlign w:val="center"/>
            <w:hideMark/>
          </w:tcPr>
          <w:p w14:paraId="753C0D72"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BDCC421"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F5CE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2A206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372,3</w:t>
            </w:r>
          </w:p>
        </w:tc>
        <w:tc>
          <w:tcPr>
            <w:tcW w:w="974" w:type="dxa"/>
            <w:shd w:val="clear" w:color="auto" w:fill="auto"/>
            <w:noWrap/>
            <w:vAlign w:val="center"/>
            <w:hideMark/>
          </w:tcPr>
          <w:p w14:paraId="37AD42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565,7</w:t>
            </w:r>
          </w:p>
        </w:tc>
        <w:tc>
          <w:tcPr>
            <w:tcW w:w="916" w:type="dxa"/>
            <w:shd w:val="clear" w:color="auto" w:fill="auto"/>
            <w:noWrap/>
            <w:vAlign w:val="center"/>
            <w:hideMark/>
          </w:tcPr>
          <w:p w14:paraId="0CD6D7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660,9</w:t>
            </w:r>
          </w:p>
        </w:tc>
        <w:tc>
          <w:tcPr>
            <w:tcW w:w="952" w:type="dxa"/>
            <w:shd w:val="clear" w:color="auto" w:fill="auto"/>
            <w:noWrap/>
            <w:vAlign w:val="center"/>
            <w:hideMark/>
          </w:tcPr>
          <w:p w14:paraId="292859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651,5</w:t>
            </w:r>
          </w:p>
        </w:tc>
        <w:tc>
          <w:tcPr>
            <w:tcW w:w="967" w:type="dxa"/>
            <w:shd w:val="clear" w:color="auto" w:fill="auto"/>
            <w:noWrap/>
            <w:vAlign w:val="center"/>
            <w:hideMark/>
          </w:tcPr>
          <w:p w14:paraId="0BFF63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660,9</w:t>
            </w:r>
          </w:p>
        </w:tc>
        <w:tc>
          <w:tcPr>
            <w:tcW w:w="922" w:type="dxa"/>
            <w:shd w:val="clear" w:color="auto" w:fill="auto"/>
            <w:noWrap/>
            <w:vAlign w:val="center"/>
            <w:hideMark/>
          </w:tcPr>
          <w:p w14:paraId="5F93C0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660,9</w:t>
            </w:r>
          </w:p>
        </w:tc>
        <w:tc>
          <w:tcPr>
            <w:tcW w:w="921" w:type="dxa"/>
            <w:shd w:val="clear" w:color="auto" w:fill="auto"/>
            <w:noWrap/>
            <w:vAlign w:val="center"/>
            <w:hideMark/>
          </w:tcPr>
          <w:p w14:paraId="423A8C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660,9</w:t>
            </w:r>
          </w:p>
        </w:tc>
        <w:tc>
          <w:tcPr>
            <w:tcW w:w="885" w:type="dxa"/>
            <w:shd w:val="clear" w:color="auto" w:fill="auto"/>
            <w:noWrap/>
            <w:vAlign w:val="center"/>
            <w:hideMark/>
          </w:tcPr>
          <w:p w14:paraId="5B399B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660,9</w:t>
            </w:r>
          </w:p>
        </w:tc>
        <w:tc>
          <w:tcPr>
            <w:tcW w:w="1063" w:type="dxa"/>
            <w:shd w:val="clear" w:color="auto" w:fill="auto"/>
            <w:vAlign w:val="center"/>
            <w:hideMark/>
          </w:tcPr>
          <w:p w14:paraId="4C0A7D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4 894,0</w:t>
            </w:r>
          </w:p>
        </w:tc>
      </w:tr>
      <w:tr w:rsidR="007F7ADE" w:rsidRPr="0038713C" w14:paraId="5C55D8DF" w14:textId="77777777" w:rsidTr="00B57C54">
        <w:tc>
          <w:tcPr>
            <w:tcW w:w="1129" w:type="dxa"/>
            <w:vMerge w:val="restart"/>
            <w:shd w:val="clear" w:color="auto" w:fill="auto"/>
            <w:vAlign w:val="center"/>
            <w:hideMark/>
          </w:tcPr>
          <w:p w14:paraId="2428B1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5.3.</w:t>
            </w:r>
          </w:p>
        </w:tc>
        <w:tc>
          <w:tcPr>
            <w:tcW w:w="3261" w:type="dxa"/>
            <w:vMerge w:val="restart"/>
            <w:shd w:val="clear" w:color="auto" w:fill="auto"/>
            <w:vAlign w:val="center"/>
            <w:hideMark/>
          </w:tcPr>
          <w:p w14:paraId="483CD6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отдыха и оздоровления детей в лагерях дневного пребывания</w:t>
            </w:r>
          </w:p>
        </w:tc>
        <w:tc>
          <w:tcPr>
            <w:tcW w:w="1777" w:type="dxa"/>
            <w:shd w:val="clear" w:color="auto" w:fill="auto"/>
            <w:vAlign w:val="center"/>
            <w:hideMark/>
          </w:tcPr>
          <w:p w14:paraId="6102F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936BA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1 968,6</w:t>
            </w:r>
          </w:p>
        </w:tc>
        <w:tc>
          <w:tcPr>
            <w:tcW w:w="974" w:type="dxa"/>
            <w:shd w:val="clear" w:color="auto" w:fill="auto"/>
            <w:vAlign w:val="center"/>
            <w:hideMark/>
          </w:tcPr>
          <w:p w14:paraId="53A3FE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1 689,0</w:t>
            </w:r>
          </w:p>
        </w:tc>
        <w:tc>
          <w:tcPr>
            <w:tcW w:w="916" w:type="dxa"/>
            <w:shd w:val="clear" w:color="auto" w:fill="auto"/>
            <w:vAlign w:val="center"/>
            <w:hideMark/>
          </w:tcPr>
          <w:p w14:paraId="557A64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2 212,8</w:t>
            </w:r>
          </w:p>
        </w:tc>
        <w:tc>
          <w:tcPr>
            <w:tcW w:w="952" w:type="dxa"/>
            <w:shd w:val="clear" w:color="auto" w:fill="auto"/>
            <w:vAlign w:val="center"/>
            <w:hideMark/>
          </w:tcPr>
          <w:p w14:paraId="536AFF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2 400,0</w:t>
            </w:r>
          </w:p>
        </w:tc>
        <w:tc>
          <w:tcPr>
            <w:tcW w:w="967" w:type="dxa"/>
            <w:shd w:val="clear" w:color="auto" w:fill="auto"/>
            <w:vAlign w:val="center"/>
            <w:hideMark/>
          </w:tcPr>
          <w:p w14:paraId="4AE974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922" w:type="dxa"/>
            <w:shd w:val="clear" w:color="auto" w:fill="auto"/>
            <w:vAlign w:val="center"/>
            <w:hideMark/>
          </w:tcPr>
          <w:p w14:paraId="792081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921" w:type="dxa"/>
            <w:shd w:val="clear" w:color="auto" w:fill="auto"/>
            <w:vAlign w:val="center"/>
            <w:hideMark/>
          </w:tcPr>
          <w:p w14:paraId="6F1C78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885" w:type="dxa"/>
            <w:shd w:val="clear" w:color="auto" w:fill="auto"/>
            <w:vAlign w:val="center"/>
            <w:hideMark/>
          </w:tcPr>
          <w:p w14:paraId="32583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2 600,0</w:t>
            </w:r>
          </w:p>
        </w:tc>
        <w:tc>
          <w:tcPr>
            <w:tcW w:w="1063" w:type="dxa"/>
            <w:shd w:val="clear" w:color="auto" w:fill="auto"/>
            <w:vAlign w:val="center"/>
            <w:hideMark/>
          </w:tcPr>
          <w:p w14:paraId="7D8116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18 670,3</w:t>
            </w:r>
          </w:p>
        </w:tc>
      </w:tr>
      <w:tr w:rsidR="007F7ADE" w:rsidRPr="0038713C" w14:paraId="3E04C5ED" w14:textId="77777777" w:rsidTr="00B57C54">
        <w:tc>
          <w:tcPr>
            <w:tcW w:w="1129" w:type="dxa"/>
            <w:vMerge/>
            <w:vAlign w:val="center"/>
            <w:hideMark/>
          </w:tcPr>
          <w:p w14:paraId="646DC7A3"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6290B63E"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4AC56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427759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583,2</w:t>
            </w:r>
          </w:p>
        </w:tc>
        <w:tc>
          <w:tcPr>
            <w:tcW w:w="974" w:type="dxa"/>
            <w:shd w:val="clear" w:color="auto" w:fill="auto"/>
            <w:vAlign w:val="center"/>
            <w:hideMark/>
          </w:tcPr>
          <w:p w14:paraId="77A057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434,7</w:t>
            </w:r>
          </w:p>
        </w:tc>
        <w:tc>
          <w:tcPr>
            <w:tcW w:w="916" w:type="dxa"/>
            <w:shd w:val="clear" w:color="auto" w:fill="auto"/>
            <w:vAlign w:val="center"/>
            <w:hideMark/>
          </w:tcPr>
          <w:p w14:paraId="5D5585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543,0</w:t>
            </w:r>
          </w:p>
        </w:tc>
        <w:tc>
          <w:tcPr>
            <w:tcW w:w="952" w:type="dxa"/>
            <w:shd w:val="clear" w:color="auto" w:fill="auto"/>
            <w:vAlign w:val="center"/>
            <w:hideMark/>
          </w:tcPr>
          <w:p w14:paraId="34E9AF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540,0</w:t>
            </w:r>
          </w:p>
        </w:tc>
        <w:tc>
          <w:tcPr>
            <w:tcW w:w="967" w:type="dxa"/>
            <w:shd w:val="clear" w:color="auto" w:fill="auto"/>
            <w:vAlign w:val="center"/>
            <w:hideMark/>
          </w:tcPr>
          <w:p w14:paraId="040EF5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540,0</w:t>
            </w:r>
          </w:p>
        </w:tc>
        <w:tc>
          <w:tcPr>
            <w:tcW w:w="922" w:type="dxa"/>
            <w:shd w:val="clear" w:color="auto" w:fill="auto"/>
            <w:vAlign w:val="center"/>
            <w:hideMark/>
          </w:tcPr>
          <w:p w14:paraId="4CFE90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540,0</w:t>
            </w:r>
          </w:p>
        </w:tc>
        <w:tc>
          <w:tcPr>
            <w:tcW w:w="921" w:type="dxa"/>
            <w:shd w:val="clear" w:color="auto" w:fill="auto"/>
            <w:vAlign w:val="center"/>
            <w:hideMark/>
          </w:tcPr>
          <w:p w14:paraId="5CEE9F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540,0</w:t>
            </w:r>
          </w:p>
        </w:tc>
        <w:tc>
          <w:tcPr>
            <w:tcW w:w="885" w:type="dxa"/>
            <w:shd w:val="clear" w:color="auto" w:fill="auto"/>
            <w:vAlign w:val="center"/>
            <w:hideMark/>
          </w:tcPr>
          <w:p w14:paraId="497C6D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540,0</w:t>
            </w:r>
          </w:p>
        </w:tc>
        <w:tc>
          <w:tcPr>
            <w:tcW w:w="1063" w:type="dxa"/>
            <w:shd w:val="clear" w:color="auto" w:fill="auto"/>
            <w:vAlign w:val="center"/>
            <w:hideMark/>
          </w:tcPr>
          <w:p w14:paraId="458FF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4 260,9</w:t>
            </w:r>
          </w:p>
        </w:tc>
      </w:tr>
      <w:tr w:rsidR="007F7ADE" w:rsidRPr="0038713C" w14:paraId="3461AB77" w14:textId="77777777" w:rsidTr="00B57C54">
        <w:tc>
          <w:tcPr>
            <w:tcW w:w="1129" w:type="dxa"/>
            <w:vMerge w:val="restart"/>
            <w:shd w:val="clear" w:color="auto" w:fill="auto"/>
            <w:vAlign w:val="center"/>
            <w:hideMark/>
          </w:tcPr>
          <w:p w14:paraId="5829DA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5.4.</w:t>
            </w:r>
          </w:p>
        </w:tc>
        <w:tc>
          <w:tcPr>
            <w:tcW w:w="3261" w:type="dxa"/>
            <w:vMerge w:val="restart"/>
            <w:shd w:val="clear" w:color="auto" w:fill="auto"/>
            <w:vAlign w:val="center"/>
            <w:hideMark/>
          </w:tcPr>
          <w:p w14:paraId="589E42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оборонно-спортивных профильных смен для подростков допризывного возраста</w:t>
            </w:r>
          </w:p>
        </w:tc>
        <w:tc>
          <w:tcPr>
            <w:tcW w:w="1777" w:type="dxa"/>
            <w:shd w:val="clear" w:color="auto" w:fill="auto"/>
            <w:vAlign w:val="center"/>
            <w:hideMark/>
          </w:tcPr>
          <w:p w14:paraId="4A7AEF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694EFD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177,75</w:t>
            </w:r>
          </w:p>
        </w:tc>
        <w:tc>
          <w:tcPr>
            <w:tcW w:w="974" w:type="dxa"/>
            <w:shd w:val="clear" w:color="auto" w:fill="auto"/>
            <w:vAlign w:val="center"/>
            <w:hideMark/>
          </w:tcPr>
          <w:p w14:paraId="166838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219,3</w:t>
            </w:r>
          </w:p>
        </w:tc>
        <w:tc>
          <w:tcPr>
            <w:tcW w:w="916" w:type="dxa"/>
            <w:shd w:val="clear" w:color="auto" w:fill="auto"/>
            <w:vAlign w:val="center"/>
            <w:hideMark/>
          </w:tcPr>
          <w:p w14:paraId="37537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52" w:type="dxa"/>
            <w:shd w:val="clear" w:color="auto" w:fill="auto"/>
            <w:vAlign w:val="center"/>
            <w:hideMark/>
          </w:tcPr>
          <w:p w14:paraId="1920F2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67" w:type="dxa"/>
            <w:shd w:val="clear" w:color="auto" w:fill="auto"/>
            <w:vAlign w:val="center"/>
            <w:hideMark/>
          </w:tcPr>
          <w:p w14:paraId="200761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22" w:type="dxa"/>
            <w:shd w:val="clear" w:color="auto" w:fill="auto"/>
            <w:vAlign w:val="center"/>
            <w:hideMark/>
          </w:tcPr>
          <w:p w14:paraId="563617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921" w:type="dxa"/>
            <w:shd w:val="clear" w:color="auto" w:fill="auto"/>
            <w:vAlign w:val="center"/>
            <w:hideMark/>
          </w:tcPr>
          <w:p w14:paraId="743AA7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885" w:type="dxa"/>
            <w:shd w:val="clear" w:color="auto" w:fill="auto"/>
            <w:vAlign w:val="center"/>
            <w:hideMark/>
          </w:tcPr>
          <w:p w14:paraId="092E1A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334,0</w:t>
            </w:r>
          </w:p>
        </w:tc>
        <w:tc>
          <w:tcPr>
            <w:tcW w:w="1063" w:type="dxa"/>
            <w:shd w:val="clear" w:color="auto" w:fill="auto"/>
            <w:vAlign w:val="center"/>
            <w:hideMark/>
          </w:tcPr>
          <w:p w14:paraId="48BDCC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2 401,0</w:t>
            </w:r>
          </w:p>
        </w:tc>
      </w:tr>
      <w:tr w:rsidR="007F7ADE" w:rsidRPr="0038713C" w14:paraId="6D0A5BF0" w14:textId="77777777" w:rsidTr="00B57C54">
        <w:tc>
          <w:tcPr>
            <w:tcW w:w="1129" w:type="dxa"/>
            <w:vMerge/>
            <w:vAlign w:val="center"/>
            <w:hideMark/>
          </w:tcPr>
          <w:p w14:paraId="21FBCAED"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3A49FA4"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D8D43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5F6729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113,6</w:t>
            </w:r>
          </w:p>
        </w:tc>
        <w:tc>
          <w:tcPr>
            <w:tcW w:w="974" w:type="dxa"/>
            <w:shd w:val="clear" w:color="auto" w:fill="auto"/>
            <w:vAlign w:val="center"/>
            <w:hideMark/>
          </w:tcPr>
          <w:p w14:paraId="13AD74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117,2</w:t>
            </w:r>
          </w:p>
        </w:tc>
        <w:tc>
          <w:tcPr>
            <w:tcW w:w="916" w:type="dxa"/>
            <w:shd w:val="clear" w:color="auto" w:fill="auto"/>
            <w:vAlign w:val="center"/>
            <w:hideMark/>
          </w:tcPr>
          <w:p w14:paraId="0049B9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125,0</w:t>
            </w:r>
          </w:p>
        </w:tc>
        <w:tc>
          <w:tcPr>
            <w:tcW w:w="952" w:type="dxa"/>
            <w:shd w:val="clear" w:color="auto" w:fill="auto"/>
            <w:vAlign w:val="center"/>
            <w:hideMark/>
          </w:tcPr>
          <w:p w14:paraId="275815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126,0</w:t>
            </w:r>
          </w:p>
        </w:tc>
        <w:tc>
          <w:tcPr>
            <w:tcW w:w="967" w:type="dxa"/>
            <w:shd w:val="clear" w:color="auto" w:fill="auto"/>
            <w:vAlign w:val="center"/>
            <w:hideMark/>
          </w:tcPr>
          <w:p w14:paraId="7935E4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127,0</w:t>
            </w:r>
          </w:p>
        </w:tc>
        <w:tc>
          <w:tcPr>
            <w:tcW w:w="922" w:type="dxa"/>
            <w:shd w:val="clear" w:color="auto" w:fill="auto"/>
            <w:vAlign w:val="center"/>
            <w:hideMark/>
          </w:tcPr>
          <w:p w14:paraId="238C97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127,0</w:t>
            </w:r>
          </w:p>
        </w:tc>
        <w:tc>
          <w:tcPr>
            <w:tcW w:w="921" w:type="dxa"/>
            <w:shd w:val="clear" w:color="auto" w:fill="auto"/>
            <w:vAlign w:val="center"/>
            <w:hideMark/>
          </w:tcPr>
          <w:p w14:paraId="639784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127,0</w:t>
            </w:r>
          </w:p>
        </w:tc>
        <w:tc>
          <w:tcPr>
            <w:tcW w:w="885" w:type="dxa"/>
            <w:shd w:val="clear" w:color="auto" w:fill="auto"/>
            <w:vAlign w:val="center"/>
            <w:hideMark/>
          </w:tcPr>
          <w:p w14:paraId="46C517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127,0</w:t>
            </w:r>
          </w:p>
        </w:tc>
        <w:tc>
          <w:tcPr>
            <w:tcW w:w="1063" w:type="dxa"/>
            <w:shd w:val="clear" w:color="auto" w:fill="auto"/>
            <w:vAlign w:val="center"/>
            <w:hideMark/>
          </w:tcPr>
          <w:p w14:paraId="1215E5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989,8</w:t>
            </w:r>
          </w:p>
        </w:tc>
      </w:tr>
      <w:tr w:rsidR="007F7ADE" w:rsidRPr="0038713C" w14:paraId="6921267B" w14:textId="77777777" w:rsidTr="00B57C54">
        <w:tc>
          <w:tcPr>
            <w:tcW w:w="1129" w:type="dxa"/>
            <w:vMerge w:val="restart"/>
            <w:shd w:val="clear" w:color="auto" w:fill="auto"/>
            <w:vAlign w:val="center"/>
            <w:hideMark/>
          </w:tcPr>
          <w:p w14:paraId="417603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5.5.</w:t>
            </w:r>
          </w:p>
        </w:tc>
        <w:tc>
          <w:tcPr>
            <w:tcW w:w="3261" w:type="dxa"/>
            <w:vMerge w:val="restart"/>
            <w:shd w:val="clear" w:color="auto" w:fill="auto"/>
            <w:vAlign w:val="center"/>
            <w:hideMark/>
          </w:tcPr>
          <w:p w14:paraId="676D01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профильных и тематических смен различной </w:t>
            </w:r>
            <w:r w:rsidRPr="0038713C">
              <w:rPr>
                <w:rFonts w:ascii="Times New Roman" w:hAnsi="Times New Roman"/>
                <w:sz w:val="18"/>
                <w:szCs w:val="18"/>
              </w:rPr>
              <w:lastRenderedPageBreak/>
              <w:t>направленности в учреждениях отдыха и оздоровления детей и подростков</w:t>
            </w:r>
          </w:p>
        </w:tc>
        <w:tc>
          <w:tcPr>
            <w:tcW w:w="1777" w:type="dxa"/>
            <w:shd w:val="clear" w:color="auto" w:fill="auto"/>
            <w:vAlign w:val="center"/>
            <w:hideMark/>
          </w:tcPr>
          <w:p w14:paraId="5BD5B9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областной бюджет</w:t>
            </w:r>
          </w:p>
        </w:tc>
        <w:tc>
          <w:tcPr>
            <w:tcW w:w="952" w:type="dxa"/>
            <w:shd w:val="clear" w:color="auto" w:fill="auto"/>
            <w:vAlign w:val="center"/>
            <w:hideMark/>
          </w:tcPr>
          <w:p w14:paraId="313F5D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2 262,6</w:t>
            </w:r>
          </w:p>
        </w:tc>
        <w:tc>
          <w:tcPr>
            <w:tcW w:w="974" w:type="dxa"/>
            <w:shd w:val="clear" w:color="auto" w:fill="auto"/>
            <w:vAlign w:val="center"/>
            <w:hideMark/>
          </w:tcPr>
          <w:p w14:paraId="66EC6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1 988,7</w:t>
            </w:r>
          </w:p>
        </w:tc>
        <w:tc>
          <w:tcPr>
            <w:tcW w:w="916" w:type="dxa"/>
            <w:shd w:val="clear" w:color="auto" w:fill="auto"/>
            <w:vAlign w:val="center"/>
            <w:hideMark/>
          </w:tcPr>
          <w:p w14:paraId="16EFB2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1 945,8</w:t>
            </w:r>
          </w:p>
        </w:tc>
        <w:tc>
          <w:tcPr>
            <w:tcW w:w="952" w:type="dxa"/>
            <w:shd w:val="clear" w:color="auto" w:fill="auto"/>
            <w:vAlign w:val="center"/>
            <w:hideMark/>
          </w:tcPr>
          <w:p w14:paraId="04A724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1 938,3</w:t>
            </w:r>
          </w:p>
        </w:tc>
        <w:tc>
          <w:tcPr>
            <w:tcW w:w="967" w:type="dxa"/>
            <w:shd w:val="clear" w:color="auto" w:fill="auto"/>
            <w:vAlign w:val="center"/>
            <w:hideMark/>
          </w:tcPr>
          <w:p w14:paraId="1B394A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922" w:type="dxa"/>
            <w:shd w:val="clear" w:color="auto" w:fill="auto"/>
            <w:vAlign w:val="center"/>
            <w:hideMark/>
          </w:tcPr>
          <w:p w14:paraId="7FF8EE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921" w:type="dxa"/>
            <w:shd w:val="clear" w:color="auto" w:fill="auto"/>
            <w:vAlign w:val="center"/>
            <w:hideMark/>
          </w:tcPr>
          <w:p w14:paraId="0BDBC6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885" w:type="dxa"/>
            <w:shd w:val="clear" w:color="auto" w:fill="auto"/>
            <w:vAlign w:val="center"/>
            <w:hideMark/>
          </w:tcPr>
          <w:p w14:paraId="0952BA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1 924,3</w:t>
            </w:r>
          </w:p>
        </w:tc>
        <w:tc>
          <w:tcPr>
            <w:tcW w:w="1063" w:type="dxa"/>
            <w:shd w:val="clear" w:color="auto" w:fill="auto"/>
            <w:vAlign w:val="center"/>
            <w:hideMark/>
          </w:tcPr>
          <w:p w14:paraId="45BC6F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15 832,5</w:t>
            </w:r>
          </w:p>
        </w:tc>
      </w:tr>
      <w:tr w:rsidR="007F7ADE" w:rsidRPr="0038713C" w14:paraId="2C80B64D" w14:textId="77777777" w:rsidTr="00B57C54">
        <w:tc>
          <w:tcPr>
            <w:tcW w:w="1129" w:type="dxa"/>
            <w:vMerge/>
            <w:vAlign w:val="center"/>
            <w:hideMark/>
          </w:tcPr>
          <w:p w14:paraId="37CE3A44"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D9E06A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2727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6C6FCD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243,9</w:t>
            </w:r>
          </w:p>
        </w:tc>
        <w:tc>
          <w:tcPr>
            <w:tcW w:w="974" w:type="dxa"/>
            <w:shd w:val="clear" w:color="auto" w:fill="auto"/>
            <w:vAlign w:val="center"/>
            <w:hideMark/>
          </w:tcPr>
          <w:p w14:paraId="181BA6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612,1</w:t>
            </w:r>
          </w:p>
        </w:tc>
        <w:tc>
          <w:tcPr>
            <w:tcW w:w="916" w:type="dxa"/>
            <w:shd w:val="clear" w:color="auto" w:fill="auto"/>
            <w:vAlign w:val="center"/>
            <w:hideMark/>
          </w:tcPr>
          <w:p w14:paraId="77DCB5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689,1</w:t>
            </w:r>
          </w:p>
        </w:tc>
        <w:tc>
          <w:tcPr>
            <w:tcW w:w="952" w:type="dxa"/>
            <w:shd w:val="clear" w:color="auto" w:fill="auto"/>
            <w:vAlign w:val="center"/>
            <w:hideMark/>
          </w:tcPr>
          <w:p w14:paraId="692685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731,5</w:t>
            </w:r>
          </w:p>
        </w:tc>
        <w:tc>
          <w:tcPr>
            <w:tcW w:w="967" w:type="dxa"/>
            <w:shd w:val="clear" w:color="auto" w:fill="auto"/>
            <w:vAlign w:val="center"/>
            <w:hideMark/>
          </w:tcPr>
          <w:p w14:paraId="05CF17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783,3</w:t>
            </w:r>
          </w:p>
        </w:tc>
        <w:tc>
          <w:tcPr>
            <w:tcW w:w="922" w:type="dxa"/>
            <w:shd w:val="clear" w:color="auto" w:fill="auto"/>
            <w:vAlign w:val="center"/>
            <w:hideMark/>
          </w:tcPr>
          <w:p w14:paraId="74C112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783,3</w:t>
            </w:r>
          </w:p>
        </w:tc>
        <w:tc>
          <w:tcPr>
            <w:tcW w:w="921" w:type="dxa"/>
            <w:shd w:val="clear" w:color="auto" w:fill="auto"/>
            <w:vAlign w:val="center"/>
            <w:hideMark/>
          </w:tcPr>
          <w:p w14:paraId="2DE4E5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783,3</w:t>
            </w:r>
          </w:p>
        </w:tc>
        <w:tc>
          <w:tcPr>
            <w:tcW w:w="885" w:type="dxa"/>
            <w:shd w:val="clear" w:color="auto" w:fill="auto"/>
            <w:vAlign w:val="center"/>
            <w:hideMark/>
          </w:tcPr>
          <w:p w14:paraId="414D11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783,3</w:t>
            </w:r>
          </w:p>
        </w:tc>
        <w:tc>
          <w:tcPr>
            <w:tcW w:w="1063" w:type="dxa"/>
            <w:shd w:val="clear" w:color="auto" w:fill="auto"/>
            <w:vAlign w:val="center"/>
            <w:hideMark/>
          </w:tcPr>
          <w:p w14:paraId="44B345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5 409,8</w:t>
            </w:r>
          </w:p>
        </w:tc>
      </w:tr>
      <w:tr w:rsidR="007F7ADE" w:rsidRPr="0038713C" w14:paraId="3360F987" w14:textId="77777777" w:rsidTr="00B57C54">
        <w:tc>
          <w:tcPr>
            <w:tcW w:w="1129" w:type="dxa"/>
            <w:vMerge w:val="restart"/>
            <w:shd w:val="clear" w:color="auto" w:fill="auto"/>
            <w:vAlign w:val="center"/>
            <w:hideMark/>
          </w:tcPr>
          <w:p w14:paraId="60DE6D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5.7.</w:t>
            </w:r>
          </w:p>
        </w:tc>
        <w:tc>
          <w:tcPr>
            <w:tcW w:w="3261" w:type="dxa"/>
            <w:vMerge w:val="restart"/>
            <w:shd w:val="clear" w:color="auto" w:fill="auto"/>
            <w:vAlign w:val="center"/>
            <w:hideMark/>
          </w:tcPr>
          <w:p w14:paraId="50219D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Финансовое обеспечение деятельности МКУ РДОЛ "Бобренок"</w:t>
            </w:r>
          </w:p>
        </w:tc>
        <w:tc>
          <w:tcPr>
            <w:tcW w:w="1777" w:type="dxa"/>
            <w:shd w:val="clear" w:color="auto" w:fill="auto"/>
            <w:vAlign w:val="center"/>
            <w:hideMark/>
          </w:tcPr>
          <w:p w14:paraId="3491C4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572FFE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978,2</w:t>
            </w:r>
          </w:p>
        </w:tc>
        <w:tc>
          <w:tcPr>
            <w:tcW w:w="974" w:type="dxa"/>
            <w:shd w:val="clear" w:color="auto" w:fill="auto"/>
            <w:vAlign w:val="center"/>
            <w:hideMark/>
          </w:tcPr>
          <w:p w14:paraId="6734AB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629,1</w:t>
            </w:r>
          </w:p>
        </w:tc>
        <w:tc>
          <w:tcPr>
            <w:tcW w:w="916" w:type="dxa"/>
            <w:shd w:val="clear" w:color="auto" w:fill="auto"/>
            <w:vAlign w:val="center"/>
            <w:hideMark/>
          </w:tcPr>
          <w:p w14:paraId="6A9A94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4748CC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4EC74F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F3470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29D15B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5FAA72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28F754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1 607,3</w:t>
            </w:r>
          </w:p>
        </w:tc>
      </w:tr>
      <w:tr w:rsidR="007F7ADE" w:rsidRPr="0038713C" w14:paraId="7FE0AD3E" w14:textId="77777777" w:rsidTr="00B57C54">
        <w:tc>
          <w:tcPr>
            <w:tcW w:w="1129" w:type="dxa"/>
            <w:vMerge/>
            <w:vAlign w:val="center"/>
            <w:hideMark/>
          </w:tcPr>
          <w:p w14:paraId="2A51725B"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19CDD63"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49E5C7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0F291D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16 207,2</w:t>
            </w:r>
          </w:p>
        </w:tc>
        <w:tc>
          <w:tcPr>
            <w:tcW w:w="974" w:type="dxa"/>
            <w:shd w:val="clear" w:color="auto" w:fill="auto"/>
            <w:vAlign w:val="center"/>
            <w:hideMark/>
          </w:tcPr>
          <w:p w14:paraId="3757A4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21 179,4</w:t>
            </w:r>
          </w:p>
        </w:tc>
        <w:tc>
          <w:tcPr>
            <w:tcW w:w="916" w:type="dxa"/>
            <w:shd w:val="clear" w:color="auto" w:fill="auto"/>
            <w:vAlign w:val="center"/>
            <w:hideMark/>
          </w:tcPr>
          <w:p w14:paraId="384882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41 162,0</w:t>
            </w:r>
          </w:p>
        </w:tc>
        <w:tc>
          <w:tcPr>
            <w:tcW w:w="952" w:type="dxa"/>
            <w:shd w:val="clear" w:color="auto" w:fill="auto"/>
            <w:vAlign w:val="center"/>
            <w:hideMark/>
          </w:tcPr>
          <w:p w14:paraId="50C76E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23 618,2</w:t>
            </w:r>
          </w:p>
        </w:tc>
        <w:tc>
          <w:tcPr>
            <w:tcW w:w="967" w:type="dxa"/>
            <w:shd w:val="clear" w:color="auto" w:fill="auto"/>
            <w:vAlign w:val="center"/>
            <w:hideMark/>
          </w:tcPr>
          <w:p w14:paraId="0DF321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922" w:type="dxa"/>
            <w:shd w:val="clear" w:color="auto" w:fill="auto"/>
            <w:vAlign w:val="center"/>
            <w:hideMark/>
          </w:tcPr>
          <w:p w14:paraId="43494F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921" w:type="dxa"/>
            <w:shd w:val="clear" w:color="auto" w:fill="auto"/>
            <w:vAlign w:val="center"/>
            <w:hideMark/>
          </w:tcPr>
          <w:p w14:paraId="6E6A0A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885" w:type="dxa"/>
            <w:shd w:val="clear" w:color="auto" w:fill="auto"/>
            <w:vAlign w:val="center"/>
            <w:hideMark/>
          </w:tcPr>
          <w:p w14:paraId="752B32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24 411,0</w:t>
            </w:r>
          </w:p>
        </w:tc>
        <w:tc>
          <w:tcPr>
            <w:tcW w:w="1063" w:type="dxa"/>
            <w:shd w:val="clear" w:color="auto" w:fill="auto"/>
            <w:vAlign w:val="center"/>
            <w:hideMark/>
          </w:tcPr>
          <w:p w14:paraId="154129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199 810,9</w:t>
            </w:r>
          </w:p>
        </w:tc>
      </w:tr>
      <w:tr w:rsidR="007F7ADE" w:rsidRPr="0038713C" w14:paraId="1599E3C0" w14:textId="77777777" w:rsidTr="00B57C54">
        <w:tc>
          <w:tcPr>
            <w:tcW w:w="1129" w:type="dxa"/>
            <w:vMerge w:val="restart"/>
            <w:shd w:val="clear" w:color="auto" w:fill="auto"/>
            <w:vAlign w:val="center"/>
            <w:hideMark/>
          </w:tcPr>
          <w:p w14:paraId="69631C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5.8.</w:t>
            </w:r>
          </w:p>
        </w:tc>
        <w:tc>
          <w:tcPr>
            <w:tcW w:w="3261" w:type="dxa"/>
            <w:vMerge w:val="restart"/>
            <w:shd w:val="clear" w:color="auto" w:fill="auto"/>
            <w:vAlign w:val="center"/>
            <w:hideMark/>
          </w:tcPr>
          <w:p w14:paraId="1A5314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"Рамонский центр развития образования и молодежных проектов"</w:t>
            </w:r>
          </w:p>
        </w:tc>
        <w:tc>
          <w:tcPr>
            <w:tcW w:w="1777" w:type="dxa"/>
            <w:shd w:val="clear" w:color="auto" w:fill="auto"/>
            <w:vAlign w:val="center"/>
            <w:hideMark/>
          </w:tcPr>
          <w:p w14:paraId="00433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2D27E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700EB2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2 565,6</w:t>
            </w:r>
          </w:p>
        </w:tc>
        <w:tc>
          <w:tcPr>
            <w:tcW w:w="916" w:type="dxa"/>
            <w:shd w:val="clear" w:color="auto" w:fill="auto"/>
            <w:vAlign w:val="center"/>
            <w:hideMark/>
          </w:tcPr>
          <w:p w14:paraId="7EE80F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27954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24627B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71187B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534FFA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3E5619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08112A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2 565,6</w:t>
            </w:r>
          </w:p>
        </w:tc>
      </w:tr>
      <w:tr w:rsidR="007F7ADE" w:rsidRPr="0038713C" w14:paraId="022DB63D" w14:textId="77777777" w:rsidTr="00B57C54">
        <w:tc>
          <w:tcPr>
            <w:tcW w:w="1129" w:type="dxa"/>
            <w:vMerge/>
            <w:vAlign w:val="center"/>
            <w:hideMark/>
          </w:tcPr>
          <w:p w14:paraId="4BC2FAA4"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21640C5"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ABF7B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1EE6C8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26 297,19</w:t>
            </w:r>
          </w:p>
        </w:tc>
        <w:tc>
          <w:tcPr>
            <w:tcW w:w="974" w:type="dxa"/>
            <w:shd w:val="clear" w:color="auto" w:fill="auto"/>
            <w:vAlign w:val="center"/>
            <w:hideMark/>
          </w:tcPr>
          <w:p w14:paraId="16B6B4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27 965,9</w:t>
            </w:r>
          </w:p>
        </w:tc>
        <w:tc>
          <w:tcPr>
            <w:tcW w:w="916" w:type="dxa"/>
            <w:shd w:val="clear" w:color="auto" w:fill="auto"/>
            <w:vAlign w:val="center"/>
            <w:hideMark/>
          </w:tcPr>
          <w:p w14:paraId="7A342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32 659,0</w:t>
            </w:r>
          </w:p>
        </w:tc>
        <w:tc>
          <w:tcPr>
            <w:tcW w:w="952" w:type="dxa"/>
            <w:shd w:val="clear" w:color="auto" w:fill="auto"/>
            <w:vAlign w:val="center"/>
            <w:hideMark/>
          </w:tcPr>
          <w:p w14:paraId="3DB85D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34 011,0</w:t>
            </w:r>
          </w:p>
        </w:tc>
        <w:tc>
          <w:tcPr>
            <w:tcW w:w="967" w:type="dxa"/>
            <w:shd w:val="clear" w:color="auto" w:fill="auto"/>
            <w:vAlign w:val="center"/>
            <w:hideMark/>
          </w:tcPr>
          <w:p w14:paraId="64DEFC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922" w:type="dxa"/>
            <w:shd w:val="clear" w:color="auto" w:fill="auto"/>
            <w:vAlign w:val="center"/>
            <w:hideMark/>
          </w:tcPr>
          <w:p w14:paraId="599346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921" w:type="dxa"/>
            <w:shd w:val="clear" w:color="auto" w:fill="auto"/>
            <w:vAlign w:val="center"/>
            <w:hideMark/>
          </w:tcPr>
          <w:p w14:paraId="01F2C3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885" w:type="dxa"/>
            <w:shd w:val="clear" w:color="auto" w:fill="auto"/>
            <w:vAlign w:val="center"/>
            <w:hideMark/>
          </w:tcPr>
          <w:p w14:paraId="595144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35 324,0</w:t>
            </w:r>
          </w:p>
        </w:tc>
        <w:tc>
          <w:tcPr>
            <w:tcW w:w="1063" w:type="dxa"/>
            <w:shd w:val="clear" w:color="auto" w:fill="auto"/>
            <w:vAlign w:val="center"/>
            <w:hideMark/>
          </w:tcPr>
          <w:p w14:paraId="1DCAA5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262 229,1</w:t>
            </w:r>
          </w:p>
        </w:tc>
      </w:tr>
      <w:tr w:rsidR="007F7ADE" w:rsidRPr="0038713C" w14:paraId="096878DE" w14:textId="77777777" w:rsidTr="00B57C54">
        <w:tc>
          <w:tcPr>
            <w:tcW w:w="1129" w:type="dxa"/>
            <w:vMerge w:val="restart"/>
            <w:shd w:val="clear" w:color="auto" w:fill="auto"/>
            <w:vAlign w:val="center"/>
            <w:hideMark/>
          </w:tcPr>
          <w:p w14:paraId="2EB4EE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w:t>
            </w:r>
          </w:p>
        </w:tc>
        <w:tc>
          <w:tcPr>
            <w:tcW w:w="3261" w:type="dxa"/>
            <w:vMerge w:val="restart"/>
            <w:shd w:val="clear" w:color="auto" w:fill="auto"/>
            <w:vAlign w:val="center"/>
            <w:hideMark/>
          </w:tcPr>
          <w:p w14:paraId="6E1DEC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«Развитие физической культуры и спорта в Рамонском муниципальном районе Воронежской области на 2014-2030 </w:t>
            </w:r>
            <w:proofErr w:type="spellStart"/>
            <w:r w:rsidRPr="0038713C">
              <w:rPr>
                <w:rFonts w:ascii="Times New Roman" w:hAnsi="Times New Roman"/>
                <w:sz w:val="18"/>
                <w:szCs w:val="18"/>
              </w:rPr>
              <w:t>гг</w:t>
            </w:r>
            <w:proofErr w:type="spellEnd"/>
            <w:r w:rsidRPr="0038713C">
              <w:rPr>
                <w:rFonts w:ascii="Times New Roman" w:hAnsi="Times New Roman"/>
                <w:sz w:val="18"/>
                <w:szCs w:val="18"/>
              </w:rPr>
              <w:t>»</w:t>
            </w:r>
          </w:p>
        </w:tc>
        <w:tc>
          <w:tcPr>
            <w:tcW w:w="1777" w:type="dxa"/>
            <w:shd w:val="clear" w:color="auto" w:fill="auto"/>
            <w:vAlign w:val="center"/>
            <w:hideMark/>
          </w:tcPr>
          <w:p w14:paraId="0D181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6F4D33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74233,7</w:t>
            </w:r>
          </w:p>
        </w:tc>
        <w:tc>
          <w:tcPr>
            <w:tcW w:w="974" w:type="dxa"/>
            <w:shd w:val="clear" w:color="auto" w:fill="auto"/>
            <w:vAlign w:val="center"/>
            <w:hideMark/>
          </w:tcPr>
          <w:p w14:paraId="7FC451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80 442,9</w:t>
            </w:r>
          </w:p>
        </w:tc>
        <w:tc>
          <w:tcPr>
            <w:tcW w:w="916" w:type="dxa"/>
            <w:shd w:val="clear" w:color="auto" w:fill="auto"/>
            <w:vAlign w:val="center"/>
            <w:hideMark/>
          </w:tcPr>
          <w:p w14:paraId="298343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100177,1</w:t>
            </w:r>
          </w:p>
        </w:tc>
        <w:tc>
          <w:tcPr>
            <w:tcW w:w="952" w:type="dxa"/>
            <w:shd w:val="clear" w:color="auto" w:fill="auto"/>
            <w:vAlign w:val="center"/>
            <w:hideMark/>
          </w:tcPr>
          <w:p w14:paraId="2BC6FB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168928,1</w:t>
            </w:r>
          </w:p>
        </w:tc>
        <w:tc>
          <w:tcPr>
            <w:tcW w:w="967" w:type="dxa"/>
            <w:shd w:val="clear" w:color="auto" w:fill="auto"/>
            <w:vAlign w:val="center"/>
            <w:hideMark/>
          </w:tcPr>
          <w:p w14:paraId="0BB92E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922" w:type="dxa"/>
            <w:shd w:val="clear" w:color="auto" w:fill="auto"/>
            <w:vAlign w:val="center"/>
            <w:hideMark/>
          </w:tcPr>
          <w:p w14:paraId="5A46DA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921" w:type="dxa"/>
            <w:shd w:val="clear" w:color="auto" w:fill="auto"/>
            <w:vAlign w:val="center"/>
            <w:hideMark/>
          </w:tcPr>
          <w:p w14:paraId="6B4B7F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885" w:type="dxa"/>
            <w:shd w:val="clear" w:color="auto" w:fill="auto"/>
            <w:vAlign w:val="center"/>
            <w:hideMark/>
          </w:tcPr>
          <w:p w14:paraId="4A704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97468,1</w:t>
            </w:r>
          </w:p>
        </w:tc>
        <w:tc>
          <w:tcPr>
            <w:tcW w:w="1063" w:type="dxa"/>
            <w:shd w:val="clear" w:color="auto" w:fill="auto"/>
            <w:vAlign w:val="center"/>
            <w:hideMark/>
          </w:tcPr>
          <w:p w14:paraId="4FF1C6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813 654,0</w:t>
            </w:r>
          </w:p>
        </w:tc>
      </w:tr>
      <w:tr w:rsidR="007F7ADE" w:rsidRPr="0038713C" w14:paraId="14DDD615" w14:textId="77777777" w:rsidTr="00B57C54">
        <w:tc>
          <w:tcPr>
            <w:tcW w:w="1129" w:type="dxa"/>
            <w:vMerge/>
            <w:vAlign w:val="center"/>
            <w:hideMark/>
          </w:tcPr>
          <w:p w14:paraId="07F1942D"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9CE2650"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4A0AC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32F6F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74" w:type="dxa"/>
            <w:shd w:val="clear" w:color="auto" w:fill="auto"/>
            <w:vAlign w:val="center"/>
            <w:hideMark/>
          </w:tcPr>
          <w:p w14:paraId="477546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16" w:type="dxa"/>
            <w:shd w:val="clear" w:color="auto" w:fill="auto"/>
            <w:vAlign w:val="center"/>
            <w:hideMark/>
          </w:tcPr>
          <w:p w14:paraId="7927FF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2112,8</w:t>
            </w:r>
          </w:p>
        </w:tc>
        <w:tc>
          <w:tcPr>
            <w:tcW w:w="952" w:type="dxa"/>
            <w:shd w:val="clear" w:color="auto" w:fill="auto"/>
            <w:vAlign w:val="center"/>
            <w:hideMark/>
          </w:tcPr>
          <w:p w14:paraId="0E84A3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118959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5D4CC1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64A83F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25A6DE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0DB286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2 112,8</w:t>
            </w:r>
          </w:p>
        </w:tc>
      </w:tr>
      <w:tr w:rsidR="007F7ADE" w:rsidRPr="0038713C" w14:paraId="24A4EC1F" w14:textId="77777777" w:rsidTr="00B57C54">
        <w:tc>
          <w:tcPr>
            <w:tcW w:w="1129" w:type="dxa"/>
            <w:vMerge/>
            <w:vAlign w:val="center"/>
            <w:hideMark/>
          </w:tcPr>
          <w:p w14:paraId="1D6A9C5A"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1DFCEF6E"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B7A14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656E35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4988,8</w:t>
            </w:r>
          </w:p>
        </w:tc>
        <w:tc>
          <w:tcPr>
            <w:tcW w:w="974" w:type="dxa"/>
            <w:shd w:val="clear" w:color="auto" w:fill="auto"/>
            <w:vAlign w:val="center"/>
            <w:hideMark/>
          </w:tcPr>
          <w:p w14:paraId="50006C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3 180,2</w:t>
            </w:r>
          </w:p>
        </w:tc>
        <w:tc>
          <w:tcPr>
            <w:tcW w:w="916" w:type="dxa"/>
            <w:shd w:val="clear" w:color="auto" w:fill="auto"/>
            <w:vAlign w:val="center"/>
            <w:hideMark/>
          </w:tcPr>
          <w:p w14:paraId="3B51F8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1848,5</w:t>
            </w:r>
          </w:p>
        </w:tc>
        <w:tc>
          <w:tcPr>
            <w:tcW w:w="952" w:type="dxa"/>
            <w:shd w:val="clear" w:color="auto" w:fill="auto"/>
            <w:vAlign w:val="center"/>
            <w:hideMark/>
          </w:tcPr>
          <w:p w14:paraId="52B544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57556,9</w:t>
            </w:r>
          </w:p>
        </w:tc>
        <w:tc>
          <w:tcPr>
            <w:tcW w:w="967" w:type="dxa"/>
            <w:shd w:val="clear" w:color="auto" w:fill="auto"/>
            <w:vAlign w:val="center"/>
            <w:hideMark/>
          </w:tcPr>
          <w:p w14:paraId="0F1930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1475,7</w:t>
            </w:r>
          </w:p>
        </w:tc>
        <w:tc>
          <w:tcPr>
            <w:tcW w:w="922" w:type="dxa"/>
            <w:shd w:val="clear" w:color="auto" w:fill="auto"/>
            <w:vAlign w:val="center"/>
            <w:hideMark/>
          </w:tcPr>
          <w:p w14:paraId="545C6A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1475,7</w:t>
            </w:r>
          </w:p>
        </w:tc>
        <w:tc>
          <w:tcPr>
            <w:tcW w:w="921" w:type="dxa"/>
            <w:shd w:val="clear" w:color="auto" w:fill="auto"/>
            <w:vAlign w:val="center"/>
            <w:hideMark/>
          </w:tcPr>
          <w:p w14:paraId="78650E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1475,7</w:t>
            </w:r>
          </w:p>
        </w:tc>
        <w:tc>
          <w:tcPr>
            <w:tcW w:w="885" w:type="dxa"/>
            <w:shd w:val="clear" w:color="auto" w:fill="auto"/>
            <w:vAlign w:val="center"/>
            <w:hideMark/>
          </w:tcPr>
          <w:p w14:paraId="57DC3C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1475,7</w:t>
            </w:r>
          </w:p>
        </w:tc>
        <w:tc>
          <w:tcPr>
            <w:tcW w:w="1063" w:type="dxa"/>
            <w:shd w:val="clear" w:color="auto" w:fill="auto"/>
            <w:vAlign w:val="center"/>
            <w:hideMark/>
          </w:tcPr>
          <w:p w14:paraId="3703B7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73 476,9</w:t>
            </w:r>
          </w:p>
        </w:tc>
      </w:tr>
      <w:tr w:rsidR="007F7ADE" w:rsidRPr="0038713C" w14:paraId="3CE27705" w14:textId="77777777" w:rsidTr="00B57C54">
        <w:tc>
          <w:tcPr>
            <w:tcW w:w="1129" w:type="dxa"/>
            <w:vMerge/>
            <w:vAlign w:val="center"/>
            <w:hideMark/>
          </w:tcPr>
          <w:p w14:paraId="66032392"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1788EBA"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90844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3D3D53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69244,9</w:t>
            </w:r>
          </w:p>
        </w:tc>
        <w:tc>
          <w:tcPr>
            <w:tcW w:w="974" w:type="dxa"/>
            <w:shd w:val="clear" w:color="auto" w:fill="auto"/>
            <w:vAlign w:val="center"/>
            <w:hideMark/>
          </w:tcPr>
          <w:p w14:paraId="74B6DB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77 262,7</w:t>
            </w:r>
          </w:p>
        </w:tc>
        <w:tc>
          <w:tcPr>
            <w:tcW w:w="916" w:type="dxa"/>
            <w:shd w:val="clear" w:color="auto" w:fill="auto"/>
            <w:vAlign w:val="center"/>
            <w:hideMark/>
          </w:tcPr>
          <w:p w14:paraId="25FEB3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96215,8</w:t>
            </w:r>
          </w:p>
        </w:tc>
        <w:tc>
          <w:tcPr>
            <w:tcW w:w="952" w:type="dxa"/>
            <w:shd w:val="clear" w:color="auto" w:fill="auto"/>
            <w:vAlign w:val="center"/>
            <w:hideMark/>
          </w:tcPr>
          <w:p w14:paraId="37373D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111371,2</w:t>
            </w:r>
          </w:p>
        </w:tc>
        <w:tc>
          <w:tcPr>
            <w:tcW w:w="967" w:type="dxa"/>
            <w:shd w:val="clear" w:color="auto" w:fill="auto"/>
            <w:vAlign w:val="center"/>
            <w:hideMark/>
          </w:tcPr>
          <w:p w14:paraId="5D36F2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95992,4</w:t>
            </w:r>
          </w:p>
        </w:tc>
        <w:tc>
          <w:tcPr>
            <w:tcW w:w="922" w:type="dxa"/>
            <w:shd w:val="clear" w:color="auto" w:fill="auto"/>
            <w:vAlign w:val="center"/>
            <w:hideMark/>
          </w:tcPr>
          <w:p w14:paraId="200903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95992,4</w:t>
            </w:r>
          </w:p>
        </w:tc>
        <w:tc>
          <w:tcPr>
            <w:tcW w:w="921" w:type="dxa"/>
            <w:shd w:val="clear" w:color="auto" w:fill="auto"/>
            <w:vAlign w:val="center"/>
            <w:hideMark/>
          </w:tcPr>
          <w:p w14:paraId="14CED3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95992,4</w:t>
            </w:r>
          </w:p>
        </w:tc>
        <w:tc>
          <w:tcPr>
            <w:tcW w:w="885" w:type="dxa"/>
            <w:shd w:val="clear" w:color="auto" w:fill="auto"/>
            <w:vAlign w:val="center"/>
            <w:hideMark/>
          </w:tcPr>
          <w:p w14:paraId="5D850A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95992,4</w:t>
            </w:r>
          </w:p>
        </w:tc>
        <w:tc>
          <w:tcPr>
            <w:tcW w:w="1063" w:type="dxa"/>
            <w:shd w:val="clear" w:color="auto" w:fill="auto"/>
            <w:vAlign w:val="center"/>
            <w:hideMark/>
          </w:tcPr>
          <w:p w14:paraId="53F36E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738 064,2</w:t>
            </w:r>
          </w:p>
        </w:tc>
      </w:tr>
      <w:tr w:rsidR="007F7ADE" w:rsidRPr="0038713C" w14:paraId="1F0EDD4D" w14:textId="77777777" w:rsidTr="00B57C54">
        <w:tc>
          <w:tcPr>
            <w:tcW w:w="1129" w:type="dxa"/>
            <w:vMerge w:val="restart"/>
            <w:shd w:val="clear" w:color="auto" w:fill="auto"/>
            <w:vAlign w:val="center"/>
            <w:hideMark/>
          </w:tcPr>
          <w:p w14:paraId="56FCCA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w:t>
            </w:r>
          </w:p>
        </w:tc>
        <w:tc>
          <w:tcPr>
            <w:tcW w:w="3261" w:type="dxa"/>
            <w:vMerge w:val="restart"/>
            <w:shd w:val="clear" w:color="auto" w:fill="auto"/>
            <w:vAlign w:val="center"/>
            <w:hideMark/>
          </w:tcPr>
          <w:p w14:paraId="3AFE73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"Рамонский районный центр физической культуры и спорта"</w:t>
            </w:r>
          </w:p>
        </w:tc>
        <w:tc>
          <w:tcPr>
            <w:tcW w:w="1777" w:type="dxa"/>
            <w:shd w:val="clear" w:color="auto" w:fill="auto"/>
            <w:vAlign w:val="center"/>
            <w:hideMark/>
          </w:tcPr>
          <w:p w14:paraId="4EA75D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vAlign w:val="center"/>
            <w:hideMark/>
          </w:tcPr>
          <w:p w14:paraId="05AB98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vAlign w:val="center"/>
            <w:hideMark/>
          </w:tcPr>
          <w:p w14:paraId="22FF4E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vAlign w:val="center"/>
            <w:hideMark/>
          </w:tcPr>
          <w:p w14:paraId="3773F7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vAlign w:val="center"/>
            <w:hideMark/>
          </w:tcPr>
          <w:p w14:paraId="76F5F8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vAlign w:val="center"/>
            <w:hideMark/>
          </w:tcPr>
          <w:p w14:paraId="5547FA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vAlign w:val="center"/>
            <w:hideMark/>
          </w:tcPr>
          <w:p w14:paraId="4558AA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vAlign w:val="center"/>
            <w:hideMark/>
          </w:tcPr>
          <w:p w14:paraId="759728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vAlign w:val="center"/>
            <w:hideMark/>
          </w:tcPr>
          <w:p w14:paraId="42F1D9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533E7B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30E88B4D" w14:textId="77777777" w:rsidTr="00B57C54">
        <w:tc>
          <w:tcPr>
            <w:tcW w:w="1129" w:type="dxa"/>
            <w:vMerge/>
            <w:vAlign w:val="center"/>
            <w:hideMark/>
          </w:tcPr>
          <w:p w14:paraId="184C8FE4"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C38EB27"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3EA222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6D0E2D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1 370,9</w:t>
            </w:r>
          </w:p>
        </w:tc>
        <w:tc>
          <w:tcPr>
            <w:tcW w:w="974" w:type="dxa"/>
            <w:shd w:val="clear" w:color="auto" w:fill="auto"/>
            <w:noWrap/>
            <w:vAlign w:val="center"/>
            <w:hideMark/>
          </w:tcPr>
          <w:p w14:paraId="53F058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2 196,6</w:t>
            </w:r>
          </w:p>
        </w:tc>
        <w:tc>
          <w:tcPr>
            <w:tcW w:w="916" w:type="dxa"/>
            <w:shd w:val="clear" w:color="auto" w:fill="auto"/>
            <w:noWrap/>
            <w:vAlign w:val="center"/>
            <w:hideMark/>
          </w:tcPr>
          <w:p w14:paraId="466FCF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952" w:type="dxa"/>
            <w:shd w:val="clear" w:color="auto" w:fill="auto"/>
            <w:noWrap/>
            <w:vAlign w:val="center"/>
            <w:hideMark/>
          </w:tcPr>
          <w:p w14:paraId="4A820C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967" w:type="dxa"/>
            <w:shd w:val="clear" w:color="auto" w:fill="auto"/>
            <w:noWrap/>
            <w:vAlign w:val="center"/>
            <w:hideMark/>
          </w:tcPr>
          <w:p w14:paraId="7A3238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922" w:type="dxa"/>
            <w:shd w:val="clear" w:color="auto" w:fill="auto"/>
            <w:noWrap/>
            <w:vAlign w:val="center"/>
            <w:hideMark/>
          </w:tcPr>
          <w:p w14:paraId="739CC5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921" w:type="dxa"/>
            <w:shd w:val="clear" w:color="auto" w:fill="auto"/>
            <w:noWrap/>
            <w:vAlign w:val="center"/>
            <w:hideMark/>
          </w:tcPr>
          <w:p w14:paraId="6050BE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885" w:type="dxa"/>
            <w:shd w:val="clear" w:color="auto" w:fill="auto"/>
            <w:noWrap/>
            <w:vAlign w:val="center"/>
            <w:hideMark/>
          </w:tcPr>
          <w:p w14:paraId="149F6A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1 475,7</w:t>
            </w:r>
          </w:p>
        </w:tc>
        <w:tc>
          <w:tcPr>
            <w:tcW w:w="1063" w:type="dxa"/>
            <w:shd w:val="clear" w:color="auto" w:fill="auto"/>
            <w:vAlign w:val="center"/>
            <w:hideMark/>
          </w:tcPr>
          <w:p w14:paraId="42C594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12 421,4</w:t>
            </w:r>
          </w:p>
        </w:tc>
      </w:tr>
      <w:tr w:rsidR="007F7ADE" w:rsidRPr="0038713C" w14:paraId="10F71BEA" w14:textId="77777777" w:rsidTr="00B57C54">
        <w:tc>
          <w:tcPr>
            <w:tcW w:w="1129" w:type="dxa"/>
            <w:vMerge/>
            <w:vAlign w:val="center"/>
            <w:hideMark/>
          </w:tcPr>
          <w:p w14:paraId="6434E4F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C41737C"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55F831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2D7D3F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18 006,4</w:t>
            </w:r>
          </w:p>
        </w:tc>
        <w:tc>
          <w:tcPr>
            <w:tcW w:w="974" w:type="dxa"/>
            <w:shd w:val="clear" w:color="auto" w:fill="auto"/>
            <w:noWrap/>
            <w:vAlign w:val="center"/>
            <w:hideMark/>
          </w:tcPr>
          <w:p w14:paraId="38FB90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22 099,2</w:t>
            </w:r>
          </w:p>
        </w:tc>
        <w:tc>
          <w:tcPr>
            <w:tcW w:w="916" w:type="dxa"/>
            <w:shd w:val="clear" w:color="auto" w:fill="auto"/>
            <w:noWrap/>
            <w:vAlign w:val="center"/>
            <w:hideMark/>
          </w:tcPr>
          <w:p w14:paraId="25D843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27 750,4</w:t>
            </w:r>
          </w:p>
        </w:tc>
        <w:tc>
          <w:tcPr>
            <w:tcW w:w="952" w:type="dxa"/>
            <w:shd w:val="clear" w:color="auto" w:fill="auto"/>
            <w:noWrap/>
            <w:vAlign w:val="center"/>
            <w:hideMark/>
          </w:tcPr>
          <w:p w14:paraId="74AFF3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27 813,6</w:t>
            </w:r>
          </w:p>
        </w:tc>
        <w:tc>
          <w:tcPr>
            <w:tcW w:w="967" w:type="dxa"/>
            <w:shd w:val="clear" w:color="auto" w:fill="auto"/>
            <w:noWrap/>
            <w:vAlign w:val="center"/>
            <w:hideMark/>
          </w:tcPr>
          <w:p w14:paraId="1D0B8F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922" w:type="dxa"/>
            <w:shd w:val="clear" w:color="auto" w:fill="auto"/>
            <w:noWrap/>
            <w:vAlign w:val="center"/>
            <w:hideMark/>
          </w:tcPr>
          <w:p w14:paraId="5F82F1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921" w:type="dxa"/>
            <w:shd w:val="clear" w:color="auto" w:fill="auto"/>
            <w:noWrap/>
            <w:vAlign w:val="center"/>
            <w:hideMark/>
          </w:tcPr>
          <w:p w14:paraId="3D759D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885" w:type="dxa"/>
            <w:shd w:val="clear" w:color="auto" w:fill="auto"/>
            <w:noWrap/>
            <w:vAlign w:val="center"/>
            <w:hideMark/>
          </w:tcPr>
          <w:p w14:paraId="64374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27 943,6</w:t>
            </w:r>
          </w:p>
        </w:tc>
        <w:tc>
          <w:tcPr>
            <w:tcW w:w="1063" w:type="dxa"/>
            <w:shd w:val="clear" w:color="auto" w:fill="auto"/>
            <w:vAlign w:val="center"/>
            <w:hideMark/>
          </w:tcPr>
          <w:p w14:paraId="36CDD1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207 444,0</w:t>
            </w:r>
          </w:p>
        </w:tc>
      </w:tr>
      <w:tr w:rsidR="007F7ADE" w:rsidRPr="0038713C" w14:paraId="0C01E25B" w14:textId="77777777" w:rsidTr="00B57C54">
        <w:tc>
          <w:tcPr>
            <w:tcW w:w="1129" w:type="dxa"/>
            <w:vMerge w:val="restart"/>
            <w:shd w:val="clear" w:color="auto" w:fill="auto"/>
            <w:vAlign w:val="center"/>
            <w:hideMark/>
          </w:tcPr>
          <w:p w14:paraId="72F6A3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w:t>
            </w:r>
          </w:p>
        </w:tc>
        <w:tc>
          <w:tcPr>
            <w:tcW w:w="3261" w:type="dxa"/>
            <w:vMerge w:val="restart"/>
            <w:shd w:val="clear" w:color="auto" w:fill="auto"/>
            <w:vAlign w:val="center"/>
            <w:hideMark/>
          </w:tcPr>
          <w:p w14:paraId="7AE9122B" w14:textId="0BFF297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и проведение </w:t>
            </w:r>
            <w:proofErr w:type="gramStart"/>
            <w:r w:rsidRPr="0038713C">
              <w:rPr>
                <w:rFonts w:ascii="Times New Roman" w:hAnsi="Times New Roman"/>
                <w:sz w:val="18"/>
                <w:szCs w:val="18"/>
              </w:rPr>
              <w:t>физкультур</w:t>
            </w:r>
            <w:r w:rsidR="00B57C54">
              <w:rPr>
                <w:rFonts w:ascii="Times New Roman" w:hAnsi="Times New Roman"/>
                <w:sz w:val="18"/>
                <w:szCs w:val="18"/>
              </w:rPr>
              <w:t>-</w:t>
            </w:r>
            <w:proofErr w:type="spellStart"/>
            <w:r w:rsidRPr="0038713C">
              <w:rPr>
                <w:rFonts w:ascii="Times New Roman" w:hAnsi="Times New Roman"/>
                <w:sz w:val="18"/>
                <w:szCs w:val="18"/>
              </w:rPr>
              <w:t>ных</w:t>
            </w:r>
            <w:proofErr w:type="spellEnd"/>
            <w:proofErr w:type="gramEnd"/>
            <w:r w:rsidRPr="0038713C">
              <w:rPr>
                <w:rFonts w:ascii="Times New Roman" w:hAnsi="Times New Roman"/>
                <w:sz w:val="18"/>
                <w:szCs w:val="18"/>
              </w:rPr>
              <w:t xml:space="preserve"> и спортивных мероприятий в Рамонском муниципальном районе Воронежской области</w:t>
            </w:r>
          </w:p>
        </w:tc>
        <w:tc>
          <w:tcPr>
            <w:tcW w:w="1777" w:type="dxa"/>
            <w:shd w:val="clear" w:color="auto" w:fill="auto"/>
            <w:vAlign w:val="center"/>
            <w:hideMark/>
          </w:tcPr>
          <w:p w14:paraId="5A6B00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55EC98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974" w:type="dxa"/>
            <w:shd w:val="clear" w:color="auto" w:fill="auto"/>
            <w:noWrap/>
            <w:vAlign w:val="center"/>
            <w:hideMark/>
          </w:tcPr>
          <w:p w14:paraId="709616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48E1F3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noWrap/>
            <w:vAlign w:val="center"/>
            <w:hideMark/>
          </w:tcPr>
          <w:p w14:paraId="1F5937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3CC265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08B6C5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66BBD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4F2AF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3E097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r>
      <w:tr w:rsidR="007F7ADE" w:rsidRPr="0038713C" w14:paraId="355CBF8B" w14:textId="77777777" w:rsidTr="00B57C54">
        <w:tc>
          <w:tcPr>
            <w:tcW w:w="1129" w:type="dxa"/>
            <w:vMerge/>
            <w:vAlign w:val="center"/>
            <w:hideMark/>
          </w:tcPr>
          <w:p w14:paraId="3F55818B"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E578C15"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0FA5F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6C5994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4054,1</w:t>
            </w:r>
          </w:p>
        </w:tc>
        <w:tc>
          <w:tcPr>
            <w:tcW w:w="974" w:type="dxa"/>
            <w:shd w:val="clear" w:color="auto" w:fill="auto"/>
            <w:noWrap/>
            <w:vAlign w:val="center"/>
            <w:hideMark/>
          </w:tcPr>
          <w:p w14:paraId="439B46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4 217,4</w:t>
            </w:r>
          </w:p>
        </w:tc>
        <w:tc>
          <w:tcPr>
            <w:tcW w:w="916" w:type="dxa"/>
            <w:shd w:val="clear" w:color="auto" w:fill="auto"/>
            <w:noWrap/>
            <w:vAlign w:val="center"/>
            <w:hideMark/>
          </w:tcPr>
          <w:p w14:paraId="36E513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52" w:type="dxa"/>
            <w:shd w:val="clear" w:color="auto" w:fill="auto"/>
            <w:noWrap/>
            <w:vAlign w:val="center"/>
            <w:hideMark/>
          </w:tcPr>
          <w:p w14:paraId="0D3378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67" w:type="dxa"/>
            <w:shd w:val="clear" w:color="auto" w:fill="auto"/>
            <w:noWrap/>
            <w:vAlign w:val="center"/>
            <w:hideMark/>
          </w:tcPr>
          <w:p w14:paraId="0A9FD8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22" w:type="dxa"/>
            <w:shd w:val="clear" w:color="auto" w:fill="auto"/>
            <w:noWrap/>
            <w:vAlign w:val="center"/>
            <w:hideMark/>
          </w:tcPr>
          <w:p w14:paraId="315387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921" w:type="dxa"/>
            <w:shd w:val="clear" w:color="auto" w:fill="auto"/>
            <w:noWrap/>
            <w:vAlign w:val="center"/>
            <w:hideMark/>
          </w:tcPr>
          <w:p w14:paraId="6C729E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885" w:type="dxa"/>
            <w:shd w:val="clear" w:color="auto" w:fill="auto"/>
            <w:noWrap/>
            <w:vAlign w:val="center"/>
            <w:hideMark/>
          </w:tcPr>
          <w:p w14:paraId="042CF0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w:t>
            </w:r>
          </w:p>
        </w:tc>
        <w:tc>
          <w:tcPr>
            <w:tcW w:w="1063" w:type="dxa"/>
            <w:shd w:val="clear" w:color="auto" w:fill="auto"/>
            <w:vAlign w:val="center"/>
            <w:hideMark/>
          </w:tcPr>
          <w:p w14:paraId="4B090D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26 871,5</w:t>
            </w:r>
          </w:p>
        </w:tc>
      </w:tr>
      <w:tr w:rsidR="007F7ADE" w:rsidRPr="0038713C" w14:paraId="2D236313" w14:textId="77777777" w:rsidTr="00B57C54">
        <w:tc>
          <w:tcPr>
            <w:tcW w:w="1129" w:type="dxa"/>
            <w:shd w:val="clear" w:color="auto" w:fill="auto"/>
            <w:vAlign w:val="center"/>
            <w:hideMark/>
          </w:tcPr>
          <w:p w14:paraId="422CFA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6.3</w:t>
            </w:r>
          </w:p>
        </w:tc>
        <w:tc>
          <w:tcPr>
            <w:tcW w:w="3261" w:type="dxa"/>
            <w:shd w:val="clear" w:color="auto" w:fill="auto"/>
            <w:vAlign w:val="center"/>
            <w:hideMark/>
          </w:tcPr>
          <w:p w14:paraId="5283CA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функционирования центра тестирования комплекса ГТО </w:t>
            </w:r>
          </w:p>
        </w:tc>
        <w:tc>
          <w:tcPr>
            <w:tcW w:w="1777" w:type="dxa"/>
            <w:shd w:val="clear" w:color="auto" w:fill="auto"/>
            <w:vAlign w:val="center"/>
            <w:hideMark/>
          </w:tcPr>
          <w:p w14:paraId="24E96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2A12A3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22,8</w:t>
            </w:r>
          </w:p>
        </w:tc>
        <w:tc>
          <w:tcPr>
            <w:tcW w:w="974" w:type="dxa"/>
            <w:shd w:val="clear" w:color="auto" w:fill="auto"/>
            <w:noWrap/>
            <w:vAlign w:val="center"/>
            <w:hideMark/>
          </w:tcPr>
          <w:p w14:paraId="281443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2C6F24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52" w:type="dxa"/>
            <w:shd w:val="clear" w:color="auto" w:fill="auto"/>
            <w:noWrap/>
            <w:vAlign w:val="center"/>
            <w:hideMark/>
          </w:tcPr>
          <w:p w14:paraId="3EDCE9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67" w:type="dxa"/>
            <w:shd w:val="clear" w:color="auto" w:fill="auto"/>
            <w:noWrap/>
            <w:vAlign w:val="center"/>
            <w:hideMark/>
          </w:tcPr>
          <w:p w14:paraId="3C00BD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22" w:type="dxa"/>
            <w:shd w:val="clear" w:color="auto" w:fill="auto"/>
            <w:noWrap/>
            <w:vAlign w:val="center"/>
            <w:hideMark/>
          </w:tcPr>
          <w:p w14:paraId="036AF6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921" w:type="dxa"/>
            <w:shd w:val="clear" w:color="auto" w:fill="auto"/>
            <w:noWrap/>
            <w:vAlign w:val="center"/>
            <w:hideMark/>
          </w:tcPr>
          <w:p w14:paraId="397340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885" w:type="dxa"/>
            <w:shd w:val="clear" w:color="auto" w:fill="auto"/>
            <w:noWrap/>
            <w:vAlign w:val="center"/>
            <w:hideMark/>
          </w:tcPr>
          <w:p w14:paraId="157641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28,0</w:t>
            </w:r>
          </w:p>
        </w:tc>
        <w:tc>
          <w:tcPr>
            <w:tcW w:w="1063" w:type="dxa"/>
            <w:shd w:val="clear" w:color="auto" w:fill="auto"/>
            <w:vAlign w:val="center"/>
            <w:hideMark/>
          </w:tcPr>
          <w:p w14:paraId="74B05E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190,8</w:t>
            </w:r>
          </w:p>
        </w:tc>
      </w:tr>
      <w:tr w:rsidR="007F7ADE" w:rsidRPr="0038713C" w14:paraId="09FD1D26" w14:textId="77777777" w:rsidTr="00B57C54">
        <w:tc>
          <w:tcPr>
            <w:tcW w:w="1129" w:type="dxa"/>
            <w:vMerge w:val="restart"/>
            <w:shd w:val="clear" w:color="auto" w:fill="auto"/>
            <w:vAlign w:val="center"/>
            <w:hideMark/>
          </w:tcPr>
          <w:p w14:paraId="419CA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6.4</w:t>
            </w:r>
          </w:p>
        </w:tc>
        <w:tc>
          <w:tcPr>
            <w:tcW w:w="3261" w:type="dxa"/>
            <w:vMerge w:val="restart"/>
            <w:shd w:val="clear" w:color="auto" w:fill="auto"/>
            <w:vAlign w:val="center"/>
            <w:hideMark/>
          </w:tcPr>
          <w:p w14:paraId="314879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(оказания услуг) спортивного комплекса "Лидер" и стадиона "Юность"</w:t>
            </w:r>
          </w:p>
        </w:tc>
        <w:tc>
          <w:tcPr>
            <w:tcW w:w="1777" w:type="dxa"/>
            <w:shd w:val="clear" w:color="auto" w:fill="auto"/>
            <w:vAlign w:val="center"/>
            <w:hideMark/>
          </w:tcPr>
          <w:p w14:paraId="4474D5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2" w:type="dxa"/>
            <w:shd w:val="clear" w:color="auto" w:fill="auto"/>
            <w:noWrap/>
            <w:vAlign w:val="center"/>
            <w:hideMark/>
          </w:tcPr>
          <w:p w14:paraId="51328C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noWrap/>
            <w:vAlign w:val="center"/>
            <w:hideMark/>
          </w:tcPr>
          <w:p w14:paraId="1B44B6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36083F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2 112,8</w:t>
            </w:r>
          </w:p>
        </w:tc>
        <w:tc>
          <w:tcPr>
            <w:tcW w:w="952" w:type="dxa"/>
            <w:shd w:val="clear" w:color="auto" w:fill="auto"/>
            <w:noWrap/>
            <w:vAlign w:val="center"/>
            <w:hideMark/>
          </w:tcPr>
          <w:p w14:paraId="756D6F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02650B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7989D0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371D79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00BC10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49C447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2 112,8</w:t>
            </w:r>
          </w:p>
        </w:tc>
      </w:tr>
      <w:tr w:rsidR="007F7ADE" w:rsidRPr="0038713C" w14:paraId="039A5D61" w14:textId="77777777" w:rsidTr="00B57C54">
        <w:tc>
          <w:tcPr>
            <w:tcW w:w="1129" w:type="dxa"/>
            <w:vMerge/>
            <w:vAlign w:val="center"/>
            <w:hideMark/>
          </w:tcPr>
          <w:p w14:paraId="4E53ED1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04BB13E7"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17F72D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008C1F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3039,5</w:t>
            </w:r>
          </w:p>
        </w:tc>
        <w:tc>
          <w:tcPr>
            <w:tcW w:w="974" w:type="dxa"/>
            <w:shd w:val="clear" w:color="auto" w:fill="auto"/>
            <w:noWrap/>
            <w:vAlign w:val="center"/>
            <w:hideMark/>
          </w:tcPr>
          <w:p w14:paraId="1AAB5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983,6</w:t>
            </w:r>
          </w:p>
        </w:tc>
        <w:tc>
          <w:tcPr>
            <w:tcW w:w="916" w:type="dxa"/>
            <w:shd w:val="clear" w:color="auto" w:fill="auto"/>
            <w:noWrap/>
            <w:vAlign w:val="center"/>
            <w:hideMark/>
          </w:tcPr>
          <w:p w14:paraId="3A983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372,9</w:t>
            </w:r>
          </w:p>
        </w:tc>
        <w:tc>
          <w:tcPr>
            <w:tcW w:w="952" w:type="dxa"/>
            <w:shd w:val="clear" w:color="auto" w:fill="auto"/>
            <w:noWrap/>
            <w:vAlign w:val="center"/>
            <w:hideMark/>
          </w:tcPr>
          <w:p w14:paraId="7DBBD6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56 081,2</w:t>
            </w:r>
          </w:p>
        </w:tc>
        <w:tc>
          <w:tcPr>
            <w:tcW w:w="967" w:type="dxa"/>
            <w:shd w:val="clear" w:color="auto" w:fill="auto"/>
            <w:noWrap/>
            <w:vAlign w:val="center"/>
            <w:hideMark/>
          </w:tcPr>
          <w:p w14:paraId="2A195E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2A53F1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7154F2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62E019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4A3F90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60 477,1</w:t>
            </w:r>
          </w:p>
        </w:tc>
      </w:tr>
      <w:tr w:rsidR="007F7ADE" w:rsidRPr="0038713C" w14:paraId="20F50B2D" w14:textId="77777777" w:rsidTr="00B57C54">
        <w:tc>
          <w:tcPr>
            <w:tcW w:w="1129" w:type="dxa"/>
            <w:vMerge/>
            <w:vAlign w:val="center"/>
            <w:hideMark/>
          </w:tcPr>
          <w:p w14:paraId="53FCFD0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2B839E28"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35729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71D5F8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25 425,9</w:t>
            </w:r>
          </w:p>
        </w:tc>
        <w:tc>
          <w:tcPr>
            <w:tcW w:w="974" w:type="dxa"/>
            <w:shd w:val="clear" w:color="auto" w:fill="auto"/>
            <w:noWrap/>
            <w:vAlign w:val="center"/>
            <w:hideMark/>
          </w:tcPr>
          <w:p w14:paraId="38B103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25 333,8</w:t>
            </w:r>
          </w:p>
        </w:tc>
        <w:tc>
          <w:tcPr>
            <w:tcW w:w="916" w:type="dxa"/>
            <w:shd w:val="clear" w:color="auto" w:fill="auto"/>
            <w:noWrap/>
            <w:vAlign w:val="center"/>
            <w:hideMark/>
          </w:tcPr>
          <w:p w14:paraId="79D852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32 930,5</w:t>
            </w:r>
          </w:p>
        </w:tc>
        <w:tc>
          <w:tcPr>
            <w:tcW w:w="952" w:type="dxa"/>
            <w:shd w:val="clear" w:color="auto" w:fill="auto"/>
            <w:noWrap/>
            <w:vAlign w:val="center"/>
            <w:hideMark/>
          </w:tcPr>
          <w:p w14:paraId="7ADC15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47 432,9</w:t>
            </w:r>
          </w:p>
        </w:tc>
        <w:tc>
          <w:tcPr>
            <w:tcW w:w="967" w:type="dxa"/>
            <w:shd w:val="clear" w:color="auto" w:fill="auto"/>
            <w:noWrap/>
            <w:vAlign w:val="center"/>
            <w:hideMark/>
          </w:tcPr>
          <w:p w14:paraId="68212D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922" w:type="dxa"/>
            <w:shd w:val="clear" w:color="auto" w:fill="auto"/>
            <w:noWrap/>
            <w:vAlign w:val="center"/>
            <w:hideMark/>
          </w:tcPr>
          <w:p w14:paraId="5BD6B3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921" w:type="dxa"/>
            <w:shd w:val="clear" w:color="auto" w:fill="auto"/>
            <w:noWrap/>
            <w:vAlign w:val="center"/>
            <w:hideMark/>
          </w:tcPr>
          <w:p w14:paraId="56C3AA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885" w:type="dxa"/>
            <w:shd w:val="clear" w:color="auto" w:fill="auto"/>
            <w:noWrap/>
            <w:vAlign w:val="center"/>
            <w:hideMark/>
          </w:tcPr>
          <w:p w14:paraId="2B8050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31 719,0</w:t>
            </w:r>
          </w:p>
        </w:tc>
        <w:tc>
          <w:tcPr>
            <w:tcW w:w="1063" w:type="dxa"/>
            <w:shd w:val="clear" w:color="auto" w:fill="auto"/>
            <w:vAlign w:val="center"/>
            <w:hideMark/>
          </w:tcPr>
          <w:p w14:paraId="7498B2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257 999,1</w:t>
            </w:r>
          </w:p>
        </w:tc>
      </w:tr>
      <w:tr w:rsidR="007F7ADE" w:rsidRPr="0038713C" w14:paraId="3A029290" w14:textId="77777777" w:rsidTr="00B57C54">
        <w:tc>
          <w:tcPr>
            <w:tcW w:w="1129" w:type="dxa"/>
            <w:vMerge w:val="restart"/>
            <w:shd w:val="clear" w:color="auto" w:fill="auto"/>
            <w:vAlign w:val="center"/>
            <w:hideMark/>
          </w:tcPr>
          <w:p w14:paraId="73BA89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6.5</w:t>
            </w:r>
          </w:p>
        </w:tc>
        <w:tc>
          <w:tcPr>
            <w:tcW w:w="3261" w:type="dxa"/>
            <w:vMerge w:val="restart"/>
            <w:shd w:val="clear" w:color="auto" w:fill="auto"/>
            <w:vAlign w:val="center"/>
            <w:hideMark/>
          </w:tcPr>
          <w:p w14:paraId="564175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(оказания услуг) спортивного комплекса </w:t>
            </w:r>
            <w:proofErr w:type="spellStart"/>
            <w:r w:rsidRPr="0038713C">
              <w:rPr>
                <w:rFonts w:ascii="Times New Roman" w:hAnsi="Times New Roman"/>
                <w:sz w:val="18"/>
                <w:szCs w:val="18"/>
              </w:rPr>
              <w:t>п.ВНИИСС</w:t>
            </w:r>
            <w:proofErr w:type="spellEnd"/>
          </w:p>
        </w:tc>
        <w:tc>
          <w:tcPr>
            <w:tcW w:w="1777" w:type="dxa"/>
            <w:shd w:val="clear" w:color="auto" w:fill="auto"/>
            <w:vAlign w:val="center"/>
            <w:hideMark/>
          </w:tcPr>
          <w:p w14:paraId="28413D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69DD0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74" w:type="dxa"/>
            <w:shd w:val="clear" w:color="auto" w:fill="auto"/>
            <w:noWrap/>
            <w:vAlign w:val="center"/>
            <w:hideMark/>
          </w:tcPr>
          <w:p w14:paraId="5FF372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1972C1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noWrap/>
            <w:vAlign w:val="center"/>
            <w:hideMark/>
          </w:tcPr>
          <w:p w14:paraId="627D5E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7EAD53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5A7C46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6CA23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26CFF3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12CC13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r>
      <w:tr w:rsidR="007F7ADE" w:rsidRPr="0038713C" w14:paraId="3BD30C4A" w14:textId="77777777" w:rsidTr="00B57C54">
        <w:tc>
          <w:tcPr>
            <w:tcW w:w="1129" w:type="dxa"/>
            <w:vMerge/>
            <w:vAlign w:val="center"/>
            <w:hideMark/>
          </w:tcPr>
          <w:p w14:paraId="0FBD7FC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73DC74A5"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B73D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574C01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1 882,2</w:t>
            </w:r>
          </w:p>
        </w:tc>
        <w:tc>
          <w:tcPr>
            <w:tcW w:w="974" w:type="dxa"/>
            <w:shd w:val="clear" w:color="auto" w:fill="auto"/>
            <w:noWrap/>
            <w:vAlign w:val="center"/>
            <w:hideMark/>
          </w:tcPr>
          <w:p w14:paraId="19D3C7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2 167,3</w:t>
            </w:r>
          </w:p>
        </w:tc>
        <w:tc>
          <w:tcPr>
            <w:tcW w:w="916" w:type="dxa"/>
            <w:shd w:val="clear" w:color="auto" w:fill="auto"/>
            <w:noWrap/>
            <w:vAlign w:val="center"/>
            <w:hideMark/>
          </w:tcPr>
          <w:p w14:paraId="6C8AC7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4 473,0</w:t>
            </w:r>
          </w:p>
        </w:tc>
        <w:tc>
          <w:tcPr>
            <w:tcW w:w="952" w:type="dxa"/>
            <w:shd w:val="clear" w:color="auto" w:fill="auto"/>
            <w:noWrap/>
            <w:vAlign w:val="center"/>
            <w:hideMark/>
          </w:tcPr>
          <w:p w14:paraId="230DBD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4 520,7</w:t>
            </w:r>
          </w:p>
        </w:tc>
        <w:tc>
          <w:tcPr>
            <w:tcW w:w="967" w:type="dxa"/>
            <w:shd w:val="clear" w:color="auto" w:fill="auto"/>
            <w:noWrap/>
            <w:vAlign w:val="center"/>
            <w:hideMark/>
          </w:tcPr>
          <w:p w14:paraId="613B1F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922" w:type="dxa"/>
            <w:shd w:val="clear" w:color="auto" w:fill="auto"/>
            <w:noWrap/>
            <w:vAlign w:val="center"/>
            <w:hideMark/>
          </w:tcPr>
          <w:p w14:paraId="3430C6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921" w:type="dxa"/>
            <w:shd w:val="clear" w:color="auto" w:fill="auto"/>
            <w:noWrap/>
            <w:vAlign w:val="center"/>
            <w:hideMark/>
          </w:tcPr>
          <w:p w14:paraId="4E3B0D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885" w:type="dxa"/>
            <w:shd w:val="clear" w:color="auto" w:fill="auto"/>
            <w:noWrap/>
            <w:vAlign w:val="center"/>
            <w:hideMark/>
          </w:tcPr>
          <w:p w14:paraId="4A74CB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4 595,8</w:t>
            </w:r>
          </w:p>
        </w:tc>
        <w:tc>
          <w:tcPr>
            <w:tcW w:w="1063" w:type="dxa"/>
            <w:shd w:val="clear" w:color="auto" w:fill="auto"/>
            <w:vAlign w:val="center"/>
            <w:hideMark/>
          </w:tcPr>
          <w:p w14:paraId="7DB8F6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31 426,4</w:t>
            </w:r>
          </w:p>
        </w:tc>
      </w:tr>
      <w:tr w:rsidR="007F7ADE" w:rsidRPr="0038713C" w14:paraId="714F0FC2" w14:textId="77777777" w:rsidTr="00B57C54">
        <w:tc>
          <w:tcPr>
            <w:tcW w:w="1129" w:type="dxa"/>
            <w:vMerge w:val="restart"/>
            <w:shd w:val="clear" w:color="auto" w:fill="auto"/>
            <w:vAlign w:val="center"/>
            <w:hideMark/>
          </w:tcPr>
          <w:p w14:paraId="2A8B58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6.6</w:t>
            </w:r>
          </w:p>
        </w:tc>
        <w:tc>
          <w:tcPr>
            <w:tcW w:w="3261" w:type="dxa"/>
            <w:vMerge w:val="restart"/>
            <w:shd w:val="clear" w:color="auto" w:fill="auto"/>
            <w:vAlign w:val="center"/>
            <w:hideMark/>
          </w:tcPr>
          <w:p w14:paraId="3ECB92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(оказания услуг) плавательного бассейна </w:t>
            </w:r>
          </w:p>
        </w:tc>
        <w:tc>
          <w:tcPr>
            <w:tcW w:w="1777" w:type="dxa"/>
            <w:shd w:val="clear" w:color="auto" w:fill="auto"/>
            <w:vAlign w:val="center"/>
            <w:hideMark/>
          </w:tcPr>
          <w:p w14:paraId="22C7E6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69D222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3 417,9</w:t>
            </w:r>
          </w:p>
        </w:tc>
        <w:tc>
          <w:tcPr>
            <w:tcW w:w="974" w:type="dxa"/>
            <w:shd w:val="clear" w:color="auto" w:fill="auto"/>
            <w:noWrap/>
            <w:vAlign w:val="center"/>
            <w:hideMark/>
          </w:tcPr>
          <w:p w14:paraId="3D8F9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16" w:type="dxa"/>
            <w:shd w:val="clear" w:color="auto" w:fill="auto"/>
            <w:noWrap/>
            <w:vAlign w:val="center"/>
            <w:hideMark/>
          </w:tcPr>
          <w:p w14:paraId="49B89D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noWrap/>
            <w:vAlign w:val="center"/>
            <w:hideMark/>
          </w:tcPr>
          <w:p w14:paraId="4A85EE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0F17EF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244F25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0B543D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39BB9A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6D29A2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3 417,9</w:t>
            </w:r>
          </w:p>
        </w:tc>
      </w:tr>
      <w:tr w:rsidR="007F7ADE" w:rsidRPr="0038713C" w14:paraId="1B710095" w14:textId="77777777" w:rsidTr="00B57C54">
        <w:tc>
          <w:tcPr>
            <w:tcW w:w="1129" w:type="dxa"/>
            <w:vMerge/>
            <w:vAlign w:val="center"/>
            <w:hideMark/>
          </w:tcPr>
          <w:p w14:paraId="011C7965"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3C69CB2B"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41A402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4BF8DC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19 853,5</w:t>
            </w:r>
          </w:p>
        </w:tc>
        <w:tc>
          <w:tcPr>
            <w:tcW w:w="974" w:type="dxa"/>
            <w:shd w:val="clear" w:color="auto" w:fill="auto"/>
            <w:noWrap/>
            <w:vAlign w:val="center"/>
            <w:hideMark/>
          </w:tcPr>
          <w:p w14:paraId="252097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23 445,0</w:t>
            </w:r>
          </w:p>
        </w:tc>
        <w:tc>
          <w:tcPr>
            <w:tcW w:w="916" w:type="dxa"/>
            <w:shd w:val="clear" w:color="auto" w:fill="auto"/>
            <w:noWrap/>
            <w:vAlign w:val="center"/>
            <w:hideMark/>
          </w:tcPr>
          <w:p w14:paraId="6E66C3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27 933,9</w:t>
            </w:r>
          </w:p>
        </w:tc>
        <w:tc>
          <w:tcPr>
            <w:tcW w:w="952" w:type="dxa"/>
            <w:shd w:val="clear" w:color="auto" w:fill="auto"/>
            <w:noWrap/>
            <w:vAlign w:val="center"/>
            <w:hideMark/>
          </w:tcPr>
          <w:p w14:paraId="77568E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28 476,0</w:t>
            </w:r>
          </w:p>
        </w:tc>
        <w:tc>
          <w:tcPr>
            <w:tcW w:w="967" w:type="dxa"/>
            <w:shd w:val="clear" w:color="auto" w:fill="auto"/>
            <w:noWrap/>
            <w:vAlign w:val="center"/>
            <w:hideMark/>
          </w:tcPr>
          <w:p w14:paraId="4EB286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922" w:type="dxa"/>
            <w:shd w:val="clear" w:color="auto" w:fill="auto"/>
            <w:noWrap/>
            <w:vAlign w:val="center"/>
            <w:hideMark/>
          </w:tcPr>
          <w:p w14:paraId="31F0F9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921" w:type="dxa"/>
            <w:shd w:val="clear" w:color="auto" w:fill="auto"/>
            <w:noWrap/>
            <w:vAlign w:val="center"/>
            <w:hideMark/>
          </w:tcPr>
          <w:p w14:paraId="04A2F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885" w:type="dxa"/>
            <w:shd w:val="clear" w:color="auto" w:fill="auto"/>
            <w:noWrap/>
            <w:vAlign w:val="center"/>
            <w:hideMark/>
          </w:tcPr>
          <w:p w14:paraId="7A7223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28 606,0</w:t>
            </w:r>
          </w:p>
        </w:tc>
        <w:tc>
          <w:tcPr>
            <w:tcW w:w="1063" w:type="dxa"/>
            <w:shd w:val="clear" w:color="auto" w:fill="auto"/>
            <w:vAlign w:val="center"/>
            <w:hideMark/>
          </w:tcPr>
          <w:p w14:paraId="07DBEF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214 132,3</w:t>
            </w:r>
          </w:p>
        </w:tc>
      </w:tr>
      <w:tr w:rsidR="007F7ADE" w:rsidRPr="0038713C" w14:paraId="106058C3" w14:textId="77777777" w:rsidTr="00B57C54">
        <w:tc>
          <w:tcPr>
            <w:tcW w:w="1129" w:type="dxa"/>
            <w:vMerge w:val="restart"/>
            <w:shd w:val="clear" w:color="auto" w:fill="auto"/>
            <w:vAlign w:val="center"/>
            <w:hideMark/>
          </w:tcPr>
          <w:p w14:paraId="59300D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7</w:t>
            </w:r>
          </w:p>
        </w:tc>
        <w:tc>
          <w:tcPr>
            <w:tcW w:w="3261" w:type="dxa"/>
            <w:vMerge w:val="restart"/>
            <w:shd w:val="clear" w:color="auto" w:fill="auto"/>
            <w:vAlign w:val="center"/>
            <w:hideMark/>
          </w:tcPr>
          <w:p w14:paraId="238F2C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реализации муниципальной программы»</w:t>
            </w:r>
          </w:p>
        </w:tc>
        <w:tc>
          <w:tcPr>
            <w:tcW w:w="1777" w:type="dxa"/>
            <w:shd w:val="clear" w:color="auto" w:fill="auto"/>
            <w:vAlign w:val="center"/>
            <w:hideMark/>
          </w:tcPr>
          <w:p w14:paraId="46A149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2" w:type="dxa"/>
            <w:shd w:val="clear" w:color="auto" w:fill="auto"/>
            <w:vAlign w:val="center"/>
            <w:hideMark/>
          </w:tcPr>
          <w:p w14:paraId="348D7A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30022,9</w:t>
            </w:r>
          </w:p>
        </w:tc>
        <w:tc>
          <w:tcPr>
            <w:tcW w:w="974" w:type="dxa"/>
            <w:shd w:val="clear" w:color="auto" w:fill="auto"/>
            <w:vAlign w:val="center"/>
            <w:hideMark/>
          </w:tcPr>
          <w:p w14:paraId="329FB4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32 256,9</w:t>
            </w:r>
          </w:p>
        </w:tc>
        <w:tc>
          <w:tcPr>
            <w:tcW w:w="916" w:type="dxa"/>
            <w:shd w:val="clear" w:color="auto" w:fill="auto"/>
            <w:vAlign w:val="center"/>
            <w:hideMark/>
          </w:tcPr>
          <w:p w14:paraId="33EA84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34748,2</w:t>
            </w:r>
          </w:p>
        </w:tc>
        <w:tc>
          <w:tcPr>
            <w:tcW w:w="952" w:type="dxa"/>
            <w:shd w:val="clear" w:color="auto" w:fill="auto"/>
            <w:vAlign w:val="center"/>
            <w:hideMark/>
          </w:tcPr>
          <w:p w14:paraId="46F303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35579,0</w:t>
            </w:r>
          </w:p>
        </w:tc>
        <w:tc>
          <w:tcPr>
            <w:tcW w:w="967" w:type="dxa"/>
            <w:shd w:val="clear" w:color="auto" w:fill="auto"/>
            <w:vAlign w:val="center"/>
            <w:hideMark/>
          </w:tcPr>
          <w:p w14:paraId="73CEB2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22" w:type="dxa"/>
            <w:shd w:val="clear" w:color="auto" w:fill="auto"/>
            <w:vAlign w:val="center"/>
            <w:hideMark/>
          </w:tcPr>
          <w:p w14:paraId="5BABD6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21" w:type="dxa"/>
            <w:shd w:val="clear" w:color="auto" w:fill="auto"/>
            <w:vAlign w:val="center"/>
            <w:hideMark/>
          </w:tcPr>
          <w:p w14:paraId="6A425E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885" w:type="dxa"/>
            <w:shd w:val="clear" w:color="auto" w:fill="auto"/>
            <w:vAlign w:val="center"/>
            <w:hideMark/>
          </w:tcPr>
          <w:p w14:paraId="0F4225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1063" w:type="dxa"/>
            <w:shd w:val="clear" w:color="auto" w:fill="auto"/>
            <w:vAlign w:val="center"/>
            <w:hideMark/>
          </w:tcPr>
          <w:p w14:paraId="77ABAE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279 293,0</w:t>
            </w:r>
          </w:p>
        </w:tc>
      </w:tr>
      <w:tr w:rsidR="007F7ADE" w:rsidRPr="0038713C" w14:paraId="57B141C6" w14:textId="77777777" w:rsidTr="00B57C54">
        <w:tc>
          <w:tcPr>
            <w:tcW w:w="1129" w:type="dxa"/>
            <w:vMerge/>
            <w:vAlign w:val="center"/>
            <w:hideMark/>
          </w:tcPr>
          <w:p w14:paraId="5B39E9B6"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57C7BFC9"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251565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vAlign w:val="center"/>
            <w:hideMark/>
          </w:tcPr>
          <w:p w14:paraId="40E787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53,1</w:t>
            </w:r>
          </w:p>
        </w:tc>
        <w:tc>
          <w:tcPr>
            <w:tcW w:w="974" w:type="dxa"/>
            <w:shd w:val="clear" w:color="auto" w:fill="auto"/>
            <w:vAlign w:val="center"/>
            <w:hideMark/>
          </w:tcPr>
          <w:p w14:paraId="0D50DE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41,7</w:t>
            </w:r>
          </w:p>
        </w:tc>
        <w:tc>
          <w:tcPr>
            <w:tcW w:w="916" w:type="dxa"/>
            <w:shd w:val="clear" w:color="auto" w:fill="auto"/>
            <w:vAlign w:val="center"/>
            <w:hideMark/>
          </w:tcPr>
          <w:p w14:paraId="7270A1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52" w:type="dxa"/>
            <w:shd w:val="clear" w:color="auto" w:fill="auto"/>
            <w:vAlign w:val="center"/>
            <w:hideMark/>
          </w:tcPr>
          <w:p w14:paraId="65E72F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67" w:type="dxa"/>
            <w:shd w:val="clear" w:color="auto" w:fill="auto"/>
            <w:vAlign w:val="center"/>
            <w:hideMark/>
          </w:tcPr>
          <w:p w14:paraId="710D89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2" w:type="dxa"/>
            <w:shd w:val="clear" w:color="auto" w:fill="auto"/>
            <w:vAlign w:val="center"/>
            <w:hideMark/>
          </w:tcPr>
          <w:p w14:paraId="2F6434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1" w:type="dxa"/>
            <w:shd w:val="clear" w:color="auto" w:fill="auto"/>
            <w:vAlign w:val="center"/>
            <w:hideMark/>
          </w:tcPr>
          <w:p w14:paraId="3245D4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885" w:type="dxa"/>
            <w:shd w:val="clear" w:color="auto" w:fill="auto"/>
            <w:vAlign w:val="center"/>
            <w:hideMark/>
          </w:tcPr>
          <w:p w14:paraId="3BF02B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1063" w:type="dxa"/>
            <w:shd w:val="clear" w:color="auto" w:fill="auto"/>
            <w:vAlign w:val="center"/>
            <w:hideMark/>
          </w:tcPr>
          <w:p w14:paraId="07C97C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94,8</w:t>
            </w:r>
          </w:p>
        </w:tc>
      </w:tr>
      <w:tr w:rsidR="007F7ADE" w:rsidRPr="0038713C" w14:paraId="2B4000E8" w14:textId="77777777" w:rsidTr="00B57C54">
        <w:tc>
          <w:tcPr>
            <w:tcW w:w="1129" w:type="dxa"/>
            <w:vMerge/>
            <w:vAlign w:val="center"/>
            <w:hideMark/>
          </w:tcPr>
          <w:p w14:paraId="4635398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02ED89ED"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6DD109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vAlign w:val="center"/>
            <w:hideMark/>
          </w:tcPr>
          <w:p w14:paraId="075F0F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29969,8</w:t>
            </w:r>
          </w:p>
        </w:tc>
        <w:tc>
          <w:tcPr>
            <w:tcW w:w="974" w:type="dxa"/>
            <w:shd w:val="clear" w:color="auto" w:fill="auto"/>
            <w:vAlign w:val="center"/>
            <w:hideMark/>
          </w:tcPr>
          <w:p w14:paraId="64D2C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32 215,2</w:t>
            </w:r>
          </w:p>
        </w:tc>
        <w:tc>
          <w:tcPr>
            <w:tcW w:w="916" w:type="dxa"/>
            <w:shd w:val="clear" w:color="auto" w:fill="auto"/>
            <w:vAlign w:val="center"/>
            <w:hideMark/>
          </w:tcPr>
          <w:p w14:paraId="05E09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34748,2</w:t>
            </w:r>
          </w:p>
        </w:tc>
        <w:tc>
          <w:tcPr>
            <w:tcW w:w="952" w:type="dxa"/>
            <w:shd w:val="clear" w:color="auto" w:fill="auto"/>
            <w:vAlign w:val="center"/>
            <w:hideMark/>
          </w:tcPr>
          <w:p w14:paraId="14F812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35579,0</w:t>
            </w:r>
          </w:p>
        </w:tc>
        <w:tc>
          <w:tcPr>
            <w:tcW w:w="967" w:type="dxa"/>
            <w:shd w:val="clear" w:color="auto" w:fill="auto"/>
            <w:vAlign w:val="center"/>
            <w:hideMark/>
          </w:tcPr>
          <w:p w14:paraId="0BF4A9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22" w:type="dxa"/>
            <w:shd w:val="clear" w:color="auto" w:fill="auto"/>
            <w:vAlign w:val="center"/>
            <w:hideMark/>
          </w:tcPr>
          <w:p w14:paraId="441CDA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921" w:type="dxa"/>
            <w:shd w:val="clear" w:color="auto" w:fill="auto"/>
            <w:vAlign w:val="center"/>
            <w:hideMark/>
          </w:tcPr>
          <w:p w14:paraId="21F796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885" w:type="dxa"/>
            <w:shd w:val="clear" w:color="auto" w:fill="auto"/>
            <w:vAlign w:val="center"/>
            <w:hideMark/>
          </w:tcPr>
          <w:p w14:paraId="32586E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36671,5</w:t>
            </w:r>
          </w:p>
        </w:tc>
        <w:tc>
          <w:tcPr>
            <w:tcW w:w="1063" w:type="dxa"/>
            <w:shd w:val="clear" w:color="auto" w:fill="auto"/>
            <w:vAlign w:val="center"/>
            <w:hideMark/>
          </w:tcPr>
          <w:p w14:paraId="0583C5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279 198,2</w:t>
            </w:r>
          </w:p>
        </w:tc>
      </w:tr>
      <w:tr w:rsidR="007F7ADE" w:rsidRPr="0038713C" w14:paraId="49E997A8" w14:textId="77777777" w:rsidTr="00B57C54">
        <w:tc>
          <w:tcPr>
            <w:tcW w:w="1129" w:type="dxa"/>
            <w:vMerge w:val="restart"/>
            <w:shd w:val="clear" w:color="auto" w:fill="auto"/>
            <w:vAlign w:val="center"/>
            <w:hideMark/>
          </w:tcPr>
          <w:p w14:paraId="516F8F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7.1</w:t>
            </w:r>
          </w:p>
        </w:tc>
        <w:tc>
          <w:tcPr>
            <w:tcW w:w="3261" w:type="dxa"/>
            <w:vMerge w:val="restart"/>
            <w:shd w:val="clear" w:color="auto" w:fill="auto"/>
            <w:vAlign w:val="center"/>
            <w:hideMark/>
          </w:tcPr>
          <w:p w14:paraId="3FF295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Финансовое обеспечение деятельности отдела по образования, спорту и молодежной политике </w:t>
            </w:r>
          </w:p>
        </w:tc>
        <w:tc>
          <w:tcPr>
            <w:tcW w:w="1777" w:type="dxa"/>
            <w:shd w:val="clear" w:color="auto" w:fill="auto"/>
            <w:vAlign w:val="center"/>
            <w:hideMark/>
          </w:tcPr>
          <w:p w14:paraId="585968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2" w:type="dxa"/>
            <w:shd w:val="clear" w:color="auto" w:fill="auto"/>
            <w:noWrap/>
            <w:vAlign w:val="center"/>
            <w:hideMark/>
          </w:tcPr>
          <w:p w14:paraId="791953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53,1</w:t>
            </w:r>
          </w:p>
        </w:tc>
        <w:tc>
          <w:tcPr>
            <w:tcW w:w="974" w:type="dxa"/>
            <w:shd w:val="clear" w:color="auto" w:fill="auto"/>
            <w:noWrap/>
            <w:vAlign w:val="center"/>
            <w:hideMark/>
          </w:tcPr>
          <w:p w14:paraId="5BB3DE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41,7</w:t>
            </w:r>
          </w:p>
        </w:tc>
        <w:tc>
          <w:tcPr>
            <w:tcW w:w="916" w:type="dxa"/>
            <w:shd w:val="clear" w:color="auto" w:fill="auto"/>
            <w:noWrap/>
            <w:vAlign w:val="center"/>
            <w:hideMark/>
          </w:tcPr>
          <w:p w14:paraId="1E62B6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auto" w:fill="auto"/>
            <w:noWrap/>
            <w:vAlign w:val="center"/>
            <w:hideMark/>
          </w:tcPr>
          <w:p w14:paraId="4C018B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67" w:type="dxa"/>
            <w:shd w:val="clear" w:color="auto" w:fill="auto"/>
            <w:noWrap/>
            <w:vAlign w:val="center"/>
            <w:hideMark/>
          </w:tcPr>
          <w:p w14:paraId="725DE0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2" w:type="dxa"/>
            <w:shd w:val="clear" w:color="auto" w:fill="auto"/>
            <w:noWrap/>
            <w:vAlign w:val="center"/>
            <w:hideMark/>
          </w:tcPr>
          <w:p w14:paraId="167156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1" w:type="dxa"/>
            <w:shd w:val="clear" w:color="auto" w:fill="auto"/>
            <w:noWrap/>
            <w:vAlign w:val="center"/>
            <w:hideMark/>
          </w:tcPr>
          <w:p w14:paraId="1511A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85" w:type="dxa"/>
            <w:shd w:val="clear" w:color="auto" w:fill="auto"/>
            <w:noWrap/>
            <w:vAlign w:val="center"/>
            <w:hideMark/>
          </w:tcPr>
          <w:p w14:paraId="61CE62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063" w:type="dxa"/>
            <w:shd w:val="clear" w:color="auto" w:fill="auto"/>
            <w:vAlign w:val="center"/>
            <w:hideMark/>
          </w:tcPr>
          <w:p w14:paraId="459A42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94,8</w:t>
            </w:r>
          </w:p>
        </w:tc>
      </w:tr>
      <w:tr w:rsidR="007F7ADE" w:rsidRPr="0038713C" w14:paraId="5A195E9B" w14:textId="77777777" w:rsidTr="00B57C54">
        <w:tc>
          <w:tcPr>
            <w:tcW w:w="1129" w:type="dxa"/>
            <w:vMerge/>
            <w:vAlign w:val="center"/>
            <w:hideMark/>
          </w:tcPr>
          <w:p w14:paraId="216BE3AC" w14:textId="77777777" w:rsidR="0069647F" w:rsidRPr="0038713C" w:rsidRDefault="0069647F" w:rsidP="0038713C">
            <w:pPr>
              <w:ind w:firstLine="0"/>
              <w:rPr>
                <w:rFonts w:ascii="Times New Roman" w:hAnsi="Times New Roman"/>
                <w:sz w:val="18"/>
                <w:szCs w:val="18"/>
              </w:rPr>
            </w:pPr>
          </w:p>
        </w:tc>
        <w:tc>
          <w:tcPr>
            <w:tcW w:w="3261" w:type="dxa"/>
            <w:vMerge/>
            <w:vAlign w:val="center"/>
            <w:hideMark/>
          </w:tcPr>
          <w:p w14:paraId="4309F694" w14:textId="77777777" w:rsidR="0069647F" w:rsidRPr="0038713C" w:rsidRDefault="0069647F" w:rsidP="0038713C">
            <w:pPr>
              <w:ind w:firstLine="0"/>
              <w:rPr>
                <w:rFonts w:ascii="Times New Roman" w:hAnsi="Times New Roman"/>
                <w:sz w:val="18"/>
                <w:szCs w:val="18"/>
              </w:rPr>
            </w:pPr>
          </w:p>
        </w:tc>
        <w:tc>
          <w:tcPr>
            <w:tcW w:w="1777" w:type="dxa"/>
            <w:shd w:val="clear" w:color="auto" w:fill="auto"/>
            <w:vAlign w:val="center"/>
            <w:hideMark/>
          </w:tcPr>
          <w:p w14:paraId="70457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33B361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6 532,3</w:t>
            </w:r>
          </w:p>
        </w:tc>
        <w:tc>
          <w:tcPr>
            <w:tcW w:w="974" w:type="dxa"/>
            <w:shd w:val="clear" w:color="auto" w:fill="auto"/>
            <w:noWrap/>
            <w:vAlign w:val="center"/>
            <w:hideMark/>
          </w:tcPr>
          <w:p w14:paraId="03BC9F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6 204,2</w:t>
            </w:r>
          </w:p>
        </w:tc>
        <w:tc>
          <w:tcPr>
            <w:tcW w:w="916" w:type="dxa"/>
            <w:shd w:val="clear" w:color="auto" w:fill="auto"/>
            <w:noWrap/>
            <w:vAlign w:val="center"/>
            <w:hideMark/>
          </w:tcPr>
          <w:p w14:paraId="76441A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7 032,2</w:t>
            </w:r>
          </w:p>
        </w:tc>
        <w:tc>
          <w:tcPr>
            <w:tcW w:w="952" w:type="dxa"/>
            <w:shd w:val="clear" w:color="auto" w:fill="auto"/>
            <w:noWrap/>
            <w:vAlign w:val="center"/>
            <w:hideMark/>
          </w:tcPr>
          <w:p w14:paraId="2DAE4A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7 202,0</w:t>
            </w:r>
          </w:p>
        </w:tc>
        <w:tc>
          <w:tcPr>
            <w:tcW w:w="967" w:type="dxa"/>
            <w:shd w:val="clear" w:color="auto" w:fill="auto"/>
            <w:noWrap/>
            <w:vAlign w:val="center"/>
            <w:hideMark/>
          </w:tcPr>
          <w:p w14:paraId="1275BB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922" w:type="dxa"/>
            <w:shd w:val="clear" w:color="auto" w:fill="auto"/>
            <w:noWrap/>
            <w:vAlign w:val="center"/>
            <w:hideMark/>
          </w:tcPr>
          <w:p w14:paraId="49B764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921" w:type="dxa"/>
            <w:shd w:val="clear" w:color="auto" w:fill="auto"/>
            <w:noWrap/>
            <w:vAlign w:val="center"/>
            <w:hideMark/>
          </w:tcPr>
          <w:p w14:paraId="1B9E9B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885" w:type="dxa"/>
            <w:shd w:val="clear" w:color="auto" w:fill="auto"/>
            <w:noWrap/>
            <w:vAlign w:val="center"/>
            <w:hideMark/>
          </w:tcPr>
          <w:p w14:paraId="2ECE44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7 373,5</w:t>
            </w:r>
          </w:p>
        </w:tc>
        <w:tc>
          <w:tcPr>
            <w:tcW w:w="1063" w:type="dxa"/>
            <w:shd w:val="clear" w:color="auto" w:fill="auto"/>
            <w:vAlign w:val="center"/>
            <w:hideMark/>
          </w:tcPr>
          <w:p w14:paraId="3A2C8C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56 464,7</w:t>
            </w:r>
          </w:p>
        </w:tc>
      </w:tr>
      <w:tr w:rsidR="007F7ADE" w:rsidRPr="0038713C" w14:paraId="1A874B0F" w14:textId="77777777" w:rsidTr="00B57C54">
        <w:tc>
          <w:tcPr>
            <w:tcW w:w="1129" w:type="dxa"/>
            <w:shd w:val="clear" w:color="auto" w:fill="auto"/>
            <w:vAlign w:val="center"/>
            <w:hideMark/>
          </w:tcPr>
          <w:p w14:paraId="1A4F48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7.2</w:t>
            </w:r>
          </w:p>
        </w:tc>
        <w:tc>
          <w:tcPr>
            <w:tcW w:w="3261" w:type="dxa"/>
            <w:shd w:val="clear" w:color="auto" w:fill="auto"/>
            <w:vAlign w:val="center"/>
            <w:hideMark/>
          </w:tcPr>
          <w:p w14:paraId="6E9E7C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(оказание услуг) структурных подразделений отдела по образованию, спорту и молодежной политике</w:t>
            </w:r>
          </w:p>
        </w:tc>
        <w:tc>
          <w:tcPr>
            <w:tcW w:w="1777" w:type="dxa"/>
            <w:shd w:val="clear" w:color="auto" w:fill="auto"/>
            <w:vAlign w:val="center"/>
            <w:hideMark/>
          </w:tcPr>
          <w:p w14:paraId="5120AD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2" w:type="dxa"/>
            <w:shd w:val="clear" w:color="auto" w:fill="auto"/>
            <w:noWrap/>
            <w:vAlign w:val="center"/>
            <w:hideMark/>
          </w:tcPr>
          <w:p w14:paraId="6DB535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23 437,5</w:t>
            </w:r>
          </w:p>
        </w:tc>
        <w:tc>
          <w:tcPr>
            <w:tcW w:w="974" w:type="dxa"/>
            <w:shd w:val="clear" w:color="auto" w:fill="auto"/>
            <w:noWrap/>
            <w:vAlign w:val="center"/>
            <w:hideMark/>
          </w:tcPr>
          <w:p w14:paraId="5BCC78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26 011,0</w:t>
            </w:r>
          </w:p>
        </w:tc>
        <w:tc>
          <w:tcPr>
            <w:tcW w:w="916" w:type="dxa"/>
            <w:shd w:val="clear" w:color="auto" w:fill="auto"/>
            <w:noWrap/>
            <w:vAlign w:val="center"/>
            <w:hideMark/>
          </w:tcPr>
          <w:p w14:paraId="4E354A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27 716,0</w:t>
            </w:r>
          </w:p>
        </w:tc>
        <w:tc>
          <w:tcPr>
            <w:tcW w:w="952" w:type="dxa"/>
            <w:shd w:val="clear" w:color="auto" w:fill="auto"/>
            <w:noWrap/>
            <w:vAlign w:val="center"/>
            <w:hideMark/>
          </w:tcPr>
          <w:p w14:paraId="6D6903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28 377,0</w:t>
            </w:r>
          </w:p>
        </w:tc>
        <w:tc>
          <w:tcPr>
            <w:tcW w:w="967" w:type="dxa"/>
            <w:shd w:val="clear" w:color="auto" w:fill="auto"/>
            <w:noWrap/>
            <w:vAlign w:val="center"/>
            <w:hideMark/>
          </w:tcPr>
          <w:p w14:paraId="70C435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922" w:type="dxa"/>
            <w:shd w:val="clear" w:color="auto" w:fill="auto"/>
            <w:noWrap/>
            <w:vAlign w:val="center"/>
            <w:hideMark/>
          </w:tcPr>
          <w:p w14:paraId="323702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921" w:type="dxa"/>
            <w:shd w:val="clear" w:color="auto" w:fill="auto"/>
            <w:noWrap/>
            <w:vAlign w:val="center"/>
            <w:hideMark/>
          </w:tcPr>
          <w:p w14:paraId="036744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885" w:type="dxa"/>
            <w:shd w:val="clear" w:color="auto" w:fill="auto"/>
            <w:noWrap/>
            <w:vAlign w:val="center"/>
            <w:hideMark/>
          </w:tcPr>
          <w:p w14:paraId="2BBFEE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29 298,0</w:t>
            </w:r>
          </w:p>
        </w:tc>
        <w:tc>
          <w:tcPr>
            <w:tcW w:w="1063" w:type="dxa"/>
            <w:shd w:val="clear" w:color="auto" w:fill="auto"/>
            <w:vAlign w:val="center"/>
            <w:hideMark/>
          </w:tcPr>
          <w:p w14:paraId="7D2549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222 733,5</w:t>
            </w:r>
          </w:p>
        </w:tc>
      </w:tr>
    </w:tbl>
    <w:p w14:paraId="53574BB3" w14:textId="77777777" w:rsidR="0069647F" w:rsidRPr="0038713C" w:rsidRDefault="0069647F" w:rsidP="0038713C">
      <w:pPr>
        <w:ind w:firstLine="0"/>
        <w:rPr>
          <w:rFonts w:ascii="Times New Roman" w:hAnsi="Times New Roman"/>
          <w:sz w:val="18"/>
          <w:szCs w:val="18"/>
        </w:rPr>
      </w:pPr>
    </w:p>
    <w:p w14:paraId="163D1B48" w14:textId="77777777" w:rsidR="0080185D" w:rsidRDefault="0080185D" w:rsidP="0038713C">
      <w:pPr>
        <w:ind w:firstLine="0"/>
        <w:rPr>
          <w:rFonts w:ascii="Times New Roman" w:hAnsi="Times New Roman"/>
          <w:sz w:val="18"/>
          <w:szCs w:val="18"/>
        </w:rPr>
        <w:sectPr w:rsidR="0080185D" w:rsidSect="007E2A04">
          <w:headerReference w:type="first" r:id="rId17"/>
          <w:pgSz w:w="16838" w:h="11905" w:orient="landscape"/>
          <w:pgMar w:top="851" w:right="1134" w:bottom="851" w:left="1134" w:header="709" w:footer="709" w:gutter="0"/>
          <w:cols w:space="720"/>
          <w:noEndnote/>
          <w:docGrid w:linePitch="326"/>
        </w:sectPr>
      </w:pPr>
    </w:p>
    <w:p w14:paraId="33A80CCD" w14:textId="5A217AB8" w:rsidR="0069647F" w:rsidRPr="0080185D" w:rsidRDefault="0069647F" w:rsidP="0080185D">
      <w:pPr>
        <w:ind w:firstLine="0"/>
        <w:jc w:val="center"/>
        <w:rPr>
          <w:rFonts w:ascii="Times New Roman" w:hAnsi="Times New Roman"/>
          <w:b/>
          <w:bCs/>
          <w:i/>
          <w:iCs/>
          <w:sz w:val="18"/>
          <w:szCs w:val="18"/>
        </w:rPr>
      </w:pPr>
      <w:r w:rsidRPr="0080185D">
        <w:rPr>
          <w:rFonts w:ascii="Times New Roman" w:hAnsi="Times New Roman"/>
          <w:b/>
          <w:bCs/>
          <w:i/>
          <w:iCs/>
          <w:sz w:val="18"/>
          <w:szCs w:val="18"/>
        </w:rPr>
        <w:lastRenderedPageBreak/>
        <w:t>ПОСТАНОВЛЕНИЕ</w:t>
      </w:r>
    </w:p>
    <w:p w14:paraId="2FB424C0" w14:textId="1FF1A79B" w:rsidR="0069647F" w:rsidRPr="0080185D" w:rsidRDefault="0069647F" w:rsidP="0080185D">
      <w:pPr>
        <w:ind w:firstLine="0"/>
        <w:jc w:val="center"/>
        <w:rPr>
          <w:rFonts w:ascii="Times New Roman" w:hAnsi="Times New Roman"/>
          <w:b/>
          <w:bCs/>
          <w:i/>
          <w:iCs/>
          <w:sz w:val="18"/>
          <w:szCs w:val="18"/>
        </w:rPr>
      </w:pPr>
      <w:r w:rsidRPr="0080185D">
        <w:rPr>
          <w:rFonts w:ascii="Times New Roman" w:hAnsi="Times New Roman"/>
          <w:b/>
          <w:bCs/>
          <w:i/>
          <w:iCs/>
          <w:sz w:val="18"/>
          <w:szCs w:val="18"/>
        </w:rPr>
        <w:t>от</w:t>
      </w:r>
      <w:r w:rsidR="0038713C" w:rsidRPr="0080185D">
        <w:rPr>
          <w:rFonts w:ascii="Times New Roman" w:hAnsi="Times New Roman"/>
          <w:b/>
          <w:bCs/>
          <w:i/>
          <w:iCs/>
          <w:sz w:val="18"/>
          <w:szCs w:val="18"/>
        </w:rPr>
        <w:t xml:space="preserve"> </w:t>
      </w:r>
      <w:r w:rsidRPr="0080185D">
        <w:rPr>
          <w:rFonts w:ascii="Times New Roman" w:hAnsi="Times New Roman"/>
          <w:b/>
          <w:bCs/>
          <w:i/>
          <w:iCs/>
          <w:sz w:val="18"/>
          <w:szCs w:val="18"/>
        </w:rPr>
        <w:t>18.04.2025 № 190</w:t>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r w:rsidR="0080185D" w:rsidRPr="0080185D">
        <w:rPr>
          <w:rFonts w:ascii="Times New Roman" w:hAnsi="Times New Roman"/>
          <w:b/>
          <w:bCs/>
          <w:i/>
          <w:iCs/>
          <w:sz w:val="18"/>
          <w:szCs w:val="18"/>
        </w:rPr>
        <w:tab/>
      </w:r>
      <w:proofErr w:type="spellStart"/>
      <w:r w:rsidRPr="0080185D">
        <w:rPr>
          <w:rFonts w:ascii="Times New Roman" w:hAnsi="Times New Roman"/>
          <w:b/>
          <w:bCs/>
          <w:i/>
          <w:iCs/>
          <w:sz w:val="18"/>
          <w:szCs w:val="18"/>
        </w:rPr>
        <w:t>р.п</w:t>
      </w:r>
      <w:proofErr w:type="spellEnd"/>
      <w:r w:rsidRPr="0080185D">
        <w:rPr>
          <w:rFonts w:ascii="Times New Roman" w:hAnsi="Times New Roman"/>
          <w:b/>
          <w:bCs/>
          <w:i/>
          <w:iCs/>
          <w:sz w:val="18"/>
          <w:szCs w:val="18"/>
        </w:rPr>
        <w:t>. Рамонь</w:t>
      </w:r>
    </w:p>
    <w:p w14:paraId="65588711" w14:textId="77777777" w:rsidR="0080185D" w:rsidRPr="001940E9" w:rsidRDefault="0080185D" w:rsidP="0080185D">
      <w:pPr>
        <w:ind w:firstLine="0"/>
        <w:jc w:val="center"/>
        <w:rPr>
          <w:rFonts w:ascii="Times New Roman" w:hAnsi="Times New Roman"/>
          <w:b/>
          <w:bCs/>
          <w:i/>
          <w:iCs/>
          <w:sz w:val="12"/>
          <w:szCs w:val="12"/>
        </w:rPr>
      </w:pPr>
    </w:p>
    <w:p w14:paraId="7EE78139" w14:textId="77777777" w:rsidR="001940E9" w:rsidRDefault="0069647F" w:rsidP="0080185D">
      <w:pPr>
        <w:ind w:firstLine="0"/>
        <w:jc w:val="center"/>
        <w:rPr>
          <w:rFonts w:ascii="Times New Roman" w:hAnsi="Times New Roman"/>
          <w:b/>
          <w:bCs/>
          <w:i/>
          <w:iCs/>
          <w:sz w:val="18"/>
          <w:szCs w:val="18"/>
        </w:rPr>
      </w:pPr>
      <w:r w:rsidRPr="0080185D">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w:t>
      </w:r>
    </w:p>
    <w:p w14:paraId="2CF29D7D" w14:textId="3C360195" w:rsidR="0069647F" w:rsidRPr="0080185D" w:rsidRDefault="0069647F" w:rsidP="0080185D">
      <w:pPr>
        <w:ind w:firstLine="0"/>
        <w:jc w:val="center"/>
        <w:rPr>
          <w:rFonts w:ascii="Times New Roman" w:hAnsi="Times New Roman"/>
          <w:b/>
          <w:bCs/>
          <w:i/>
          <w:iCs/>
          <w:sz w:val="18"/>
          <w:szCs w:val="18"/>
        </w:rPr>
      </w:pPr>
      <w:r w:rsidRPr="0080185D">
        <w:rPr>
          <w:rFonts w:ascii="Times New Roman" w:hAnsi="Times New Roman"/>
          <w:b/>
          <w:bCs/>
          <w:i/>
          <w:iCs/>
          <w:sz w:val="18"/>
          <w:szCs w:val="18"/>
        </w:rPr>
        <w:t>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2C7F03B0" w14:textId="659352F6" w:rsidR="0069647F" w:rsidRPr="001940E9" w:rsidRDefault="0069647F" w:rsidP="001940E9">
      <w:pPr>
        <w:ind w:firstLine="0"/>
        <w:jc w:val="center"/>
        <w:rPr>
          <w:rFonts w:ascii="Times New Roman" w:hAnsi="Times New Roman"/>
          <w:b/>
          <w:bCs/>
          <w:i/>
          <w:iCs/>
          <w:sz w:val="12"/>
          <w:szCs w:val="12"/>
        </w:rPr>
      </w:pPr>
    </w:p>
    <w:p w14:paraId="1FBD49E3" w14:textId="7FF51BBC" w:rsidR="0069647F" w:rsidRPr="0038713C" w:rsidRDefault="0069647F" w:rsidP="0080185D">
      <w:pPr>
        <w:ind w:firstLine="284"/>
        <w:rPr>
          <w:rFonts w:ascii="Times New Roman" w:hAnsi="Times New Roman"/>
          <w:sz w:val="18"/>
          <w:szCs w:val="18"/>
        </w:rPr>
      </w:pPr>
      <w:r w:rsidRPr="0038713C">
        <w:rPr>
          <w:rFonts w:ascii="Times New Roman" w:hAnsi="Times New Roman"/>
          <w:sz w:val="18"/>
          <w:szCs w:val="18"/>
        </w:rPr>
        <w:t>В соответствии со статьей 179 Бюджетного кодекса Российской Федерации,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постановляет:</w:t>
      </w:r>
    </w:p>
    <w:p w14:paraId="3BC83FDD" w14:textId="5C9400E8" w:rsidR="0069647F" w:rsidRPr="0038713C" w:rsidRDefault="0080185D" w:rsidP="0080185D">
      <w:pPr>
        <w:ind w:firstLine="284"/>
        <w:rPr>
          <w:rFonts w:ascii="Times New Roman" w:hAnsi="Times New Roman"/>
          <w:sz w:val="18"/>
          <w:szCs w:val="18"/>
        </w:rPr>
      </w:pPr>
      <w:r>
        <w:rPr>
          <w:rFonts w:ascii="Times New Roman" w:hAnsi="Times New Roman"/>
          <w:sz w:val="18"/>
          <w:szCs w:val="18"/>
        </w:rPr>
        <w:t xml:space="preserve">1. </w:t>
      </w:r>
      <w:r w:rsidR="0069647F" w:rsidRPr="0038713C">
        <w:rPr>
          <w:rFonts w:ascii="Times New Roman" w:hAnsi="Times New Roman"/>
          <w:sz w:val="18"/>
          <w:szCs w:val="18"/>
        </w:rPr>
        <w:t>Внести изменение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14:paraId="0C46D62F" w14:textId="673678E7" w:rsidR="0069647F" w:rsidRPr="0038713C" w:rsidRDefault="0069647F" w:rsidP="0080185D">
      <w:pPr>
        <w:ind w:firstLine="284"/>
        <w:rPr>
          <w:rFonts w:ascii="Times New Roman" w:hAnsi="Times New Roman"/>
          <w:sz w:val="18"/>
          <w:szCs w:val="18"/>
        </w:rPr>
      </w:pPr>
      <w:r w:rsidRPr="0038713C">
        <w:rPr>
          <w:rFonts w:ascii="Times New Roman" w:hAnsi="Times New Roman"/>
          <w:sz w:val="18"/>
          <w:szCs w:val="18"/>
        </w:rPr>
        <w:t>2. Признать утратившим силу постановление администрации Рамонского муниципального района Воронежской области от 20.01.2025 № 22 «О внесении изменений в постановление администрации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14:paraId="149374D6" w14:textId="55537340" w:rsidR="0069647F" w:rsidRPr="0038713C" w:rsidRDefault="0069647F" w:rsidP="0080185D">
      <w:pPr>
        <w:ind w:firstLine="284"/>
        <w:rPr>
          <w:rFonts w:ascii="Times New Roman" w:hAnsi="Times New Roman"/>
          <w:sz w:val="18"/>
          <w:szCs w:val="18"/>
        </w:rPr>
      </w:pPr>
      <w:r w:rsidRPr="0038713C">
        <w:rPr>
          <w:rFonts w:ascii="Times New Roman" w:hAnsi="Times New Roman"/>
          <w:sz w:val="18"/>
          <w:szCs w:val="18"/>
        </w:rPr>
        <w:t>3. Опубликовать настоящее постановление в периодическом печатном</w:t>
      </w:r>
      <w:r w:rsidR="0038713C">
        <w:rPr>
          <w:rFonts w:ascii="Times New Roman" w:hAnsi="Times New Roman"/>
          <w:sz w:val="18"/>
          <w:szCs w:val="18"/>
        </w:rPr>
        <w:t xml:space="preserve"> </w:t>
      </w:r>
      <w:r w:rsidRPr="0038713C">
        <w:rPr>
          <w:rFonts w:ascii="Times New Roman" w:hAnsi="Times New Roman"/>
          <w:sz w:val="18"/>
          <w:szCs w:val="18"/>
        </w:rPr>
        <w:t>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7F5EC36" w14:textId="77777777" w:rsidR="0069647F" w:rsidRPr="0038713C" w:rsidRDefault="0069647F" w:rsidP="0080185D">
      <w:pPr>
        <w:ind w:firstLine="284"/>
        <w:rPr>
          <w:rFonts w:ascii="Times New Roman" w:hAnsi="Times New Roman"/>
          <w:sz w:val="18"/>
          <w:szCs w:val="18"/>
        </w:rPr>
      </w:pPr>
      <w:r w:rsidRPr="0038713C">
        <w:rPr>
          <w:rFonts w:ascii="Times New Roman" w:hAnsi="Times New Roman"/>
          <w:sz w:val="18"/>
          <w:szCs w:val="18"/>
        </w:rPr>
        <w:t>4. Контроль исполнения настоящего постановления оставляю за собой.</w:t>
      </w:r>
    </w:p>
    <w:p w14:paraId="66DF8D9E" w14:textId="77777777" w:rsidR="0069647F" w:rsidRPr="001940E9" w:rsidRDefault="0069647F" w:rsidP="001940E9">
      <w:pPr>
        <w:ind w:firstLine="0"/>
        <w:jc w:val="center"/>
        <w:rPr>
          <w:rFonts w:ascii="Times New Roman" w:hAnsi="Times New Roman"/>
          <w:b/>
          <w:bCs/>
          <w:i/>
          <w:iCs/>
          <w:sz w:val="12"/>
          <w:szCs w:val="12"/>
        </w:rPr>
      </w:pPr>
    </w:p>
    <w:tbl>
      <w:tblPr>
        <w:tblW w:w="5000" w:type="pct"/>
        <w:tblLook w:val="04A0" w:firstRow="1" w:lastRow="0" w:firstColumn="1" w:lastColumn="0" w:noHBand="0" w:noVBand="1"/>
      </w:tblPr>
      <w:tblGrid>
        <w:gridCol w:w="3213"/>
        <w:gridCol w:w="3212"/>
        <w:gridCol w:w="3214"/>
      </w:tblGrid>
      <w:tr w:rsidR="0069647F" w:rsidRPr="0038713C" w14:paraId="7D9F18DD" w14:textId="77777777" w:rsidTr="0080185D">
        <w:tc>
          <w:tcPr>
            <w:tcW w:w="1666" w:type="pct"/>
            <w:shd w:val="clear" w:color="auto" w:fill="auto"/>
          </w:tcPr>
          <w:p w14:paraId="2948D18C" w14:textId="059AF660"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Глава</w:t>
            </w:r>
          </w:p>
          <w:p w14:paraId="699BB7F5"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1666" w:type="pct"/>
            <w:shd w:val="clear" w:color="auto" w:fill="auto"/>
          </w:tcPr>
          <w:p w14:paraId="15ED1284" w14:textId="77777777" w:rsidR="0069647F" w:rsidRPr="0038713C" w:rsidRDefault="0069647F" w:rsidP="0080185D">
            <w:pPr>
              <w:ind w:firstLine="0"/>
              <w:jc w:val="center"/>
              <w:rPr>
                <w:rFonts w:ascii="Times New Roman" w:hAnsi="Times New Roman"/>
                <w:sz w:val="18"/>
                <w:szCs w:val="18"/>
              </w:rPr>
            </w:pPr>
          </w:p>
        </w:tc>
        <w:tc>
          <w:tcPr>
            <w:tcW w:w="1667" w:type="pct"/>
            <w:shd w:val="clear" w:color="auto" w:fill="auto"/>
          </w:tcPr>
          <w:p w14:paraId="42EC03A1" w14:textId="77777777" w:rsidR="0069647F" w:rsidRPr="0038713C" w:rsidRDefault="0069647F" w:rsidP="0080185D">
            <w:pPr>
              <w:ind w:firstLine="0"/>
              <w:jc w:val="center"/>
              <w:rPr>
                <w:rFonts w:ascii="Times New Roman" w:hAnsi="Times New Roman"/>
                <w:sz w:val="18"/>
                <w:szCs w:val="18"/>
              </w:rPr>
            </w:pPr>
          </w:p>
          <w:p w14:paraId="735421BC" w14:textId="24EA85D0"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0A6B3936" w14:textId="77777777" w:rsidR="0080185D" w:rsidRPr="001940E9" w:rsidRDefault="0080185D" w:rsidP="001940E9">
      <w:pPr>
        <w:ind w:firstLine="0"/>
        <w:jc w:val="center"/>
        <w:rPr>
          <w:rFonts w:ascii="Times New Roman" w:hAnsi="Times New Roman"/>
          <w:b/>
          <w:bCs/>
          <w:i/>
          <w:iCs/>
          <w:sz w:val="12"/>
          <w:szCs w:val="12"/>
        </w:rPr>
      </w:pPr>
    </w:p>
    <w:p w14:paraId="5B0FA65F" w14:textId="0C1AA987" w:rsidR="0069647F" w:rsidRPr="0080185D" w:rsidRDefault="0069647F" w:rsidP="0080185D">
      <w:pPr>
        <w:ind w:left="3402" w:firstLine="0"/>
        <w:rPr>
          <w:rFonts w:ascii="Times New Roman" w:eastAsia="Calibri" w:hAnsi="Times New Roman"/>
          <w:i/>
          <w:iCs/>
          <w:sz w:val="18"/>
          <w:szCs w:val="18"/>
        </w:rPr>
      </w:pPr>
      <w:r w:rsidRPr="0080185D">
        <w:rPr>
          <w:rFonts w:ascii="Times New Roman" w:eastAsia="Calibri" w:hAnsi="Times New Roman"/>
          <w:i/>
          <w:iCs/>
          <w:sz w:val="18"/>
          <w:szCs w:val="18"/>
        </w:rPr>
        <w:t>Приложение к постановлению администрации</w:t>
      </w:r>
      <w:r w:rsidR="0080185D" w:rsidRPr="0080185D">
        <w:rPr>
          <w:rFonts w:ascii="Times New Roman" w:eastAsia="Calibri" w:hAnsi="Times New Roman"/>
          <w:i/>
          <w:iCs/>
          <w:sz w:val="18"/>
          <w:szCs w:val="18"/>
        </w:rPr>
        <w:t xml:space="preserve"> </w:t>
      </w:r>
      <w:r w:rsidRPr="0080185D">
        <w:rPr>
          <w:rFonts w:ascii="Times New Roman" w:eastAsia="Calibri" w:hAnsi="Times New Roman"/>
          <w:i/>
          <w:iCs/>
          <w:sz w:val="18"/>
          <w:szCs w:val="18"/>
        </w:rPr>
        <w:t>Рамонского муниципального района Воронежской области</w:t>
      </w:r>
      <w:r w:rsidR="0080185D" w:rsidRPr="0080185D">
        <w:rPr>
          <w:rFonts w:ascii="Times New Roman" w:eastAsia="Calibri" w:hAnsi="Times New Roman"/>
          <w:i/>
          <w:iCs/>
          <w:sz w:val="18"/>
          <w:szCs w:val="18"/>
        </w:rPr>
        <w:t xml:space="preserve"> </w:t>
      </w:r>
      <w:r w:rsidRPr="0080185D">
        <w:rPr>
          <w:rFonts w:ascii="Times New Roman" w:eastAsia="Calibri" w:hAnsi="Times New Roman"/>
          <w:i/>
          <w:iCs/>
          <w:sz w:val="18"/>
          <w:szCs w:val="18"/>
        </w:rPr>
        <w:t>от</w:t>
      </w:r>
      <w:r w:rsidR="0038713C" w:rsidRPr="0080185D">
        <w:rPr>
          <w:rFonts w:ascii="Times New Roman" w:eastAsia="Calibri" w:hAnsi="Times New Roman"/>
          <w:i/>
          <w:iCs/>
          <w:sz w:val="18"/>
          <w:szCs w:val="18"/>
        </w:rPr>
        <w:t xml:space="preserve"> </w:t>
      </w:r>
      <w:r w:rsidRPr="0080185D">
        <w:rPr>
          <w:rFonts w:ascii="Times New Roman" w:eastAsia="Calibri" w:hAnsi="Times New Roman"/>
          <w:i/>
          <w:iCs/>
          <w:sz w:val="18"/>
          <w:szCs w:val="18"/>
        </w:rPr>
        <w:t>18.04.2025</w:t>
      </w:r>
      <w:r w:rsidR="0038713C" w:rsidRPr="0080185D">
        <w:rPr>
          <w:rFonts w:ascii="Times New Roman" w:eastAsia="Calibri" w:hAnsi="Times New Roman"/>
          <w:i/>
          <w:iCs/>
          <w:sz w:val="18"/>
          <w:szCs w:val="18"/>
        </w:rPr>
        <w:t xml:space="preserve"> </w:t>
      </w:r>
      <w:r w:rsidRPr="0080185D">
        <w:rPr>
          <w:rFonts w:ascii="Times New Roman" w:eastAsia="Calibri" w:hAnsi="Times New Roman"/>
          <w:i/>
          <w:iCs/>
          <w:sz w:val="18"/>
          <w:szCs w:val="18"/>
        </w:rPr>
        <w:t>№</w:t>
      </w:r>
      <w:r w:rsidR="0038713C" w:rsidRPr="0080185D">
        <w:rPr>
          <w:rFonts w:ascii="Times New Roman" w:eastAsia="Calibri" w:hAnsi="Times New Roman"/>
          <w:i/>
          <w:iCs/>
          <w:sz w:val="18"/>
          <w:szCs w:val="18"/>
        </w:rPr>
        <w:t xml:space="preserve"> </w:t>
      </w:r>
      <w:r w:rsidRPr="0080185D">
        <w:rPr>
          <w:rFonts w:ascii="Times New Roman" w:eastAsia="Calibri" w:hAnsi="Times New Roman"/>
          <w:i/>
          <w:iCs/>
          <w:sz w:val="18"/>
          <w:szCs w:val="18"/>
        </w:rPr>
        <w:t>190</w:t>
      </w:r>
    </w:p>
    <w:p w14:paraId="4D3D1AE3" w14:textId="3C5FED06"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(новая редакция)</w:t>
      </w:r>
    </w:p>
    <w:p w14:paraId="17724FAF" w14:textId="638B856C" w:rsidR="0069647F" w:rsidRPr="0080185D" w:rsidRDefault="0069647F" w:rsidP="0080185D">
      <w:pPr>
        <w:ind w:firstLine="0"/>
        <w:jc w:val="center"/>
        <w:rPr>
          <w:rFonts w:ascii="Times New Roman" w:hAnsi="Times New Roman"/>
          <w:b/>
          <w:bCs/>
          <w:i/>
          <w:iCs/>
          <w:sz w:val="18"/>
          <w:szCs w:val="18"/>
        </w:rPr>
      </w:pPr>
      <w:r w:rsidRPr="0080185D">
        <w:rPr>
          <w:rFonts w:ascii="Times New Roman" w:hAnsi="Times New Roman"/>
          <w:b/>
          <w:bCs/>
          <w:i/>
          <w:iCs/>
          <w:sz w:val="18"/>
          <w:szCs w:val="18"/>
        </w:rPr>
        <w:t>«</w:t>
      </w:r>
      <w:r w:rsidR="0080185D" w:rsidRPr="0080185D">
        <w:rPr>
          <w:rFonts w:ascii="Times New Roman" w:hAnsi="Times New Roman"/>
          <w:b/>
          <w:bCs/>
          <w:i/>
          <w:iCs/>
          <w:sz w:val="18"/>
          <w:szCs w:val="18"/>
        </w:rPr>
        <w:t>Программа Рамонского муниципального района Воронежской области</w:t>
      </w:r>
    </w:p>
    <w:p w14:paraId="1767A227" w14:textId="7A8A7678" w:rsidR="0069647F" w:rsidRPr="0080185D" w:rsidRDefault="0080185D" w:rsidP="0080185D">
      <w:pPr>
        <w:ind w:firstLine="0"/>
        <w:jc w:val="center"/>
        <w:rPr>
          <w:rFonts w:ascii="Times New Roman" w:hAnsi="Times New Roman"/>
          <w:b/>
          <w:bCs/>
          <w:i/>
          <w:iCs/>
          <w:sz w:val="18"/>
          <w:szCs w:val="18"/>
        </w:rPr>
      </w:pPr>
      <w:r w:rsidRPr="0080185D">
        <w:rPr>
          <w:rFonts w:ascii="Times New Roman" w:hAnsi="Times New Roman"/>
          <w:b/>
          <w:bCs/>
          <w:i/>
          <w:iCs/>
          <w:sz w:val="18"/>
          <w:szCs w:val="18"/>
        </w:rPr>
        <w:t>«Создание благоприятных условий для населения Рамонского муниципального района Воронежской области»</w:t>
      </w:r>
    </w:p>
    <w:p w14:paraId="24266048" w14:textId="12556E95" w:rsidR="0069647F" w:rsidRPr="001940E9" w:rsidRDefault="0069647F" w:rsidP="001940E9">
      <w:pPr>
        <w:ind w:firstLine="0"/>
        <w:jc w:val="center"/>
        <w:rPr>
          <w:rFonts w:ascii="Times New Roman" w:hAnsi="Times New Roman"/>
          <w:b/>
          <w:bCs/>
          <w:i/>
          <w:iCs/>
          <w:sz w:val="12"/>
          <w:szCs w:val="12"/>
        </w:rPr>
      </w:pPr>
    </w:p>
    <w:p w14:paraId="4B13C9C9" w14:textId="3ABD9603" w:rsidR="0069647F" w:rsidRPr="0080185D" w:rsidRDefault="0080185D"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 xml:space="preserve">Паспорт </w:t>
      </w:r>
      <w:r w:rsidR="0069647F" w:rsidRPr="0080185D">
        <w:rPr>
          <w:rFonts w:ascii="Times New Roman" w:eastAsia="Calibri" w:hAnsi="Times New Roman"/>
          <w:b/>
          <w:bCs/>
          <w:i/>
          <w:iCs/>
          <w:sz w:val="18"/>
          <w:szCs w:val="18"/>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13"/>
        <w:gridCol w:w="8214"/>
      </w:tblGrid>
      <w:tr w:rsidR="0069647F" w:rsidRPr="0038713C" w14:paraId="3A8F3E76" w14:textId="77777777" w:rsidTr="001940E9">
        <w:tc>
          <w:tcPr>
            <w:tcW w:w="1413" w:type="dxa"/>
            <w:vAlign w:val="center"/>
          </w:tcPr>
          <w:p w14:paraId="35B090DC" w14:textId="727FFBCE"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Ответственный исполнитель </w:t>
            </w:r>
          </w:p>
        </w:tc>
        <w:tc>
          <w:tcPr>
            <w:tcW w:w="8214" w:type="dxa"/>
            <w:vAlign w:val="center"/>
          </w:tcPr>
          <w:p w14:paraId="51B2270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экономического развития администрации Рамонского муниципального района Воронежской области</w:t>
            </w:r>
          </w:p>
        </w:tc>
      </w:tr>
      <w:tr w:rsidR="0069647F" w:rsidRPr="0038713C" w14:paraId="1FD8EA87" w14:textId="77777777" w:rsidTr="001940E9">
        <w:tc>
          <w:tcPr>
            <w:tcW w:w="1413" w:type="dxa"/>
            <w:vAlign w:val="center"/>
          </w:tcPr>
          <w:p w14:paraId="245BFA5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Исполнители муниципальной программы</w:t>
            </w:r>
          </w:p>
        </w:tc>
        <w:tc>
          <w:tcPr>
            <w:tcW w:w="8214" w:type="dxa"/>
            <w:vAlign w:val="center"/>
          </w:tcPr>
          <w:p w14:paraId="779F2A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Администрации Рамонского муниципального района Воронежской области;</w:t>
            </w:r>
          </w:p>
          <w:p w14:paraId="303237B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градостроительной деятельности администрации муниципального района;</w:t>
            </w:r>
          </w:p>
          <w:p w14:paraId="1190B61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по образованию, спорту и молодежной политике администрации муниципального района;</w:t>
            </w:r>
          </w:p>
          <w:p w14:paraId="77A52EF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имущественных и земельных отношений администрации муниципального района;</w:t>
            </w:r>
          </w:p>
          <w:p w14:paraId="1707D1E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муниципального хозяйства, промышленности и дорожной деятельности администрации муниципального района;</w:t>
            </w:r>
          </w:p>
          <w:p w14:paraId="220CA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культуре администрации муниципального района;</w:t>
            </w:r>
          </w:p>
          <w:p w14:paraId="5B83396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по делам ГО и ЧС МКУ «ЦОД ОМСУ»;</w:t>
            </w:r>
          </w:p>
          <w:p w14:paraId="543E40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БУЗ ВО "Рамонская РБ" (по согласованию);</w:t>
            </w:r>
          </w:p>
          <w:p w14:paraId="732BCA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МВД России по Рамонскому району (по согласованию);</w:t>
            </w:r>
          </w:p>
          <w:p w14:paraId="71F514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«Рамонский центр развития образования и молодежных проектов»;</w:t>
            </w:r>
          </w:p>
          <w:p w14:paraId="6227D4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«Рамонский районный центр физической культуры и спорта»;</w:t>
            </w:r>
          </w:p>
          <w:p w14:paraId="2D22F6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Прокуратура Рамонского района; (по согласованию);</w:t>
            </w:r>
          </w:p>
          <w:p w14:paraId="315791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Семилукский межмуниципальный филиал ФКУ УИИ УФСИН России по Воронежской области (по согласованию);</w:t>
            </w:r>
          </w:p>
          <w:p w14:paraId="077E3E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ГКУ ВО Центр занятости населения Рамонского района (по согласованию);</w:t>
            </w:r>
          </w:p>
          <w:p w14:paraId="112CA0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КУ ВО «Управление социальной защиты населения Рамонского района» (КУ ВО «УСЗН Рамонского района»);</w:t>
            </w:r>
          </w:p>
          <w:p w14:paraId="782498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Рамонский филиал АУВО «РИА «Воронеж» - редакция районной газеты «Голос Рамони» (по согласованию);</w:t>
            </w:r>
          </w:p>
          <w:p w14:paraId="2F02F760" w14:textId="77777777" w:rsidR="0069647F" w:rsidRPr="0038713C" w:rsidRDefault="0069647F" w:rsidP="0038713C">
            <w:pPr>
              <w:ind w:firstLine="0"/>
              <w:rPr>
                <w:rFonts w:ascii="Times New Roman" w:eastAsia="Calibri" w:hAnsi="Times New Roman"/>
                <w:sz w:val="18"/>
                <w:szCs w:val="18"/>
              </w:rPr>
            </w:pPr>
            <w:r w:rsidRPr="0038713C">
              <w:rPr>
                <w:rFonts w:ascii="Times New Roman" w:hAnsi="Times New Roman"/>
                <w:sz w:val="18"/>
                <w:szCs w:val="18"/>
              </w:rPr>
              <w:t>Администрации городского и сельских поселений; Рамонского муниципального района Воронежской области (по согласованию).</w:t>
            </w:r>
          </w:p>
        </w:tc>
      </w:tr>
      <w:tr w:rsidR="0069647F" w:rsidRPr="0038713C" w14:paraId="57EE7C4B" w14:textId="77777777" w:rsidTr="001940E9">
        <w:tc>
          <w:tcPr>
            <w:tcW w:w="1413" w:type="dxa"/>
            <w:vAlign w:val="center"/>
          </w:tcPr>
          <w:p w14:paraId="5FAA0FE9"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Подпрограммы муниципальной программы и </w:t>
            </w:r>
            <w:r w:rsidRPr="0038713C">
              <w:rPr>
                <w:rFonts w:ascii="Times New Roman" w:eastAsia="Calibri" w:hAnsi="Times New Roman"/>
                <w:sz w:val="18"/>
                <w:szCs w:val="18"/>
              </w:rPr>
              <w:lastRenderedPageBreak/>
              <w:t>основные мероприятия</w:t>
            </w:r>
          </w:p>
        </w:tc>
        <w:tc>
          <w:tcPr>
            <w:tcW w:w="8214" w:type="dxa"/>
            <w:vAlign w:val="center"/>
          </w:tcPr>
          <w:p w14:paraId="1A3159CE"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lastRenderedPageBreak/>
              <w:t>1. Развитие и поддержка малого и среднего предпринимательства в Рамонском муниципальном районе Воронежской области.</w:t>
            </w:r>
          </w:p>
          <w:p w14:paraId="724EE67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lastRenderedPageBreak/>
              <w:t>1.1.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7ED1B2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1.2.</w:t>
            </w:r>
            <w:r w:rsidRPr="0038713C">
              <w:rPr>
                <w:rFonts w:ascii="Times New Roman" w:hAnsi="Times New Roman"/>
                <w:sz w:val="18"/>
                <w:szCs w:val="18"/>
              </w:rPr>
              <w:t xml:space="preserve"> </w:t>
            </w:r>
            <w:r w:rsidRPr="0038713C">
              <w:rPr>
                <w:rFonts w:ascii="Times New Roman" w:eastAsia="Calibri" w:hAnsi="Times New Roman"/>
                <w:sz w:val="18"/>
                <w:szCs w:val="18"/>
              </w:rPr>
              <w:t>Развитие инфраструктуры поддержки предпринимательства.</w:t>
            </w:r>
          </w:p>
          <w:p w14:paraId="3E37ADF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1.3 Финансовая поддержка субъектов малого и среднего предпринимательства.</w:t>
            </w:r>
          </w:p>
          <w:p w14:paraId="7919ADC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1.4. Поддержка и развитие молодежного предпринимательства.</w:t>
            </w:r>
          </w:p>
          <w:p w14:paraId="692D7FD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1.5.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118E4A6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p w14:paraId="1AC8149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Обеспечение доступным и комфортным жильем и коммунальными услугами населения Рамонского муниципального района Воронежской области.</w:t>
            </w:r>
          </w:p>
          <w:p w14:paraId="08CB159D" w14:textId="45EFC79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r w:rsidR="0080185D">
              <w:rPr>
                <w:rFonts w:ascii="Times New Roman" w:hAnsi="Times New Roman"/>
                <w:sz w:val="18"/>
                <w:szCs w:val="18"/>
              </w:rPr>
              <w:t xml:space="preserve"> </w:t>
            </w:r>
            <w:r w:rsidRPr="0038713C">
              <w:rPr>
                <w:rFonts w:ascii="Times New Roman" w:hAnsi="Times New Roman"/>
                <w:sz w:val="18"/>
                <w:szCs w:val="18"/>
              </w:rPr>
              <w:t xml:space="preserve">Обеспечение жильем молодых семей. </w:t>
            </w:r>
          </w:p>
          <w:p w14:paraId="7208EE51" w14:textId="1AC916C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w:t>
            </w:r>
            <w:r w:rsidR="0080185D">
              <w:rPr>
                <w:rFonts w:ascii="Times New Roman" w:hAnsi="Times New Roman"/>
                <w:sz w:val="18"/>
                <w:szCs w:val="18"/>
              </w:rPr>
              <w:t xml:space="preserve"> </w:t>
            </w:r>
            <w:r w:rsidRPr="0038713C">
              <w:rPr>
                <w:rFonts w:ascii="Times New Roman" w:hAnsi="Times New Roman"/>
                <w:sz w:val="18"/>
                <w:szCs w:val="18"/>
              </w:rPr>
              <w:t xml:space="preserve">Инфраструктурное обеспечение земельных участков, предназначенных для комплексной застройки малоэтажного жилья и </w:t>
            </w:r>
            <w:proofErr w:type="gramStart"/>
            <w:r w:rsidRPr="0038713C">
              <w:rPr>
                <w:rFonts w:ascii="Times New Roman" w:hAnsi="Times New Roman"/>
                <w:sz w:val="18"/>
                <w:szCs w:val="18"/>
              </w:rPr>
              <w:t>жилья</w:t>
            </w:r>
            <w:proofErr w:type="gramEnd"/>
            <w:r w:rsidRPr="0038713C">
              <w:rPr>
                <w:rFonts w:ascii="Times New Roman" w:hAnsi="Times New Roman"/>
                <w:sz w:val="18"/>
                <w:szCs w:val="18"/>
              </w:rPr>
              <w:t xml:space="preserve"> эконом класса.</w:t>
            </w:r>
          </w:p>
          <w:p w14:paraId="5BAB81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Газификация Рамонского муниципального района Воронежской области.</w:t>
            </w:r>
          </w:p>
          <w:p w14:paraId="5D9F7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Реформирование и модернизация ЖКХ.</w:t>
            </w:r>
          </w:p>
          <w:p w14:paraId="48A65F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 Градостроительное проектирование.</w:t>
            </w:r>
          </w:p>
          <w:p w14:paraId="31BACD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 Проведение районного конкурса «Благоустроим район вместе».</w:t>
            </w:r>
          </w:p>
          <w:p w14:paraId="665D4B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 Региональный проект "Чистая вода".</w:t>
            </w:r>
          </w:p>
          <w:p w14:paraId="241326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 Предоставление мер социальной поддержки членам семей участников специальной военной операции.</w:t>
            </w:r>
          </w:p>
          <w:p w14:paraId="2A886939" w14:textId="2F7B436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 Создание механизмов поддержки и обеспечения условий для социальной адаптации участников СВО и членов их семей.</w:t>
            </w:r>
          </w:p>
          <w:p w14:paraId="4E3973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2.10. Оказание адресной поддержки и консультативной помощи семьям участников СВО, социального сопровождения семей участников СВО.</w:t>
            </w:r>
          </w:p>
          <w:p w14:paraId="19845D66" w14:textId="26D5BD5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 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их семей.</w:t>
            </w:r>
          </w:p>
          <w:p w14:paraId="05FFC0B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3. Охрана окружающей среды.</w:t>
            </w:r>
          </w:p>
          <w:p w14:paraId="3F91CC5B" w14:textId="70CD237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w:t>
            </w:r>
            <w:r w:rsidR="0080185D">
              <w:rPr>
                <w:rFonts w:ascii="Times New Roman" w:hAnsi="Times New Roman"/>
                <w:sz w:val="18"/>
                <w:szCs w:val="18"/>
              </w:rPr>
              <w:t xml:space="preserve"> </w:t>
            </w:r>
            <w:r w:rsidRPr="0038713C">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p w14:paraId="575993A7" w14:textId="08D6984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w:t>
            </w:r>
            <w:r w:rsidR="0080185D">
              <w:rPr>
                <w:rFonts w:ascii="Times New Roman" w:hAnsi="Times New Roman"/>
                <w:sz w:val="18"/>
                <w:szCs w:val="18"/>
              </w:rPr>
              <w:t xml:space="preserve"> </w:t>
            </w:r>
            <w:r w:rsidRPr="0038713C">
              <w:rPr>
                <w:rFonts w:ascii="Times New Roman" w:hAnsi="Times New Roman"/>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p w14:paraId="22824A4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4. Энергосбережение на территории Рамонского муниципального района Воронежской области.</w:t>
            </w:r>
          </w:p>
          <w:p w14:paraId="7B68731C" w14:textId="2B9C7BA4" w:rsidR="0069647F" w:rsidRPr="0038713C" w:rsidRDefault="0069647F" w:rsidP="0038713C">
            <w:pPr>
              <w:ind w:firstLine="0"/>
              <w:rPr>
                <w:rFonts w:ascii="Times New Roman" w:hAnsi="Times New Roman"/>
                <w:sz w:val="18"/>
                <w:szCs w:val="18"/>
              </w:rPr>
            </w:pPr>
            <w:r w:rsidRPr="0038713C">
              <w:rPr>
                <w:rFonts w:ascii="Times New Roman" w:eastAsia="Calibri" w:hAnsi="Times New Roman"/>
                <w:sz w:val="18"/>
                <w:szCs w:val="18"/>
              </w:rPr>
              <w:t>4.1.</w:t>
            </w:r>
            <w:r w:rsidR="0080185D">
              <w:rPr>
                <w:rFonts w:ascii="Times New Roman" w:eastAsia="Calibri" w:hAnsi="Times New Roman"/>
                <w:sz w:val="18"/>
                <w:szCs w:val="18"/>
              </w:rPr>
              <w:t xml:space="preserve"> </w:t>
            </w:r>
            <w:r w:rsidRPr="0038713C">
              <w:rPr>
                <w:rFonts w:ascii="Times New Roman" w:hAnsi="Times New Roman"/>
                <w:sz w:val="18"/>
                <w:szCs w:val="18"/>
              </w:rPr>
              <w:t>Проведение энергетических обследований зданий с предоставлением энергетического паспорта.</w:t>
            </w:r>
          </w:p>
          <w:p w14:paraId="7114F9E5" w14:textId="2D3FFDA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r w:rsidR="0080185D">
              <w:rPr>
                <w:rFonts w:ascii="Times New Roman" w:hAnsi="Times New Roman"/>
                <w:sz w:val="18"/>
                <w:szCs w:val="18"/>
              </w:rPr>
              <w:t xml:space="preserve"> </w:t>
            </w:r>
            <w:r w:rsidRPr="0038713C">
              <w:rPr>
                <w:rFonts w:ascii="Times New Roman" w:hAnsi="Times New Roman"/>
                <w:sz w:val="18"/>
                <w:szCs w:val="18"/>
              </w:rPr>
              <w:t>Текущий ремонт оборудования (ремонт систем теплоснабжения, водопровода, канализации).</w:t>
            </w:r>
          </w:p>
          <w:p w14:paraId="4CC3C8CA" w14:textId="0AF19BB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w:t>
            </w:r>
            <w:r w:rsidR="0080185D">
              <w:rPr>
                <w:rFonts w:ascii="Times New Roman" w:hAnsi="Times New Roman"/>
                <w:sz w:val="18"/>
                <w:szCs w:val="18"/>
              </w:rPr>
              <w:t xml:space="preserve"> </w:t>
            </w:r>
            <w:r w:rsidRPr="0038713C">
              <w:rPr>
                <w:rFonts w:ascii="Times New Roman" w:hAnsi="Times New Roman"/>
                <w:sz w:val="18"/>
                <w:szCs w:val="18"/>
              </w:rPr>
              <w:t>Замена/установка современных окон с многокамерными стеклопакетами.</w:t>
            </w:r>
          </w:p>
          <w:p w14:paraId="0DFADE4E" w14:textId="71EEDAD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w:t>
            </w:r>
            <w:r w:rsidR="0080185D">
              <w:rPr>
                <w:rFonts w:ascii="Times New Roman" w:hAnsi="Times New Roman"/>
                <w:sz w:val="18"/>
                <w:szCs w:val="18"/>
              </w:rPr>
              <w:t xml:space="preserve"> </w:t>
            </w:r>
            <w:r w:rsidRPr="0038713C">
              <w:rPr>
                <w:rFonts w:ascii="Times New Roman" w:hAnsi="Times New Roman"/>
                <w:sz w:val="18"/>
                <w:szCs w:val="18"/>
              </w:rPr>
              <w:t xml:space="preserve">Установка и ввод в эксплуатацию ПУ на энергоресурсы. </w:t>
            </w:r>
          </w:p>
          <w:p w14:paraId="6C2EFF8B" w14:textId="734D9E5A" w:rsidR="0069647F" w:rsidRPr="0038713C" w:rsidRDefault="0069647F" w:rsidP="0038713C">
            <w:pPr>
              <w:ind w:firstLine="0"/>
              <w:rPr>
                <w:rFonts w:ascii="Times New Roman" w:eastAsia="Calibri" w:hAnsi="Times New Roman"/>
                <w:sz w:val="18"/>
                <w:szCs w:val="18"/>
              </w:rPr>
            </w:pPr>
            <w:r w:rsidRPr="0038713C">
              <w:rPr>
                <w:rFonts w:ascii="Times New Roman" w:hAnsi="Times New Roman"/>
                <w:sz w:val="18"/>
                <w:szCs w:val="18"/>
              </w:rPr>
              <w:t>4.5.</w:t>
            </w:r>
            <w:r w:rsidR="0080185D">
              <w:rPr>
                <w:rFonts w:ascii="Times New Roman" w:hAnsi="Times New Roman"/>
                <w:sz w:val="18"/>
                <w:szCs w:val="18"/>
              </w:rPr>
              <w:t xml:space="preserve"> </w:t>
            </w:r>
            <w:r w:rsidRPr="0038713C">
              <w:rPr>
                <w:rFonts w:ascii="Times New Roman" w:hAnsi="Times New Roman"/>
                <w:sz w:val="18"/>
                <w:szCs w:val="18"/>
              </w:rPr>
              <w:t>Организация обучения лиц, ответственных за соблюдением режима экономии.</w:t>
            </w:r>
          </w:p>
          <w:p w14:paraId="620E73F3"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6. Профилактика правонарушений в Рамонском муниципальном районе Воронежской области.</w:t>
            </w:r>
          </w:p>
          <w:p w14:paraId="5F83263D" w14:textId="77777777" w:rsidR="0069647F" w:rsidRPr="0038713C" w:rsidRDefault="0069647F" w:rsidP="0038713C">
            <w:pPr>
              <w:ind w:firstLine="0"/>
              <w:rPr>
                <w:rFonts w:ascii="Times New Roman" w:hAnsi="Times New Roman"/>
                <w:sz w:val="18"/>
                <w:szCs w:val="18"/>
              </w:rPr>
            </w:pPr>
            <w:r w:rsidRPr="0038713C">
              <w:rPr>
                <w:rFonts w:ascii="Times New Roman" w:eastAsia="Calibri" w:hAnsi="Times New Roman"/>
                <w:sz w:val="18"/>
                <w:szCs w:val="18"/>
              </w:rPr>
              <w:t>6.1.</w:t>
            </w:r>
            <w:r w:rsidRPr="0038713C">
              <w:rPr>
                <w:rFonts w:ascii="Times New Roman" w:hAnsi="Times New Roman"/>
                <w:sz w:val="18"/>
                <w:szCs w:val="18"/>
              </w:rPr>
              <w:t xml:space="preserve"> Профилактика асоциального поведения граждан в рамках осуществления общественно-массовой и культурно-просветительской деятельности;</w:t>
            </w:r>
          </w:p>
          <w:p w14:paraId="455EE0C1" w14:textId="03C0CA7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w:t>
            </w:r>
            <w:r w:rsidR="0080185D">
              <w:rPr>
                <w:rFonts w:ascii="Times New Roman" w:hAnsi="Times New Roman"/>
                <w:sz w:val="18"/>
                <w:szCs w:val="18"/>
              </w:rPr>
              <w:t xml:space="preserve"> </w:t>
            </w:r>
            <w:r w:rsidRPr="0038713C">
              <w:rPr>
                <w:rFonts w:ascii="Times New Roman" w:hAnsi="Times New Roman"/>
                <w:sz w:val="18"/>
                <w:szCs w:val="18"/>
              </w:rPr>
              <w:t>Профилактика и предупреждение детского дорожно-транспортного травматизма;</w:t>
            </w:r>
          </w:p>
          <w:p w14:paraId="63E129D9" w14:textId="16244D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w:t>
            </w:r>
            <w:r w:rsidR="0080185D">
              <w:rPr>
                <w:rFonts w:ascii="Times New Roman" w:hAnsi="Times New Roman"/>
                <w:sz w:val="18"/>
                <w:szCs w:val="18"/>
              </w:rPr>
              <w:t xml:space="preserve"> </w:t>
            </w:r>
            <w:r w:rsidRPr="0038713C">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500F4C96" w14:textId="09BC88F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w:t>
            </w:r>
            <w:r w:rsidR="0080185D">
              <w:rPr>
                <w:rFonts w:ascii="Times New Roman" w:hAnsi="Times New Roman"/>
                <w:sz w:val="18"/>
                <w:szCs w:val="18"/>
              </w:rPr>
              <w:t xml:space="preserve"> </w:t>
            </w:r>
            <w:r w:rsidRPr="0038713C">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75F9FFC3" w14:textId="20DFA1E2" w:rsidR="0069647F" w:rsidRPr="0038713C" w:rsidRDefault="0069647F" w:rsidP="0038713C">
            <w:pPr>
              <w:ind w:firstLine="0"/>
              <w:rPr>
                <w:rFonts w:ascii="Times New Roman" w:eastAsia="Calibri" w:hAnsi="Times New Roman"/>
                <w:sz w:val="18"/>
                <w:szCs w:val="18"/>
              </w:rPr>
            </w:pPr>
            <w:r w:rsidRPr="0038713C">
              <w:rPr>
                <w:rFonts w:ascii="Times New Roman" w:hAnsi="Times New Roman"/>
                <w:sz w:val="18"/>
                <w:szCs w:val="18"/>
              </w:rPr>
              <w:t>6.5.</w:t>
            </w:r>
            <w:r w:rsidR="0080185D">
              <w:rPr>
                <w:rFonts w:ascii="Times New Roman" w:hAnsi="Times New Roman"/>
                <w:sz w:val="18"/>
                <w:szCs w:val="18"/>
              </w:rPr>
              <w:t xml:space="preserve"> </w:t>
            </w:r>
            <w:r w:rsidRPr="0038713C">
              <w:rPr>
                <w:rFonts w:ascii="Times New Roman" w:hAnsi="Times New Roman"/>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r w:rsidRPr="0038713C">
              <w:rPr>
                <w:rFonts w:ascii="Times New Roman" w:eastAsia="Calibri" w:hAnsi="Times New Roman"/>
                <w:sz w:val="18"/>
                <w:szCs w:val="18"/>
              </w:rPr>
              <w:t>.</w:t>
            </w:r>
          </w:p>
          <w:p w14:paraId="12D5E3E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14:paraId="32953617" w14:textId="3E52246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w:t>
            </w:r>
            <w:r w:rsidR="0080185D">
              <w:rPr>
                <w:rFonts w:ascii="Times New Roman" w:hAnsi="Times New Roman"/>
                <w:sz w:val="18"/>
                <w:szCs w:val="18"/>
              </w:rPr>
              <w:t xml:space="preserve"> </w:t>
            </w:r>
            <w:r w:rsidRPr="0038713C">
              <w:rPr>
                <w:rFonts w:ascii="Times New Roman" w:hAnsi="Times New Roman"/>
                <w:sz w:val="18"/>
                <w:szCs w:val="18"/>
              </w:rPr>
              <w:t>Развитие и модернизация системы защиты населения от угроз чрезвычайных ситуаций и пожаров.</w:t>
            </w:r>
          </w:p>
          <w:p w14:paraId="2148DF08" w14:textId="77777777" w:rsidR="0069647F" w:rsidRPr="0038713C" w:rsidRDefault="0069647F" w:rsidP="0038713C">
            <w:pPr>
              <w:ind w:firstLine="0"/>
              <w:rPr>
                <w:rFonts w:ascii="Times New Roman" w:eastAsia="Calibri" w:hAnsi="Times New Roman"/>
                <w:sz w:val="18"/>
                <w:szCs w:val="18"/>
              </w:rPr>
            </w:pPr>
            <w:r w:rsidRPr="0038713C">
              <w:rPr>
                <w:rFonts w:ascii="Times New Roman" w:hAnsi="Times New Roman"/>
                <w:sz w:val="18"/>
                <w:szCs w:val="18"/>
              </w:rPr>
              <w:t>8.2.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03A1051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9. Обеспечение пассажирских перевозок по социально значимым </w:t>
            </w:r>
            <w:proofErr w:type="spellStart"/>
            <w:r w:rsidRPr="0038713C">
              <w:rPr>
                <w:rFonts w:ascii="Times New Roman" w:eastAsia="Calibri" w:hAnsi="Times New Roman"/>
                <w:sz w:val="18"/>
                <w:szCs w:val="18"/>
              </w:rPr>
              <w:t>внутримуниципальным</w:t>
            </w:r>
            <w:proofErr w:type="spellEnd"/>
            <w:r w:rsidRPr="0038713C">
              <w:rPr>
                <w:rFonts w:ascii="Times New Roman" w:eastAsia="Calibri" w:hAnsi="Times New Roman"/>
                <w:sz w:val="18"/>
                <w:szCs w:val="18"/>
              </w:rPr>
              <w:t xml:space="preserve"> маршрутам.</w:t>
            </w:r>
          </w:p>
          <w:p w14:paraId="534DB66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9.1. Повышение доступности и качества транспортных услуг для населения.</w:t>
            </w:r>
          </w:p>
          <w:p w14:paraId="675C305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9.2. Создание условий для повышения безопасности дорожного движения на пассажирском автомобильном транспорте по социально значимым </w:t>
            </w:r>
            <w:proofErr w:type="spellStart"/>
            <w:r w:rsidRPr="0038713C">
              <w:rPr>
                <w:rFonts w:ascii="Times New Roman" w:eastAsia="Calibri" w:hAnsi="Times New Roman"/>
                <w:sz w:val="18"/>
                <w:szCs w:val="18"/>
              </w:rPr>
              <w:t>внутримуниципальным</w:t>
            </w:r>
            <w:proofErr w:type="spellEnd"/>
            <w:r w:rsidRPr="0038713C">
              <w:rPr>
                <w:rFonts w:ascii="Times New Roman" w:eastAsia="Calibri" w:hAnsi="Times New Roman"/>
                <w:sz w:val="18"/>
                <w:szCs w:val="18"/>
              </w:rPr>
              <w:t xml:space="preserve"> маршрутам.</w:t>
            </w:r>
          </w:p>
          <w:p w14:paraId="56B845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 Комплексные меры противодействия злоупотреблению наркотиками и их незаконному обороту.</w:t>
            </w:r>
          </w:p>
          <w:p w14:paraId="76508C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 Организационно-правовые мероприятия.</w:t>
            </w:r>
          </w:p>
          <w:p w14:paraId="0B20B0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10.2. 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p w14:paraId="00112B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 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p w14:paraId="2DD07D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 Мероприятия по пресечению фактов незаконного распространения наркотических средств на территории района.</w:t>
            </w:r>
          </w:p>
          <w:p w14:paraId="327E5C42" w14:textId="704A8FC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10.5.</w:t>
            </w:r>
            <w:r w:rsidR="0080185D">
              <w:rPr>
                <w:rFonts w:ascii="Times New Roman" w:hAnsi="Times New Roman"/>
                <w:sz w:val="18"/>
                <w:szCs w:val="18"/>
              </w:rPr>
              <w:t xml:space="preserve"> </w:t>
            </w:r>
            <w:r w:rsidRPr="0038713C">
              <w:rPr>
                <w:rFonts w:ascii="Times New Roman" w:hAnsi="Times New Roman"/>
                <w:sz w:val="18"/>
                <w:szCs w:val="18"/>
              </w:rPr>
              <w:t>Мероприятия комплексной реабилитации и ресоциализации потребителей наркотических средств и психотропных веществ</w:t>
            </w:r>
          </w:p>
          <w:p w14:paraId="34A60F1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11. Формирование благоприятной инвестиционной среды.</w:t>
            </w:r>
          </w:p>
          <w:p w14:paraId="619CD6C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11.1. Повышение инвестиционной привлекательности Рамонского муниципального района Воронежской области</w:t>
            </w:r>
          </w:p>
          <w:p w14:paraId="58E8040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11.2. Уровень развития сферы муниципально-частного партнерства (МЧП).</w:t>
            </w:r>
          </w:p>
        </w:tc>
      </w:tr>
      <w:tr w:rsidR="0069647F" w:rsidRPr="0038713C" w14:paraId="73ABF696" w14:textId="77777777" w:rsidTr="001940E9">
        <w:tc>
          <w:tcPr>
            <w:tcW w:w="1413" w:type="dxa"/>
            <w:vAlign w:val="center"/>
          </w:tcPr>
          <w:p w14:paraId="7323329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lastRenderedPageBreak/>
              <w:t>Цель муниципальной программы</w:t>
            </w:r>
          </w:p>
        </w:tc>
        <w:tc>
          <w:tcPr>
            <w:tcW w:w="8214" w:type="dxa"/>
            <w:vAlign w:val="center"/>
          </w:tcPr>
          <w:p w14:paraId="2858D9E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tc>
      </w:tr>
      <w:tr w:rsidR="0069647F" w:rsidRPr="0038713C" w14:paraId="4A4C6EEE" w14:textId="77777777" w:rsidTr="001940E9">
        <w:tc>
          <w:tcPr>
            <w:tcW w:w="1413" w:type="dxa"/>
            <w:vAlign w:val="center"/>
          </w:tcPr>
          <w:p w14:paraId="271FD4E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Задачи муниципальной программы</w:t>
            </w:r>
          </w:p>
        </w:tc>
        <w:tc>
          <w:tcPr>
            <w:tcW w:w="8214" w:type="dxa"/>
            <w:vAlign w:val="center"/>
          </w:tcPr>
          <w:p w14:paraId="0B365CEF"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1. Создание условий для привлечения инвестиций в экономику района. </w:t>
            </w:r>
          </w:p>
          <w:p w14:paraId="3F98023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Повышение предпринимательской активности и развитие малого и среднего предпринимательства.</w:t>
            </w:r>
          </w:p>
          <w:p w14:paraId="45998CB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3. Создание условий для обеспечения населения доступным и комфортным жильем.</w:t>
            </w:r>
          </w:p>
          <w:p w14:paraId="2EB8EE33"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4. Обеспечение безопасности проживания населения на территории района.</w:t>
            </w:r>
          </w:p>
          <w:p w14:paraId="0796F592"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5. Оказание адресной поддержки и консультативной помощи, социального </w:t>
            </w:r>
          </w:p>
          <w:p w14:paraId="455789C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сопровождения, помощи в решении социально-бытовых вопросов участников СВО и членов их семей.</w:t>
            </w:r>
          </w:p>
        </w:tc>
      </w:tr>
      <w:tr w:rsidR="0069647F" w:rsidRPr="0038713C" w14:paraId="71F27082" w14:textId="77777777" w:rsidTr="001940E9">
        <w:tc>
          <w:tcPr>
            <w:tcW w:w="1413" w:type="dxa"/>
            <w:vAlign w:val="center"/>
          </w:tcPr>
          <w:p w14:paraId="714874A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Целевые индикаторы и показатели муниципальной программы</w:t>
            </w:r>
          </w:p>
        </w:tc>
        <w:tc>
          <w:tcPr>
            <w:tcW w:w="8214" w:type="dxa"/>
            <w:vAlign w:val="center"/>
          </w:tcPr>
          <w:p w14:paraId="03B11759"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1.Объем инвестиций в основной капитал (за исключением бюджетных средств) в расчете на 1 жителя.</w:t>
            </w:r>
          </w:p>
          <w:p w14:paraId="3BD9669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2.Среднегодовая численность постоянного населения района.</w:t>
            </w:r>
          </w:p>
          <w:p w14:paraId="1E4227C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3.Среднемесячная номинальная начисленная заработная плата работников крупных и средних предприятий и некоммерческих организаций.</w:t>
            </w:r>
          </w:p>
          <w:p w14:paraId="6AFC73C6"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r>
      <w:tr w:rsidR="0069647F" w:rsidRPr="0038713C" w14:paraId="5F22D34D" w14:textId="77777777" w:rsidTr="001940E9">
        <w:tc>
          <w:tcPr>
            <w:tcW w:w="1413" w:type="dxa"/>
            <w:vAlign w:val="center"/>
          </w:tcPr>
          <w:p w14:paraId="7CD3158C" w14:textId="2E280946"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Этапы и сроки реализации </w:t>
            </w:r>
          </w:p>
        </w:tc>
        <w:tc>
          <w:tcPr>
            <w:tcW w:w="8214" w:type="dxa"/>
            <w:vAlign w:val="center"/>
          </w:tcPr>
          <w:p w14:paraId="48EE927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 2014-2022 годы</w:t>
            </w:r>
          </w:p>
          <w:p w14:paraId="0375F41E"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II: 2023-2030 годы</w:t>
            </w:r>
          </w:p>
        </w:tc>
      </w:tr>
      <w:tr w:rsidR="0069647F" w:rsidRPr="0038713C" w14:paraId="6F924DA7" w14:textId="77777777" w:rsidTr="001940E9">
        <w:tc>
          <w:tcPr>
            <w:tcW w:w="1413" w:type="dxa"/>
            <w:vAlign w:val="center"/>
          </w:tcPr>
          <w:p w14:paraId="561117D9"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Объемы и источники финансирования муниципальной программы</w:t>
            </w:r>
          </w:p>
        </w:tc>
        <w:tc>
          <w:tcPr>
            <w:tcW w:w="8214" w:type="dxa"/>
            <w:vAlign w:val="center"/>
          </w:tcPr>
          <w:p w14:paraId="68CCC8B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Общий объем финансирования муниципальной программы (</w:t>
            </w:r>
            <w:proofErr w:type="spellStart"/>
            <w:proofErr w:type="gramStart"/>
            <w:r w:rsidRPr="0038713C">
              <w:rPr>
                <w:rFonts w:ascii="Times New Roman" w:eastAsia="Calibri" w:hAnsi="Times New Roman"/>
                <w:sz w:val="18"/>
                <w:szCs w:val="18"/>
              </w:rPr>
              <w:t>тыс.рублей</w:t>
            </w:r>
            <w:proofErr w:type="spellEnd"/>
            <w:proofErr w:type="gramEnd"/>
            <w:r w:rsidRPr="0038713C">
              <w:rPr>
                <w:rFonts w:ascii="Times New Roman" w:eastAsia="Calibri" w:hAnsi="Times New Roman"/>
                <w:sz w:val="18"/>
                <w:szCs w:val="18"/>
              </w:rPr>
              <w:t xml:space="preserve">) </w:t>
            </w:r>
          </w:p>
          <w:tbl>
            <w:tblPr>
              <w:tblW w:w="5000" w:type="pct"/>
              <w:tblLook w:val="04A0" w:firstRow="1" w:lastRow="0" w:firstColumn="1" w:lastColumn="0" w:noHBand="0" w:noVBand="1"/>
            </w:tblPr>
            <w:tblGrid>
              <w:gridCol w:w="920"/>
              <w:gridCol w:w="1318"/>
              <w:gridCol w:w="1476"/>
              <w:gridCol w:w="1306"/>
              <w:gridCol w:w="1458"/>
              <w:gridCol w:w="1612"/>
            </w:tblGrid>
            <w:tr w:rsidR="0038713C" w:rsidRPr="0038713C" w14:paraId="74C8BA6E"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D932A"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Год</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14:paraId="3C4374F2"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Всего</w:t>
                  </w:r>
                </w:p>
              </w:tc>
              <w:tc>
                <w:tcPr>
                  <w:tcW w:w="912" w:type="pct"/>
                  <w:tcBorders>
                    <w:top w:val="single" w:sz="4" w:space="0" w:color="auto"/>
                    <w:left w:val="nil"/>
                    <w:bottom w:val="single" w:sz="4" w:space="0" w:color="auto"/>
                    <w:right w:val="single" w:sz="4" w:space="0" w:color="auto"/>
                  </w:tcBorders>
                  <w:shd w:val="clear" w:color="auto" w:fill="auto"/>
                  <w:vAlign w:val="center"/>
                  <w:hideMark/>
                </w:tcPr>
                <w:p w14:paraId="02EA34B8"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DF53149"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7270B16F"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6853E017"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Внебюджетные источники</w:t>
                  </w:r>
                </w:p>
              </w:tc>
            </w:tr>
            <w:tr w:rsidR="0069647F" w:rsidRPr="0038713C" w14:paraId="7A15415B" w14:textId="77777777" w:rsidTr="0080185D">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53A4F3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38713C" w:rsidRPr="0038713C" w14:paraId="3C8501A3" w14:textId="77777777" w:rsidTr="0080185D">
              <w:tc>
                <w:tcPr>
                  <w:tcW w:w="569" w:type="pct"/>
                  <w:tcBorders>
                    <w:top w:val="nil"/>
                    <w:left w:val="single" w:sz="4" w:space="0" w:color="auto"/>
                    <w:bottom w:val="single" w:sz="4" w:space="0" w:color="auto"/>
                    <w:right w:val="single" w:sz="4" w:space="0" w:color="auto"/>
                  </w:tcBorders>
                  <w:shd w:val="clear" w:color="auto" w:fill="auto"/>
                  <w:noWrap/>
                  <w:vAlign w:val="bottom"/>
                </w:tcPr>
                <w:p w14:paraId="1C792F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815" w:type="pct"/>
                  <w:tcBorders>
                    <w:top w:val="nil"/>
                    <w:left w:val="nil"/>
                    <w:bottom w:val="single" w:sz="4" w:space="0" w:color="auto"/>
                    <w:right w:val="single" w:sz="4" w:space="0" w:color="auto"/>
                  </w:tcBorders>
                  <w:shd w:val="clear" w:color="auto" w:fill="auto"/>
                  <w:noWrap/>
                  <w:vAlign w:val="bottom"/>
                </w:tcPr>
                <w:p w14:paraId="7010D9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314129,98</w:t>
                  </w:r>
                </w:p>
              </w:tc>
              <w:tc>
                <w:tcPr>
                  <w:tcW w:w="912" w:type="pct"/>
                  <w:tcBorders>
                    <w:top w:val="nil"/>
                    <w:left w:val="nil"/>
                    <w:bottom w:val="single" w:sz="4" w:space="0" w:color="auto"/>
                    <w:right w:val="single" w:sz="4" w:space="0" w:color="auto"/>
                  </w:tcBorders>
                  <w:shd w:val="clear" w:color="auto" w:fill="auto"/>
                  <w:vAlign w:val="bottom"/>
                </w:tcPr>
                <w:p w14:paraId="517F7F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22764,64</w:t>
                  </w:r>
                </w:p>
              </w:tc>
              <w:tc>
                <w:tcPr>
                  <w:tcW w:w="807" w:type="pct"/>
                  <w:tcBorders>
                    <w:top w:val="nil"/>
                    <w:left w:val="nil"/>
                    <w:bottom w:val="single" w:sz="4" w:space="0" w:color="auto"/>
                    <w:right w:val="single" w:sz="4" w:space="0" w:color="auto"/>
                  </w:tcBorders>
                  <w:shd w:val="clear" w:color="auto" w:fill="auto"/>
                  <w:vAlign w:val="bottom"/>
                </w:tcPr>
                <w:p w14:paraId="2341EA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103630,46</w:t>
                  </w:r>
                </w:p>
              </w:tc>
              <w:tc>
                <w:tcPr>
                  <w:tcW w:w="901" w:type="pct"/>
                  <w:tcBorders>
                    <w:top w:val="nil"/>
                    <w:left w:val="nil"/>
                    <w:bottom w:val="single" w:sz="4" w:space="0" w:color="auto"/>
                    <w:right w:val="single" w:sz="4" w:space="0" w:color="auto"/>
                  </w:tcBorders>
                  <w:shd w:val="clear" w:color="auto" w:fill="auto"/>
                  <w:vAlign w:val="bottom"/>
                </w:tcPr>
                <w:p w14:paraId="32CA73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187734,88</w:t>
                  </w:r>
                </w:p>
              </w:tc>
              <w:tc>
                <w:tcPr>
                  <w:tcW w:w="997" w:type="pct"/>
                  <w:tcBorders>
                    <w:top w:val="nil"/>
                    <w:left w:val="nil"/>
                    <w:bottom w:val="single" w:sz="4" w:space="0" w:color="auto"/>
                    <w:right w:val="single" w:sz="4" w:space="0" w:color="auto"/>
                  </w:tcBorders>
                  <w:shd w:val="clear" w:color="auto" w:fill="auto"/>
                  <w:vAlign w:val="bottom"/>
                </w:tcPr>
                <w:p w14:paraId="1BAC4FFB" w14:textId="77777777" w:rsidR="0069647F" w:rsidRPr="0038713C" w:rsidRDefault="0069647F" w:rsidP="0038713C">
                  <w:pPr>
                    <w:ind w:firstLine="0"/>
                    <w:rPr>
                      <w:rFonts w:ascii="Times New Roman" w:hAnsi="Times New Roman"/>
                      <w:sz w:val="18"/>
                      <w:szCs w:val="18"/>
                    </w:rPr>
                  </w:pPr>
                </w:p>
              </w:tc>
            </w:tr>
            <w:tr w:rsidR="0069647F" w:rsidRPr="0038713C" w14:paraId="74A20684" w14:textId="77777777" w:rsidTr="0080185D">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559C9F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38713C" w:rsidRPr="0038713C" w14:paraId="3D782844" w14:textId="77777777" w:rsidTr="0080185D">
              <w:tc>
                <w:tcPr>
                  <w:tcW w:w="569" w:type="pct"/>
                  <w:tcBorders>
                    <w:top w:val="nil"/>
                    <w:left w:val="single" w:sz="4" w:space="0" w:color="auto"/>
                    <w:bottom w:val="single" w:sz="4" w:space="0" w:color="auto"/>
                    <w:right w:val="single" w:sz="4" w:space="0" w:color="auto"/>
                  </w:tcBorders>
                  <w:shd w:val="clear" w:color="auto" w:fill="auto"/>
                  <w:noWrap/>
                  <w:vAlign w:val="bottom"/>
                  <w:hideMark/>
                </w:tcPr>
                <w:p w14:paraId="06E0E0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815" w:type="pct"/>
                  <w:tcBorders>
                    <w:top w:val="nil"/>
                    <w:left w:val="nil"/>
                    <w:bottom w:val="single" w:sz="4" w:space="0" w:color="auto"/>
                    <w:right w:val="single" w:sz="4" w:space="0" w:color="auto"/>
                  </w:tcBorders>
                  <w:shd w:val="clear" w:color="auto" w:fill="auto"/>
                  <w:noWrap/>
                  <w:vAlign w:val="bottom"/>
                  <w:hideMark/>
                </w:tcPr>
                <w:p w14:paraId="7C0E93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905119,81</w:t>
                  </w:r>
                </w:p>
              </w:tc>
              <w:tc>
                <w:tcPr>
                  <w:tcW w:w="912" w:type="pct"/>
                  <w:tcBorders>
                    <w:top w:val="nil"/>
                    <w:left w:val="nil"/>
                    <w:bottom w:val="single" w:sz="4" w:space="0" w:color="auto"/>
                    <w:right w:val="single" w:sz="4" w:space="0" w:color="auto"/>
                  </w:tcBorders>
                  <w:shd w:val="clear" w:color="auto" w:fill="auto"/>
                  <w:vAlign w:val="bottom"/>
                  <w:hideMark/>
                </w:tcPr>
                <w:p w14:paraId="56484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71397,36</w:t>
                  </w:r>
                </w:p>
              </w:tc>
              <w:tc>
                <w:tcPr>
                  <w:tcW w:w="807" w:type="pct"/>
                  <w:tcBorders>
                    <w:top w:val="nil"/>
                    <w:left w:val="nil"/>
                    <w:bottom w:val="single" w:sz="4" w:space="0" w:color="auto"/>
                    <w:right w:val="single" w:sz="4" w:space="0" w:color="auto"/>
                  </w:tcBorders>
                  <w:shd w:val="clear" w:color="auto" w:fill="auto"/>
                  <w:vAlign w:val="bottom"/>
                  <w:hideMark/>
                </w:tcPr>
                <w:p w14:paraId="2DACD9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338701,47</w:t>
                  </w:r>
                </w:p>
              </w:tc>
              <w:tc>
                <w:tcPr>
                  <w:tcW w:w="901" w:type="pct"/>
                  <w:tcBorders>
                    <w:top w:val="nil"/>
                    <w:left w:val="nil"/>
                    <w:bottom w:val="single" w:sz="4" w:space="0" w:color="auto"/>
                    <w:right w:val="single" w:sz="4" w:space="0" w:color="auto"/>
                  </w:tcBorders>
                  <w:shd w:val="clear" w:color="auto" w:fill="auto"/>
                  <w:vAlign w:val="bottom"/>
                  <w:hideMark/>
                </w:tcPr>
                <w:p w14:paraId="5B1FB4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495020,98</w:t>
                  </w:r>
                </w:p>
              </w:tc>
              <w:tc>
                <w:tcPr>
                  <w:tcW w:w="997" w:type="pct"/>
                  <w:tcBorders>
                    <w:top w:val="nil"/>
                    <w:left w:val="nil"/>
                    <w:bottom w:val="single" w:sz="4" w:space="0" w:color="auto"/>
                    <w:right w:val="single" w:sz="4" w:space="0" w:color="auto"/>
                  </w:tcBorders>
                  <w:shd w:val="clear" w:color="auto" w:fill="auto"/>
                  <w:vAlign w:val="bottom"/>
                  <w:hideMark/>
                </w:tcPr>
                <w:p w14:paraId="6A5E44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3FB4490E" w14:textId="77777777" w:rsidTr="0080185D">
              <w:tc>
                <w:tcPr>
                  <w:tcW w:w="569" w:type="pct"/>
                  <w:tcBorders>
                    <w:top w:val="nil"/>
                    <w:left w:val="single" w:sz="4" w:space="0" w:color="auto"/>
                    <w:bottom w:val="single" w:sz="4" w:space="0" w:color="auto"/>
                    <w:right w:val="single" w:sz="4" w:space="0" w:color="auto"/>
                  </w:tcBorders>
                  <w:shd w:val="clear" w:color="auto" w:fill="auto"/>
                  <w:noWrap/>
                  <w:vAlign w:val="bottom"/>
                  <w:hideMark/>
                </w:tcPr>
                <w:p w14:paraId="45AD93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815" w:type="pct"/>
                  <w:tcBorders>
                    <w:top w:val="nil"/>
                    <w:left w:val="nil"/>
                    <w:bottom w:val="single" w:sz="4" w:space="0" w:color="auto"/>
                    <w:right w:val="single" w:sz="4" w:space="0" w:color="auto"/>
                  </w:tcBorders>
                  <w:shd w:val="clear" w:color="auto" w:fill="auto"/>
                  <w:noWrap/>
                  <w:vAlign w:val="bottom"/>
                </w:tcPr>
                <w:p w14:paraId="2EF2AF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115883,69</w:t>
                  </w:r>
                </w:p>
              </w:tc>
              <w:tc>
                <w:tcPr>
                  <w:tcW w:w="912" w:type="pct"/>
                  <w:tcBorders>
                    <w:top w:val="nil"/>
                    <w:left w:val="nil"/>
                    <w:bottom w:val="single" w:sz="4" w:space="0" w:color="auto"/>
                    <w:right w:val="single" w:sz="4" w:space="0" w:color="auto"/>
                  </w:tcBorders>
                  <w:shd w:val="clear" w:color="auto" w:fill="auto"/>
                  <w:noWrap/>
                  <w:vAlign w:val="bottom"/>
                </w:tcPr>
                <w:p w14:paraId="2F358A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2009,23</w:t>
                  </w:r>
                </w:p>
              </w:tc>
              <w:tc>
                <w:tcPr>
                  <w:tcW w:w="807" w:type="pct"/>
                  <w:tcBorders>
                    <w:top w:val="nil"/>
                    <w:left w:val="nil"/>
                    <w:bottom w:val="single" w:sz="4" w:space="0" w:color="auto"/>
                    <w:right w:val="single" w:sz="4" w:space="0" w:color="auto"/>
                  </w:tcBorders>
                  <w:shd w:val="clear" w:color="auto" w:fill="auto"/>
                  <w:noWrap/>
                  <w:vAlign w:val="bottom"/>
                </w:tcPr>
                <w:p w14:paraId="340131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63704,40</w:t>
                  </w:r>
                </w:p>
              </w:tc>
              <w:tc>
                <w:tcPr>
                  <w:tcW w:w="901" w:type="pct"/>
                  <w:tcBorders>
                    <w:top w:val="nil"/>
                    <w:left w:val="nil"/>
                    <w:bottom w:val="single" w:sz="4" w:space="0" w:color="auto"/>
                    <w:right w:val="single" w:sz="4" w:space="0" w:color="auto"/>
                  </w:tcBorders>
                  <w:shd w:val="clear" w:color="auto" w:fill="auto"/>
                  <w:noWrap/>
                  <w:vAlign w:val="bottom"/>
                </w:tcPr>
                <w:p w14:paraId="2CE59A22" w14:textId="62945E39"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50170,06</w:t>
                  </w:r>
                </w:p>
              </w:tc>
              <w:tc>
                <w:tcPr>
                  <w:tcW w:w="997" w:type="pct"/>
                  <w:tcBorders>
                    <w:top w:val="nil"/>
                    <w:left w:val="nil"/>
                    <w:bottom w:val="single" w:sz="4" w:space="0" w:color="auto"/>
                    <w:right w:val="single" w:sz="4" w:space="0" w:color="auto"/>
                  </w:tcBorders>
                  <w:shd w:val="clear" w:color="auto" w:fill="auto"/>
                  <w:noWrap/>
                  <w:vAlign w:val="bottom"/>
                  <w:hideMark/>
                </w:tcPr>
                <w:p w14:paraId="7F56CA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63D775AA"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7F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w:t>
                  </w:r>
                  <w:r w:rsidRPr="0038713C">
                    <w:rPr>
                      <w:rFonts w:ascii="Times New Roman" w:hAnsi="Times New Roman"/>
                      <w:sz w:val="18"/>
                      <w:szCs w:val="18"/>
                    </w:rPr>
                    <w:cr/>
                    <w:t>24</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3E1644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238704,17</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773F38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60783,15</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4F5D8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118523,76</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51EE7C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59397,26</w:t>
                  </w:r>
                </w:p>
              </w:tc>
              <w:tc>
                <w:tcPr>
                  <w:tcW w:w="997" w:type="pct"/>
                  <w:tcBorders>
                    <w:top w:val="single" w:sz="4" w:space="0" w:color="auto"/>
                    <w:left w:val="nil"/>
                    <w:bottom w:val="single" w:sz="4" w:space="0" w:color="auto"/>
                    <w:right w:val="single" w:sz="4" w:space="0" w:color="auto"/>
                  </w:tcBorders>
                  <w:shd w:val="clear" w:color="auto" w:fill="auto"/>
                  <w:noWrap/>
                  <w:vAlign w:val="bottom"/>
                  <w:hideMark/>
                </w:tcPr>
                <w:p w14:paraId="453380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052E9342"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9EF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6D0134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73755,86</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624094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6286A4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16537,62</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6255D1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56565,16</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115501B1" w14:textId="77777777" w:rsidR="0069647F" w:rsidRPr="0038713C" w:rsidRDefault="0069647F" w:rsidP="0038713C">
                  <w:pPr>
                    <w:ind w:firstLine="0"/>
                    <w:rPr>
                      <w:rFonts w:ascii="Times New Roman" w:hAnsi="Times New Roman"/>
                      <w:sz w:val="18"/>
                      <w:szCs w:val="18"/>
                    </w:rPr>
                  </w:pPr>
                </w:p>
              </w:tc>
            </w:tr>
            <w:tr w:rsidR="0038713C" w:rsidRPr="0038713C" w14:paraId="2535858D"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408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6F4569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98082,25</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54E3EB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1590,82</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46DFED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31158,53</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17B646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65332,90</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46BB944F" w14:textId="77777777" w:rsidR="0069647F" w:rsidRPr="0038713C" w:rsidRDefault="0069647F" w:rsidP="0038713C">
                  <w:pPr>
                    <w:ind w:firstLine="0"/>
                    <w:rPr>
                      <w:rFonts w:ascii="Times New Roman" w:hAnsi="Times New Roman"/>
                      <w:sz w:val="18"/>
                      <w:szCs w:val="18"/>
                    </w:rPr>
                  </w:pPr>
                </w:p>
              </w:tc>
            </w:tr>
            <w:tr w:rsidR="0038713C" w:rsidRPr="0038713C" w14:paraId="577BF879"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126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713CD4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45AD7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29BAF2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03EA64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521A56AC" w14:textId="77777777" w:rsidR="0069647F" w:rsidRPr="0038713C" w:rsidRDefault="0069647F" w:rsidP="0038713C">
                  <w:pPr>
                    <w:ind w:firstLine="0"/>
                    <w:rPr>
                      <w:rFonts w:ascii="Times New Roman" w:hAnsi="Times New Roman"/>
                      <w:sz w:val="18"/>
                      <w:szCs w:val="18"/>
                    </w:rPr>
                  </w:pPr>
                </w:p>
              </w:tc>
            </w:tr>
            <w:tr w:rsidR="0038713C" w:rsidRPr="0038713C" w14:paraId="0993C562"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81A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4E24BE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72BBC1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280DD1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3520F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4BF82442" w14:textId="77777777" w:rsidR="0069647F" w:rsidRPr="0038713C" w:rsidRDefault="0069647F" w:rsidP="0038713C">
                  <w:pPr>
                    <w:ind w:firstLine="0"/>
                    <w:rPr>
                      <w:rFonts w:ascii="Times New Roman" w:hAnsi="Times New Roman"/>
                      <w:sz w:val="18"/>
                      <w:szCs w:val="18"/>
                    </w:rPr>
                  </w:pPr>
                </w:p>
              </w:tc>
            </w:tr>
            <w:tr w:rsidR="0038713C" w:rsidRPr="0038713C" w14:paraId="7625C150"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07E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1B11ED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19C29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59C20A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04094D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73DCBC03" w14:textId="77777777" w:rsidR="0069647F" w:rsidRPr="0038713C" w:rsidRDefault="0069647F" w:rsidP="0038713C">
                  <w:pPr>
                    <w:ind w:firstLine="0"/>
                    <w:rPr>
                      <w:rFonts w:ascii="Times New Roman" w:hAnsi="Times New Roman"/>
                      <w:sz w:val="18"/>
                      <w:szCs w:val="18"/>
                    </w:rPr>
                  </w:pPr>
                </w:p>
              </w:tc>
            </w:tr>
            <w:tr w:rsidR="0038713C" w:rsidRPr="0038713C" w14:paraId="02C803B4" w14:textId="77777777" w:rsidTr="0080185D">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60E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491A0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912" w:type="pct"/>
                  <w:tcBorders>
                    <w:top w:val="single" w:sz="4" w:space="0" w:color="auto"/>
                    <w:left w:val="nil"/>
                    <w:bottom w:val="single" w:sz="4" w:space="0" w:color="auto"/>
                    <w:right w:val="single" w:sz="4" w:space="0" w:color="auto"/>
                  </w:tcBorders>
                  <w:shd w:val="clear" w:color="auto" w:fill="auto"/>
                  <w:noWrap/>
                  <w:vAlign w:val="bottom"/>
                </w:tcPr>
                <w:p w14:paraId="06C9B9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7" w:type="pct"/>
                  <w:tcBorders>
                    <w:top w:val="single" w:sz="4" w:space="0" w:color="auto"/>
                    <w:left w:val="nil"/>
                    <w:bottom w:val="single" w:sz="4" w:space="0" w:color="auto"/>
                    <w:right w:val="single" w:sz="4" w:space="0" w:color="auto"/>
                  </w:tcBorders>
                  <w:shd w:val="clear" w:color="auto" w:fill="auto"/>
                  <w:noWrap/>
                  <w:vAlign w:val="bottom"/>
                </w:tcPr>
                <w:p w14:paraId="03D269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901" w:type="pct"/>
                  <w:tcBorders>
                    <w:top w:val="single" w:sz="4" w:space="0" w:color="auto"/>
                    <w:left w:val="nil"/>
                    <w:bottom w:val="single" w:sz="4" w:space="0" w:color="auto"/>
                    <w:right w:val="single" w:sz="4" w:space="0" w:color="auto"/>
                  </w:tcBorders>
                  <w:shd w:val="clear" w:color="auto" w:fill="auto"/>
                  <w:noWrap/>
                  <w:vAlign w:val="bottom"/>
                </w:tcPr>
                <w:p w14:paraId="3A1A2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198447ED" w14:textId="77777777" w:rsidR="0069647F" w:rsidRPr="0038713C" w:rsidRDefault="0069647F" w:rsidP="0038713C">
                  <w:pPr>
                    <w:ind w:firstLine="0"/>
                    <w:rPr>
                      <w:rFonts w:ascii="Times New Roman" w:hAnsi="Times New Roman"/>
                      <w:sz w:val="18"/>
                      <w:szCs w:val="18"/>
                    </w:rPr>
                  </w:pPr>
                </w:p>
              </w:tc>
            </w:tr>
          </w:tbl>
          <w:p w14:paraId="4E42B122" w14:textId="77777777" w:rsidR="0069647F" w:rsidRPr="0038713C" w:rsidRDefault="0069647F" w:rsidP="0038713C">
            <w:pPr>
              <w:ind w:firstLine="0"/>
              <w:rPr>
                <w:rFonts w:ascii="Times New Roman" w:eastAsia="Calibri" w:hAnsi="Times New Roman"/>
                <w:sz w:val="18"/>
                <w:szCs w:val="18"/>
              </w:rPr>
            </w:pPr>
          </w:p>
        </w:tc>
      </w:tr>
    </w:tbl>
    <w:p w14:paraId="5AB9EA84" w14:textId="77777777" w:rsidR="0069647F" w:rsidRPr="001940E9" w:rsidRDefault="0069647F" w:rsidP="001940E9">
      <w:pPr>
        <w:ind w:firstLine="0"/>
        <w:jc w:val="center"/>
        <w:rPr>
          <w:rFonts w:ascii="Times New Roman" w:hAnsi="Times New Roman"/>
          <w:b/>
          <w:bCs/>
          <w:i/>
          <w:iCs/>
          <w:sz w:val="12"/>
          <w:szCs w:val="12"/>
        </w:rPr>
      </w:pPr>
    </w:p>
    <w:p w14:paraId="205DFB69" w14:textId="77777777" w:rsidR="0080185D" w:rsidRDefault="0069647F"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Подпрограмма 1 «Развитие и поддержка малого и среднего предпринимательства</w:t>
      </w:r>
    </w:p>
    <w:p w14:paraId="7519FCF2" w14:textId="7B344C3F" w:rsidR="0069647F" w:rsidRPr="0080185D" w:rsidRDefault="0069647F"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в Рамонском муниципальном районе Воронежской области»</w:t>
      </w:r>
    </w:p>
    <w:p w14:paraId="5ADE0938" w14:textId="2B857DBD" w:rsidR="0069647F" w:rsidRPr="0080185D" w:rsidRDefault="0080185D"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 xml:space="preserve">Паспорт </w:t>
      </w:r>
      <w:r w:rsidR="0069647F" w:rsidRPr="0080185D">
        <w:rPr>
          <w:rFonts w:ascii="Times New Roman" w:eastAsia="Calibri" w:hAnsi="Times New Roman"/>
          <w:b/>
          <w:bCs/>
          <w:i/>
          <w:iCs/>
          <w:sz w:val="18"/>
          <w:szCs w:val="18"/>
        </w:rPr>
        <w:t>подпрограммы 1</w:t>
      </w:r>
    </w:p>
    <w:tbl>
      <w:tblPr>
        <w:tblW w:w="0" w:type="auto"/>
        <w:tblLayout w:type="fixed"/>
        <w:tblCellMar>
          <w:left w:w="57" w:type="dxa"/>
          <w:right w:w="57" w:type="dxa"/>
        </w:tblCellMar>
        <w:tblLook w:val="0000" w:firstRow="0" w:lastRow="0" w:firstColumn="0" w:lastColumn="0" w:noHBand="0" w:noVBand="0"/>
      </w:tblPr>
      <w:tblGrid>
        <w:gridCol w:w="1413"/>
        <w:gridCol w:w="8214"/>
      </w:tblGrid>
      <w:tr w:rsidR="0069647F" w:rsidRPr="0038713C" w14:paraId="5C48F017" w14:textId="77777777" w:rsidTr="00C730DB">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487D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Исполнители подпрограммы</w:t>
            </w:r>
          </w:p>
        </w:tc>
        <w:tc>
          <w:tcPr>
            <w:tcW w:w="8214" w:type="dxa"/>
            <w:tcBorders>
              <w:top w:val="single" w:sz="4" w:space="0" w:color="000000"/>
              <w:bottom w:val="single" w:sz="4" w:space="0" w:color="000000"/>
              <w:right w:val="single" w:sz="4" w:space="0" w:color="000000"/>
            </w:tcBorders>
            <w:shd w:val="clear" w:color="auto" w:fill="FFFFFF"/>
            <w:vAlign w:val="center"/>
          </w:tcPr>
          <w:p w14:paraId="15ABABB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экономического развития администрации муниципального района</w:t>
            </w:r>
          </w:p>
          <w:p w14:paraId="75E7E4FF"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имущественных и земельных отношений администрации муниципального района.</w:t>
            </w:r>
          </w:p>
        </w:tc>
      </w:tr>
      <w:tr w:rsidR="0069647F" w:rsidRPr="0038713C" w14:paraId="5C429147" w14:textId="77777777" w:rsidTr="00C730DB">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F7A1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Основные мероприятия подпрограммы</w:t>
            </w:r>
          </w:p>
        </w:tc>
        <w:tc>
          <w:tcPr>
            <w:tcW w:w="8214" w:type="dxa"/>
            <w:tcBorders>
              <w:top w:val="single" w:sz="4" w:space="0" w:color="000000"/>
              <w:bottom w:val="single" w:sz="4" w:space="0" w:color="000000"/>
              <w:right w:val="single" w:sz="4" w:space="0" w:color="000000"/>
            </w:tcBorders>
            <w:shd w:val="clear" w:color="auto" w:fill="FFFFFF"/>
            <w:vAlign w:val="center"/>
          </w:tcPr>
          <w:p w14:paraId="396BDF7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A68655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Развитие инфраструктуры поддержки предпринимательства.</w:t>
            </w:r>
          </w:p>
          <w:p w14:paraId="1204B2A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3. Финансовая поддержка субъектов малого и среднего предпринимательства:</w:t>
            </w:r>
          </w:p>
          <w:p w14:paraId="5946171E"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w:t>
            </w:r>
            <w:r w:rsidRPr="0038713C">
              <w:rPr>
                <w:rFonts w:ascii="Times New Roman" w:hAnsi="Times New Roman"/>
                <w:sz w:val="18"/>
                <w:szCs w:val="18"/>
              </w:rPr>
              <w:t xml:space="preserve"> </w:t>
            </w:r>
            <w:r w:rsidRPr="0038713C">
              <w:rPr>
                <w:rFonts w:ascii="Times New Roman" w:eastAsia="Calibri" w:hAnsi="Times New Roman"/>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компаниями;</w:t>
            </w:r>
          </w:p>
          <w:p w14:paraId="70F1B60F"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03E2475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w:t>
            </w:r>
            <w:r w:rsidRPr="0038713C">
              <w:rPr>
                <w:rFonts w:ascii="Times New Roman" w:hAnsi="Times New Roman"/>
                <w:sz w:val="18"/>
                <w:szCs w:val="18"/>
              </w:rPr>
              <w:t xml:space="preserve"> </w:t>
            </w:r>
            <w:r w:rsidRPr="0038713C">
              <w:rPr>
                <w:rFonts w:ascii="Times New Roman" w:eastAsia="Calibri" w:hAnsi="Times New Roman"/>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p w14:paraId="1AD707F5"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4. Поддержка и развитие молодежного предпринимательства.</w:t>
            </w:r>
          </w:p>
          <w:p w14:paraId="4658FC73"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5.</w:t>
            </w:r>
            <w:r w:rsidRPr="0038713C">
              <w:rPr>
                <w:rFonts w:ascii="Times New Roman" w:hAnsi="Times New Roman"/>
                <w:sz w:val="18"/>
                <w:szCs w:val="18"/>
              </w:rPr>
              <w:t xml:space="preserve"> </w:t>
            </w:r>
            <w:r w:rsidRPr="0038713C">
              <w:rPr>
                <w:rFonts w:ascii="Times New Roman" w:eastAsia="Calibri"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14:paraId="5ED9955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lastRenderedPageBreak/>
              <w:t>6. 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r>
      <w:tr w:rsidR="0069647F" w:rsidRPr="0038713C" w14:paraId="33BDDA2D" w14:textId="77777777" w:rsidTr="00C730DB">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C41D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lastRenderedPageBreak/>
              <w:t>Цель подпрограммы</w:t>
            </w:r>
          </w:p>
        </w:tc>
        <w:tc>
          <w:tcPr>
            <w:tcW w:w="8214" w:type="dxa"/>
            <w:tcBorders>
              <w:top w:val="single" w:sz="4" w:space="0" w:color="000000"/>
              <w:bottom w:val="single" w:sz="4" w:space="0" w:color="000000"/>
              <w:right w:val="single" w:sz="4" w:space="0" w:color="000000"/>
            </w:tcBorders>
            <w:shd w:val="clear" w:color="auto" w:fill="FFFFFF"/>
            <w:vAlign w:val="center"/>
          </w:tcPr>
          <w:p w14:paraId="3707726F"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Увеличение доли субъектов малого и среднего предпринимательства в экономике Рамонского муниципального района Воронежской области. </w:t>
            </w:r>
          </w:p>
        </w:tc>
      </w:tr>
      <w:tr w:rsidR="0069647F" w:rsidRPr="0038713C" w14:paraId="68588651" w14:textId="77777777" w:rsidTr="00C730DB">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7CB1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Задачи подпрограммы</w:t>
            </w:r>
          </w:p>
        </w:tc>
        <w:tc>
          <w:tcPr>
            <w:tcW w:w="8214" w:type="dxa"/>
            <w:tcBorders>
              <w:top w:val="single" w:sz="4" w:space="0" w:color="000000"/>
              <w:bottom w:val="single" w:sz="4" w:space="0" w:color="000000"/>
              <w:right w:val="single" w:sz="4" w:space="0" w:color="000000"/>
            </w:tcBorders>
            <w:shd w:val="clear" w:color="auto" w:fill="FFFFFF"/>
            <w:vAlign w:val="center"/>
          </w:tcPr>
          <w:p w14:paraId="49E6E38F"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 Создание благоприятной среды для активизации и развития предпринимательской деятельности в Рамонском муниципальном районе Воронежской области (стимулирование граждан к осуществлению предпринимательской деятельности).</w:t>
            </w:r>
          </w:p>
          <w:p w14:paraId="39B4B34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Обеспечение доступности инфраструктуры поддержки субъектов малого и среднего предпринимательства.</w:t>
            </w:r>
          </w:p>
          <w:p w14:paraId="644D70F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3. Повышение доступности финансовых ресурсов для субъектов малого и среднего предпринимательства. </w:t>
            </w:r>
          </w:p>
          <w:p w14:paraId="09F3C85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4. Обеспечение доступности имущественной поддержки для субъектов малого и среднего предпринимательства.</w:t>
            </w:r>
          </w:p>
        </w:tc>
      </w:tr>
      <w:tr w:rsidR="0069647F" w:rsidRPr="0038713C" w14:paraId="4CE2D623" w14:textId="77777777" w:rsidTr="00C730DB">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5C8C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Целевые индикаторы и показатели подпрограммы</w:t>
            </w:r>
          </w:p>
        </w:tc>
        <w:tc>
          <w:tcPr>
            <w:tcW w:w="8214" w:type="dxa"/>
            <w:tcBorders>
              <w:top w:val="single" w:sz="4" w:space="0" w:color="000000"/>
              <w:bottom w:val="single" w:sz="4" w:space="0" w:color="000000"/>
              <w:right w:val="single" w:sz="4" w:space="0" w:color="000000"/>
            </w:tcBorders>
            <w:shd w:val="clear" w:color="auto" w:fill="FFFFFF"/>
            <w:vAlign w:val="center"/>
          </w:tcPr>
          <w:p w14:paraId="6F94AE6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 Число субъектов малого и среднего предпринимательства в расчете на 10 тыс. человек населения, единиц.</w:t>
            </w:r>
          </w:p>
          <w:p w14:paraId="35F4323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14:paraId="743623E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3. Рост оборота розничной торговли на ярмарках.</w:t>
            </w:r>
          </w:p>
          <w:p w14:paraId="5C0BD47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4. Оборот малых и средних предприятий.</w:t>
            </w:r>
          </w:p>
        </w:tc>
      </w:tr>
      <w:tr w:rsidR="0069647F" w:rsidRPr="0038713C" w14:paraId="54BE7715" w14:textId="77777777" w:rsidTr="00C73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3" w:type="dxa"/>
            <w:shd w:val="clear" w:color="auto" w:fill="FFFFFF"/>
            <w:vAlign w:val="center"/>
          </w:tcPr>
          <w:p w14:paraId="353DCEB0" w14:textId="32EBF816"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Этапы и сроки реализации </w:t>
            </w:r>
          </w:p>
        </w:tc>
        <w:tc>
          <w:tcPr>
            <w:tcW w:w="8214" w:type="dxa"/>
            <w:shd w:val="clear" w:color="auto" w:fill="FFFFFF"/>
            <w:vAlign w:val="center"/>
          </w:tcPr>
          <w:p w14:paraId="1F2F04D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 2014-2022 годы</w:t>
            </w:r>
          </w:p>
          <w:p w14:paraId="69D969D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II: 2023-2030 годы</w:t>
            </w:r>
          </w:p>
        </w:tc>
      </w:tr>
      <w:tr w:rsidR="0069647F" w:rsidRPr="0038713C" w14:paraId="66F83399" w14:textId="77777777" w:rsidTr="00C730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3" w:type="dxa"/>
            <w:shd w:val="clear" w:color="auto" w:fill="FFFFFF"/>
            <w:vAlign w:val="center"/>
          </w:tcPr>
          <w:p w14:paraId="29EB44E2"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Объемы и источники финансирования подпрограммы (в действующих ценах каждого года реализации подпрограммы)</w:t>
            </w:r>
          </w:p>
        </w:tc>
        <w:tc>
          <w:tcPr>
            <w:tcW w:w="8214" w:type="dxa"/>
            <w:shd w:val="clear" w:color="auto" w:fill="FFFFFF"/>
            <w:vAlign w:val="center"/>
          </w:tcPr>
          <w:p w14:paraId="41BE6D4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Объем финансирования подпрограммы (тыс. рублей): </w:t>
            </w:r>
          </w:p>
          <w:tbl>
            <w:tblPr>
              <w:tblW w:w="8017" w:type="dxa"/>
              <w:tblLook w:val="04A0" w:firstRow="1" w:lastRow="0" w:firstColumn="1" w:lastColumn="0" w:noHBand="0" w:noVBand="1"/>
            </w:tblPr>
            <w:tblGrid>
              <w:gridCol w:w="787"/>
              <w:gridCol w:w="991"/>
              <w:gridCol w:w="1276"/>
              <w:gridCol w:w="1276"/>
              <w:gridCol w:w="1986"/>
              <w:gridCol w:w="1701"/>
            </w:tblGrid>
            <w:tr w:rsidR="0069647F" w:rsidRPr="0038713C" w14:paraId="5A788FCA" w14:textId="77777777" w:rsidTr="00C730DB">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8BE5"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Год</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8CAAC22"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3A42F5"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278A17"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37E9936F"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C9E590" w14:textId="77777777" w:rsidR="0069647F" w:rsidRPr="0038713C" w:rsidRDefault="0069647F" w:rsidP="0080185D">
                  <w:pPr>
                    <w:ind w:firstLine="0"/>
                    <w:jc w:val="center"/>
                    <w:rPr>
                      <w:rFonts w:ascii="Times New Roman" w:hAnsi="Times New Roman"/>
                      <w:sz w:val="18"/>
                      <w:szCs w:val="18"/>
                    </w:rPr>
                  </w:pPr>
                  <w:r w:rsidRPr="0038713C">
                    <w:rPr>
                      <w:rFonts w:ascii="Times New Roman" w:hAnsi="Times New Roman"/>
                      <w:sz w:val="18"/>
                      <w:szCs w:val="18"/>
                    </w:rPr>
                    <w:t>Внебюджетные источники</w:t>
                  </w:r>
                </w:p>
              </w:tc>
            </w:tr>
            <w:tr w:rsidR="0069647F" w:rsidRPr="0038713C" w14:paraId="1EBF81E9" w14:textId="77777777" w:rsidTr="00C730DB">
              <w:tc>
                <w:tcPr>
                  <w:tcW w:w="8017" w:type="dxa"/>
                  <w:gridSpan w:val="6"/>
                  <w:tcBorders>
                    <w:top w:val="nil"/>
                    <w:left w:val="single" w:sz="4" w:space="0" w:color="auto"/>
                    <w:bottom w:val="single" w:sz="4" w:space="0" w:color="auto"/>
                    <w:right w:val="single" w:sz="4" w:space="0" w:color="auto"/>
                  </w:tcBorders>
                  <w:shd w:val="clear" w:color="auto" w:fill="auto"/>
                  <w:noWrap/>
                  <w:vAlign w:val="bottom"/>
                </w:tcPr>
                <w:p w14:paraId="5E3127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256D7543" w14:textId="77777777" w:rsidTr="00C730DB">
              <w:tc>
                <w:tcPr>
                  <w:tcW w:w="787" w:type="dxa"/>
                  <w:tcBorders>
                    <w:top w:val="nil"/>
                    <w:left w:val="single" w:sz="4" w:space="0" w:color="auto"/>
                    <w:bottom w:val="single" w:sz="4" w:space="0" w:color="auto"/>
                    <w:right w:val="single" w:sz="4" w:space="0" w:color="auto"/>
                  </w:tcBorders>
                  <w:shd w:val="clear" w:color="auto" w:fill="auto"/>
                  <w:noWrap/>
                  <w:vAlign w:val="bottom"/>
                </w:tcPr>
                <w:p w14:paraId="33E795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991" w:type="dxa"/>
                  <w:tcBorders>
                    <w:top w:val="nil"/>
                    <w:left w:val="nil"/>
                    <w:bottom w:val="single" w:sz="4" w:space="0" w:color="auto"/>
                    <w:right w:val="single" w:sz="4" w:space="0" w:color="auto"/>
                  </w:tcBorders>
                  <w:shd w:val="clear" w:color="auto" w:fill="auto"/>
                  <w:noWrap/>
                </w:tcPr>
                <w:p w14:paraId="566A77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79643,14</w:t>
                  </w:r>
                </w:p>
              </w:tc>
              <w:tc>
                <w:tcPr>
                  <w:tcW w:w="1276" w:type="dxa"/>
                  <w:tcBorders>
                    <w:top w:val="nil"/>
                    <w:left w:val="nil"/>
                    <w:bottom w:val="single" w:sz="4" w:space="0" w:color="auto"/>
                    <w:right w:val="single" w:sz="4" w:space="0" w:color="auto"/>
                  </w:tcBorders>
                  <w:shd w:val="clear" w:color="auto" w:fill="auto"/>
                </w:tcPr>
                <w:p w14:paraId="4D865C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2385,32</w:t>
                  </w:r>
                </w:p>
              </w:tc>
              <w:tc>
                <w:tcPr>
                  <w:tcW w:w="1276" w:type="dxa"/>
                  <w:tcBorders>
                    <w:top w:val="nil"/>
                    <w:left w:val="nil"/>
                    <w:bottom w:val="single" w:sz="4" w:space="0" w:color="auto"/>
                    <w:right w:val="single" w:sz="4" w:space="0" w:color="auto"/>
                  </w:tcBorders>
                  <w:shd w:val="clear" w:color="auto" w:fill="auto"/>
                </w:tcPr>
                <w:p w14:paraId="368F63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2101,72</w:t>
                  </w:r>
                </w:p>
              </w:tc>
              <w:tc>
                <w:tcPr>
                  <w:tcW w:w="1986" w:type="dxa"/>
                  <w:tcBorders>
                    <w:top w:val="nil"/>
                    <w:left w:val="nil"/>
                    <w:bottom w:val="single" w:sz="4" w:space="0" w:color="auto"/>
                    <w:right w:val="single" w:sz="4" w:space="0" w:color="auto"/>
                  </w:tcBorders>
                  <w:shd w:val="clear" w:color="auto" w:fill="auto"/>
                </w:tcPr>
                <w:p w14:paraId="35E4CB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75156,10</w:t>
                  </w:r>
                </w:p>
              </w:tc>
              <w:tc>
                <w:tcPr>
                  <w:tcW w:w="1701" w:type="dxa"/>
                  <w:tcBorders>
                    <w:top w:val="nil"/>
                    <w:left w:val="nil"/>
                    <w:bottom w:val="single" w:sz="4" w:space="0" w:color="auto"/>
                    <w:right w:val="single" w:sz="4" w:space="0" w:color="auto"/>
                  </w:tcBorders>
                  <w:shd w:val="clear" w:color="auto" w:fill="auto"/>
                  <w:vAlign w:val="bottom"/>
                </w:tcPr>
                <w:p w14:paraId="255ABF66" w14:textId="77777777" w:rsidR="0069647F" w:rsidRPr="0038713C" w:rsidRDefault="0069647F" w:rsidP="0038713C">
                  <w:pPr>
                    <w:ind w:firstLine="0"/>
                    <w:rPr>
                      <w:rFonts w:ascii="Times New Roman" w:hAnsi="Times New Roman"/>
                      <w:sz w:val="18"/>
                      <w:szCs w:val="18"/>
                    </w:rPr>
                  </w:pPr>
                </w:p>
              </w:tc>
            </w:tr>
            <w:tr w:rsidR="0069647F" w:rsidRPr="0038713C" w14:paraId="5277EAF2" w14:textId="77777777" w:rsidTr="00C730DB">
              <w:tc>
                <w:tcPr>
                  <w:tcW w:w="8017" w:type="dxa"/>
                  <w:gridSpan w:val="6"/>
                  <w:tcBorders>
                    <w:top w:val="nil"/>
                    <w:left w:val="single" w:sz="4" w:space="0" w:color="auto"/>
                    <w:bottom w:val="single" w:sz="4" w:space="0" w:color="auto"/>
                    <w:right w:val="single" w:sz="4" w:space="0" w:color="auto"/>
                  </w:tcBorders>
                  <w:shd w:val="clear" w:color="auto" w:fill="auto"/>
                  <w:noWrap/>
                  <w:vAlign w:val="bottom"/>
                </w:tcPr>
                <w:p w14:paraId="733850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08291C1C" w14:textId="77777777" w:rsidTr="00C730DB">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5D7D34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991" w:type="dxa"/>
                  <w:tcBorders>
                    <w:top w:val="nil"/>
                    <w:left w:val="nil"/>
                    <w:bottom w:val="single" w:sz="4" w:space="0" w:color="auto"/>
                    <w:right w:val="single" w:sz="4" w:space="0" w:color="auto"/>
                  </w:tcBorders>
                  <w:shd w:val="clear" w:color="auto" w:fill="auto"/>
                  <w:noWrap/>
                  <w:hideMark/>
                </w:tcPr>
                <w:p w14:paraId="2745DD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297117,15</w:t>
                  </w:r>
                </w:p>
              </w:tc>
              <w:tc>
                <w:tcPr>
                  <w:tcW w:w="1276" w:type="dxa"/>
                  <w:tcBorders>
                    <w:top w:val="nil"/>
                    <w:left w:val="nil"/>
                    <w:bottom w:val="single" w:sz="4" w:space="0" w:color="auto"/>
                    <w:right w:val="single" w:sz="4" w:space="0" w:color="auto"/>
                  </w:tcBorders>
                  <w:shd w:val="clear" w:color="auto" w:fill="auto"/>
                  <w:hideMark/>
                </w:tcPr>
                <w:p w14:paraId="3E537A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14:paraId="2395D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986" w:type="dxa"/>
                  <w:tcBorders>
                    <w:top w:val="nil"/>
                    <w:left w:val="nil"/>
                    <w:bottom w:val="single" w:sz="4" w:space="0" w:color="auto"/>
                    <w:right w:val="single" w:sz="4" w:space="0" w:color="auto"/>
                  </w:tcBorders>
                  <w:shd w:val="clear" w:color="auto" w:fill="auto"/>
                  <w:hideMark/>
                </w:tcPr>
                <w:p w14:paraId="46C6B6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297117,15</w:t>
                  </w:r>
                </w:p>
              </w:tc>
              <w:tc>
                <w:tcPr>
                  <w:tcW w:w="1701" w:type="dxa"/>
                  <w:tcBorders>
                    <w:top w:val="nil"/>
                    <w:left w:val="nil"/>
                    <w:bottom w:val="single" w:sz="4" w:space="0" w:color="auto"/>
                    <w:right w:val="single" w:sz="4" w:space="0" w:color="auto"/>
                  </w:tcBorders>
                  <w:shd w:val="clear" w:color="auto" w:fill="auto"/>
                  <w:vAlign w:val="bottom"/>
                  <w:hideMark/>
                </w:tcPr>
                <w:p w14:paraId="50592D3B" w14:textId="77777777" w:rsidR="0069647F" w:rsidRPr="0038713C" w:rsidRDefault="0069647F" w:rsidP="0038713C">
                  <w:pPr>
                    <w:ind w:firstLine="0"/>
                    <w:rPr>
                      <w:rFonts w:ascii="Times New Roman" w:hAnsi="Times New Roman"/>
                      <w:sz w:val="18"/>
                      <w:szCs w:val="18"/>
                    </w:rPr>
                  </w:pPr>
                </w:p>
              </w:tc>
            </w:tr>
            <w:tr w:rsidR="0069647F" w:rsidRPr="0038713C" w14:paraId="510C62D9" w14:textId="77777777" w:rsidTr="00C730DB">
              <w:tc>
                <w:tcPr>
                  <w:tcW w:w="787" w:type="dxa"/>
                  <w:tcBorders>
                    <w:top w:val="nil"/>
                    <w:left w:val="single" w:sz="4" w:space="0" w:color="auto"/>
                    <w:bottom w:val="single" w:sz="4" w:space="0" w:color="auto"/>
                    <w:right w:val="single" w:sz="4" w:space="0" w:color="auto"/>
                  </w:tcBorders>
                  <w:shd w:val="clear" w:color="auto" w:fill="auto"/>
                  <w:noWrap/>
                  <w:hideMark/>
                </w:tcPr>
                <w:p w14:paraId="2C2812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991" w:type="dxa"/>
                  <w:tcBorders>
                    <w:top w:val="nil"/>
                    <w:left w:val="nil"/>
                    <w:bottom w:val="single" w:sz="4" w:space="0" w:color="auto"/>
                    <w:right w:val="single" w:sz="4" w:space="0" w:color="auto"/>
                  </w:tcBorders>
                  <w:shd w:val="clear" w:color="auto" w:fill="auto"/>
                  <w:noWrap/>
                </w:tcPr>
                <w:p w14:paraId="1853BD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22680,67</w:t>
                  </w:r>
                </w:p>
              </w:tc>
              <w:tc>
                <w:tcPr>
                  <w:tcW w:w="1276" w:type="dxa"/>
                  <w:tcBorders>
                    <w:top w:val="nil"/>
                    <w:left w:val="nil"/>
                    <w:bottom w:val="single" w:sz="4" w:space="0" w:color="auto"/>
                    <w:right w:val="single" w:sz="4" w:space="0" w:color="auto"/>
                  </w:tcBorders>
                  <w:shd w:val="clear" w:color="auto" w:fill="auto"/>
                  <w:noWrap/>
                  <w:hideMark/>
                </w:tcPr>
                <w:p w14:paraId="5FA5AF39" w14:textId="77777777" w:rsidR="0069647F" w:rsidRPr="0038713C" w:rsidRDefault="0069647F" w:rsidP="0038713C">
                  <w:pPr>
                    <w:ind w:firstLine="0"/>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hideMark/>
                </w:tcPr>
                <w:p w14:paraId="724015AA" w14:textId="77777777" w:rsidR="0069647F" w:rsidRPr="0038713C" w:rsidRDefault="0069647F" w:rsidP="0038713C">
                  <w:pPr>
                    <w:ind w:firstLine="0"/>
                    <w:rPr>
                      <w:rFonts w:ascii="Times New Roman" w:hAnsi="Times New Roman"/>
                      <w:sz w:val="18"/>
                      <w:szCs w:val="18"/>
                    </w:rPr>
                  </w:pPr>
                </w:p>
              </w:tc>
              <w:tc>
                <w:tcPr>
                  <w:tcW w:w="1986" w:type="dxa"/>
                  <w:tcBorders>
                    <w:top w:val="nil"/>
                    <w:left w:val="nil"/>
                    <w:bottom w:val="single" w:sz="4" w:space="0" w:color="auto"/>
                    <w:right w:val="single" w:sz="4" w:space="0" w:color="auto"/>
                  </w:tcBorders>
                  <w:shd w:val="clear" w:color="auto" w:fill="auto"/>
                  <w:noWrap/>
                </w:tcPr>
                <w:p w14:paraId="1F8C13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22680,67</w:t>
                  </w:r>
                </w:p>
              </w:tc>
              <w:tc>
                <w:tcPr>
                  <w:tcW w:w="1701" w:type="dxa"/>
                  <w:tcBorders>
                    <w:top w:val="nil"/>
                    <w:left w:val="nil"/>
                    <w:bottom w:val="single" w:sz="4" w:space="0" w:color="auto"/>
                    <w:right w:val="single" w:sz="4" w:space="0" w:color="auto"/>
                  </w:tcBorders>
                  <w:shd w:val="clear" w:color="auto" w:fill="auto"/>
                  <w:noWrap/>
                  <w:vAlign w:val="bottom"/>
                  <w:hideMark/>
                </w:tcPr>
                <w:p w14:paraId="5BD68D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0E9B7BBB" w14:textId="77777777" w:rsidTr="00C730DB">
              <w:tc>
                <w:tcPr>
                  <w:tcW w:w="787" w:type="dxa"/>
                  <w:tcBorders>
                    <w:top w:val="nil"/>
                    <w:left w:val="single" w:sz="4" w:space="0" w:color="auto"/>
                    <w:bottom w:val="single" w:sz="4" w:space="0" w:color="auto"/>
                    <w:right w:val="single" w:sz="4" w:space="0" w:color="auto"/>
                  </w:tcBorders>
                  <w:shd w:val="clear" w:color="auto" w:fill="auto"/>
                  <w:noWrap/>
                  <w:hideMark/>
                </w:tcPr>
                <w:p w14:paraId="6338EE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991" w:type="dxa"/>
                  <w:tcBorders>
                    <w:top w:val="nil"/>
                    <w:left w:val="nil"/>
                    <w:bottom w:val="single" w:sz="4" w:space="0" w:color="auto"/>
                    <w:right w:val="single" w:sz="4" w:space="0" w:color="auto"/>
                  </w:tcBorders>
                  <w:shd w:val="clear" w:color="auto" w:fill="auto"/>
                  <w:noWrap/>
                </w:tcPr>
                <w:p w14:paraId="1A1C0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23762,20</w:t>
                  </w:r>
                </w:p>
              </w:tc>
              <w:tc>
                <w:tcPr>
                  <w:tcW w:w="1276" w:type="dxa"/>
                  <w:tcBorders>
                    <w:top w:val="nil"/>
                    <w:left w:val="nil"/>
                    <w:bottom w:val="single" w:sz="4" w:space="0" w:color="auto"/>
                    <w:right w:val="single" w:sz="4" w:space="0" w:color="auto"/>
                  </w:tcBorders>
                  <w:shd w:val="clear" w:color="auto" w:fill="auto"/>
                  <w:noWrap/>
                  <w:hideMark/>
                </w:tcPr>
                <w:p w14:paraId="3F85B302" w14:textId="77777777" w:rsidR="0069647F" w:rsidRPr="0038713C" w:rsidRDefault="0069647F" w:rsidP="0038713C">
                  <w:pPr>
                    <w:ind w:firstLine="0"/>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hideMark/>
                </w:tcPr>
                <w:p w14:paraId="07313AFB" w14:textId="77777777" w:rsidR="0069647F" w:rsidRPr="0038713C" w:rsidRDefault="0069647F" w:rsidP="0038713C">
                  <w:pPr>
                    <w:ind w:firstLine="0"/>
                    <w:rPr>
                      <w:rFonts w:ascii="Times New Roman" w:hAnsi="Times New Roman"/>
                      <w:sz w:val="18"/>
                      <w:szCs w:val="18"/>
                    </w:rPr>
                  </w:pPr>
                </w:p>
              </w:tc>
              <w:tc>
                <w:tcPr>
                  <w:tcW w:w="1986" w:type="dxa"/>
                  <w:tcBorders>
                    <w:top w:val="nil"/>
                    <w:left w:val="nil"/>
                    <w:bottom w:val="single" w:sz="4" w:space="0" w:color="auto"/>
                    <w:right w:val="single" w:sz="4" w:space="0" w:color="auto"/>
                  </w:tcBorders>
                  <w:shd w:val="clear" w:color="auto" w:fill="auto"/>
                  <w:noWrap/>
                </w:tcPr>
                <w:p w14:paraId="06B06E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23762,20</w:t>
                  </w:r>
                </w:p>
              </w:tc>
              <w:tc>
                <w:tcPr>
                  <w:tcW w:w="1701" w:type="dxa"/>
                  <w:tcBorders>
                    <w:top w:val="nil"/>
                    <w:left w:val="nil"/>
                    <w:bottom w:val="single" w:sz="4" w:space="0" w:color="auto"/>
                    <w:right w:val="single" w:sz="4" w:space="0" w:color="auto"/>
                  </w:tcBorders>
                  <w:shd w:val="clear" w:color="auto" w:fill="auto"/>
                  <w:noWrap/>
                  <w:vAlign w:val="bottom"/>
                  <w:hideMark/>
                </w:tcPr>
                <w:p w14:paraId="39806B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22AFB1C8" w14:textId="77777777" w:rsidTr="00C730DB">
              <w:tc>
                <w:tcPr>
                  <w:tcW w:w="787" w:type="dxa"/>
                  <w:tcBorders>
                    <w:top w:val="nil"/>
                    <w:left w:val="single" w:sz="4" w:space="0" w:color="auto"/>
                    <w:bottom w:val="single" w:sz="4" w:space="0" w:color="auto"/>
                    <w:right w:val="single" w:sz="4" w:space="0" w:color="auto"/>
                  </w:tcBorders>
                  <w:shd w:val="clear" w:color="auto" w:fill="auto"/>
                  <w:noWrap/>
                </w:tcPr>
                <w:p w14:paraId="7DE67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991" w:type="dxa"/>
                  <w:tcBorders>
                    <w:top w:val="nil"/>
                    <w:left w:val="nil"/>
                    <w:bottom w:val="single" w:sz="4" w:space="0" w:color="auto"/>
                    <w:right w:val="single" w:sz="4" w:space="0" w:color="auto"/>
                  </w:tcBorders>
                  <w:shd w:val="clear" w:color="auto" w:fill="auto"/>
                  <w:noWrap/>
                </w:tcPr>
                <w:p w14:paraId="0C6868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26674,28</w:t>
                  </w:r>
                </w:p>
              </w:tc>
              <w:tc>
                <w:tcPr>
                  <w:tcW w:w="1276" w:type="dxa"/>
                  <w:tcBorders>
                    <w:top w:val="nil"/>
                    <w:left w:val="nil"/>
                    <w:bottom w:val="single" w:sz="4" w:space="0" w:color="auto"/>
                    <w:right w:val="single" w:sz="4" w:space="0" w:color="auto"/>
                  </w:tcBorders>
                  <w:shd w:val="clear" w:color="auto" w:fill="auto"/>
                  <w:noWrap/>
                </w:tcPr>
                <w:p w14:paraId="1C7DA722" w14:textId="77777777" w:rsidR="0069647F" w:rsidRPr="0038713C" w:rsidRDefault="0069647F" w:rsidP="0038713C">
                  <w:pPr>
                    <w:ind w:firstLine="0"/>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tcPr>
                <w:p w14:paraId="1B817269" w14:textId="77777777" w:rsidR="0069647F" w:rsidRPr="0038713C" w:rsidRDefault="0069647F" w:rsidP="0038713C">
                  <w:pPr>
                    <w:ind w:firstLine="0"/>
                    <w:rPr>
                      <w:rFonts w:ascii="Times New Roman" w:hAnsi="Times New Roman"/>
                      <w:sz w:val="18"/>
                      <w:szCs w:val="18"/>
                    </w:rPr>
                  </w:pPr>
                </w:p>
              </w:tc>
              <w:tc>
                <w:tcPr>
                  <w:tcW w:w="1986" w:type="dxa"/>
                  <w:tcBorders>
                    <w:top w:val="nil"/>
                    <w:left w:val="nil"/>
                    <w:bottom w:val="single" w:sz="4" w:space="0" w:color="auto"/>
                    <w:right w:val="single" w:sz="4" w:space="0" w:color="auto"/>
                  </w:tcBorders>
                  <w:shd w:val="clear" w:color="auto" w:fill="auto"/>
                  <w:noWrap/>
                </w:tcPr>
                <w:p w14:paraId="500EDC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26674,28</w:t>
                  </w:r>
                </w:p>
              </w:tc>
              <w:tc>
                <w:tcPr>
                  <w:tcW w:w="1701" w:type="dxa"/>
                  <w:tcBorders>
                    <w:top w:val="nil"/>
                    <w:left w:val="nil"/>
                    <w:bottom w:val="single" w:sz="4" w:space="0" w:color="auto"/>
                    <w:right w:val="single" w:sz="4" w:space="0" w:color="auto"/>
                  </w:tcBorders>
                  <w:shd w:val="clear" w:color="auto" w:fill="auto"/>
                  <w:noWrap/>
                  <w:vAlign w:val="bottom"/>
                </w:tcPr>
                <w:p w14:paraId="6526F5C7" w14:textId="77777777" w:rsidR="0069647F" w:rsidRPr="0038713C" w:rsidRDefault="0069647F" w:rsidP="0038713C">
                  <w:pPr>
                    <w:ind w:firstLine="0"/>
                    <w:rPr>
                      <w:rFonts w:ascii="Times New Roman" w:hAnsi="Times New Roman"/>
                      <w:sz w:val="18"/>
                      <w:szCs w:val="18"/>
                    </w:rPr>
                  </w:pPr>
                </w:p>
              </w:tc>
            </w:tr>
            <w:tr w:rsidR="0069647F" w:rsidRPr="0038713C" w14:paraId="1992C06E" w14:textId="77777777" w:rsidTr="00C730DB">
              <w:tc>
                <w:tcPr>
                  <w:tcW w:w="787" w:type="dxa"/>
                  <w:tcBorders>
                    <w:top w:val="nil"/>
                    <w:left w:val="single" w:sz="4" w:space="0" w:color="auto"/>
                    <w:bottom w:val="single" w:sz="4" w:space="0" w:color="auto"/>
                    <w:right w:val="single" w:sz="4" w:space="0" w:color="auto"/>
                  </w:tcBorders>
                  <w:shd w:val="clear" w:color="auto" w:fill="auto"/>
                  <w:noWrap/>
                </w:tcPr>
                <w:p w14:paraId="4943FB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991" w:type="dxa"/>
                  <w:tcBorders>
                    <w:top w:val="nil"/>
                    <w:left w:val="nil"/>
                    <w:bottom w:val="single" w:sz="4" w:space="0" w:color="auto"/>
                    <w:right w:val="single" w:sz="4" w:space="0" w:color="auto"/>
                  </w:tcBorders>
                  <w:shd w:val="clear" w:color="auto" w:fill="auto"/>
                  <w:noWrap/>
                </w:tcPr>
                <w:p w14:paraId="50013B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44000</w:t>
                  </w:r>
                </w:p>
              </w:tc>
              <w:tc>
                <w:tcPr>
                  <w:tcW w:w="1276" w:type="dxa"/>
                  <w:tcBorders>
                    <w:top w:val="nil"/>
                    <w:left w:val="nil"/>
                    <w:bottom w:val="single" w:sz="4" w:space="0" w:color="auto"/>
                    <w:right w:val="single" w:sz="4" w:space="0" w:color="auto"/>
                  </w:tcBorders>
                  <w:shd w:val="clear" w:color="auto" w:fill="auto"/>
                  <w:noWrap/>
                </w:tcPr>
                <w:p w14:paraId="5A5F99D6" w14:textId="77777777" w:rsidR="0069647F" w:rsidRPr="0038713C" w:rsidRDefault="0069647F" w:rsidP="0038713C">
                  <w:pPr>
                    <w:ind w:firstLine="0"/>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tcPr>
                <w:p w14:paraId="209D7E56" w14:textId="77777777" w:rsidR="0069647F" w:rsidRPr="0038713C" w:rsidRDefault="0069647F" w:rsidP="0038713C">
                  <w:pPr>
                    <w:ind w:firstLine="0"/>
                    <w:rPr>
                      <w:rFonts w:ascii="Times New Roman" w:hAnsi="Times New Roman"/>
                      <w:sz w:val="18"/>
                      <w:szCs w:val="18"/>
                    </w:rPr>
                  </w:pPr>
                </w:p>
              </w:tc>
              <w:tc>
                <w:tcPr>
                  <w:tcW w:w="1986" w:type="dxa"/>
                  <w:tcBorders>
                    <w:top w:val="nil"/>
                    <w:left w:val="nil"/>
                    <w:bottom w:val="single" w:sz="4" w:space="0" w:color="auto"/>
                    <w:right w:val="single" w:sz="4" w:space="0" w:color="auto"/>
                  </w:tcBorders>
                  <w:shd w:val="clear" w:color="auto" w:fill="auto"/>
                  <w:noWrap/>
                </w:tcPr>
                <w:p w14:paraId="550469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44000</w:t>
                  </w:r>
                </w:p>
              </w:tc>
              <w:tc>
                <w:tcPr>
                  <w:tcW w:w="1701" w:type="dxa"/>
                  <w:tcBorders>
                    <w:top w:val="nil"/>
                    <w:left w:val="nil"/>
                    <w:bottom w:val="single" w:sz="4" w:space="0" w:color="auto"/>
                    <w:right w:val="single" w:sz="4" w:space="0" w:color="auto"/>
                  </w:tcBorders>
                  <w:shd w:val="clear" w:color="auto" w:fill="auto"/>
                  <w:noWrap/>
                  <w:vAlign w:val="bottom"/>
                </w:tcPr>
                <w:p w14:paraId="25571A25" w14:textId="77777777" w:rsidR="0069647F" w:rsidRPr="0038713C" w:rsidRDefault="0069647F" w:rsidP="0038713C">
                  <w:pPr>
                    <w:ind w:firstLine="0"/>
                    <w:rPr>
                      <w:rFonts w:ascii="Times New Roman" w:hAnsi="Times New Roman"/>
                      <w:sz w:val="18"/>
                      <w:szCs w:val="18"/>
                    </w:rPr>
                  </w:pPr>
                </w:p>
              </w:tc>
            </w:tr>
            <w:tr w:rsidR="0069647F" w:rsidRPr="0038713C" w14:paraId="7353A2BA" w14:textId="77777777" w:rsidTr="00C730DB">
              <w:tc>
                <w:tcPr>
                  <w:tcW w:w="787" w:type="dxa"/>
                  <w:tcBorders>
                    <w:top w:val="nil"/>
                    <w:left w:val="single" w:sz="4" w:space="0" w:color="auto"/>
                    <w:bottom w:val="single" w:sz="4" w:space="0" w:color="auto"/>
                    <w:right w:val="single" w:sz="4" w:space="0" w:color="auto"/>
                  </w:tcBorders>
                  <w:shd w:val="clear" w:color="auto" w:fill="auto"/>
                  <w:noWrap/>
                </w:tcPr>
                <w:p w14:paraId="2DECFE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991" w:type="dxa"/>
                  <w:tcBorders>
                    <w:top w:val="nil"/>
                    <w:left w:val="nil"/>
                    <w:bottom w:val="single" w:sz="4" w:space="0" w:color="auto"/>
                    <w:right w:val="single" w:sz="4" w:space="0" w:color="auto"/>
                  </w:tcBorders>
                  <w:shd w:val="clear" w:color="auto" w:fill="auto"/>
                  <w:noWrap/>
                </w:tcPr>
                <w:p w14:paraId="77E393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276" w:type="dxa"/>
                  <w:tcBorders>
                    <w:top w:val="nil"/>
                    <w:left w:val="nil"/>
                    <w:bottom w:val="single" w:sz="4" w:space="0" w:color="auto"/>
                    <w:right w:val="single" w:sz="4" w:space="0" w:color="auto"/>
                  </w:tcBorders>
                  <w:shd w:val="clear" w:color="auto" w:fill="auto"/>
                  <w:noWrap/>
                </w:tcPr>
                <w:p w14:paraId="70A82229" w14:textId="77777777" w:rsidR="0069647F" w:rsidRPr="0038713C" w:rsidRDefault="0069647F" w:rsidP="0038713C">
                  <w:pPr>
                    <w:ind w:firstLine="0"/>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tcPr>
                <w:p w14:paraId="7D337102" w14:textId="77777777" w:rsidR="0069647F" w:rsidRPr="0038713C" w:rsidRDefault="0069647F" w:rsidP="0038713C">
                  <w:pPr>
                    <w:ind w:firstLine="0"/>
                    <w:rPr>
                      <w:rFonts w:ascii="Times New Roman" w:hAnsi="Times New Roman"/>
                      <w:sz w:val="18"/>
                      <w:szCs w:val="18"/>
                    </w:rPr>
                  </w:pPr>
                </w:p>
              </w:tc>
              <w:tc>
                <w:tcPr>
                  <w:tcW w:w="1986" w:type="dxa"/>
                  <w:tcBorders>
                    <w:top w:val="nil"/>
                    <w:left w:val="nil"/>
                    <w:bottom w:val="single" w:sz="4" w:space="0" w:color="auto"/>
                    <w:right w:val="single" w:sz="4" w:space="0" w:color="auto"/>
                  </w:tcBorders>
                  <w:shd w:val="clear" w:color="auto" w:fill="auto"/>
                  <w:noWrap/>
                </w:tcPr>
                <w:p w14:paraId="39834C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701" w:type="dxa"/>
                  <w:tcBorders>
                    <w:top w:val="nil"/>
                    <w:left w:val="nil"/>
                    <w:bottom w:val="single" w:sz="4" w:space="0" w:color="auto"/>
                    <w:right w:val="single" w:sz="4" w:space="0" w:color="auto"/>
                  </w:tcBorders>
                  <w:shd w:val="clear" w:color="auto" w:fill="auto"/>
                  <w:noWrap/>
                  <w:vAlign w:val="bottom"/>
                </w:tcPr>
                <w:p w14:paraId="7D0CE900" w14:textId="77777777" w:rsidR="0069647F" w:rsidRPr="0038713C" w:rsidRDefault="0069647F" w:rsidP="0038713C">
                  <w:pPr>
                    <w:ind w:firstLine="0"/>
                    <w:rPr>
                      <w:rFonts w:ascii="Times New Roman" w:hAnsi="Times New Roman"/>
                      <w:sz w:val="18"/>
                      <w:szCs w:val="18"/>
                    </w:rPr>
                  </w:pPr>
                </w:p>
              </w:tc>
            </w:tr>
            <w:tr w:rsidR="0069647F" w:rsidRPr="0038713C" w14:paraId="0D98A952" w14:textId="77777777" w:rsidTr="00C730DB">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6A96B1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991" w:type="dxa"/>
                  <w:tcBorders>
                    <w:top w:val="single" w:sz="4" w:space="0" w:color="auto"/>
                    <w:left w:val="nil"/>
                    <w:bottom w:val="single" w:sz="4" w:space="0" w:color="auto"/>
                    <w:right w:val="single" w:sz="4" w:space="0" w:color="auto"/>
                  </w:tcBorders>
                  <w:shd w:val="clear" w:color="auto" w:fill="auto"/>
                  <w:noWrap/>
                </w:tcPr>
                <w:p w14:paraId="3236C0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276" w:type="dxa"/>
                  <w:tcBorders>
                    <w:top w:val="single" w:sz="4" w:space="0" w:color="auto"/>
                    <w:left w:val="nil"/>
                    <w:bottom w:val="single" w:sz="4" w:space="0" w:color="auto"/>
                    <w:right w:val="single" w:sz="4" w:space="0" w:color="auto"/>
                  </w:tcBorders>
                  <w:shd w:val="clear" w:color="auto" w:fill="auto"/>
                  <w:noWrap/>
                </w:tcPr>
                <w:p w14:paraId="79757293" w14:textId="77777777" w:rsidR="0069647F" w:rsidRPr="0038713C" w:rsidRDefault="0069647F" w:rsidP="0038713C">
                  <w:pPr>
                    <w:ind w:firstLine="0"/>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Pr>
                <w:p w14:paraId="29B96146" w14:textId="77777777" w:rsidR="0069647F" w:rsidRPr="0038713C" w:rsidRDefault="0069647F" w:rsidP="0038713C">
                  <w:pPr>
                    <w:ind w:firstLine="0"/>
                    <w:rPr>
                      <w:rFonts w:ascii="Times New Roman" w:hAnsi="Times New Roman"/>
                      <w:sz w:val="18"/>
                      <w:szCs w:val="18"/>
                    </w:rPr>
                  </w:pPr>
                </w:p>
              </w:tc>
              <w:tc>
                <w:tcPr>
                  <w:tcW w:w="1986" w:type="dxa"/>
                  <w:tcBorders>
                    <w:top w:val="single" w:sz="4" w:space="0" w:color="auto"/>
                    <w:left w:val="nil"/>
                    <w:bottom w:val="single" w:sz="4" w:space="0" w:color="auto"/>
                    <w:right w:val="single" w:sz="4" w:space="0" w:color="auto"/>
                  </w:tcBorders>
                  <w:shd w:val="clear" w:color="auto" w:fill="auto"/>
                  <w:noWrap/>
                </w:tcPr>
                <w:p w14:paraId="47D575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2FFE247" w14:textId="77777777" w:rsidR="0069647F" w:rsidRPr="0038713C" w:rsidRDefault="0069647F" w:rsidP="0038713C">
                  <w:pPr>
                    <w:ind w:firstLine="0"/>
                    <w:rPr>
                      <w:rFonts w:ascii="Times New Roman" w:hAnsi="Times New Roman"/>
                      <w:sz w:val="18"/>
                      <w:szCs w:val="18"/>
                    </w:rPr>
                  </w:pPr>
                </w:p>
              </w:tc>
            </w:tr>
            <w:tr w:rsidR="0069647F" w:rsidRPr="0038713C" w14:paraId="71F96F96" w14:textId="77777777" w:rsidTr="00C730DB">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4A455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991" w:type="dxa"/>
                  <w:tcBorders>
                    <w:top w:val="single" w:sz="4" w:space="0" w:color="auto"/>
                    <w:left w:val="nil"/>
                    <w:bottom w:val="single" w:sz="4" w:space="0" w:color="auto"/>
                    <w:right w:val="single" w:sz="4" w:space="0" w:color="auto"/>
                  </w:tcBorders>
                  <w:shd w:val="clear" w:color="auto" w:fill="auto"/>
                  <w:noWrap/>
                </w:tcPr>
                <w:p w14:paraId="1F5DD3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276" w:type="dxa"/>
                  <w:tcBorders>
                    <w:top w:val="single" w:sz="4" w:space="0" w:color="auto"/>
                    <w:left w:val="nil"/>
                    <w:bottom w:val="single" w:sz="4" w:space="0" w:color="auto"/>
                    <w:right w:val="single" w:sz="4" w:space="0" w:color="auto"/>
                  </w:tcBorders>
                  <w:shd w:val="clear" w:color="auto" w:fill="auto"/>
                  <w:noWrap/>
                </w:tcPr>
                <w:p w14:paraId="6D7EB19D" w14:textId="77777777" w:rsidR="0069647F" w:rsidRPr="0038713C" w:rsidRDefault="0069647F" w:rsidP="0038713C">
                  <w:pPr>
                    <w:ind w:firstLine="0"/>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Pr>
                <w:p w14:paraId="3070D30A" w14:textId="77777777" w:rsidR="0069647F" w:rsidRPr="0038713C" w:rsidRDefault="0069647F" w:rsidP="0038713C">
                  <w:pPr>
                    <w:ind w:firstLine="0"/>
                    <w:rPr>
                      <w:rFonts w:ascii="Times New Roman" w:hAnsi="Times New Roman"/>
                      <w:sz w:val="18"/>
                      <w:szCs w:val="18"/>
                    </w:rPr>
                  </w:pPr>
                </w:p>
              </w:tc>
              <w:tc>
                <w:tcPr>
                  <w:tcW w:w="1986" w:type="dxa"/>
                  <w:tcBorders>
                    <w:top w:val="single" w:sz="4" w:space="0" w:color="auto"/>
                    <w:left w:val="nil"/>
                    <w:bottom w:val="single" w:sz="4" w:space="0" w:color="auto"/>
                    <w:right w:val="single" w:sz="4" w:space="0" w:color="auto"/>
                  </w:tcBorders>
                  <w:shd w:val="clear" w:color="auto" w:fill="auto"/>
                  <w:noWrap/>
                </w:tcPr>
                <w:p w14:paraId="735CFB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3B7B63" w14:textId="77777777" w:rsidR="0069647F" w:rsidRPr="0038713C" w:rsidRDefault="0069647F" w:rsidP="0038713C">
                  <w:pPr>
                    <w:ind w:firstLine="0"/>
                    <w:rPr>
                      <w:rFonts w:ascii="Times New Roman" w:hAnsi="Times New Roman"/>
                      <w:sz w:val="18"/>
                      <w:szCs w:val="18"/>
                    </w:rPr>
                  </w:pPr>
                </w:p>
              </w:tc>
            </w:tr>
            <w:tr w:rsidR="0069647F" w:rsidRPr="0038713C" w14:paraId="4B2A5AE4" w14:textId="77777777" w:rsidTr="00C730DB">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093AB9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991" w:type="dxa"/>
                  <w:tcBorders>
                    <w:top w:val="nil"/>
                    <w:left w:val="nil"/>
                    <w:bottom w:val="single" w:sz="4" w:space="0" w:color="auto"/>
                    <w:right w:val="single" w:sz="4" w:space="0" w:color="auto"/>
                  </w:tcBorders>
                  <w:shd w:val="clear" w:color="auto" w:fill="auto"/>
                  <w:noWrap/>
                </w:tcPr>
                <w:p w14:paraId="2CECBA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276" w:type="dxa"/>
                  <w:tcBorders>
                    <w:top w:val="nil"/>
                    <w:left w:val="nil"/>
                    <w:bottom w:val="single" w:sz="4" w:space="0" w:color="auto"/>
                    <w:right w:val="single" w:sz="4" w:space="0" w:color="auto"/>
                  </w:tcBorders>
                  <w:shd w:val="clear" w:color="auto" w:fill="auto"/>
                  <w:noWrap/>
                </w:tcPr>
                <w:p w14:paraId="10B2F2CA" w14:textId="77777777" w:rsidR="0069647F" w:rsidRPr="0038713C" w:rsidRDefault="0069647F" w:rsidP="0038713C">
                  <w:pPr>
                    <w:ind w:firstLine="0"/>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tcPr>
                <w:p w14:paraId="3C18DD50" w14:textId="77777777" w:rsidR="0069647F" w:rsidRPr="0038713C" w:rsidRDefault="0069647F" w:rsidP="0038713C">
                  <w:pPr>
                    <w:ind w:firstLine="0"/>
                    <w:rPr>
                      <w:rFonts w:ascii="Times New Roman" w:hAnsi="Times New Roman"/>
                      <w:sz w:val="18"/>
                      <w:szCs w:val="18"/>
                    </w:rPr>
                  </w:pPr>
                </w:p>
              </w:tc>
              <w:tc>
                <w:tcPr>
                  <w:tcW w:w="1986" w:type="dxa"/>
                  <w:tcBorders>
                    <w:top w:val="nil"/>
                    <w:left w:val="nil"/>
                    <w:bottom w:val="single" w:sz="4" w:space="0" w:color="auto"/>
                    <w:right w:val="single" w:sz="4" w:space="0" w:color="auto"/>
                  </w:tcBorders>
                  <w:shd w:val="clear" w:color="auto" w:fill="auto"/>
                  <w:noWrap/>
                </w:tcPr>
                <w:p w14:paraId="20EF2D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2A47BB4" w14:textId="77777777" w:rsidR="0069647F" w:rsidRPr="0038713C" w:rsidRDefault="0069647F" w:rsidP="0038713C">
                  <w:pPr>
                    <w:ind w:firstLine="0"/>
                    <w:rPr>
                      <w:rFonts w:ascii="Times New Roman" w:hAnsi="Times New Roman"/>
                      <w:sz w:val="18"/>
                      <w:szCs w:val="18"/>
                    </w:rPr>
                  </w:pPr>
                </w:p>
              </w:tc>
            </w:tr>
          </w:tbl>
          <w:p w14:paraId="32EDC701" w14:textId="77777777" w:rsidR="0069647F" w:rsidRPr="0038713C" w:rsidRDefault="0069647F" w:rsidP="0038713C">
            <w:pPr>
              <w:ind w:firstLine="0"/>
              <w:rPr>
                <w:rFonts w:ascii="Times New Roman" w:eastAsia="Calibri" w:hAnsi="Times New Roman"/>
                <w:sz w:val="18"/>
                <w:szCs w:val="18"/>
              </w:rPr>
            </w:pPr>
          </w:p>
        </w:tc>
      </w:tr>
    </w:tbl>
    <w:p w14:paraId="5AE0644C" w14:textId="77777777" w:rsidR="0069647F" w:rsidRPr="001940E9" w:rsidRDefault="0069647F" w:rsidP="001940E9">
      <w:pPr>
        <w:ind w:firstLine="0"/>
        <w:jc w:val="center"/>
        <w:rPr>
          <w:rFonts w:ascii="Times New Roman" w:hAnsi="Times New Roman"/>
          <w:b/>
          <w:bCs/>
          <w:i/>
          <w:iCs/>
          <w:sz w:val="12"/>
          <w:szCs w:val="12"/>
        </w:rPr>
      </w:pPr>
    </w:p>
    <w:p w14:paraId="341EEF17" w14:textId="77777777" w:rsidR="0080185D" w:rsidRPr="0080185D" w:rsidRDefault="0069647F"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«Подпрограмма 2 «Обеспечение доступным и комфортным жильем и коммунальными услугами</w:t>
      </w:r>
    </w:p>
    <w:p w14:paraId="2D0C0555" w14:textId="21C70499" w:rsidR="0069647F" w:rsidRPr="0080185D" w:rsidRDefault="0069647F"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населения Рамонского муниципального района Воронежской области»</w:t>
      </w:r>
    </w:p>
    <w:p w14:paraId="60C132F2" w14:textId="1627170B" w:rsidR="0080185D" w:rsidRPr="0080185D" w:rsidRDefault="0080185D" w:rsidP="0080185D">
      <w:pPr>
        <w:ind w:firstLine="0"/>
        <w:jc w:val="center"/>
        <w:rPr>
          <w:rFonts w:ascii="Times New Roman" w:eastAsia="Calibri" w:hAnsi="Times New Roman"/>
          <w:b/>
          <w:bCs/>
          <w:i/>
          <w:iCs/>
          <w:sz w:val="18"/>
          <w:szCs w:val="18"/>
        </w:rPr>
      </w:pPr>
      <w:r w:rsidRPr="0080185D">
        <w:rPr>
          <w:rFonts w:ascii="Times New Roman" w:eastAsia="Calibri" w:hAnsi="Times New Roman"/>
          <w:b/>
          <w:bCs/>
          <w:i/>
          <w:iCs/>
          <w:sz w:val="18"/>
          <w:szCs w:val="18"/>
        </w:rPr>
        <w:t>Паспорт подпрограммы 2</w:t>
      </w:r>
    </w:p>
    <w:tbl>
      <w:tblPr>
        <w:tblW w:w="0" w:type="auto"/>
        <w:tblCellMar>
          <w:left w:w="57" w:type="dxa"/>
          <w:right w:w="57" w:type="dxa"/>
        </w:tblCellMar>
        <w:tblLook w:val="00A0" w:firstRow="1" w:lastRow="0" w:firstColumn="1" w:lastColumn="0" w:noHBand="0" w:noVBand="0"/>
      </w:tblPr>
      <w:tblGrid>
        <w:gridCol w:w="1789"/>
        <w:gridCol w:w="7838"/>
      </w:tblGrid>
      <w:tr w:rsidR="0069647F" w:rsidRPr="0038713C" w14:paraId="40716D39" w14:textId="77777777" w:rsidTr="00943A5B">
        <w:tc>
          <w:tcPr>
            <w:tcW w:w="1789" w:type="dxa"/>
            <w:tcBorders>
              <w:top w:val="single" w:sz="4" w:space="0" w:color="auto"/>
              <w:left w:val="single" w:sz="4" w:space="0" w:color="auto"/>
              <w:bottom w:val="single" w:sz="4" w:space="0" w:color="auto"/>
              <w:right w:val="single" w:sz="4" w:space="0" w:color="auto"/>
            </w:tcBorders>
            <w:vAlign w:val="center"/>
          </w:tcPr>
          <w:p w14:paraId="5F7374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7838" w:type="dxa"/>
            <w:tcBorders>
              <w:top w:val="single" w:sz="4" w:space="0" w:color="auto"/>
              <w:left w:val="nil"/>
              <w:bottom w:val="single" w:sz="4" w:space="0" w:color="auto"/>
              <w:right w:val="single" w:sz="4" w:space="0" w:color="auto"/>
            </w:tcBorders>
            <w:noWrap/>
            <w:vAlign w:val="center"/>
          </w:tcPr>
          <w:p w14:paraId="6B534E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 администрации муниципального района;</w:t>
            </w:r>
          </w:p>
          <w:p w14:paraId="75F4B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p w14:paraId="488C1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градостроительной деятельности администрации муниципального района</w:t>
            </w:r>
          </w:p>
        </w:tc>
      </w:tr>
      <w:tr w:rsidR="0069647F" w:rsidRPr="0038713C" w14:paraId="5F305C65" w14:textId="77777777" w:rsidTr="00943A5B">
        <w:tc>
          <w:tcPr>
            <w:tcW w:w="1789" w:type="dxa"/>
            <w:tcBorders>
              <w:top w:val="nil"/>
              <w:left w:val="single" w:sz="4" w:space="0" w:color="auto"/>
              <w:bottom w:val="single" w:sz="4" w:space="0" w:color="auto"/>
              <w:right w:val="single" w:sz="4" w:space="0" w:color="auto"/>
            </w:tcBorders>
            <w:vAlign w:val="center"/>
          </w:tcPr>
          <w:p w14:paraId="5A77EE7C" w14:textId="47122C2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w:t>
            </w:r>
            <w:r w:rsidR="0038713C">
              <w:rPr>
                <w:rFonts w:ascii="Times New Roman" w:hAnsi="Times New Roman"/>
                <w:sz w:val="18"/>
                <w:szCs w:val="18"/>
              </w:rPr>
              <w:t xml:space="preserve"> </w:t>
            </w:r>
            <w:r w:rsidRPr="0038713C">
              <w:rPr>
                <w:rFonts w:ascii="Times New Roman" w:hAnsi="Times New Roman"/>
                <w:sz w:val="18"/>
                <w:szCs w:val="18"/>
              </w:rPr>
              <w:t>в состав подпрограммы</w:t>
            </w:r>
          </w:p>
        </w:tc>
        <w:tc>
          <w:tcPr>
            <w:tcW w:w="7838" w:type="dxa"/>
            <w:tcBorders>
              <w:top w:val="nil"/>
              <w:left w:val="nil"/>
              <w:bottom w:val="single" w:sz="4" w:space="0" w:color="auto"/>
              <w:right w:val="single" w:sz="4" w:space="0" w:color="auto"/>
            </w:tcBorders>
            <w:noWrap/>
            <w:vAlign w:val="center"/>
          </w:tcPr>
          <w:p w14:paraId="4604EF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1.Обеспечение жильем молодых семей. </w:t>
            </w:r>
          </w:p>
          <w:p w14:paraId="4665D7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2.Инфраструктурное обеспечение земельных участков, предназначенных для комплексной застройки малоэтажного жилья и </w:t>
            </w:r>
            <w:proofErr w:type="gramStart"/>
            <w:r w:rsidRPr="0038713C">
              <w:rPr>
                <w:rFonts w:ascii="Times New Roman" w:hAnsi="Times New Roman"/>
                <w:sz w:val="18"/>
                <w:szCs w:val="18"/>
              </w:rPr>
              <w:t>жилья</w:t>
            </w:r>
            <w:proofErr w:type="gramEnd"/>
            <w:r w:rsidRPr="0038713C">
              <w:rPr>
                <w:rFonts w:ascii="Times New Roman" w:hAnsi="Times New Roman"/>
                <w:sz w:val="18"/>
                <w:szCs w:val="18"/>
              </w:rPr>
              <w:t xml:space="preserve"> эконом класса.</w:t>
            </w:r>
          </w:p>
          <w:p w14:paraId="4C1396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3. Газификация Рамонского муниципального района Воронежской области» и основным мероприятием. </w:t>
            </w:r>
          </w:p>
          <w:p w14:paraId="268488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Реформирование и модернизация ЖКХ.</w:t>
            </w:r>
          </w:p>
          <w:p w14:paraId="4581F7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Градостроительное проектирование.</w:t>
            </w:r>
          </w:p>
          <w:p w14:paraId="25FDAB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Проведение районного конкурса «Благоустроим район вместе».</w:t>
            </w:r>
          </w:p>
          <w:p w14:paraId="0FB768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Региональный проект "Чистая вода".</w:t>
            </w:r>
          </w:p>
          <w:p w14:paraId="0A2AEC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Предоставление мер социальной поддержки членам семей участников специальной военной операции.</w:t>
            </w:r>
          </w:p>
          <w:p w14:paraId="35554B06" w14:textId="31DD1DF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 Создание механизмов поддержки и обеспечения условий для социальной адаптации участников СВО и членов их семей.</w:t>
            </w:r>
          </w:p>
          <w:p w14:paraId="242C03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 Оказание адресной поддержки и консультативной помощи семьям участников СВО, социального сопровождения семей участников СВО.</w:t>
            </w:r>
          </w:p>
          <w:p w14:paraId="2A782BAD" w14:textId="4FACFC44" w:rsidR="0069647F" w:rsidRPr="0038713C" w:rsidRDefault="0069647F" w:rsidP="0080185D">
            <w:pPr>
              <w:ind w:firstLine="0"/>
              <w:rPr>
                <w:rFonts w:ascii="Times New Roman" w:hAnsi="Times New Roman"/>
                <w:sz w:val="18"/>
                <w:szCs w:val="18"/>
              </w:rPr>
            </w:pPr>
            <w:r w:rsidRPr="0038713C">
              <w:rPr>
                <w:rFonts w:ascii="Times New Roman" w:hAnsi="Times New Roman"/>
                <w:sz w:val="18"/>
                <w:szCs w:val="18"/>
              </w:rPr>
              <w:t>11. 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их семей.</w:t>
            </w:r>
          </w:p>
        </w:tc>
      </w:tr>
      <w:tr w:rsidR="0069647F" w:rsidRPr="0038713C" w14:paraId="43EEF09E" w14:textId="77777777" w:rsidTr="00943A5B">
        <w:tc>
          <w:tcPr>
            <w:tcW w:w="1789" w:type="dxa"/>
            <w:tcBorders>
              <w:top w:val="nil"/>
              <w:left w:val="single" w:sz="4" w:space="0" w:color="auto"/>
              <w:bottom w:val="single" w:sz="4" w:space="0" w:color="auto"/>
              <w:right w:val="single" w:sz="4" w:space="0" w:color="auto"/>
            </w:tcBorders>
            <w:vAlign w:val="center"/>
          </w:tcPr>
          <w:p w14:paraId="5D5572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7838" w:type="dxa"/>
            <w:tcBorders>
              <w:top w:val="nil"/>
              <w:left w:val="nil"/>
              <w:bottom w:val="single" w:sz="4" w:space="0" w:color="auto"/>
              <w:right w:val="single" w:sz="4" w:space="0" w:color="auto"/>
            </w:tcBorders>
            <w:shd w:val="clear" w:color="000000" w:fill="FFFFFF"/>
            <w:vAlign w:val="center"/>
          </w:tcPr>
          <w:p w14:paraId="321C09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качества жилищного обеспечения населения Рамонского района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14:paraId="78A9DE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Повышение уровня и качества жизни населения района. </w:t>
            </w:r>
          </w:p>
          <w:p w14:paraId="27D8D1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Поддержка и консультативная помощь, социальное сопровождение, помощь в решении социально-бытовых вопросов участников СВО и членов их семей.</w:t>
            </w:r>
          </w:p>
        </w:tc>
      </w:tr>
      <w:tr w:rsidR="0069647F" w:rsidRPr="0038713C" w14:paraId="29B661E5" w14:textId="77777777" w:rsidTr="00943A5B">
        <w:tc>
          <w:tcPr>
            <w:tcW w:w="1789" w:type="dxa"/>
            <w:tcBorders>
              <w:top w:val="nil"/>
              <w:left w:val="single" w:sz="4" w:space="0" w:color="auto"/>
              <w:bottom w:val="single" w:sz="4" w:space="0" w:color="auto"/>
              <w:right w:val="single" w:sz="4" w:space="0" w:color="auto"/>
            </w:tcBorders>
            <w:vAlign w:val="center"/>
          </w:tcPr>
          <w:p w14:paraId="4091C3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Задачи программы</w:t>
            </w:r>
          </w:p>
        </w:tc>
        <w:tc>
          <w:tcPr>
            <w:tcW w:w="7838" w:type="dxa"/>
            <w:tcBorders>
              <w:top w:val="nil"/>
              <w:left w:val="nil"/>
              <w:bottom w:val="single" w:sz="4" w:space="0" w:color="auto"/>
              <w:right w:val="single" w:sz="4" w:space="0" w:color="auto"/>
            </w:tcBorders>
            <w:shd w:val="clear" w:color="000000" w:fill="FFFFFF"/>
            <w:vAlign w:val="center"/>
          </w:tcPr>
          <w:p w14:paraId="32F87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безопасных и благоприятных условий проживания граждан на территории Рамонского района Воронежской области.</w:t>
            </w:r>
          </w:p>
          <w:p w14:paraId="01C439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14:paraId="5FDA48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14:paraId="540A36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14:paraId="26CD09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Рамонского муниципального района Воронежской области.</w:t>
            </w:r>
          </w:p>
          <w:p w14:paraId="5E1D6B9E" w14:textId="6E905D03" w:rsidR="0069647F" w:rsidRPr="0038713C" w:rsidRDefault="0069647F" w:rsidP="00943A5B">
            <w:pPr>
              <w:ind w:firstLine="0"/>
              <w:rPr>
                <w:rFonts w:ascii="Times New Roman" w:hAnsi="Times New Roman"/>
                <w:sz w:val="18"/>
                <w:szCs w:val="18"/>
              </w:rPr>
            </w:pPr>
            <w:r w:rsidRPr="0038713C">
              <w:rPr>
                <w:rFonts w:ascii="Times New Roman" w:hAnsi="Times New Roman"/>
                <w:sz w:val="18"/>
                <w:szCs w:val="18"/>
              </w:rPr>
              <w:t>Оказание адресной поддержки и консультативной помощи, социального сопровождения, помощи в решении социально-бытовых вопросов участников СВО и членов их семей.</w:t>
            </w:r>
          </w:p>
        </w:tc>
      </w:tr>
      <w:tr w:rsidR="0069647F" w:rsidRPr="0038713C" w14:paraId="0799B709" w14:textId="77777777" w:rsidTr="00943A5B">
        <w:tc>
          <w:tcPr>
            <w:tcW w:w="1789" w:type="dxa"/>
            <w:tcBorders>
              <w:top w:val="nil"/>
              <w:left w:val="single" w:sz="4" w:space="0" w:color="auto"/>
              <w:bottom w:val="single" w:sz="4" w:space="0" w:color="auto"/>
              <w:right w:val="single" w:sz="4" w:space="0" w:color="auto"/>
            </w:tcBorders>
            <w:vAlign w:val="center"/>
          </w:tcPr>
          <w:p w14:paraId="54D64B55" w14:textId="21992D5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Целевые индикаторы и показатели </w:t>
            </w:r>
          </w:p>
        </w:tc>
        <w:tc>
          <w:tcPr>
            <w:tcW w:w="7838" w:type="dxa"/>
            <w:tcBorders>
              <w:top w:val="nil"/>
              <w:left w:val="nil"/>
              <w:bottom w:val="single" w:sz="4" w:space="0" w:color="auto"/>
              <w:right w:val="single" w:sz="4" w:space="0" w:color="auto"/>
            </w:tcBorders>
            <w:shd w:val="clear" w:color="000000" w:fill="FFFFFF"/>
            <w:vAlign w:val="center"/>
          </w:tcPr>
          <w:p w14:paraId="3C14DE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молодых семей, улучшивших жилищные условия.</w:t>
            </w:r>
          </w:p>
        </w:tc>
      </w:tr>
      <w:tr w:rsidR="0069647F" w:rsidRPr="0038713C" w14:paraId="716635DE" w14:textId="77777777" w:rsidTr="00943A5B">
        <w:tc>
          <w:tcPr>
            <w:tcW w:w="1789" w:type="dxa"/>
            <w:tcBorders>
              <w:top w:val="nil"/>
              <w:left w:val="single" w:sz="4" w:space="0" w:color="auto"/>
              <w:bottom w:val="single" w:sz="4" w:space="0" w:color="auto"/>
              <w:right w:val="single" w:sz="4" w:space="0" w:color="auto"/>
            </w:tcBorders>
            <w:vAlign w:val="center"/>
          </w:tcPr>
          <w:p w14:paraId="2F0F86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Сроки реализации подпрограммы</w:t>
            </w:r>
          </w:p>
        </w:tc>
        <w:tc>
          <w:tcPr>
            <w:tcW w:w="7838" w:type="dxa"/>
            <w:tcBorders>
              <w:top w:val="nil"/>
              <w:left w:val="nil"/>
              <w:bottom w:val="single" w:sz="4" w:space="0" w:color="auto"/>
              <w:right w:val="single" w:sz="4" w:space="0" w:color="auto"/>
            </w:tcBorders>
            <w:vAlign w:val="center"/>
          </w:tcPr>
          <w:p w14:paraId="01983E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48B20B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6BCAC05F" w14:textId="77777777" w:rsidTr="00943A5B">
        <w:tc>
          <w:tcPr>
            <w:tcW w:w="1789" w:type="dxa"/>
            <w:tcBorders>
              <w:top w:val="nil"/>
              <w:left w:val="single" w:sz="4" w:space="0" w:color="auto"/>
              <w:bottom w:val="single" w:sz="4" w:space="0" w:color="auto"/>
              <w:right w:val="single" w:sz="4" w:space="0" w:color="auto"/>
            </w:tcBorders>
            <w:vAlign w:val="center"/>
          </w:tcPr>
          <w:p w14:paraId="792D83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государственной программы (в действующих ценах каждого года реализации подпрограммы)</w:t>
            </w:r>
          </w:p>
        </w:tc>
        <w:tc>
          <w:tcPr>
            <w:tcW w:w="7838" w:type="dxa"/>
            <w:tcBorders>
              <w:top w:val="nil"/>
              <w:left w:val="nil"/>
              <w:bottom w:val="single" w:sz="4" w:space="0" w:color="auto"/>
              <w:right w:val="single" w:sz="4" w:space="0" w:color="auto"/>
            </w:tcBorders>
            <w:vAlign w:val="center"/>
          </w:tcPr>
          <w:p w14:paraId="622CF1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финансирования подпрограммы (тыс. рублей):</w:t>
            </w:r>
          </w:p>
          <w:tbl>
            <w:tblPr>
              <w:tblW w:w="5000" w:type="pct"/>
              <w:tblLook w:val="04A0" w:firstRow="1" w:lastRow="0" w:firstColumn="1" w:lastColumn="0" w:noHBand="0" w:noVBand="1"/>
            </w:tblPr>
            <w:tblGrid>
              <w:gridCol w:w="857"/>
              <w:gridCol w:w="1195"/>
              <w:gridCol w:w="1526"/>
              <w:gridCol w:w="1247"/>
              <w:gridCol w:w="1210"/>
              <w:gridCol w:w="1679"/>
            </w:tblGrid>
            <w:tr w:rsidR="0038713C" w:rsidRPr="0038713C" w14:paraId="38C93A52"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FF96"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Год</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14:paraId="596D0771"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Всего</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46C34DE5"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4D902DD8"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2F3BA7A3"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1087" w:type="pct"/>
                  <w:tcBorders>
                    <w:top w:val="single" w:sz="4" w:space="0" w:color="auto"/>
                    <w:left w:val="nil"/>
                    <w:bottom w:val="single" w:sz="4" w:space="0" w:color="auto"/>
                    <w:right w:val="single" w:sz="4" w:space="0" w:color="auto"/>
                  </w:tcBorders>
                  <w:shd w:val="clear" w:color="auto" w:fill="auto"/>
                  <w:vAlign w:val="center"/>
                  <w:hideMark/>
                </w:tcPr>
                <w:p w14:paraId="1E9AEED6"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Внебюджетные источники</w:t>
                  </w:r>
                </w:p>
              </w:tc>
            </w:tr>
            <w:tr w:rsidR="0069647F" w:rsidRPr="0038713C" w14:paraId="18076D28"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1ACF26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38713C" w:rsidRPr="0038713C" w14:paraId="2944C0AF" w14:textId="77777777" w:rsidTr="00943A5B">
              <w:tc>
                <w:tcPr>
                  <w:tcW w:w="556" w:type="pct"/>
                  <w:tcBorders>
                    <w:top w:val="nil"/>
                    <w:left w:val="single" w:sz="4" w:space="0" w:color="auto"/>
                    <w:bottom w:val="single" w:sz="4" w:space="0" w:color="auto"/>
                    <w:right w:val="single" w:sz="4" w:space="0" w:color="auto"/>
                  </w:tcBorders>
                  <w:shd w:val="clear" w:color="auto" w:fill="auto"/>
                  <w:noWrap/>
                  <w:vAlign w:val="bottom"/>
                </w:tcPr>
                <w:p w14:paraId="6FF361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775" w:type="pct"/>
                  <w:tcBorders>
                    <w:top w:val="nil"/>
                    <w:left w:val="nil"/>
                    <w:bottom w:val="single" w:sz="4" w:space="0" w:color="auto"/>
                    <w:right w:val="single" w:sz="4" w:space="0" w:color="auto"/>
                  </w:tcBorders>
                  <w:shd w:val="clear" w:color="auto" w:fill="auto"/>
                  <w:noWrap/>
                </w:tcPr>
                <w:p w14:paraId="66E716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219444,63</w:t>
                  </w:r>
                </w:p>
              </w:tc>
              <w:tc>
                <w:tcPr>
                  <w:tcW w:w="989" w:type="pct"/>
                  <w:tcBorders>
                    <w:top w:val="nil"/>
                    <w:left w:val="nil"/>
                    <w:bottom w:val="single" w:sz="4" w:space="0" w:color="auto"/>
                    <w:right w:val="single" w:sz="4" w:space="0" w:color="auto"/>
                  </w:tcBorders>
                  <w:shd w:val="clear" w:color="auto" w:fill="auto"/>
                </w:tcPr>
                <w:p w14:paraId="4A69C5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20379,32</w:t>
                  </w:r>
                </w:p>
              </w:tc>
              <w:tc>
                <w:tcPr>
                  <w:tcW w:w="808" w:type="pct"/>
                  <w:tcBorders>
                    <w:top w:val="nil"/>
                    <w:left w:val="nil"/>
                    <w:bottom w:val="single" w:sz="4" w:space="0" w:color="auto"/>
                    <w:right w:val="single" w:sz="4" w:space="0" w:color="auto"/>
                  </w:tcBorders>
                  <w:shd w:val="clear" w:color="auto" w:fill="auto"/>
                </w:tcPr>
                <w:p w14:paraId="56B92E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101005,31</w:t>
                  </w:r>
                </w:p>
              </w:tc>
              <w:tc>
                <w:tcPr>
                  <w:tcW w:w="784" w:type="pct"/>
                  <w:tcBorders>
                    <w:top w:val="nil"/>
                    <w:left w:val="nil"/>
                    <w:bottom w:val="single" w:sz="4" w:space="0" w:color="auto"/>
                    <w:right w:val="single" w:sz="4" w:space="0" w:color="auto"/>
                  </w:tcBorders>
                  <w:shd w:val="clear" w:color="auto" w:fill="auto"/>
                </w:tcPr>
                <w:p w14:paraId="19429F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98060,00</w:t>
                  </w:r>
                </w:p>
              </w:tc>
              <w:tc>
                <w:tcPr>
                  <w:tcW w:w="1087" w:type="pct"/>
                  <w:tcBorders>
                    <w:top w:val="nil"/>
                    <w:left w:val="nil"/>
                    <w:bottom w:val="single" w:sz="4" w:space="0" w:color="auto"/>
                    <w:right w:val="single" w:sz="4" w:space="0" w:color="auto"/>
                  </w:tcBorders>
                  <w:shd w:val="clear" w:color="auto" w:fill="auto"/>
                </w:tcPr>
                <w:p w14:paraId="2BF9CD46" w14:textId="77777777" w:rsidR="0069647F" w:rsidRPr="0038713C" w:rsidRDefault="0069647F" w:rsidP="0038713C">
                  <w:pPr>
                    <w:ind w:firstLine="0"/>
                    <w:rPr>
                      <w:rFonts w:ascii="Times New Roman" w:hAnsi="Times New Roman"/>
                      <w:sz w:val="18"/>
                      <w:szCs w:val="18"/>
                    </w:rPr>
                  </w:pPr>
                </w:p>
              </w:tc>
            </w:tr>
            <w:tr w:rsidR="0069647F" w:rsidRPr="0038713C" w14:paraId="2DE3FACB"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4DA0D3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38713C" w:rsidRPr="0038713C" w14:paraId="1181DB7C" w14:textId="77777777" w:rsidTr="00943A5B">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1E190A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775" w:type="pct"/>
                  <w:tcBorders>
                    <w:top w:val="nil"/>
                    <w:left w:val="nil"/>
                    <w:bottom w:val="single" w:sz="4" w:space="0" w:color="auto"/>
                    <w:right w:val="single" w:sz="4" w:space="0" w:color="auto"/>
                  </w:tcBorders>
                  <w:shd w:val="clear" w:color="auto" w:fill="auto"/>
                  <w:noWrap/>
                </w:tcPr>
                <w:p w14:paraId="41BF1D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472785,65</w:t>
                  </w:r>
                </w:p>
              </w:tc>
              <w:tc>
                <w:tcPr>
                  <w:tcW w:w="989" w:type="pct"/>
                  <w:tcBorders>
                    <w:top w:val="nil"/>
                    <w:left w:val="nil"/>
                    <w:bottom w:val="single" w:sz="4" w:space="0" w:color="auto"/>
                    <w:right w:val="single" w:sz="4" w:space="0" w:color="auto"/>
                  </w:tcBorders>
                  <w:shd w:val="clear" w:color="auto" w:fill="auto"/>
                </w:tcPr>
                <w:p w14:paraId="5BD314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71397,36</w:t>
                  </w:r>
                </w:p>
              </w:tc>
              <w:tc>
                <w:tcPr>
                  <w:tcW w:w="808" w:type="pct"/>
                  <w:tcBorders>
                    <w:top w:val="nil"/>
                    <w:left w:val="nil"/>
                    <w:bottom w:val="single" w:sz="4" w:space="0" w:color="auto"/>
                    <w:right w:val="single" w:sz="4" w:space="0" w:color="auto"/>
                  </w:tcBorders>
                  <w:shd w:val="clear" w:color="auto" w:fill="auto"/>
                </w:tcPr>
                <w:p w14:paraId="4BC04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272295,77</w:t>
                  </w:r>
                </w:p>
              </w:tc>
              <w:tc>
                <w:tcPr>
                  <w:tcW w:w="784" w:type="pct"/>
                  <w:tcBorders>
                    <w:top w:val="nil"/>
                    <w:left w:val="nil"/>
                    <w:bottom w:val="single" w:sz="4" w:space="0" w:color="auto"/>
                    <w:right w:val="single" w:sz="4" w:space="0" w:color="auto"/>
                  </w:tcBorders>
                  <w:shd w:val="clear" w:color="auto" w:fill="auto"/>
                </w:tcPr>
                <w:p w14:paraId="2B9E0E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129092,52</w:t>
                  </w:r>
                </w:p>
              </w:tc>
              <w:tc>
                <w:tcPr>
                  <w:tcW w:w="1087" w:type="pct"/>
                  <w:tcBorders>
                    <w:top w:val="nil"/>
                    <w:left w:val="nil"/>
                    <w:bottom w:val="single" w:sz="4" w:space="0" w:color="auto"/>
                    <w:right w:val="single" w:sz="4" w:space="0" w:color="auto"/>
                  </w:tcBorders>
                  <w:shd w:val="clear" w:color="auto" w:fill="auto"/>
                  <w:hideMark/>
                </w:tcPr>
                <w:p w14:paraId="698E41DE" w14:textId="77777777" w:rsidR="0069647F" w:rsidRPr="0038713C" w:rsidRDefault="0069647F" w:rsidP="0038713C">
                  <w:pPr>
                    <w:ind w:firstLine="0"/>
                    <w:rPr>
                      <w:rFonts w:ascii="Times New Roman" w:hAnsi="Times New Roman"/>
                      <w:sz w:val="18"/>
                      <w:szCs w:val="18"/>
                    </w:rPr>
                  </w:pPr>
                </w:p>
              </w:tc>
            </w:tr>
            <w:tr w:rsidR="0038713C" w:rsidRPr="0038713C" w14:paraId="25A2639C" w14:textId="77777777" w:rsidTr="00943A5B">
              <w:tc>
                <w:tcPr>
                  <w:tcW w:w="556" w:type="pct"/>
                  <w:tcBorders>
                    <w:top w:val="nil"/>
                    <w:left w:val="single" w:sz="4" w:space="0" w:color="auto"/>
                    <w:bottom w:val="single" w:sz="4" w:space="0" w:color="auto"/>
                    <w:right w:val="single" w:sz="4" w:space="0" w:color="auto"/>
                  </w:tcBorders>
                  <w:shd w:val="clear" w:color="auto" w:fill="auto"/>
                  <w:noWrap/>
                  <w:hideMark/>
                </w:tcPr>
                <w:p w14:paraId="3DCDE4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775" w:type="pct"/>
                  <w:tcBorders>
                    <w:top w:val="nil"/>
                    <w:left w:val="nil"/>
                    <w:bottom w:val="single" w:sz="4" w:space="0" w:color="auto"/>
                    <w:right w:val="single" w:sz="4" w:space="0" w:color="auto"/>
                  </w:tcBorders>
                  <w:shd w:val="clear" w:color="auto" w:fill="auto"/>
                  <w:noWrap/>
                  <w:vAlign w:val="bottom"/>
                </w:tcPr>
                <w:p w14:paraId="1ED1AA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84818,36</w:t>
                  </w:r>
                </w:p>
              </w:tc>
              <w:tc>
                <w:tcPr>
                  <w:tcW w:w="989" w:type="pct"/>
                  <w:tcBorders>
                    <w:top w:val="nil"/>
                    <w:left w:val="nil"/>
                    <w:bottom w:val="single" w:sz="4" w:space="0" w:color="auto"/>
                    <w:right w:val="single" w:sz="4" w:space="0" w:color="auto"/>
                  </w:tcBorders>
                  <w:shd w:val="clear" w:color="auto" w:fill="auto"/>
                  <w:noWrap/>
                  <w:vAlign w:val="bottom"/>
                </w:tcPr>
                <w:p w14:paraId="6C8053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2009,23</w:t>
                  </w:r>
                </w:p>
              </w:tc>
              <w:tc>
                <w:tcPr>
                  <w:tcW w:w="808" w:type="pct"/>
                  <w:tcBorders>
                    <w:top w:val="nil"/>
                    <w:left w:val="nil"/>
                    <w:bottom w:val="single" w:sz="4" w:space="0" w:color="auto"/>
                    <w:right w:val="single" w:sz="4" w:space="0" w:color="auto"/>
                  </w:tcBorders>
                  <w:shd w:val="clear" w:color="auto" w:fill="auto"/>
                  <w:noWrap/>
                  <w:vAlign w:val="bottom"/>
                  <w:hideMark/>
                </w:tcPr>
                <w:p w14:paraId="1214E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57662,73</w:t>
                  </w:r>
                </w:p>
              </w:tc>
              <w:tc>
                <w:tcPr>
                  <w:tcW w:w="784" w:type="pct"/>
                  <w:tcBorders>
                    <w:top w:val="nil"/>
                    <w:left w:val="nil"/>
                    <w:bottom w:val="single" w:sz="4" w:space="0" w:color="auto"/>
                    <w:right w:val="single" w:sz="4" w:space="0" w:color="auto"/>
                  </w:tcBorders>
                  <w:shd w:val="clear" w:color="auto" w:fill="auto"/>
                  <w:noWrap/>
                  <w:vAlign w:val="bottom"/>
                </w:tcPr>
                <w:p w14:paraId="46ADEC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25146,40</w:t>
                  </w:r>
                </w:p>
              </w:tc>
              <w:tc>
                <w:tcPr>
                  <w:tcW w:w="1087" w:type="pct"/>
                  <w:tcBorders>
                    <w:top w:val="nil"/>
                    <w:left w:val="nil"/>
                    <w:bottom w:val="single" w:sz="4" w:space="0" w:color="auto"/>
                    <w:right w:val="single" w:sz="4" w:space="0" w:color="auto"/>
                  </w:tcBorders>
                  <w:shd w:val="clear" w:color="auto" w:fill="auto"/>
                  <w:noWrap/>
                  <w:vAlign w:val="bottom"/>
                  <w:hideMark/>
                </w:tcPr>
                <w:p w14:paraId="196729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4BDECD52"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hideMark/>
                </w:tcPr>
                <w:p w14:paraId="61D41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775" w:type="pct"/>
                  <w:tcBorders>
                    <w:top w:val="single" w:sz="4" w:space="0" w:color="auto"/>
                    <w:left w:val="nil"/>
                    <w:bottom w:val="single" w:sz="4" w:space="0" w:color="auto"/>
                    <w:right w:val="single" w:sz="4" w:space="0" w:color="auto"/>
                  </w:tcBorders>
                  <w:shd w:val="clear" w:color="auto" w:fill="auto"/>
                  <w:noWrap/>
                  <w:vAlign w:val="bottom"/>
                </w:tcPr>
                <w:p w14:paraId="1FC7D6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204467,52</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507AD3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60783,15</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131246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112404,33</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3F1BF0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31280,04</w:t>
                  </w:r>
                </w:p>
              </w:tc>
              <w:tc>
                <w:tcPr>
                  <w:tcW w:w="1087" w:type="pct"/>
                  <w:tcBorders>
                    <w:top w:val="single" w:sz="4" w:space="0" w:color="auto"/>
                    <w:left w:val="nil"/>
                    <w:bottom w:val="single" w:sz="4" w:space="0" w:color="auto"/>
                    <w:right w:val="single" w:sz="4" w:space="0" w:color="auto"/>
                  </w:tcBorders>
                  <w:shd w:val="clear" w:color="auto" w:fill="auto"/>
                  <w:noWrap/>
                  <w:vAlign w:val="bottom"/>
                  <w:hideMark/>
                </w:tcPr>
                <w:p w14:paraId="2DD47D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4CB4B1DE"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tcPr>
                <w:p w14:paraId="3D77A3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775" w:type="pct"/>
                  <w:tcBorders>
                    <w:top w:val="single" w:sz="4" w:space="0" w:color="auto"/>
                    <w:left w:val="nil"/>
                    <w:bottom w:val="single" w:sz="4" w:space="0" w:color="auto"/>
                    <w:right w:val="single" w:sz="4" w:space="0" w:color="auto"/>
                  </w:tcBorders>
                  <w:shd w:val="clear" w:color="auto" w:fill="auto"/>
                  <w:noWrap/>
                  <w:vAlign w:val="bottom"/>
                </w:tcPr>
                <w:p w14:paraId="31C352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26585,88</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2D419E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496844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7996,22</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402BAC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17936,58</w:t>
                  </w:r>
                </w:p>
              </w:tc>
              <w:tc>
                <w:tcPr>
                  <w:tcW w:w="1087" w:type="pct"/>
                  <w:tcBorders>
                    <w:top w:val="single" w:sz="4" w:space="0" w:color="auto"/>
                    <w:left w:val="nil"/>
                    <w:bottom w:val="single" w:sz="4" w:space="0" w:color="auto"/>
                    <w:right w:val="single" w:sz="4" w:space="0" w:color="auto"/>
                  </w:tcBorders>
                  <w:shd w:val="clear" w:color="auto" w:fill="auto"/>
                  <w:noWrap/>
                  <w:vAlign w:val="bottom"/>
                </w:tcPr>
                <w:p w14:paraId="667FB7A2" w14:textId="77777777" w:rsidR="0069647F" w:rsidRPr="0038713C" w:rsidRDefault="0069647F" w:rsidP="0038713C">
                  <w:pPr>
                    <w:ind w:firstLine="0"/>
                    <w:rPr>
                      <w:rFonts w:ascii="Times New Roman" w:hAnsi="Times New Roman"/>
                      <w:sz w:val="18"/>
                      <w:szCs w:val="18"/>
                    </w:rPr>
                  </w:pPr>
                </w:p>
              </w:tc>
            </w:tr>
            <w:tr w:rsidR="0038713C" w:rsidRPr="0038713C" w14:paraId="5C7242FB"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tcPr>
                <w:p w14:paraId="4B1880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775" w:type="pct"/>
                  <w:tcBorders>
                    <w:top w:val="single" w:sz="4" w:space="0" w:color="auto"/>
                    <w:left w:val="nil"/>
                    <w:bottom w:val="single" w:sz="4" w:space="0" w:color="auto"/>
                    <w:right w:val="single" w:sz="4" w:space="0" w:color="auto"/>
                  </w:tcBorders>
                  <w:shd w:val="clear" w:color="auto" w:fill="auto"/>
                  <w:noWrap/>
                  <w:vAlign w:val="bottom"/>
                </w:tcPr>
                <w:p w14:paraId="060DE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35198,05</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5E764A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1590,82</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7B04A6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22301,33</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7C7170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11305,90</w:t>
                  </w:r>
                </w:p>
              </w:tc>
              <w:tc>
                <w:tcPr>
                  <w:tcW w:w="1087" w:type="pct"/>
                  <w:tcBorders>
                    <w:top w:val="single" w:sz="4" w:space="0" w:color="auto"/>
                    <w:left w:val="nil"/>
                    <w:bottom w:val="single" w:sz="4" w:space="0" w:color="auto"/>
                    <w:right w:val="single" w:sz="4" w:space="0" w:color="auto"/>
                  </w:tcBorders>
                  <w:shd w:val="clear" w:color="auto" w:fill="auto"/>
                  <w:noWrap/>
                  <w:vAlign w:val="bottom"/>
                </w:tcPr>
                <w:p w14:paraId="26E93A67" w14:textId="77777777" w:rsidR="0069647F" w:rsidRPr="0038713C" w:rsidRDefault="0069647F" w:rsidP="0038713C">
                  <w:pPr>
                    <w:ind w:firstLine="0"/>
                    <w:rPr>
                      <w:rFonts w:ascii="Times New Roman" w:hAnsi="Times New Roman"/>
                      <w:sz w:val="18"/>
                      <w:szCs w:val="18"/>
                    </w:rPr>
                  </w:pPr>
                </w:p>
              </w:tc>
            </w:tr>
            <w:tr w:rsidR="0038713C" w:rsidRPr="0038713C" w14:paraId="6CA9EC79"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tcPr>
                <w:p w14:paraId="26806E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775" w:type="pct"/>
                  <w:tcBorders>
                    <w:top w:val="single" w:sz="4" w:space="0" w:color="auto"/>
                    <w:left w:val="nil"/>
                    <w:bottom w:val="single" w:sz="4" w:space="0" w:color="auto"/>
                    <w:right w:val="single" w:sz="4" w:space="0" w:color="auto"/>
                  </w:tcBorders>
                  <w:shd w:val="clear" w:color="auto" w:fill="auto"/>
                  <w:noWrap/>
                </w:tcPr>
                <w:p w14:paraId="281DE9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1E8512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7217CA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15AE3B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1087" w:type="pct"/>
                  <w:tcBorders>
                    <w:top w:val="single" w:sz="4" w:space="0" w:color="auto"/>
                    <w:left w:val="nil"/>
                    <w:bottom w:val="single" w:sz="4" w:space="0" w:color="auto"/>
                    <w:right w:val="single" w:sz="4" w:space="0" w:color="auto"/>
                  </w:tcBorders>
                  <w:shd w:val="clear" w:color="auto" w:fill="auto"/>
                  <w:noWrap/>
                  <w:vAlign w:val="bottom"/>
                </w:tcPr>
                <w:p w14:paraId="582A5FCC" w14:textId="77777777" w:rsidR="0069647F" w:rsidRPr="0038713C" w:rsidRDefault="0069647F" w:rsidP="0038713C">
                  <w:pPr>
                    <w:ind w:firstLine="0"/>
                    <w:rPr>
                      <w:rFonts w:ascii="Times New Roman" w:hAnsi="Times New Roman"/>
                      <w:sz w:val="18"/>
                      <w:szCs w:val="18"/>
                    </w:rPr>
                  </w:pPr>
                </w:p>
              </w:tc>
            </w:tr>
            <w:tr w:rsidR="0038713C" w:rsidRPr="0038713C" w14:paraId="347EBCC9"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tcPr>
                <w:p w14:paraId="4DE1D6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775" w:type="pct"/>
                  <w:tcBorders>
                    <w:top w:val="single" w:sz="4" w:space="0" w:color="auto"/>
                    <w:left w:val="nil"/>
                    <w:bottom w:val="single" w:sz="4" w:space="0" w:color="auto"/>
                    <w:right w:val="single" w:sz="4" w:space="0" w:color="auto"/>
                  </w:tcBorders>
                  <w:shd w:val="clear" w:color="auto" w:fill="auto"/>
                  <w:noWrap/>
                </w:tcPr>
                <w:p w14:paraId="6BE3EA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21A247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699ECE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0C7050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1087" w:type="pct"/>
                  <w:tcBorders>
                    <w:top w:val="single" w:sz="4" w:space="0" w:color="auto"/>
                    <w:left w:val="nil"/>
                    <w:bottom w:val="single" w:sz="4" w:space="0" w:color="auto"/>
                    <w:right w:val="single" w:sz="4" w:space="0" w:color="auto"/>
                  </w:tcBorders>
                  <w:shd w:val="clear" w:color="auto" w:fill="auto"/>
                  <w:noWrap/>
                  <w:vAlign w:val="bottom"/>
                </w:tcPr>
                <w:p w14:paraId="4BC3E03F" w14:textId="77777777" w:rsidR="0069647F" w:rsidRPr="0038713C" w:rsidRDefault="0069647F" w:rsidP="0038713C">
                  <w:pPr>
                    <w:ind w:firstLine="0"/>
                    <w:rPr>
                      <w:rFonts w:ascii="Times New Roman" w:hAnsi="Times New Roman"/>
                      <w:sz w:val="18"/>
                      <w:szCs w:val="18"/>
                    </w:rPr>
                  </w:pPr>
                </w:p>
              </w:tc>
            </w:tr>
            <w:tr w:rsidR="0038713C" w:rsidRPr="0038713C" w14:paraId="1D070DDF"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tcPr>
                <w:p w14:paraId="7D1D34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775" w:type="pct"/>
                  <w:tcBorders>
                    <w:top w:val="single" w:sz="4" w:space="0" w:color="auto"/>
                    <w:left w:val="nil"/>
                    <w:bottom w:val="single" w:sz="4" w:space="0" w:color="auto"/>
                    <w:right w:val="single" w:sz="4" w:space="0" w:color="auto"/>
                  </w:tcBorders>
                  <w:shd w:val="clear" w:color="auto" w:fill="auto"/>
                  <w:noWrap/>
                </w:tcPr>
                <w:p w14:paraId="64639A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5C2D62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541F06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453E6B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1087" w:type="pct"/>
                  <w:tcBorders>
                    <w:top w:val="single" w:sz="4" w:space="0" w:color="auto"/>
                    <w:left w:val="nil"/>
                    <w:bottom w:val="single" w:sz="4" w:space="0" w:color="auto"/>
                    <w:right w:val="single" w:sz="4" w:space="0" w:color="auto"/>
                  </w:tcBorders>
                  <w:shd w:val="clear" w:color="auto" w:fill="auto"/>
                  <w:noWrap/>
                  <w:vAlign w:val="bottom"/>
                </w:tcPr>
                <w:p w14:paraId="06AC5A0B" w14:textId="77777777" w:rsidR="0069647F" w:rsidRPr="0038713C" w:rsidRDefault="0069647F" w:rsidP="0038713C">
                  <w:pPr>
                    <w:ind w:firstLine="0"/>
                    <w:rPr>
                      <w:rFonts w:ascii="Times New Roman" w:hAnsi="Times New Roman"/>
                      <w:sz w:val="18"/>
                      <w:szCs w:val="18"/>
                    </w:rPr>
                  </w:pPr>
                </w:p>
              </w:tc>
            </w:tr>
            <w:tr w:rsidR="0038713C" w:rsidRPr="0038713C" w14:paraId="55CA884D" w14:textId="77777777" w:rsidTr="00943A5B">
              <w:tc>
                <w:tcPr>
                  <w:tcW w:w="556" w:type="pct"/>
                  <w:tcBorders>
                    <w:top w:val="single" w:sz="4" w:space="0" w:color="auto"/>
                    <w:left w:val="single" w:sz="4" w:space="0" w:color="auto"/>
                    <w:bottom w:val="single" w:sz="4" w:space="0" w:color="auto"/>
                    <w:right w:val="single" w:sz="4" w:space="0" w:color="auto"/>
                  </w:tcBorders>
                  <w:shd w:val="clear" w:color="auto" w:fill="auto"/>
                  <w:noWrap/>
                </w:tcPr>
                <w:p w14:paraId="32ABEE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775" w:type="pct"/>
                  <w:tcBorders>
                    <w:top w:val="single" w:sz="4" w:space="0" w:color="auto"/>
                    <w:left w:val="nil"/>
                    <w:bottom w:val="single" w:sz="4" w:space="0" w:color="auto"/>
                    <w:right w:val="single" w:sz="4" w:space="0" w:color="auto"/>
                  </w:tcBorders>
                  <w:shd w:val="clear" w:color="auto" w:fill="auto"/>
                  <w:noWrap/>
                </w:tcPr>
                <w:p w14:paraId="08E920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989" w:type="pct"/>
                  <w:tcBorders>
                    <w:top w:val="single" w:sz="4" w:space="0" w:color="auto"/>
                    <w:left w:val="nil"/>
                    <w:bottom w:val="single" w:sz="4" w:space="0" w:color="auto"/>
                    <w:right w:val="single" w:sz="4" w:space="0" w:color="auto"/>
                  </w:tcBorders>
                  <w:shd w:val="clear" w:color="auto" w:fill="auto"/>
                  <w:noWrap/>
                  <w:vAlign w:val="bottom"/>
                </w:tcPr>
                <w:p w14:paraId="728C03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08" w:type="pct"/>
                  <w:tcBorders>
                    <w:top w:val="single" w:sz="4" w:space="0" w:color="auto"/>
                    <w:left w:val="nil"/>
                    <w:bottom w:val="single" w:sz="4" w:space="0" w:color="auto"/>
                    <w:right w:val="single" w:sz="4" w:space="0" w:color="auto"/>
                  </w:tcBorders>
                  <w:shd w:val="clear" w:color="auto" w:fill="auto"/>
                  <w:noWrap/>
                  <w:vAlign w:val="bottom"/>
                </w:tcPr>
                <w:p w14:paraId="006D47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784" w:type="pct"/>
                  <w:tcBorders>
                    <w:top w:val="single" w:sz="4" w:space="0" w:color="auto"/>
                    <w:left w:val="nil"/>
                    <w:bottom w:val="single" w:sz="4" w:space="0" w:color="auto"/>
                    <w:right w:val="single" w:sz="4" w:space="0" w:color="auto"/>
                  </w:tcBorders>
                  <w:shd w:val="clear" w:color="auto" w:fill="auto"/>
                  <w:noWrap/>
                  <w:vAlign w:val="bottom"/>
                </w:tcPr>
                <w:p w14:paraId="7B54CD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1087" w:type="pct"/>
                  <w:tcBorders>
                    <w:top w:val="single" w:sz="4" w:space="0" w:color="auto"/>
                    <w:left w:val="nil"/>
                    <w:bottom w:val="single" w:sz="4" w:space="0" w:color="auto"/>
                    <w:right w:val="single" w:sz="4" w:space="0" w:color="auto"/>
                  </w:tcBorders>
                  <w:shd w:val="clear" w:color="auto" w:fill="auto"/>
                  <w:noWrap/>
                  <w:vAlign w:val="bottom"/>
                </w:tcPr>
                <w:p w14:paraId="7F4D5BDF" w14:textId="77777777" w:rsidR="0069647F" w:rsidRPr="0038713C" w:rsidRDefault="0069647F" w:rsidP="0038713C">
                  <w:pPr>
                    <w:ind w:firstLine="0"/>
                    <w:rPr>
                      <w:rFonts w:ascii="Times New Roman" w:hAnsi="Times New Roman"/>
                      <w:sz w:val="18"/>
                      <w:szCs w:val="18"/>
                    </w:rPr>
                  </w:pPr>
                </w:p>
              </w:tc>
            </w:tr>
          </w:tbl>
          <w:p w14:paraId="55DBC96A" w14:textId="77777777" w:rsidR="0069647F" w:rsidRPr="0038713C" w:rsidRDefault="0069647F" w:rsidP="0038713C">
            <w:pPr>
              <w:ind w:firstLine="0"/>
              <w:rPr>
                <w:rFonts w:ascii="Times New Roman" w:hAnsi="Times New Roman"/>
                <w:sz w:val="18"/>
                <w:szCs w:val="18"/>
              </w:rPr>
            </w:pPr>
          </w:p>
        </w:tc>
      </w:tr>
    </w:tbl>
    <w:p w14:paraId="2EF63646" w14:textId="77777777" w:rsidR="0069647F" w:rsidRPr="001940E9" w:rsidRDefault="0069647F" w:rsidP="001940E9">
      <w:pPr>
        <w:ind w:firstLine="0"/>
        <w:jc w:val="center"/>
        <w:rPr>
          <w:rFonts w:ascii="Times New Roman" w:hAnsi="Times New Roman"/>
          <w:b/>
          <w:bCs/>
          <w:i/>
          <w:iCs/>
          <w:sz w:val="12"/>
          <w:szCs w:val="12"/>
        </w:rPr>
      </w:pPr>
    </w:p>
    <w:p w14:paraId="070488A0" w14:textId="66A26857" w:rsidR="00943A5B" w:rsidRPr="00943A5B" w:rsidRDefault="00943A5B" w:rsidP="00943A5B">
      <w:pPr>
        <w:ind w:firstLine="0"/>
        <w:jc w:val="center"/>
        <w:rPr>
          <w:rFonts w:ascii="Times New Roman" w:hAnsi="Times New Roman"/>
          <w:b/>
          <w:bCs/>
          <w:i/>
          <w:iCs/>
          <w:sz w:val="18"/>
          <w:szCs w:val="18"/>
        </w:rPr>
      </w:pPr>
      <w:r w:rsidRPr="00943A5B">
        <w:rPr>
          <w:rFonts w:ascii="Times New Roman" w:hAnsi="Times New Roman"/>
          <w:b/>
          <w:bCs/>
          <w:i/>
          <w:iCs/>
          <w:sz w:val="18"/>
          <w:szCs w:val="18"/>
        </w:rPr>
        <w:t>«П</w:t>
      </w:r>
      <w:r w:rsidRPr="00943A5B">
        <w:rPr>
          <w:rFonts w:ascii="Times New Roman" w:eastAsia="Calibri" w:hAnsi="Times New Roman"/>
          <w:b/>
          <w:bCs/>
          <w:i/>
          <w:iCs/>
          <w:sz w:val="18"/>
          <w:szCs w:val="18"/>
        </w:rPr>
        <w:t>одпрограмма 3 «Охрана окружающей среды»</w:t>
      </w:r>
    </w:p>
    <w:p w14:paraId="3AD0F57E" w14:textId="29A4FFAE" w:rsidR="00943A5B" w:rsidRPr="00943A5B" w:rsidRDefault="00943A5B" w:rsidP="00943A5B">
      <w:pPr>
        <w:ind w:firstLine="0"/>
        <w:jc w:val="center"/>
        <w:rPr>
          <w:rFonts w:ascii="Times New Roman" w:hAnsi="Times New Roman"/>
          <w:b/>
          <w:bCs/>
          <w:i/>
          <w:iCs/>
          <w:sz w:val="18"/>
          <w:szCs w:val="18"/>
        </w:rPr>
      </w:pPr>
      <w:r w:rsidRPr="00943A5B">
        <w:rPr>
          <w:rFonts w:ascii="Times New Roman" w:eastAsia="Calibri" w:hAnsi="Times New Roman"/>
          <w:b/>
          <w:bCs/>
          <w:i/>
          <w:iCs/>
          <w:sz w:val="18"/>
          <w:szCs w:val="18"/>
        </w:rPr>
        <w:t>Паспорт подпрограммы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1"/>
        <w:gridCol w:w="7938"/>
      </w:tblGrid>
      <w:tr w:rsidR="0069647F" w:rsidRPr="0038713C" w14:paraId="1C2F22CD" w14:textId="77777777" w:rsidTr="00943A5B">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658C5D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7938" w:type="dxa"/>
            <w:tcBorders>
              <w:top w:val="single" w:sz="4" w:space="0" w:color="auto"/>
              <w:left w:val="nil"/>
              <w:bottom w:val="single" w:sz="4" w:space="0" w:color="auto"/>
              <w:right w:val="single" w:sz="4" w:space="0" w:color="auto"/>
            </w:tcBorders>
            <w:shd w:val="clear" w:color="auto" w:fill="auto"/>
            <w:vAlign w:val="center"/>
          </w:tcPr>
          <w:p w14:paraId="54FD8048" w14:textId="1BCC17D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 администрации</w:t>
            </w:r>
            <w:r w:rsidR="0038713C">
              <w:rPr>
                <w:rFonts w:ascii="Times New Roman" w:hAnsi="Times New Roman"/>
                <w:sz w:val="18"/>
                <w:szCs w:val="18"/>
              </w:rPr>
              <w:t xml:space="preserve"> </w:t>
            </w:r>
            <w:r w:rsidRPr="0038713C">
              <w:rPr>
                <w:rFonts w:ascii="Times New Roman" w:hAnsi="Times New Roman"/>
                <w:sz w:val="18"/>
                <w:szCs w:val="18"/>
              </w:rPr>
              <w:t>муниципального района</w:t>
            </w:r>
          </w:p>
        </w:tc>
      </w:tr>
      <w:tr w:rsidR="0069647F" w:rsidRPr="0038713C" w14:paraId="179ED4FB" w14:textId="77777777" w:rsidTr="00943A5B">
        <w:tc>
          <w:tcPr>
            <w:tcW w:w="1691" w:type="dxa"/>
            <w:tcBorders>
              <w:top w:val="nil"/>
              <w:left w:val="single" w:sz="4" w:space="0" w:color="auto"/>
              <w:bottom w:val="single" w:sz="4" w:space="0" w:color="auto"/>
              <w:right w:val="single" w:sz="4" w:space="0" w:color="auto"/>
            </w:tcBorders>
            <w:shd w:val="clear" w:color="auto" w:fill="auto"/>
            <w:vAlign w:val="center"/>
          </w:tcPr>
          <w:p w14:paraId="5756C1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подпрограммы</w:t>
            </w:r>
          </w:p>
        </w:tc>
        <w:tc>
          <w:tcPr>
            <w:tcW w:w="7938" w:type="dxa"/>
            <w:tcBorders>
              <w:left w:val="single" w:sz="4" w:space="0" w:color="auto"/>
              <w:bottom w:val="single" w:sz="4" w:space="0" w:color="auto"/>
              <w:right w:val="single" w:sz="4" w:space="0" w:color="auto"/>
            </w:tcBorders>
            <w:shd w:val="clear" w:color="000000" w:fill="FFFFFF"/>
            <w:vAlign w:val="center"/>
          </w:tcPr>
          <w:p w14:paraId="364574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p w14:paraId="21A024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r>
      <w:tr w:rsidR="0069647F" w:rsidRPr="0038713C" w14:paraId="5B6F038E" w14:textId="77777777" w:rsidTr="00943A5B">
        <w:tc>
          <w:tcPr>
            <w:tcW w:w="1691" w:type="dxa"/>
            <w:tcBorders>
              <w:top w:val="nil"/>
              <w:left w:val="single" w:sz="4" w:space="0" w:color="auto"/>
              <w:bottom w:val="single" w:sz="4" w:space="0" w:color="auto"/>
              <w:right w:val="single" w:sz="4" w:space="0" w:color="auto"/>
            </w:tcBorders>
            <w:shd w:val="clear" w:color="auto" w:fill="auto"/>
            <w:vAlign w:val="center"/>
          </w:tcPr>
          <w:p w14:paraId="435D5D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7938" w:type="dxa"/>
            <w:tcBorders>
              <w:top w:val="nil"/>
              <w:left w:val="nil"/>
              <w:bottom w:val="single" w:sz="4" w:space="0" w:color="auto"/>
              <w:right w:val="single" w:sz="4" w:space="0" w:color="auto"/>
            </w:tcBorders>
            <w:shd w:val="clear" w:color="000000" w:fill="FFFFFF"/>
            <w:vAlign w:val="center"/>
          </w:tcPr>
          <w:p w14:paraId="6FDBB9AD" w14:textId="551FF35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Предотвращение вредного воздействия твердых коммунальных отходов на здоровье человека и окружающую среду, а также вовлечение компонентов, содержащихся в отходах в хозяйственный оборот в качестве дополнительных источников сырья, материалов, полуфабрикатов, иных изделий или продуктов для производства товаров, выполнения работ, оказания услуг или получения энергии.</w:t>
            </w:r>
            <w:r w:rsidR="0038713C">
              <w:rPr>
                <w:rFonts w:ascii="Times New Roman" w:hAnsi="Times New Roman"/>
                <w:sz w:val="18"/>
                <w:szCs w:val="18"/>
              </w:rPr>
              <w:t xml:space="preserve"> </w:t>
            </w:r>
          </w:p>
        </w:tc>
      </w:tr>
      <w:tr w:rsidR="0069647F" w:rsidRPr="0038713C" w14:paraId="478DE519" w14:textId="77777777" w:rsidTr="00943A5B">
        <w:tc>
          <w:tcPr>
            <w:tcW w:w="1691" w:type="dxa"/>
            <w:tcBorders>
              <w:top w:val="nil"/>
              <w:left w:val="single" w:sz="4" w:space="0" w:color="auto"/>
              <w:bottom w:val="single" w:sz="4" w:space="0" w:color="auto"/>
              <w:right w:val="single" w:sz="4" w:space="0" w:color="auto"/>
            </w:tcBorders>
            <w:shd w:val="clear" w:color="auto" w:fill="auto"/>
            <w:vAlign w:val="center"/>
          </w:tcPr>
          <w:p w14:paraId="4CE833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7938" w:type="dxa"/>
            <w:tcBorders>
              <w:top w:val="nil"/>
              <w:left w:val="nil"/>
              <w:bottom w:val="single" w:sz="4" w:space="0" w:color="auto"/>
              <w:right w:val="single" w:sz="4" w:space="0" w:color="auto"/>
            </w:tcBorders>
            <w:shd w:val="clear" w:color="auto" w:fill="auto"/>
            <w:vAlign w:val="center"/>
          </w:tcPr>
          <w:p w14:paraId="02FA88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Обеспечение на территории муниципального района экологически безопасного обращения с отходами производства и потребления.</w:t>
            </w:r>
          </w:p>
          <w:p w14:paraId="60568B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2.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 </w:t>
            </w:r>
          </w:p>
          <w:p w14:paraId="732BEF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Извлечение вторичных ресурсов из отходов производства и потребления.</w:t>
            </w:r>
          </w:p>
          <w:p w14:paraId="7781BF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Ликвидация несанкционированных свалок.</w:t>
            </w:r>
          </w:p>
        </w:tc>
      </w:tr>
      <w:tr w:rsidR="0069647F" w:rsidRPr="0038713C" w14:paraId="6DE4648F" w14:textId="77777777" w:rsidTr="00943A5B">
        <w:tc>
          <w:tcPr>
            <w:tcW w:w="1691" w:type="dxa"/>
            <w:tcBorders>
              <w:top w:val="nil"/>
              <w:left w:val="single" w:sz="4" w:space="0" w:color="auto"/>
              <w:bottom w:val="single" w:sz="4" w:space="0" w:color="auto"/>
              <w:right w:val="single" w:sz="4" w:space="0" w:color="auto"/>
            </w:tcBorders>
            <w:shd w:val="clear" w:color="auto" w:fill="auto"/>
            <w:vAlign w:val="center"/>
          </w:tcPr>
          <w:p w14:paraId="299ACC05" w14:textId="0C37329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w:t>
            </w:r>
            <w:r w:rsidR="0038713C">
              <w:rPr>
                <w:rFonts w:ascii="Times New Roman" w:hAnsi="Times New Roman"/>
                <w:sz w:val="18"/>
                <w:szCs w:val="18"/>
              </w:rPr>
              <w:t xml:space="preserve"> </w:t>
            </w:r>
            <w:r w:rsidRPr="0038713C">
              <w:rPr>
                <w:rFonts w:ascii="Times New Roman" w:hAnsi="Times New Roman"/>
                <w:sz w:val="18"/>
                <w:szCs w:val="18"/>
              </w:rPr>
              <w:t>показатели подпрограммы</w:t>
            </w:r>
          </w:p>
        </w:tc>
        <w:tc>
          <w:tcPr>
            <w:tcW w:w="7938" w:type="dxa"/>
            <w:tcBorders>
              <w:top w:val="nil"/>
              <w:left w:val="nil"/>
              <w:bottom w:val="single" w:sz="4" w:space="0" w:color="auto"/>
              <w:right w:val="single" w:sz="4" w:space="0" w:color="auto"/>
            </w:tcBorders>
            <w:shd w:val="clear" w:color="auto" w:fill="auto"/>
            <w:vAlign w:val="center"/>
          </w:tcPr>
          <w:p w14:paraId="3291B0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показатели, отражающие уровень достижения цели:</w:t>
            </w:r>
          </w:p>
          <w:p w14:paraId="1A37E8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удельный вес объектов размещения отходов, соответствующих нормативным требованиям;</w:t>
            </w:r>
          </w:p>
          <w:p w14:paraId="6DD052E2" w14:textId="3E9DB77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удельный вес доли вторичных ресурсов, извлекаемых из</w:t>
            </w:r>
            <w:r w:rsidR="0038713C">
              <w:rPr>
                <w:rFonts w:ascii="Times New Roman" w:hAnsi="Times New Roman"/>
                <w:sz w:val="18"/>
                <w:szCs w:val="18"/>
              </w:rPr>
              <w:t xml:space="preserve"> </w:t>
            </w:r>
            <w:r w:rsidRPr="0038713C">
              <w:rPr>
                <w:rFonts w:ascii="Times New Roman" w:hAnsi="Times New Roman"/>
                <w:sz w:val="18"/>
                <w:szCs w:val="18"/>
              </w:rPr>
              <w:t>отходов</w:t>
            </w:r>
            <w:r w:rsidR="0038713C">
              <w:rPr>
                <w:rFonts w:ascii="Times New Roman" w:hAnsi="Times New Roman"/>
                <w:sz w:val="18"/>
                <w:szCs w:val="18"/>
              </w:rPr>
              <w:t xml:space="preserve"> </w:t>
            </w:r>
            <w:r w:rsidRPr="0038713C">
              <w:rPr>
                <w:rFonts w:ascii="Times New Roman" w:hAnsi="Times New Roman"/>
                <w:sz w:val="18"/>
                <w:szCs w:val="18"/>
              </w:rPr>
              <w:t>производства и потребления;</w:t>
            </w:r>
          </w:p>
          <w:p w14:paraId="6C08A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законсервированных санкционированных свалок;</w:t>
            </w:r>
          </w:p>
          <w:p w14:paraId="238985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ликвидированных санкционированных и несанкционированных свалок.</w:t>
            </w:r>
          </w:p>
        </w:tc>
      </w:tr>
      <w:tr w:rsidR="0069647F" w:rsidRPr="0038713C" w14:paraId="681FAABB" w14:textId="77777777" w:rsidTr="00943A5B">
        <w:tc>
          <w:tcPr>
            <w:tcW w:w="1691" w:type="dxa"/>
            <w:tcBorders>
              <w:top w:val="nil"/>
              <w:left w:val="single" w:sz="4" w:space="0" w:color="auto"/>
              <w:bottom w:val="single" w:sz="4" w:space="0" w:color="auto"/>
              <w:right w:val="single" w:sz="4" w:space="0" w:color="auto"/>
            </w:tcBorders>
            <w:shd w:val="clear" w:color="auto" w:fill="auto"/>
            <w:vAlign w:val="center"/>
          </w:tcPr>
          <w:p w14:paraId="6DF2C55F" w14:textId="7C55B2B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Этапы и сроки реализации </w:t>
            </w:r>
          </w:p>
        </w:tc>
        <w:tc>
          <w:tcPr>
            <w:tcW w:w="7938" w:type="dxa"/>
            <w:tcBorders>
              <w:top w:val="nil"/>
              <w:left w:val="nil"/>
              <w:bottom w:val="single" w:sz="4" w:space="0" w:color="auto"/>
              <w:right w:val="single" w:sz="4" w:space="0" w:color="auto"/>
            </w:tcBorders>
            <w:shd w:val="clear" w:color="auto" w:fill="auto"/>
            <w:vAlign w:val="center"/>
          </w:tcPr>
          <w:p w14:paraId="158ABE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06B851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0E02FAE3" w14:textId="77777777" w:rsidTr="00943A5B">
        <w:tc>
          <w:tcPr>
            <w:tcW w:w="1691" w:type="dxa"/>
            <w:tcBorders>
              <w:top w:val="nil"/>
              <w:left w:val="single" w:sz="4" w:space="0" w:color="auto"/>
              <w:bottom w:val="single" w:sz="4" w:space="0" w:color="auto"/>
              <w:right w:val="single" w:sz="4" w:space="0" w:color="auto"/>
            </w:tcBorders>
            <w:shd w:val="clear" w:color="auto" w:fill="auto"/>
            <w:vAlign w:val="center"/>
          </w:tcPr>
          <w:p w14:paraId="21E5B8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Объемы и источники финансирования подпрограммы (в действующих ценах </w:t>
            </w:r>
            <w:r w:rsidRPr="0038713C">
              <w:rPr>
                <w:rFonts w:ascii="Times New Roman" w:hAnsi="Times New Roman"/>
                <w:sz w:val="18"/>
                <w:szCs w:val="18"/>
              </w:rPr>
              <w:lastRenderedPageBreak/>
              <w:t xml:space="preserve">каждого года реализации подпрограммы) </w:t>
            </w:r>
          </w:p>
        </w:tc>
        <w:tc>
          <w:tcPr>
            <w:tcW w:w="7938" w:type="dxa"/>
            <w:tcBorders>
              <w:top w:val="nil"/>
              <w:left w:val="nil"/>
              <w:bottom w:val="single" w:sz="4" w:space="0" w:color="auto"/>
              <w:right w:val="single" w:sz="4" w:space="0" w:color="auto"/>
            </w:tcBorders>
            <w:shd w:val="clear" w:color="000000" w:fill="FFFFFF"/>
            <w:vAlign w:val="center"/>
          </w:tcPr>
          <w:p w14:paraId="04EB93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Объем финансирования подпрограммы (тыс. </w:t>
            </w:r>
            <w:proofErr w:type="spellStart"/>
            <w:r w:rsidRPr="0038713C">
              <w:rPr>
                <w:rFonts w:ascii="Times New Roman" w:hAnsi="Times New Roman"/>
                <w:sz w:val="18"/>
                <w:szCs w:val="18"/>
              </w:rPr>
              <w:t>руб</w:t>
            </w:r>
            <w:proofErr w:type="spellEnd"/>
            <w:r w:rsidRPr="0038713C">
              <w:rPr>
                <w:rFonts w:ascii="Times New Roman" w:hAnsi="Times New Roman"/>
                <w:sz w:val="18"/>
                <w:szCs w:val="18"/>
              </w:rPr>
              <w:t>):</w:t>
            </w:r>
          </w:p>
          <w:tbl>
            <w:tblPr>
              <w:tblW w:w="5000" w:type="pct"/>
              <w:tblLook w:val="04A0" w:firstRow="1" w:lastRow="0" w:firstColumn="1" w:lastColumn="0" w:noHBand="0" w:noVBand="1"/>
            </w:tblPr>
            <w:tblGrid>
              <w:gridCol w:w="671"/>
              <w:gridCol w:w="811"/>
              <w:gridCol w:w="1655"/>
              <w:gridCol w:w="1436"/>
              <w:gridCol w:w="1316"/>
              <w:gridCol w:w="1925"/>
            </w:tblGrid>
            <w:tr w:rsidR="0038713C" w:rsidRPr="0038713C" w14:paraId="5A219049" w14:textId="77777777" w:rsidTr="00943A5B">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51E0"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Год</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7575F283"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Всего</w:t>
                  </w:r>
                </w:p>
              </w:tc>
              <w:tc>
                <w:tcPr>
                  <w:tcW w:w="1059" w:type="pct"/>
                  <w:tcBorders>
                    <w:top w:val="single" w:sz="4" w:space="0" w:color="auto"/>
                    <w:left w:val="nil"/>
                    <w:bottom w:val="single" w:sz="4" w:space="0" w:color="auto"/>
                    <w:right w:val="single" w:sz="4" w:space="0" w:color="auto"/>
                  </w:tcBorders>
                  <w:shd w:val="clear" w:color="auto" w:fill="auto"/>
                  <w:vAlign w:val="center"/>
                  <w:hideMark/>
                </w:tcPr>
                <w:p w14:paraId="48E57A42"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26901AC2"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015F43B8"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14:paraId="3EB5A902"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Внебюджетные источники</w:t>
                  </w:r>
                </w:p>
              </w:tc>
            </w:tr>
            <w:tr w:rsidR="0069647F" w:rsidRPr="0038713C" w14:paraId="79700A0B"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54A92E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38713C" w:rsidRPr="0038713C" w14:paraId="72F53B7E" w14:textId="77777777" w:rsidTr="00943A5B">
              <w:tc>
                <w:tcPr>
                  <w:tcW w:w="429" w:type="pct"/>
                  <w:tcBorders>
                    <w:top w:val="nil"/>
                    <w:left w:val="single" w:sz="4" w:space="0" w:color="auto"/>
                    <w:bottom w:val="single" w:sz="4" w:space="0" w:color="auto"/>
                    <w:right w:val="single" w:sz="4" w:space="0" w:color="auto"/>
                  </w:tcBorders>
                  <w:shd w:val="clear" w:color="auto" w:fill="auto"/>
                  <w:noWrap/>
                  <w:vAlign w:val="bottom"/>
                </w:tcPr>
                <w:p w14:paraId="5A3E4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519" w:type="pct"/>
                  <w:tcBorders>
                    <w:top w:val="nil"/>
                    <w:left w:val="nil"/>
                    <w:bottom w:val="single" w:sz="4" w:space="0" w:color="auto"/>
                    <w:right w:val="single" w:sz="4" w:space="0" w:color="auto"/>
                  </w:tcBorders>
                  <w:shd w:val="clear" w:color="auto" w:fill="auto"/>
                  <w:noWrap/>
                  <w:vAlign w:val="bottom"/>
                </w:tcPr>
                <w:p w14:paraId="21AF86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1155,00</w:t>
                  </w:r>
                </w:p>
              </w:tc>
              <w:tc>
                <w:tcPr>
                  <w:tcW w:w="1059" w:type="pct"/>
                  <w:tcBorders>
                    <w:top w:val="nil"/>
                    <w:left w:val="nil"/>
                    <w:bottom w:val="single" w:sz="4" w:space="0" w:color="auto"/>
                    <w:right w:val="single" w:sz="4" w:space="0" w:color="auto"/>
                  </w:tcBorders>
                  <w:shd w:val="clear" w:color="auto" w:fill="auto"/>
                  <w:vAlign w:val="bottom"/>
                </w:tcPr>
                <w:p w14:paraId="65C1D4CE" w14:textId="77777777" w:rsidR="0069647F" w:rsidRPr="0038713C" w:rsidRDefault="0069647F" w:rsidP="0038713C">
                  <w:pPr>
                    <w:ind w:firstLine="0"/>
                    <w:rPr>
                      <w:rFonts w:ascii="Times New Roman" w:hAnsi="Times New Roman"/>
                      <w:sz w:val="18"/>
                      <w:szCs w:val="18"/>
                    </w:rPr>
                  </w:pPr>
                </w:p>
              </w:tc>
              <w:tc>
                <w:tcPr>
                  <w:tcW w:w="919" w:type="pct"/>
                  <w:tcBorders>
                    <w:top w:val="nil"/>
                    <w:left w:val="nil"/>
                    <w:bottom w:val="single" w:sz="4" w:space="0" w:color="auto"/>
                    <w:right w:val="single" w:sz="4" w:space="0" w:color="auto"/>
                  </w:tcBorders>
                  <w:shd w:val="clear" w:color="auto" w:fill="auto"/>
                  <w:vAlign w:val="bottom"/>
                </w:tcPr>
                <w:p w14:paraId="580DBFD2" w14:textId="77777777" w:rsidR="0069647F" w:rsidRPr="0038713C" w:rsidRDefault="0069647F" w:rsidP="0038713C">
                  <w:pPr>
                    <w:ind w:firstLine="0"/>
                    <w:rPr>
                      <w:rFonts w:ascii="Times New Roman" w:hAnsi="Times New Roman"/>
                      <w:sz w:val="18"/>
                      <w:szCs w:val="18"/>
                    </w:rPr>
                  </w:pPr>
                </w:p>
              </w:tc>
              <w:tc>
                <w:tcPr>
                  <w:tcW w:w="842" w:type="pct"/>
                  <w:tcBorders>
                    <w:top w:val="nil"/>
                    <w:left w:val="nil"/>
                    <w:bottom w:val="single" w:sz="4" w:space="0" w:color="auto"/>
                    <w:right w:val="single" w:sz="4" w:space="0" w:color="auto"/>
                  </w:tcBorders>
                  <w:shd w:val="clear" w:color="auto" w:fill="auto"/>
                  <w:vAlign w:val="bottom"/>
                </w:tcPr>
                <w:p w14:paraId="2284C5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1155,00</w:t>
                  </w:r>
                </w:p>
              </w:tc>
              <w:tc>
                <w:tcPr>
                  <w:tcW w:w="1232" w:type="pct"/>
                  <w:tcBorders>
                    <w:top w:val="nil"/>
                    <w:left w:val="nil"/>
                    <w:bottom w:val="single" w:sz="4" w:space="0" w:color="auto"/>
                    <w:right w:val="single" w:sz="4" w:space="0" w:color="auto"/>
                  </w:tcBorders>
                  <w:shd w:val="clear" w:color="auto" w:fill="auto"/>
                  <w:vAlign w:val="bottom"/>
                </w:tcPr>
                <w:p w14:paraId="5A89C91D" w14:textId="77777777" w:rsidR="0069647F" w:rsidRPr="0038713C" w:rsidRDefault="0069647F" w:rsidP="0038713C">
                  <w:pPr>
                    <w:ind w:firstLine="0"/>
                    <w:rPr>
                      <w:rFonts w:ascii="Times New Roman" w:hAnsi="Times New Roman"/>
                      <w:sz w:val="18"/>
                      <w:szCs w:val="18"/>
                    </w:rPr>
                  </w:pPr>
                </w:p>
              </w:tc>
            </w:tr>
            <w:tr w:rsidR="0069647F" w:rsidRPr="0038713C" w14:paraId="03FFA750"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44F848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Этап II</w:t>
                  </w:r>
                </w:p>
              </w:tc>
            </w:tr>
            <w:tr w:rsidR="0038713C" w:rsidRPr="0038713C" w14:paraId="25A82806" w14:textId="77777777" w:rsidTr="00943A5B">
              <w:tc>
                <w:tcPr>
                  <w:tcW w:w="429" w:type="pct"/>
                  <w:tcBorders>
                    <w:top w:val="nil"/>
                    <w:left w:val="single" w:sz="4" w:space="0" w:color="auto"/>
                    <w:bottom w:val="single" w:sz="4" w:space="0" w:color="auto"/>
                    <w:right w:val="single" w:sz="4" w:space="0" w:color="auto"/>
                  </w:tcBorders>
                  <w:shd w:val="clear" w:color="auto" w:fill="auto"/>
                  <w:noWrap/>
                  <w:vAlign w:val="bottom"/>
                  <w:hideMark/>
                </w:tcPr>
                <w:p w14:paraId="01C26B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519" w:type="pct"/>
                  <w:tcBorders>
                    <w:top w:val="nil"/>
                    <w:left w:val="nil"/>
                    <w:bottom w:val="single" w:sz="4" w:space="0" w:color="auto"/>
                    <w:right w:val="single" w:sz="4" w:space="0" w:color="auto"/>
                  </w:tcBorders>
                  <w:shd w:val="clear" w:color="auto" w:fill="auto"/>
                  <w:noWrap/>
                  <w:vAlign w:val="bottom"/>
                  <w:hideMark/>
                </w:tcPr>
                <w:p w14:paraId="1AA2D3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6242,81</w:t>
                  </w:r>
                </w:p>
              </w:tc>
              <w:tc>
                <w:tcPr>
                  <w:tcW w:w="1059" w:type="pct"/>
                  <w:tcBorders>
                    <w:top w:val="nil"/>
                    <w:left w:val="nil"/>
                    <w:bottom w:val="single" w:sz="4" w:space="0" w:color="auto"/>
                    <w:right w:val="single" w:sz="4" w:space="0" w:color="auto"/>
                  </w:tcBorders>
                  <w:shd w:val="clear" w:color="auto" w:fill="auto"/>
                  <w:vAlign w:val="bottom"/>
                  <w:hideMark/>
                </w:tcPr>
                <w:p w14:paraId="738F68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19" w:type="pct"/>
                  <w:tcBorders>
                    <w:top w:val="nil"/>
                    <w:left w:val="nil"/>
                    <w:bottom w:val="single" w:sz="4" w:space="0" w:color="auto"/>
                    <w:right w:val="single" w:sz="4" w:space="0" w:color="auto"/>
                  </w:tcBorders>
                  <w:shd w:val="clear" w:color="auto" w:fill="auto"/>
                  <w:vAlign w:val="bottom"/>
                  <w:hideMark/>
                </w:tcPr>
                <w:p w14:paraId="5FB9A7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229,5</w:t>
                  </w:r>
                </w:p>
              </w:tc>
              <w:tc>
                <w:tcPr>
                  <w:tcW w:w="842" w:type="pct"/>
                  <w:tcBorders>
                    <w:top w:val="nil"/>
                    <w:left w:val="nil"/>
                    <w:bottom w:val="single" w:sz="4" w:space="0" w:color="auto"/>
                    <w:right w:val="single" w:sz="4" w:space="0" w:color="auto"/>
                  </w:tcBorders>
                  <w:shd w:val="clear" w:color="auto" w:fill="auto"/>
                  <w:vAlign w:val="bottom"/>
                  <w:hideMark/>
                </w:tcPr>
                <w:p w14:paraId="705B3A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6013,31</w:t>
                  </w:r>
                </w:p>
              </w:tc>
              <w:tc>
                <w:tcPr>
                  <w:tcW w:w="1232" w:type="pct"/>
                  <w:tcBorders>
                    <w:top w:val="nil"/>
                    <w:left w:val="nil"/>
                    <w:bottom w:val="single" w:sz="4" w:space="0" w:color="auto"/>
                    <w:right w:val="single" w:sz="4" w:space="0" w:color="auto"/>
                  </w:tcBorders>
                  <w:shd w:val="clear" w:color="auto" w:fill="auto"/>
                  <w:vAlign w:val="bottom"/>
                  <w:hideMark/>
                </w:tcPr>
                <w:p w14:paraId="76D6B3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4816E7E5" w14:textId="77777777" w:rsidTr="00943A5B">
              <w:tc>
                <w:tcPr>
                  <w:tcW w:w="429" w:type="pct"/>
                  <w:tcBorders>
                    <w:top w:val="nil"/>
                    <w:left w:val="single" w:sz="4" w:space="0" w:color="auto"/>
                    <w:bottom w:val="single" w:sz="4" w:space="0" w:color="auto"/>
                    <w:right w:val="single" w:sz="4" w:space="0" w:color="auto"/>
                  </w:tcBorders>
                  <w:shd w:val="clear" w:color="auto" w:fill="auto"/>
                  <w:noWrap/>
                  <w:hideMark/>
                </w:tcPr>
                <w:p w14:paraId="3F142C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519" w:type="pct"/>
                  <w:tcBorders>
                    <w:top w:val="nil"/>
                    <w:left w:val="nil"/>
                    <w:bottom w:val="single" w:sz="4" w:space="0" w:color="auto"/>
                    <w:right w:val="single" w:sz="4" w:space="0" w:color="auto"/>
                  </w:tcBorders>
                  <w:shd w:val="clear" w:color="auto" w:fill="auto"/>
                  <w:noWrap/>
                  <w:vAlign w:val="bottom"/>
                  <w:hideMark/>
                </w:tcPr>
                <w:p w14:paraId="03F9E9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1059" w:type="pct"/>
                  <w:tcBorders>
                    <w:top w:val="nil"/>
                    <w:left w:val="nil"/>
                    <w:bottom w:val="single" w:sz="4" w:space="0" w:color="auto"/>
                    <w:right w:val="single" w:sz="4" w:space="0" w:color="auto"/>
                  </w:tcBorders>
                  <w:shd w:val="clear" w:color="auto" w:fill="auto"/>
                  <w:noWrap/>
                  <w:vAlign w:val="bottom"/>
                  <w:hideMark/>
                </w:tcPr>
                <w:p w14:paraId="256F92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nil"/>
                    <w:left w:val="nil"/>
                    <w:bottom w:val="single" w:sz="4" w:space="0" w:color="auto"/>
                    <w:right w:val="single" w:sz="4" w:space="0" w:color="auto"/>
                  </w:tcBorders>
                  <w:shd w:val="clear" w:color="auto" w:fill="auto"/>
                  <w:noWrap/>
                  <w:vAlign w:val="bottom"/>
                  <w:hideMark/>
                </w:tcPr>
                <w:p w14:paraId="444241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229,5</w:t>
                  </w:r>
                </w:p>
              </w:tc>
              <w:tc>
                <w:tcPr>
                  <w:tcW w:w="842" w:type="pct"/>
                  <w:tcBorders>
                    <w:top w:val="nil"/>
                    <w:left w:val="nil"/>
                    <w:bottom w:val="single" w:sz="4" w:space="0" w:color="auto"/>
                    <w:right w:val="single" w:sz="4" w:space="0" w:color="auto"/>
                  </w:tcBorders>
                  <w:shd w:val="clear" w:color="auto" w:fill="auto"/>
                  <w:noWrap/>
                  <w:vAlign w:val="bottom"/>
                  <w:hideMark/>
                </w:tcPr>
                <w:p w14:paraId="3CC785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63,31</w:t>
                  </w:r>
                </w:p>
              </w:tc>
              <w:tc>
                <w:tcPr>
                  <w:tcW w:w="1232" w:type="pct"/>
                  <w:tcBorders>
                    <w:top w:val="nil"/>
                    <w:left w:val="nil"/>
                    <w:bottom w:val="single" w:sz="4" w:space="0" w:color="auto"/>
                    <w:right w:val="single" w:sz="4" w:space="0" w:color="auto"/>
                  </w:tcBorders>
                  <w:shd w:val="clear" w:color="auto" w:fill="auto"/>
                  <w:noWrap/>
                  <w:vAlign w:val="bottom"/>
                  <w:hideMark/>
                </w:tcPr>
                <w:p w14:paraId="4D6C20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26115CB9" w14:textId="77777777" w:rsidTr="00943A5B">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14:paraId="31CB0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55C2F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059" w:type="pct"/>
                  <w:tcBorders>
                    <w:top w:val="single" w:sz="4" w:space="0" w:color="auto"/>
                    <w:left w:val="nil"/>
                    <w:bottom w:val="single" w:sz="4" w:space="0" w:color="auto"/>
                    <w:right w:val="single" w:sz="4" w:space="0" w:color="auto"/>
                  </w:tcBorders>
                  <w:shd w:val="clear" w:color="auto" w:fill="auto"/>
                  <w:noWrap/>
                  <w:vAlign w:val="bottom"/>
                  <w:hideMark/>
                </w:tcPr>
                <w:p w14:paraId="32C98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single" w:sz="4" w:space="0" w:color="auto"/>
                    <w:left w:val="nil"/>
                    <w:bottom w:val="single" w:sz="4" w:space="0" w:color="auto"/>
                    <w:right w:val="single" w:sz="4" w:space="0" w:color="auto"/>
                  </w:tcBorders>
                  <w:shd w:val="clear" w:color="auto" w:fill="auto"/>
                  <w:noWrap/>
                  <w:vAlign w:val="bottom"/>
                  <w:hideMark/>
                </w:tcPr>
                <w:p w14:paraId="7879A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14:paraId="6D3A66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32" w:type="pct"/>
                  <w:tcBorders>
                    <w:top w:val="single" w:sz="4" w:space="0" w:color="auto"/>
                    <w:left w:val="nil"/>
                    <w:bottom w:val="single" w:sz="4" w:space="0" w:color="auto"/>
                    <w:right w:val="single" w:sz="4" w:space="0" w:color="auto"/>
                  </w:tcBorders>
                  <w:shd w:val="clear" w:color="auto" w:fill="auto"/>
                  <w:noWrap/>
                  <w:vAlign w:val="bottom"/>
                  <w:hideMark/>
                </w:tcPr>
                <w:p w14:paraId="747420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7CE2C419" w14:textId="77777777" w:rsidTr="00943A5B">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14:paraId="031EF2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553CD7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1059" w:type="pct"/>
                  <w:tcBorders>
                    <w:top w:val="single" w:sz="4" w:space="0" w:color="auto"/>
                    <w:left w:val="nil"/>
                    <w:bottom w:val="single" w:sz="4" w:space="0" w:color="auto"/>
                    <w:right w:val="single" w:sz="4" w:space="0" w:color="auto"/>
                  </w:tcBorders>
                  <w:shd w:val="clear" w:color="auto" w:fill="auto"/>
                  <w:noWrap/>
                  <w:vAlign w:val="bottom"/>
                  <w:hideMark/>
                </w:tcPr>
                <w:p w14:paraId="1A1B8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single" w:sz="4" w:space="0" w:color="auto"/>
                    <w:left w:val="nil"/>
                    <w:bottom w:val="single" w:sz="4" w:space="0" w:color="auto"/>
                    <w:right w:val="single" w:sz="4" w:space="0" w:color="auto"/>
                  </w:tcBorders>
                  <w:shd w:val="clear" w:color="auto" w:fill="auto"/>
                  <w:noWrap/>
                  <w:vAlign w:val="bottom"/>
                  <w:hideMark/>
                </w:tcPr>
                <w:p w14:paraId="2CA7CA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single" w:sz="4" w:space="0" w:color="auto"/>
                    <w:left w:val="nil"/>
                    <w:bottom w:val="single" w:sz="4" w:space="0" w:color="auto"/>
                    <w:right w:val="single" w:sz="4" w:space="0" w:color="auto"/>
                  </w:tcBorders>
                  <w:shd w:val="clear" w:color="auto" w:fill="auto"/>
                  <w:noWrap/>
                  <w:hideMark/>
                </w:tcPr>
                <w:p w14:paraId="3C222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1232" w:type="pct"/>
                  <w:tcBorders>
                    <w:top w:val="single" w:sz="4" w:space="0" w:color="auto"/>
                    <w:left w:val="nil"/>
                    <w:bottom w:val="single" w:sz="4" w:space="0" w:color="auto"/>
                    <w:right w:val="single" w:sz="4" w:space="0" w:color="auto"/>
                  </w:tcBorders>
                  <w:shd w:val="clear" w:color="auto" w:fill="auto"/>
                  <w:noWrap/>
                  <w:vAlign w:val="bottom"/>
                  <w:hideMark/>
                </w:tcPr>
                <w:p w14:paraId="043EEBA5" w14:textId="77777777" w:rsidR="0069647F" w:rsidRPr="0038713C" w:rsidRDefault="0069647F" w:rsidP="0038713C">
                  <w:pPr>
                    <w:ind w:firstLine="0"/>
                    <w:rPr>
                      <w:rFonts w:ascii="Times New Roman" w:hAnsi="Times New Roman"/>
                      <w:sz w:val="18"/>
                      <w:szCs w:val="18"/>
                    </w:rPr>
                  </w:pPr>
                </w:p>
              </w:tc>
            </w:tr>
            <w:tr w:rsidR="0038713C" w:rsidRPr="0038713C" w14:paraId="2ABA3FA0" w14:textId="77777777" w:rsidTr="00943A5B">
              <w:tc>
                <w:tcPr>
                  <w:tcW w:w="429" w:type="pct"/>
                  <w:tcBorders>
                    <w:top w:val="nil"/>
                    <w:left w:val="single" w:sz="4" w:space="0" w:color="auto"/>
                    <w:bottom w:val="single" w:sz="4" w:space="0" w:color="auto"/>
                    <w:right w:val="single" w:sz="4" w:space="0" w:color="auto"/>
                  </w:tcBorders>
                  <w:shd w:val="clear" w:color="auto" w:fill="auto"/>
                  <w:noWrap/>
                  <w:hideMark/>
                </w:tcPr>
                <w:p w14:paraId="2289E4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519" w:type="pct"/>
                  <w:tcBorders>
                    <w:top w:val="nil"/>
                    <w:left w:val="nil"/>
                    <w:bottom w:val="single" w:sz="4" w:space="0" w:color="auto"/>
                    <w:right w:val="single" w:sz="4" w:space="0" w:color="auto"/>
                  </w:tcBorders>
                  <w:shd w:val="clear" w:color="auto" w:fill="auto"/>
                  <w:noWrap/>
                  <w:hideMark/>
                </w:tcPr>
                <w:p w14:paraId="1F1F22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059" w:type="pct"/>
                  <w:tcBorders>
                    <w:top w:val="nil"/>
                    <w:left w:val="nil"/>
                    <w:bottom w:val="single" w:sz="4" w:space="0" w:color="auto"/>
                    <w:right w:val="single" w:sz="4" w:space="0" w:color="auto"/>
                  </w:tcBorders>
                  <w:shd w:val="clear" w:color="auto" w:fill="auto"/>
                  <w:noWrap/>
                  <w:vAlign w:val="bottom"/>
                  <w:hideMark/>
                </w:tcPr>
                <w:p w14:paraId="086BEB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nil"/>
                    <w:left w:val="nil"/>
                    <w:bottom w:val="single" w:sz="4" w:space="0" w:color="auto"/>
                    <w:right w:val="single" w:sz="4" w:space="0" w:color="auto"/>
                  </w:tcBorders>
                  <w:shd w:val="clear" w:color="auto" w:fill="auto"/>
                  <w:noWrap/>
                  <w:vAlign w:val="bottom"/>
                  <w:hideMark/>
                </w:tcPr>
                <w:p w14:paraId="2F2546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nil"/>
                    <w:left w:val="nil"/>
                    <w:bottom w:val="single" w:sz="4" w:space="0" w:color="auto"/>
                    <w:right w:val="single" w:sz="4" w:space="0" w:color="auto"/>
                  </w:tcBorders>
                  <w:shd w:val="clear" w:color="auto" w:fill="auto"/>
                  <w:noWrap/>
                  <w:hideMark/>
                </w:tcPr>
                <w:p w14:paraId="442115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232" w:type="pct"/>
                  <w:tcBorders>
                    <w:top w:val="nil"/>
                    <w:left w:val="nil"/>
                    <w:bottom w:val="single" w:sz="4" w:space="0" w:color="auto"/>
                    <w:right w:val="single" w:sz="4" w:space="0" w:color="auto"/>
                  </w:tcBorders>
                  <w:shd w:val="clear" w:color="auto" w:fill="auto"/>
                  <w:noWrap/>
                  <w:vAlign w:val="bottom"/>
                  <w:hideMark/>
                </w:tcPr>
                <w:p w14:paraId="444874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57716959" w14:textId="77777777" w:rsidTr="00943A5B">
              <w:tc>
                <w:tcPr>
                  <w:tcW w:w="429" w:type="pct"/>
                  <w:tcBorders>
                    <w:top w:val="nil"/>
                    <w:left w:val="single" w:sz="4" w:space="0" w:color="auto"/>
                    <w:bottom w:val="single" w:sz="4" w:space="0" w:color="auto"/>
                    <w:right w:val="single" w:sz="4" w:space="0" w:color="auto"/>
                  </w:tcBorders>
                  <w:shd w:val="clear" w:color="auto" w:fill="auto"/>
                  <w:noWrap/>
                  <w:hideMark/>
                </w:tcPr>
                <w:p w14:paraId="4627B8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519" w:type="pct"/>
                  <w:tcBorders>
                    <w:top w:val="nil"/>
                    <w:left w:val="nil"/>
                    <w:bottom w:val="single" w:sz="4" w:space="0" w:color="auto"/>
                    <w:right w:val="single" w:sz="4" w:space="0" w:color="auto"/>
                  </w:tcBorders>
                  <w:shd w:val="clear" w:color="auto" w:fill="auto"/>
                  <w:noWrap/>
                  <w:hideMark/>
                </w:tcPr>
                <w:p w14:paraId="7CD6B1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059" w:type="pct"/>
                  <w:tcBorders>
                    <w:top w:val="nil"/>
                    <w:left w:val="nil"/>
                    <w:bottom w:val="single" w:sz="4" w:space="0" w:color="auto"/>
                    <w:right w:val="single" w:sz="4" w:space="0" w:color="auto"/>
                  </w:tcBorders>
                  <w:shd w:val="clear" w:color="auto" w:fill="auto"/>
                  <w:noWrap/>
                  <w:vAlign w:val="bottom"/>
                  <w:hideMark/>
                </w:tcPr>
                <w:p w14:paraId="535401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nil"/>
                    <w:left w:val="nil"/>
                    <w:bottom w:val="single" w:sz="4" w:space="0" w:color="auto"/>
                    <w:right w:val="single" w:sz="4" w:space="0" w:color="auto"/>
                  </w:tcBorders>
                  <w:shd w:val="clear" w:color="auto" w:fill="auto"/>
                  <w:noWrap/>
                  <w:vAlign w:val="bottom"/>
                  <w:hideMark/>
                </w:tcPr>
                <w:p w14:paraId="58D76A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nil"/>
                    <w:left w:val="nil"/>
                    <w:bottom w:val="single" w:sz="4" w:space="0" w:color="auto"/>
                    <w:right w:val="single" w:sz="4" w:space="0" w:color="auto"/>
                  </w:tcBorders>
                  <w:shd w:val="clear" w:color="auto" w:fill="auto"/>
                  <w:noWrap/>
                  <w:hideMark/>
                </w:tcPr>
                <w:p w14:paraId="5B101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232" w:type="pct"/>
                  <w:tcBorders>
                    <w:top w:val="nil"/>
                    <w:left w:val="nil"/>
                    <w:bottom w:val="single" w:sz="4" w:space="0" w:color="auto"/>
                    <w:right w:val="single" w:sz="4" w:space="0" w:color="auto"/>
                  </w:tcBorders>
                  <w:shd w:val="clear" w:color="auto" w:fill="auto"/>
                  <w:noWrap/>
                  <w:vAlign w:val="bottom"/>
                  <w:hideMark/>
                </w:tcPr>
                <w:p w14:paraId="12D6D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5C2941B3" w14:textId="77777777" w:rsidTr="00943A5B">
              <w:tc>
                <w:tcPr>
                  <w:tcW w:w="429" w:type="pct"/>
                  <w:tcBorders>
                    <w:top w:val="nil"/>
                    <w:left w:val="single" w:sz="4" w:space="0" w:color="auto"/>
                    <w:bottom w:val="single" w:sz="4" w:space="0" w:color="auto"/>
                    <w:right w:val="single" w:sz="4" w:space="0" w:color="auto"/>
                  </w:tcBorders>
                  <w:shd w:val="clear" w:color="auto" w:fill="auto"/>
                  <w:noWrap/>
                  <w:hideMark/>
                </w:tcPr>
                <w:p w14:paraId="34E368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519" w:type="pct"/>
                  <w:tcBorders>
                    <w:top w:val="nil"/>
                    <w:left w:val="nil"/>
                    <w:bottom w:val="single" w:sz="4" w:space="0" w:color="auto"/>
                    <w:right w:val="single" w:sz="4" w:space="0" w:color="auto"/>
                  </w:tcBorders>
                  <w:shd w:val="clear" w:color="auto" w:fill="auto"/>
                  <w:noWrap/>
                  <w:hideMark/>
                </w:tcPr>
                <w:p w14:paraId="1332A9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059" w:type="pct"/>
                  <w:tcBorders>
                    <w:top w:val="nil"/>
                    <w:left w:val="nil"/>
                    <w:bottom w:val="single" w:sz="4" w:space="0" w:color="auto"/>
                    <w:right w:val="single" w:sz="4" w:space="0" w:color="auto"/>
                  </w:tcBorders>
                  <w:shd w:val="clear" w:color="auto" w:fill="auto"/>
                  <w:noWrap/>
                  <w:vAlign w:val="bottom"/>
                  <w:hideMark/>
                </w:tcPr>
                <w:p w14:paraId="198B73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nil"/>
                    <w:left w:val="nil"/>
                    <w:bottom w:val="single" w:sz="4" w:space="0" w:color="auto"/>
                    <w:right w:val="single" w:sz="4" w:space="0" w:color="auto"/>
                  </w:tcBorders>
                  <w:shd w:val="clear" w:color="auto" w:fill="auto"/>
                  <w:noWrap/>
                  <w:vAlign w:val="bottom"/>
                  <w:hideMark/>
                </w:tcPr>
                <w:p w14:paraId="15EDBA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nil"/>
                    <w:left w:val="nil"/>
                    <w:bottom w:val="single" w:sz="4" w:space="0" w:color="auto"/>
                    <w:right w:val="single" w:sz="4" w:space="0" w:color="auto"/>
                  </w:tcBorders>
                  <w:shd w:val="clear" w:color="auto" w:fill="auto"/>
                  <w:noWrap/>
                  <w:hideMark/>
                </w:tcPr>
                <w:p w14:paraId="5C0C47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232" w:type="pct"/>
                  <w:tcBorders>
                    <w:top w:val="nil"/>
                    <w:left w:val="nil"/>
                    <w:bottom w:val="single" w:sz="4" w:space="0" w:color="auto"/>
                    <w:right w:val="single" w:sz="4" w:space="0" w:color="auto"/>
                  </w:tcBorders>
                  <w:shd w:val="clear" w:color="auto" w:fill="auto"/>
                  <w:noWrap/>
                  <w:vAlign w:val="bottom"/>
                  <w:hideMark/>
                </w:tcPr>
                <w:p w14:paraId="5E2212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65BC8879" w14:textId="77777777" w:rsidTr="00943A5B">
              <w:tc>
                <w:tcPr>
                  <w:tcW w:w="429" w:type="pct"/>
                  <w:tcBorders>
                    <w:top w:val="nil"/>
                    <w:left w:val="single" w:sz="4" w:space="0" w:color="auto"/>
                    <w:bottom w:val="single" w:sz="4" w:space="0" w:color="auto"/>
                    <w:right w:val="single" w:sz="4" w:space="0" w:color="auto"/>
                  </w:tcBorders>
                  <w:shd w:val="clear" w:color="auto" w:fill="auto"/>
                  <w:noWrap/>
                  <w:hideMark/>
                </w:tcPr>
                <w:p w14:paraId="35CA5E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519" w:type="pct"/>
                  <w:tcBorders>
                    <w:top w:val="nil"/>
                    <w:left w:val="nil"/>
                    <w:bottom w:val="single" w:sz="4" w:space="0" w:color="auto"/>
                    <w:right w:val="single" w:sz="4" w:space="0" w:color="auto"/>
                  </w:tcBorders>
                  <w:shd w:val="clear" w:color="auto" w:fill="auto"/>
                  <w:noWrap/>
                  <w:hideMark/>
                </w:tcPr>
                <w:p w14:paraId="2F85D8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059" w:type="pct"/>
                  <w:tcBorders>
                    <w:top w:val="nil"/>
                    <w:left w:val="nil"/>
                    <w:bottom w:val="single" w:sz="4" w:space="0" w:color="auto"/>
                    <w:right w:val="single" w:sz="4" w:space="0" w:color="auto"/>
                  </w:tcBorders>
                  <w:shd w:val="clear" w:color="auto" w:fill="auto"/>
                  <w:noWrap/>
                  <w:vAlign w:val="bottom"/>
                  <w:hideMark/>
                </w:tcPr>
                <w:p w14:paraId="3CD0B6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nil"/>
                    <w:left w:val="nil"/>
                    <w:bottom w:val="single" w:sz="4" w:space="0" w:color="auto"/>
                    <w:right w:val="single" w:sz="4" w:space="0" w:color="auto"/>
                  </w:tcBorders>
                  <w:shd w:val="clear" w:color="auto" w:fill="auto"/>
                  <w:noWrap/>
                  <w:vAlign w:val="bottom"/>
                  <w:hideMark/>
                </w:tcPr>
                <w:p w14:paraId="2E0063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nil"/>
                    <w:left w:val="nil"/>
                    <w:bottom w:val="single" w:sz="4" w:space="0" w:color="auto"/>
                    <w:right w:val="single" w:sz="4" w:space="0" w:color="auto"/>
                  </w:tcBorders>
                  <w:shd w:val="clear" w:color="auto" w:fill="auto"/>
                  <w:noWrap/>
                  <w:hideMark/>
                </w:tcPr>
                <w:p w14:paraId="5FF53D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232" w:type="pct"/>
                  <w:tcBorders>
                    <w:top w:val="nil"/>
                    <w:left w:val="nil"/>
                    <w:bottom w:val="single" w:sz="4" w:space="0" w:color="auto"/>
                    <w:right w:val="single" w:sz="4" w:space="0" w:color="auto"/>
                  </w:tcBorders>
                  <w:shd w:val="clear" w:color="auto" w:fill="auto"/>
                  <w:noWrap/>
                  <w:vAlign w:val="bottom"/>
                  <w:hideMark/>
                </w:tcPr>
                <w:p w14:paraId="5E39AD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043A265F" w14:textId="77777777" w:rsidTr="00943A5B">
              <w:tc>
                <w:tcPr>
                  <w:tcW w:w="429" w:type="pct"/>
                  <w:tcBorders>
                    <w:top w:val="nil"/>
                    <w:left w:val="single" w:sz="4" w:space="0" w:color="auto"/>
                    <w:bottom w:val="single" w:sz="4" w:space="0" w:color="auto"/>
                    <w:right w:val="single" w:sz="4" w:space="0" w:color="auto"/>
                  </w:tcBorders>
                  <w:shd w:val="clear" w:color="auto" w:fill="auto"/>
                  <w:noWrap/>
                  <w:hideMark/>
                </w:tcPr>
                <w:p w14:paraId="0CCC72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519" w:type="pct"/>
                  <w:tcBorders>
                    <w:top w:val="nil"/>
                    <w:left w:val="nil"/>
                    <w:bottom w:val="single" w:sz="4" w:space="0" w:color="auto"/>
                    <w:right w:val="single" w:sz="4" w:space="0" w:color="auto"/>
                  </w:tcBorders>
                  <w:shd w:val="clear" w:color="auto" w:fill="auto"/>
                  <w:noWrap/>
                  <w:hideMark/>
                </w:tcPr>
                <w:p w14:paraId="1A6200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059" w:type="pct"/>
                  <w:tcBorders>
                    <w:top w:val="nil"/>
                    <w:left w:val="nil"/>
                    <w:bottom w:val="single" w:sz="4" w:space="0" w:color="auto"/>
                    <w:right w:val="single" w:sz="4" w:space="0" w:color="auto"/>
                  </w:tcBorders>
                  <w:shd w:val="clear" w:color="auto" w:fill="auto"/>
                  <w:noWrap/>
                  <w:vAlign w:val="bottom"/>
                  <w:hideMark/>
                </w:tcPr>
                <w:p w14:paraId="3CC011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19" w:type="pct"/>
                  <w:tcBorders>
                    <w:top w:val="nil"/>
                    <w:left w:val="nil"/>
                    <w:bottom w:val="single" w:sz="4" w:space="0" w:color="auto"/>
                    <w:right w:val="single" w:sz="4" w:space="0" w:color="auto"/>
                  </w:tcBorders>
                  <w:shd w:val="clear" w:color="auto" w:fill="auto"/>
                  <w:noWrap/>
                  <w:vAlign w:val="bottom"/>
                  <w:hideMark/>
                </w:tcPr>
                <w:p w14:paraId="2F7DD7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2" w:type="pct"/>
                  <w:tcBorders>
                    <w:top w:val="nil"/>
                    <w:left w:val="nil"/>
                    <w:bottom w:val="single" w:sz="4" w:space="0" w:color="auto"/>
                    <w:right w:val="single" w:sz="4" w:space="0" w:color="auto"/>
                  </w:tcBorders>
                  <w:shd w:val="clear" w:color="auto" w:fill="auto"/>
                  <w:noWrap/>
                  <w:hideMark/>
                </w:tcPr>
                <w:p w14:paraId="09C2CC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1232" w:type="pct"/>
                  <w:tcBorders>
                    <w:top w:val="nil"/>
                    <w:left w:val="nil"/>
                    <w:bottom w:val="single" w:sz="4" w:space="0" w:color="auto"/>
                    <w:right w:val="single" w:sz="4" w:space="0" w:color="auto"/>
                  </w:tcBorders>
                  <w:shd w:val="clear" w:color="auto" w:fill="auto"/>
                  <w:noWrap/>
                  <w:vAlign w:val="bottom"/>
                  <w:hideMark/>
                </w:tcPr>
                <w:p w14:paraId="1136F3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45DEC39B" w14:textId="77777777" w:rsidR="0069647F" w:rsidRPr="0038713C" w:rsidRDefault="0069647F" w:rsidP="0038713C">
            <w:pPr>
              <w:ind w:firstLine="0"/>
              <w:rPr>
                <w:rFonts w:ascii="Times New Roman" w:hAnsi="Times New Roman"/>
                <w:sz w:val="18"/>
                <w:szCs w:val="18"/>
              </w:rPr>
            </w:pPr>
          </w:p>
        </w:tc>
      </w:tr>
    </w:tbl>
    <w:p w14:paraId="235F8752" w14:textId="77777777" w:rsidR="0069647F" w:rsidRPr="001940E9" w:rsidRDefault="0069647F" w:rsidP="001940E9">
      <w:pPr>
        <w:ind w:firstLine="0"/>
        <w:jc w:val="center"/>
        <w:rPr>
          <w:rFonts w:ascii="Times New Roman" w:hAnsi="Times New Roman"/>
          <w:b/>
          <w:bCs/>
          <w:i/>
          <w:iCs/>
          <w:sz w:val="12"/>
          <w:szCs w:val="12"/>
        </w:rPr>
      </w:pPr>
    </w:p>
    <w:p w14:paraId="30DD4DED" w14:textId="39F18D94" w:rsidR="0069647F" w:rsidRPr="00943A5B" w:rsidRDefault="0069647F" w:rsidP="00943A5B">
      <w:pPr>
        <w:ind w:firstLine="0"/>
        <w:jc w:val="center"/>
        <w:rPr>
          <w:rFonts w:ascii="Times New Roman" w:eastAsia="Calibri" w:hAnsi="Times New Roman"/>
          <w:b/>
          <w:bCs/>
          <w:i/>
          <w:iCs/>
          <w:sz w:val="18"/>
          <w:szCs w:val="18"/>
        </w:rPr>
      </w:pPr>
      <w:r w:rsidRPr="00943A5B">
        <w:rPr>
          <w:rFonts w:ascii="Times New Roman" w:eastAsia="Calibri" w:hAnsi="Times New Roman"/>
          <w:b/>
          <w:bCs/>
          <w:i/>
          <w:iCs/>
          <w:sz w:val="18"/>
          <w:szCs w:val="18"/>
        </w:rPr>
        <w:t>Подпрограмма 4 «Энергосбережение на территории Рамонского муниципального района Воронежской области»</w:t>
      </w:r>
    </w:p>
    <w:p w14:paraId="2F7799B1" w14:textId="626645BD" w:rsidR="00943A5B" w:rsidRPr="00943A5B" w:rsidRDefault="00943A5B" w:rsidP="00943A5B">
      <w:pPr>
        <w:ind w:firstLine="0"/>
        <w:jc w:val="center"/>
        <w:rPr>
          <w:rFonts w:ascii="Times New Roman" w:eastAsia="Calibri" w:hAnsi="Times New Roman"/>
          <w:b/>
          <w:bCs/>
          <w:i/>
          <w:iCs/>
          <w:sz w:val="18"/>
          <w:szCs w:val="18"/>
        </w:rPr>
      </w:pPr>
      <w:r w:rsidRPr="00943A5B">
        <w:rPr>
          <w:rFonts w:ascii="Times New Roman" w:eastAsia="Calibri" w:hAnsi="Times New Roman"/>
          <w:b/>
          <w:bCs/>
          <w:i/>
          <w:iCs/>
          <w:sz w:val="18"/>
          <w:szCs w:val="18"/>
        </w:rPr>
        <w:t>Паспорт подпрограммы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1"/>
        <w:gridCol w:w="8048"/>
      </w:tblGrid>
      <w:tr w:rsidR="0069647F" w:rsidRPr="0038713C" w14:paraId="18997212" w14:textId="77777777" w:rsidTr="00943A5B">
        <w:tc>
          <w:tcPr>
            <w:tcW w:w="1581" w:type="dxa"/>
            <w:shd w:val="clear" w:color="auto" w:fill="auto"/>
            <w:vAlign w:val="center"/>
          </w:tcPr>
          <w:p w14:paraId="229A0B60" w14:textId="6A90DF2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r w:rsidR="0038713C">
              <w:rPr>
                <w:rFonts w:ascii="Times New Roman" w:hAnsi="Times New Roman"/>
                <w:sz w:val="18"/>
                <w:szCs w:val="18"/>
              </w:rPr>
              <w:t xml:space="preserve"> </w:t>
            </w:r>
          </w:p>
        </w:tc>
        <w:tc>
          <w:tcPr>
            <w:tcW w:w="8048" w:type="dxa"/>
            <w:shd w:val="clear" w:color="auto" w:fill="auto"/>
            <w:noWrap/>
            <w:vAlign w:val="center"/>
          </w:tcPr>
          <w:p w14:paraId="0AB338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молодёжной политике администрации муниципального района, отдел по культуре администрации муниципального района, МКУ «ЦОД ОМСУ».</w:t>
            </w:r>
          </w:p>
        </w:tc>
      </w:tr>
      <w:tr w:rsidR="00943A5B" w:rsidRPr="0038713C" w14:paraId="30FA9E59" w14:textId="77777777" w:rsidTr="00943A5B">
        <w:tc>
          <w:tcPr>
            <w:tcW w:w="1581" w:type="dxa"/>
            <w:shd w:val="clear" w:color="auto" w:fill="auto"/>
            <w:vAlign w:val="center"/>
          </w:tcPr>
          <w:p w14:paraId="51B9D2B6" w14:textId="77777777" w:rsidR="00943A5B" w:rsidRPr="0038713C" w:rsidRDefault="00943A5B" w:rsidP="0038713C">
            <w:pPr>
              <w:ind w:firstLine="0"/>
              <w:rPr>
                <w:rFonts w:ascii="Times New Roman" w:hAnsi="Times New Roman"/>
                <w:sz w:val="18"/>
                <w:szCs w:val="18"/>
              </w:rPr>
            </w:pPr>
            <w:r w:rsidRPr="0038713C">
              <w:rPr>
                <w:rFonts w:ascii="Times New Roman" w:hAnsi="Times New Roman"/>
                <w:sz w:val="18"/>
                <w:szCs w:val="18"/>
              </w:rPr>
              <w:t xml:space="preserve">Основные мероприятия подпрограммы </w:t>
            </w:r>
          </w:p>
        </w:tc>
        <w:tc>
          <w:tcPr>
            <w:tcW w:w="8048" w:type="dxa"/>
            <w:shd w:val="clear" w:color="000000" w:fill="FFFFFF"/>
            <w:vAlign w:val="center"/>
          </w:tcPr>
          <w:p w14:paraId="60D57678" w14:textId="77777777" w:rsidR="00943A5B" w:rsidRPr="0038713C" w:rsidRDefault="00943A5B" w:rsidP="0038713C">
            <w:pPr>
              <w:ind w:firstLine="0"/>
              <w:rPr>
                <w:rFonts w:ascii="Times New Roman" w:hAnsi="Times New Roman"/>
                <w:sz w:val="18"/>
                <w:szCs w:val="18"/>
              </w:rPr>
            </w:pPr>
            <w:r w:rsidRPr="0038713C">
              <w:rPr>
                <w:rFonts w:ascii="Times New Roman" w:hAnsi="Times New Roman"/>
                <w:sz w:val="18"/>
                <w:szCs w:val="18"/>
              </w:rPr>
              <w:t>1.Проведение энергетических обследований зданий с предоставлением энергетического паспорта.</w:t>
            </w:r>
          </w:p>
          <w:p w14:paraId="782EB813" w14:textId="77777777" w:rsidR="00943A5B" w:rsidRPr="0038713C" w:rsidRDefault="00943A5B" w:rsidP="0038713C">
            <w:pPr>
              <w:ind w:firstLine="0"/>
              <w:rPr>
                <w:rFonts w:ascii="Times New Roman" w:hAnsi="Times New Roman"/>
                <w:sz w:val="18"/>
                <w:szCs w:val="18"/>
              </w:rPr>
            </w:pPr>
            <w:r w:rsidRPr="0038713C">
              <w:rPr>
                <w:rFonts w:ascii="Times New Roman" w:hAnsi="Times New Roman"/>
                <w:sz w:val="18"/>
                <w:szCs w:val="18"/>
              </w:rPr>
              <w:t>2.Текущий ремонт оборудования (ремонт систем теплоснабжения, водопровода, канализации).</w:t>
            </w:r>
          </w:p>
          <w:p w14:paraId="3358B2FB" w14:textId="77777777" w:rsidR="00943A5B" w:rsidRPr="0038713C" w:rsidRDefault="00943A5B" w:rsidP="0038713C">
            <w:pPr>
              <w:ind w:firstLine="0"/>
              <w:rPr>
                <w:rFonts w:ascii="Times New Roman" w:hAnsi="Times New Roman"/>
                <w:sz w:val="18"/>
                <w:szCs w:val="18"/>
              </w:rPr>
            </w:pPr>
            <w:r w:rsidRPr="0038713C">
              <w:rPr>
                <w:rFonts w:ascii="Times New Roman" w:hAnsi="Times New Roman"/>
                <w:sz w:val="18"/>
                <w:szCs w:val="18"/>
              </w:rPr>
              <w:t>3.Замена/установка современных окон с многокамерными стеклопакетами.</w:t>
            </w:r>
          </w:p>
          <w:p w14:paraId="6CD7073F" w14:textId="77777777" w:rsidR="00943A5B" w:rsidRPr="0038713C" w:rsidRDefault="00943A5B" w:rsidP="0038713C">
            <w:pPr>
              <w:ind w:firstLine="0"/>
              <w:rPr>
                <w:rFonts w:ascii="Times New Roman" w:hAnsi="Times New Roman"/>
                <w:sz w:val="18"/>
                <w:szCs w:val="18"/>
              </w:rPr>
            </w:pPr>
            <w:r w:rsidRPr="0038713C">
              <w:rPr>
                <w:rFonts w:ascii="Times New Roman" w:hAnsi="Times New Roman"/>
                <w:sz w:val="18"/>
                <w:szCs w:val="18"/>
              </w:rPr>
              <w:t xml:space="preserve">4.Установка и ввод в эксплуатацию ПУ на энергоресурсы. </w:t>
            </w:r>
          </w:p>
          <w:p w14:paraId="103DE158" w14:textId="77777777" w:rsidR="00943A5B" w:rsidRPr="0038713C" w:rsidRDefault="00943A5B" w:rsidP="0038713C">
            <w:pPr>
              <w:ind w:firstLine="0"/>
              <w:rPr>
                <w:rFonts w:ascii="Times New Roman" w:hAnsi="Times New Roman"/>
                <w:sz w:val="18"/>
                <w:szCs w:val="18"/>
              </w:rPr>
            </w:pPr>
            <w:r w:rsidRPr="0038713C">
              <w:rPr>
                <w:rFonts w:ascii="Times New Roman" w:hAnsi="Times New Roman"/>
                <w:sz w:val="18"/>
                <w:szCs w:val="18"/>
              </w:rPr>
              <w:t>5.Организация обучения лиц, ответственных за соблюдением режима экономии (не требует финансовых средств)</w:t>
            </w:r>
          </w:p>
        </w:tc>
      </w:tr>
      <w:tr w:rsidR="0069647F" w:rsidRPr="0038713C" w14:paraId="181DFF1B" w14:textId="77777777" w:rsidTr="00943A5B">
        <w:tc>
          <w:tcPr>
            <w:tcW w:w="1581" w:type="dxa"/>
            <w:shd w:val="clear" w:color="auto" w:fill="auto"/>
            <w:vAlign w:val="center"/>
          </w:tcPr>
          <w:p w14:paraId="539E4F0D" w14:textId="1A1E1985" w:rsidR="0069647F" w:rsidRPr="0038713C" w:rsidRDefault="0069647F" w:rsidP="00943A5B">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8048" w:type="dxa"/>
            <w:shd w:val="clear" w:color="000000" w:fill="FFFFFF"/>
            <w:vAlign w:val="center"/>
          </w:tcPr>
          <w:p w14:paraId="7B4B9A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рационального использования топливно-энергетических ресурсов на территории Рамонского муниципального района Воронежской области за счет реализации энергосберегающих мероприятий, повышение энергетической эффективности и снижение энергоемкости валового муниципального продукта.</w:t>
            </w:r>
          </w:p>
          <w:p w14:paraId="1E82B9C8" w14:textId="2C56BC5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Модернизация энергетического комплекса района, внедрение инновационных технологий в сфере энергосбережения и повышения энергетической эффективности</w:t>
            </w:r>
            <w:r w:rsidR="0038713C">
              <w:rPr>
                <w:rFonts w:ascii="Times New Roman" w:hAnsi="Times New Roman"/>
                <w:sz w:val="18"/>
                <w:szCs w:val="18"/>
              </w:rPr>
              <w:t xml:space="preserve"> </w:t>
            </w:r>
          </w:p>
        </w:tc>
      </w:tr>
      <w:tr w:rsidR="0069647F" w:rsidRPr="0038713C" w14:paraId="2CC2C239" w14:textId="77777777" w:rsidTr="00943A5B">
        <w:tc>
          <w:tcPr>
            <w:tcW w:w="1581" w:type="dxa"/>
            <w:shd w:val="clear" w:color="auto" w:fill="auto"/>
            <w:vAlign w:val="center"/>
          </w:tcPr>
          <w:p w14:paraId="51D07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8048" w:type="dxa"/>
            <w:shd w:val="clear" w:color="auto" w:fill="auto"/>
            <w:vAlign w:val="center"/>
          </w:tcPr>
          <w:p w14:paraId="44E3DE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энергетических обследований в подведомственных бюджетных учреждениях, выявление резервов энергосбережения.</w:t>
            </w:r>
          </w:p>
          <w:p w14:paraId="74E882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энергосберегающих мероприятий в подведомственных бюджетных учреждениях.</w:t>
            </w:r>
          </w:p>
          <w:p w14:paraId="16DE4D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в реализации муниципальных программ и отдельных мероприятий, направленных на энергосбережение и повышение энергоэффективности.</w:t>
            </w:r>
          </w:p>
          <w:p w14:paraId="693EE4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учета и регулирования потребления энергетических ресурсов, увеличение доли энергетических ресурсов, расчеты за которые осуществляются с использованием приборов учета.</w:t>
            </w:r>
          </w:p>
        </w:tc>
      </w:tr>
      <w:tr w:rsidR="0069647F" w:rsidRPr="0038713C" w14:paraId="6D9575EF" w14:textId="77777777" w:rsidTr="00943A5B">
        <w:tc>
          <w:tcPr>
            <w:tcW w:w="1581" w:type="dxa"/>
            <w:shd w:val="clear" w:color="auto" w:fill="auto"/>
            <w:vAlign w:val="center"/>
          </w:tcPr>
          <w:p w14:paraId="46A1BE54" w14:textId="415D186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w:t>
            </w:r>
            <w:r w:rsidR="0038713C">
              <w:rPr>
                <w:rFonts w:ascii="Times New Roman" w:hAnsi="Times New Roman"/>
                <w:sz w:val="18"/>
                <w:szCs w:val="18"/>
              </w:rPr>
              <w:t xml:space="preserve"> </w:t>
            </w:r>
            <w:r w:rsidRPr="0038713C">
              <w:rPr>
                <w:rFonts w:ascii="Times New Roman" w:hAnsi="Times New Roman"/>
                <w:sz w:val="18"/>
                <w:szCs w:val="18"/>
              </w:rPr>
              <w:t>показатели подпрограммы</w:t>
            </w:r>
          </w:p>
        </w:tc>
        <w:tc>
          <w:tcPr>
            <w:tcW w:w="8048" w:type="dxa"/>
            <w:shd w:val="clear" w:color="auto" w:fill="auto"/>
            <w:vAlign w:val="center"/>
          </w:tcPr>
          <w:p w14:paraId="460F6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Удельная величина потребления энергетических ресурсов в многоквартирном доме:</w:t>
            </w:r>
          </w:p>
          <w:p w14:paraId="5867C7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 Удельная величина потребления электрической энергии в МКД на одного проживающего.</w:t>
            </w:r>
          </w:p>
          <w:p w14:paraId="20693D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Удельная величина потребления тепловой энергии МКД на 1 кв. м. общей площади.</w:t>
            </w:r>
          </w:p>
          <w:p w14:paraId="005B92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 Удельная величина потребления горячей воды в МКД на одного проживающего.</w:t>
            </w:r>
          </w:p>
          <w:p w14:paraId="54096A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 Удельная величина потребления холодной воды в МКД на одного проживающего.</w:t>
            </w:r>
          </w:p>
          <w:p w14:paraId="0854C1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 Удельная величина потребления природного газа в МКД на одного проживающего.</w:t>
            </w:r>
          </w:p>
          <w:p w14:paraId="36903C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Удельная величина потребления энергетических ресурсов муниципальными бюджетными учреждениями:</w:t>
            </w:r>
          </w:p>
          <w:p w14:paraId="5667C4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 Удельная величина потребления электрической энергии муниципальными бюджетными учреждениями на 1 человека населения.</w:t>
            </w:r>
          </w:p>
          <w:p w14:paraId="65ED15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 Удельная величина потребления тепловой энергии муниципальными бюджетными учреждениями на 1 кв. м. общей площади.</w:t>
            </w:r>
          </w:p>
          <w:p w14:paraId="53631C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 Удельная величина потребления горячей воды муниципальными бюджетными учреждениями на 1 человека населения.</w:t>
            </w:r>
          </w:p>
          <w:p w14:paraId="1C4B12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 Удельная величина потребления холодной воды муниципальными бюджетными учреждениями на 1 человека населения.</w:t>
            </w:r>
          </w:p>
          <w:p w14:paraId="06FEA6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 Удельная величина потребления природного газа муниципальными бюджетными учреждениями на 1 человека населения.</w:t>
            </w:r>
          </w:p>
          <w:p w14:paraId="7252CD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Доля освещенных частей улиц, проездов, набережных на конец года в общей протяженности улиц, проездов, набережных</w:t>
            </w:r>
          </w:p>
        </w:tc>
      </w:tr>
      <w:tr w:rsidR="0069647F" w:rsidRPr="0038713C" w14:paraId="02863C6C" w14:textId="77777777" w:rsidTr="00943A5B">
        <w:tc>
          <w:tcPr>
            <w:tcW w:w="1581" w:type="dxa"/>
            <w:shd w:val="clear" w:color="auto" w:fill="auto"/>
            <w:vAlign w:val="center"/>
          </w:tcPr>
          <w:p w14:paraId="19DA3C26" w14:textId="5643A67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Этапы и сроки реализации </w:t>
            </w:r>
          </w:p>
        </w:tc>
        <w:tc>
          <w:tcPr>
            <w:tcW w:w="8048" w:type="dxa"/>
            <w:shd w:val="clear" w:color="auto" w:fill="auto"/>
            <w:vAlign w:val="center"/>
          </w:tcPr>
          <w:p w14:paraId="64424E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5EB9372A" w14:textId="090C0D1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r w:rsidR="0038713C">
              <w:rPr>
                <w:rFonts w:ascii="Times New Roman" w:hAnsi="Times New Roman"/>
                <w:sz w:val="18"/>
                <w:szCs w:val="18"/>
              </w:rPr>
              <w:t xml:space="preserve"> </w:t>
            </w:r>
          </w:p>
        </w:tc>
      </w:tr>
      <w:tr w:rsidR="0069647F" w:rsidRPr="0038713C" w14:paraId="687296AF" w14:textId="77777777" w:rsidTr="00943A5B">
        <w:tc>
          <w:tcPr>
            <w:tcW w:w="1581" w:type="dxa"/>
            <w:shd w:val="clear" w:color="auto" w:fill="auto"/>
            <w:vAlign w:val="center"/>
          </w:tcPr>
          <w:p w14:paraId="1A7590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8048" w:type="dxa"/>
            <w:shd w:val="clear" w:color="000000" w:fill="FFFFFF"/>
            <w:vAlign w:val="center"/>
          </w:tcPr>
          <w:p w14:paraId="2B28E7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Объём финансирования подпрограммы (тыс. рублей): </w:t>
            </w:r>
          </w:p>
          <w:tbl>
            <w:tblPr>
              <w:tblW w:w="5000" w:type="pct"/>
              <w:tblLook w:val="04A0" w:firstRow="1" w:lastRow="0" w:firstColumn="1" w:lastColumn="0" w:noHBand="0" w:noVBand="1"/>
            </w:tblPr>
            <w:tblGrid>
              <w:gridCol w:w="983"/>
              <w:gridCol w:w="1281"/>
              <w:gridCol w:w="1588"/>
              <w:gridCol w:w="1499"/>
              <w:gridCol w:w="1163"/>
              <w:gridCol w:w="1410"/>
            </w:tblGrid>
            <w:tr w:rsidR="0069647F" w:rsidRPr="0038713C" w14:paraId="4804F83D" w14:textId="77777777" w:rsidTr="00943A5B">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0BE2"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Год</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0287CF39"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Всего</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F256353"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486021AC"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754" w:type="pct"/>
                  <w:tcBorders>
                    <w:top w:val="single" w:sz="4" w:space="0" w:color="auto"/>
                    <w:left w:val="nil"/>
                    <w:bottom w:val="single" w:sz="4" w:space="0" w:color="auto"/>
                    <w:right w:val="single" w:sz="4" w:space="0" w:color="auto"/>
                  </w:tcBorders>
                  <w:shd w:val="clear" w:color="auto" w:fill="auto"/>
                  <w:vAlign w:val="center"/>
                  <w:hideMark/>
                </w:tcPr>
                <w:p w14:paraId="2AF8AF02"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215EAC4E"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Внебюджетные источники</w:t>
                  </w:r>
                </w:p>
              </w:tc>
            </w:tr>
            <w:tr w:rsidR="0069647F" w:rsidRPr="0038713C" w14:paraId="74BFAF8A"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01B416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52E2D6ED" w14:textId="77777777" w:rsidTr="00943A5B">
              <w:tc>
                <w:tcPr>
                  <w:tcW w:w="641" w:type="pct"/>
                  <w:tcBorders>
                    <w:top w:val="nil"/>
                    <w:left w:val="single" w:sz="4" w:space="0" w:color="auto"/>
                    <w:bottom w:val="single" w:sz="4" w:space="0" w:color="auto"/>
                    <w:right w:val="single" w:sz="4" w:space="0" w:color="auto"/>
                  </w:tcBorders>
                  <w:shd w:val="clear" w:color="auto" w:fill="auto"/>
                  <w:noWrap/>
                  <w:vAlign w:val="bottom"/>
                </w:tcPr>
                <w:p w14:paraId="78BE3C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829" w:type="pct"/>
                  <w:tcBorders>
                    <w:top w:val="nil"/>
                    <w:left w:val="nil"/>
                    <w:bottom w:val="single" w:sz="4" w:space="0" w:color="auto"/>
                    <w:right w:val="single" w:sz="4" w:space="0" w:color="auto"/>
                  </w:tcBorders>
                  <w:shd w:val="clear" w:color="auto" w:fill="auto"/>
                  <w:noWrap/>
                </w:tcPr>
                <w:p w14:paraId="352E10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4529,9</w:t>
                  </w:r>
                </w:p>
              </w:tc>
              <w:tc>
                <w:tcPr>
                  <w:tcW w:w="1023" w:type="pct"/>
                  <w:tcBorders>
                    <w:top w:val="nil"/>
                    <w:left w:val="nil"/>
                    <w:bottom w:val="single" w:sz="4" w:space="0" w:color="auto"/>
                    <w:right w:val="single" w:sz="4" w:space="0" w:color="auto"/>
                  </w:tcBorders>
                  <w:shd w:val="clear" w:color="auto" w:fill="auto"/>
                </w:tcPr>
                <w:p w14:paraId="434A74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nil"/>
                    <w:left w:val="nil"/>
                    <w:bottom w:val="single" w:sz="4" w:space="0" w:color="auto"/>
                    <w:right w:val="single" w:sz="4" w:space="0" w:color="auto"/>
                  </w:tcBorders>
                  <w:shd w:val="clear" w:color="auto" w:fill="auto"/>
                </w:tcPr>
                <w:p w14:paraId="1A5CDC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nil"/>
                    <w:left w:val="nil"/>
                    <w:bottom w:val="single" w:sz="4" w:space="0" w:color="auto"/>
                    <w:right w:val="single" w:sz="4" w:space="0" w:color="auto"/>
                  </w:tcBorders>
                  <w:shd w:val="clear" w:color="auto" w:fill="auto"/>
                </w:tcPr>
                <w:p w14:paraId="7774D6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4529,90</w:t>
                  </w:r>
                </w:p>
              </w:tc>
              <w:tc>
                <w:tcPr>
                  <w:tcW w:w="788" w:type="pct"/>
                  <w:tcBorders>
                    <w:top w:val="nil"/>
                    <w:left w:val="nil"/>
                    <w:bottom w:val="single" w:sz="4" w:space="0" w:color="auto"/>
                    <w:right w:val="single" w:sz="4" w:space="0" w:color="auto"/>
                  </w:tcBorders>
                  <w:shd w:val="clear" w:color="auto" w:fill="auto"/>
                </w:tcPr>
                <w:p w14:paraId="585F162E" w14:textId="77777777" w:rsidR="0069647F" w:rsidRPr="0038713C" w:rsidRDefault="0069647F" w:rsidP="0038713C">
                  <w:pPr>
                    <w:ind w:firstLine="0"/>
                    <w:rPr>
                      <w:rFonts w:ascii="Times New Roman" w:hAnsi="Times New Roman"/>
                      <w:sz w:val="18"/>
                      <w:szCs w:val="18"/>
                    </w:rPr>
                  </w:pPr>
                </w:p>
              </w:tc>
            </w:tr>
            <w:tr w:rsidR="0069647F" w:rsidRPr="0038713C" w14:paraId="5E134A18"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635C11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7DD044DD" w14:textId="77777777" w:rsidTr="00943A5B">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50E59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829" w:type="pct"/>
                  <w:tcBorders>
                    <w:top w:val="nil"/>
                    <w:left w:val="nil"/>
                    <w:bottom w:val="single" w:sz="4" w:space="0" w:color="auto"/>
                    <w:right w:val="single" w:sz="4" w:space="0" w:color="auto"/>
                  </w:tcBorders>
                  <w:shd w:val="clear" w:color="auto" w:fill="auto"/>
                  <w:noWrap/>
                  <w:hideMark/>
                </w:tcPr>
                <w:p w14:paraId="32951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1023" w:type="pct"/>
                  <w:tcBorders>
                    <w:top w:val="nil"/>
                    <w:left w:val="nil"/>
                    <w:bottom w:val="single" w:sz="4" w:space="0" w:color="auto"/>
                    <w:right w:val="single" w:sz="4" w:space="0" w:color="auto"/>
                  </w:tcBorders>
                  <w:shd w:val="clear" w:color="auto" w:fill="auto"/>
                  <w:hideMark/>
                </w:tcPr>
                <w:p w14:paraId="1D2E0E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nil"/>
                    <w:left w:val="nil"/>
                    <w:bottom w:val="single" w:sz="4" w:space="0" w:color="auto"/>
                    <w:right w:val="single" w:sz="4" w:space="0" w:color="auto"/>
                  </w:tcBorders>
                  <w:shd w:val="clear" w:color="auto" w:fill="auto"/>
                  <w:hideMark/>
                </w:tcPr>
                <w:p w14:paraId="0AF338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nil"/>
                    <w:left w:val="nil"/>
                    <w:bottom w:val="single" w:sz="4" w:space="0" w:color="auto"/>
                    <w:right w:val="single" w:sz="4" w:space="0" w:color="auto"/>
                  </w:tcBorders>
                  <w:shd w:val="clear" w:color="auto" w:fill="auto"/>
                  <w:hideMark/>
                </w:tcPr>
                <w:p w14:paraId="2FC6EC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788" w:type="pct"/>
                  <w:tcBorders>
                    <w:top w:val="nil"/>
                    <w:left w:val="nil"/>
                    <w:bottom w:val="single" w:sz="4" w:space="0" w:color="auto"/>
                    <w:right w:val="single" w:sz="4" w:space="0" w:color="auto"/>
                  </w:tcBorders>
                  <w:shd w:val="clear" w:color="auto" w:fill="auto"/>
                </w:tcPr>
                <w:p w14:paraId="7D7B49EF" w14:textId="77777777" w:rsidR="0069647F" w:rsidRPr="0038713C" w:rsidRDefault="0069647F" w:rsidP="0038713C">
                  <w:pPr>
                    <w:ind w:firstLine="0"/>
                    <w:rPr>
                      <w:rFonts w:ascii="Times New Roman" w:hAnsi="Times New Roman"/>
                      <w:sz w:val="18"/>
                      <w:szCs w:val="18"/>
                    </w:rPr>
                  </w:pPr>
                </w:p>
              </w:tc>
            </w:tr>
            <w:tr w:rsidR="0069647F" w:rsidRPr="0038713C" w14:paraId="329D78CE" w14:textId="77777777" w:rsidTr="00943A5B">
              <w:tc>
                <w:tcPr>
                  <w:tcW w:w="641" w:type="pct"/>
                  <w:tcBorders>
                    <w:top w:val="nil"/>
                    <w:left w:val="single" w:sz="4" w:space="0" w:color="auto"/>
                    <w:bottom w:val="single" w:sz="4" w:space="0" w:color="auto"/>
                    <w:right w:val="single" w:sz="4" w:space="0" w:color="auto"/>
                  </w:tcBorders>
                  <w:shd w:val="clear" w:color="auto" w:fill="auto"/>
                  <w:noWrap/>
                  <w:hideMark/>
                </w:tcPr>
                <w:p w14:paraId="39EED9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829" w:type="pct"/>
                  <w:tcBorders>
                    <w:top w:val="nil"/>
                    <w:left w:val="nil"/>
                    <w:bottom w:val="single" w:sz="4" w:space="0" w:color="auto"/>
                    <w:right w:val="single" w:sz="4" w:space="0" w:color="auto"/>
                  </w:tcBorders>
                  <w:shd w:val="clear" w:color="auto" w:fill="auto"/>
                  <w:noWrap/>
                  <w:hideMark/>
                </w:tcPr>
                <w:p w14:paraId="1B2D4A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023" w:type="pct"/>
                  <w:tcBorders>
                    <w:top w:val="nil"/>
                    <w:left w:val="nil"/>
                    <w:bottom w:val="single" w:sz="4" w:space="0" w:color="auto"/>
                    <w:right w:val="single" w:sz="4" w:space="0" w:color="auto"/>
                  </w:tcBorders>
                  <w:shd w:val="clear" w:color="auto" w:fill="auto"/>
                  <w:noWrap/>
                  <w:vAlign w:val="bottom"/>
                  <w:hideMark/>
                </w:tcPr>
                <w:p w14:paraId="338556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nil"/>
                    <w:left w:val="nil"/>
                    <w:bottom w:val="single" w:sz="4" w:space="0" w:color="auto"/>
                    <w:right w:val="single" w:sz="4" w:space="0" w:color="auto"/>
                  </w:tcBorders>
                  <w:shd w:val="clear" w:color="auto" w:fill="auto"/>
                  <w:noWrap/>
                  <w:vAlign w:val="bottom"/>
                  <w:hideMark/>
                </w:tcPr>
                <w:p w14:paraId="1D65B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nil"/>
                    <w:left w:val="nil"/>
                    <w:bottom w:val="single" w:sz="4" w:space="0" w:color="auto"/>
                    <w:right w:val="single" w:sz="4" w:space="0" w:color="auto"/>
                  </w:tcBorders>
                  <w:shd w:val="clear" w:color="auto" w:fill="auto"/>
                  <w:noWrap/>
                  <w:vAlign w:val="bottom"/>
                  <w:hideMark/>
                </w:tcPr>
                <w:p w14:paraId="633EE2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88" w:type="pct"/>
                  <w:tcBorders>
                    <w:top w:val="nil"/>
                    <w:left w:val="nil"/>
                    <w:bottom w:val="single" w:sz="4" w:space="0" w:color="auto"/>
                    <w:right w:val="single" w:sz="4" w:space="0" w:color="auto"/>
                  </w:tcBorders>
                  <w:shd w:val="clear" w:color="auto" w:fill="auto"/>
                  <w:noWrap/>
                  <w:vAlign w:val="bottom"/>
                </w:tcPr>
                <w:p w14:paraId="7E9198BD" w14:textId="77777777" w:rsidR="0069647F" w:rsidRPr="0038713C" w:rsidRDefault="0069647F" w:rsidP="0038713C">
                  <w:pPr>
                    <w:ind w:firstLine="0"/>
                    <w:rPr>
                      <w:rFonts w:ascii="Times New Roman" w:hAnsi="Times New Roman"/>
                      <w:sz w:val="18"/>
                      <w:szCs w:val="18"/>
                    </w:rPr>
                  </w:pPr>
                </w:p>
              </w:tc>
            </w:tr>
            <w:tr w:rsidR="0069647F" w:rsidRPr="0038713C" w14:paraId="30313478" w14:textId="77777777" w:rsidTr="00943A5B">
              <w:tc>
                <w:tcPr>
                  <w:tcW w:w="641" w:type="pct"/>
                  <w:tcBorders>
                    <w:top w:val="single" w:sz="4" w:space="0" w:color="auto"/>
                    <w:left w:val="single" w:sz="4" w:space="0" w:color="auto"/>
                    <w:bottom w:val="single" w:sz="4" w:space="0" w:color="auto"/>
                    <w:right w:val="single" w:sz="4" w:space="0" w:color="auto"/>
                  </w:tcBorders>
                  <w:shd w:val="clear" w:color="auto" w:fill="auto"/>
                  <w:noWrap/>
                  <w:hideMark/>
                </w:tcPr>
                <w:p w14:paraId="5E3051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829" w:type="pct"/>
                  <w:tcBorders>
                    <w:top w:val="single" w:sz="4" w:space="0" w:color="auto"/>
                    <w:left w:val="nil"/>
                    <w:bottom w:val="single" w:sz="4" w:space="0" w:color="auto"/>
                    <w:right w:val="single" w:sz="4" w:space="0" w:color="auto"/>
                  </w:tcBorders>
                  <w:shd w:val="clear" w:color="auto" w:fill="auto"/>
                  <w:noWrap/>
                  <w:hideMark/>
                </w:tcPr>
                <w:p w14:paraId="7EAACD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7999EC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211F78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4F6561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88" w:type="pct"/>
                  <w:tcBorders>
                    <w:top w:val="nil"/>
                    <w:left w:val="nil"/>
                    <w:bottom w:val="single" w:sz="4" w:space="0" w:color="auto"/>
                    <w:right w:val="single" w:sz="4" w:space="0" w:color="auto"/>
                  </w:tcBorders>
                  <w:shd w:val="clear" w:color="auto" w:fill="auto"/>
                  <w:noWrap/>
                  <w:vAlign w:val="bottom"/>
                  <w:hideMark/>
                </w:tcPr>
                <w:p w14:paraId="7F6712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48D6ACF0" w14:textId="77777777" w:rsidTr="00943A5B">
              <w:tc>
                <w:tcPr>
                  <w:tcW w:w="641" w:type="pct"/>
                  <w:tcBorders>
                    <w:top w:val="single" w:sz="4" w:space="0" w:color="auto"/>
                    <w:left w:val="single" w:sz="4" w:space="0" w:color="auto"/>
                    <w:bottom w:val="single" w:sz="4" w:space="0" w:color="auto"/>
                    <w:right w:val="single" w:sz="4" w:space="0" w:color="auto"/>
                  </w:tcBorders>
                  <w:shd w:val="clear" w:color="auto" w:fill="auto"/>
                  <w:noWrap/>
                  <w:hideMark/>
                </w:tcPr>
                <w:p w14:paraId="6AB6BD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829" w:type="pct"/>
                  <w:tcBorders>
                    <w:top w:val="single" w:sz="4" w:space="0" w:color="auto"/>
                    <w:left w:val="nil"/>
                    <w:bottom w:val="single" w:sz="4" w:space="0" w:color="auto"/>
                    <w:right w:val="single" w:sz="4" w:space="0" w:color="auto"/>
                  </w:tcBorders>
                  <w:shd w:val="clear" w:color="auto" w:fill="auto"/>
                  <w:noWrap/>
                  <w:hideMark/>
                </w:tcPr>
                <w:p w14:paraId="7F95A1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2A6B41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6FCC1E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04AF57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88" w:type="pct"/>
                  <w:tcBorders>
                    <w:top w:val="nil"/>
                    <w:left w:val="nil"/>
                    <w:bottom w:val="single" w:sz="4" w:space="0" w:color="auto"/>
                    <w:right w:val="single" w:sz="4" w:space="0" w:color="auto"/>
                  </w:tcBorders>
                  <w:shd w:val="clear" w:color="auto" w:fill="auto"/>
                  <w:noWrap/>
                  <w:vAlign w:val="bottom"/>
                  <w:hideMark/>
                </w:tcPr>
                <w:p w14:paraId="55CA31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3B81C32E" w14:textId="77777777" w:rsidTr="00943A5B">
              <w:tc>
                <w:tcPr>
                  <w:tcW w:w="641" w:type="pct"/>
                  <w:tcBorders>
                    <w:top w:val="nil"/>
                    <w:left w:val="single" w:sz="4" w:space="0" w:color="auto"/>
                    <w:bottom w:val="single" w:sz="4" w:space="0" w:color="auto"/>
                    <w:right w:val="single" w:sz="4" w:space="0" w:color="auto"/>
                  </w:tcBorders>
                  <w:shd w:val="clear" w:color="auto" w:fill="auto"/>
                  <w:noWrap/>
                  <w:hideMark/>
                </w:tcPr>
                <w:p w14:paraId="6EB54F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829" w:type="pct"/>
                  <w:tcBorders>
                    <w:top w:val="single" w:sz="4" w:space="0" w:color="auto"/>
                    <w:left w:val="nil"/>
                    <w:bottom w:val="single" w:sz="4" w:space="0" w:color="auto"/>
                    <w:right w:val="single" w:sz="4" w:space="0" w:color="auto"/>
                  </w:tcBorders>
                  <w:shd w:val="clear" w:color="auto" w:fill="auto"/>
                  <w:noWrap/>
                  <w:hideMark/>
                </w:tcPr>
                <w:p w14:paraId="3CBA92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5C9F42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64CCDB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22129C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88" w:type="pct"/>
                  <w:tcBorders>
                    <w:top w:val="nil"/>
                    <w:left w:val="nil"/>
                    <w:bottom w:val="single" w:sz="4" w:space="0" w:color="auto"/>
                    <w:right w:val="single" w:sz="4" w:space="0" w:color="auto"/>
                  </w:tcBorders>
                  <w:shd w:val="clear" w:color="auto" w:fill="auto"/>
                  <w:noWrap/>
                  <w:vAlign w:val="bottom"/>
                  <w:hideMark/>
                </w:tcPr>
                <w:p w14:paraId="3F1C4B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25E55E9F" w14:textId="77777777" w:rsidTr="00943A5B">
              <w:tc>
                <w:tcPr>
                  <w:tcW w:w="641" w:type="pct"/>
                  <w:tcBorders>
                    <w:top w:val="nil"/>
                    <w:left w:val="single" w:sz="4" w:space="0" w:color="auto"/>
                    <w:bottom w:val="single" w:sz="4" w:space="0" w:color="auto"/>
                    <w:right w:val="single" w:sz="4" w:space="0" w:color="auto"/>
                  </w:tcBorders>
                  <w:shd w:val="clear" w:color="auto" w:fill="auto"/>
                  <w:noWrap/>
                  <w:hideMark/>
                </w:tcPr>
                <w:p w14:paraId="7C299F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829" w:type="pct"/>
                  <w:tcBorders>
                    <w:top w:val="single" w:sz="4" w:space="0" w:color="auto"/>
                    <w:left w:val="nil"/>
                    <w:bottom w:val="single" w:sz="4" w:space="0" w:color="auto"/>
                    <w:right w:val="single" w:sz="4" w:space="0" w:color="auto"/>
                  </w:tcBorders>
                  <w:shd w:val="clear" w:color="auto" w:fill="auto"/>
                  <w:noWrap/>
                  <w:hideMark/>
                </w:tcPr>
                <w:p w14:paraId="63D3A2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491F41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4F1A39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3C27C1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88" w:type="pct"/>
                  <w:tcBorders>
                    <w:top w:val="nil"/>
                    <w:left w:val="nil"/>
                    <w:bottom w:val="single" w:sz="4" w:space="0" w:color="auto"/>
                    <w:right w:val="single" w:sz="4" w:space="0" w:color="auto"/>
                  </w:tcBorders>
                  <w:shd w:val="clear" w:color="auto" w:fill="auto"/>
                  <w:noWrap/>
                  <w:vAlign w:val="bottom"/>
                  <w:hideMark/>
                </w:tcPr>
                <w:p w14:paraId="5C2581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589A35AC" w14:textId="77777777" w:rsidTr="00943A5B">
              <w:tc>
                <w:tcPr>
                  <w:tcW w:w="641" w:type="pct"/>
                  <w:tcBorders>
                    <w:top w:val="nil"/>
                    <w:left w:val="single" w:sz="4" w:space="0" w:color="auto"/>
                    <w:bottom w:val="single" w:sz="4" w:space="0" w:color="auto"/>
                    <w:right w:val="single" w:sz="4" w:space="0" w:color="auto"/>
                  </w:tcBorders>
                  <w:shd w:val="clear" w:color="auto" w:fill="auto"/>
                  <w:noWrap/>
                  <w:hideMark/>
                </w:tcPr>
                <w:p w14:paraId="6B6BB4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829" w:type="pct"/>
                  <w:tcBorders>
                    <w:top w:val="single" w:sz="4" w:space="0" w:color="auto"/>
                    <w:left w:val="nil"/>
                    <w:bottom w:val="single" w:sz="4" w:space="0" w:color="auto"/>
                    <w:right w:val="single" w:sz="4" w:space="0" w:color="auto"/>
                  </w:tcBorders>
                  <w:shd w:val="clear" w:color="auto" w:fill="auto"/>
                  <w:noWrap/>
                  <w:hideMark/>
                </w:tcPr>
                <w:p w14:paraId="1E0421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1F9061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0104CA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2FCBAA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88" w:type="pct"/>
                  <w:tcBorders>
                    <w:top w:val="nil"/>
                    <w:left w:val="nil"/>
                    <w:bottom w:val="single" w:sz="4" w:space="0" w:color="auto"/>
                    <w:right w:val="single" w:sz="4" w:space="0" w:color="auto"/>
                  </w:tcBorders>
                  <w:shd w:val="clear" w:color="auto" w:fill="auto"/>
                  <w:noWrap/>
                  <w:vAlign w:val="bottom"/>
                  <w:hideMark/>
                </w:tcPr>
                <w:p w14:paraId="335ED8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2CC1539F" w14:textId="77777777" w:rsidTr="00943A5B">
              <w:tc>
                <w:tcPr>
                  <w:tcW w:w="641" w:type="pct"/>
                  <w:tcBorders>
                    <w:top w:val="nil"/>
                    <w:left w:val="single" w:sz="4" w:space="0" w:color="auto"/>
                    <w:bottom w:val="single" w:sz="4" w:space="0" w:color="auto"/>
                    <w:right w:val="single" w:sz="4" w:space="0" w:color="auto"/>
                  </w:tcBorders>
                  <w:shd w:val="clear" w:color="auto" w:fill="auto"/>
                  <w:noWrap/>
                  <w:hideMark/>
                </w:tcPr>
                <w:p w14:paraId="2F09EE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2029</w:t>
                  </w:r>
                </w:p>
              </w:tc>
              <w:tc>
                <w:tcPr>
                  <w:tcW w:w="829" w:type="pct"/>
                  <w:tcBorders>
                    <w:top w:val="single" w:sz="4" w:space="0" w:color="auto"/>
                    <w:left w:val="nil"/>
                    <w:bottom w:val="single" w:sz="4" w:space="0" w:color="auto"/>
                    <w:right w:val="single" w:sz="4" w:space="0" w:color="auto"/>
                  </w:tcBorders>
                  <w:shd w:val="clear" w:color="auto" w:fill="auto"/>
                  <w:noWrap/>
                  <w:hideMark/>
                </w:tcPr>
                <w:p w14:paraId="2B1717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2FF523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6A6331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7A6DAB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88" w:type="pct"/>
                  <w:tcBorders>
                    <w:top w:val="nil"/>
                    <w:left w:val="nil"/>
                    <w:bottom w:val="single" w:sz="4" w:space="0" w:color="auto"/>
                    <w:right w:val="single" w:sz="4" w:space="0" w:color="auto"/>
                  </w:tcBorders>
                  <w:shd w:val="clear" w:color="auto" w:fill="auto"/>
                  <w:noWrap/>
                  <w:vAlign w:val="bottom"/>
                  <w:hideMark/>
                </w:tcPr>
                <w:p w14:paraId="5C61BD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07B3F1AD" w14:textId="77777777" w:rsidTr="00943A5B">
              <w:tc>
                <w:tcPr>
                  <w:tcW w:w="641" w:type="pct"/>
                  <w:tcBorders>
                    <w:top w:val="nil"/>
                    <w:left w:val="single" w:sz="4" w:space="0" w:color="auto"/>
                    <w:bottom w:val="single" w:sz="4" w:space="0" w:color="auto"/>
                    <w:right w:val="single" w:sz="4" w:space="0" w:color="auto"/>
                  </w:tcBorders>
                  <w:shd w:val="clear" w:color="auto" w:fill="auto"/>
                  <w:noWrap/>
                  <w:hideMark/>
                </w:tcPr>
                <w:p w14:paraId="0FB1B8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829" w:type="pct"/>
                  <w:tcBorders>
                    <w:top w:val="single" w:sz="4" w:space="0" w:color="auto"/>
                    <w:left w:val="nil"/>
                    <w:bottom w:val="single" w:sz="4" w:space="0" w:color="auto"/>
                    <w:right w:val="single" w:sz="4" w:space="0" w:color="auto"/>
                  </w:tcBorders>
                  <w:shd w:val="clear" w:color="auto" w:fill="auto"/>
                  <w:noWrap/>
                  <w:hideMark/>
                </w:tcPr>
                <w:p w14:paraId="3005B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1023" w:type="pct"/>
                  <w:tcBorders>
                    <w:top w:val="single" w:sz="4" w:space="0" w:color="auto"/>
                    <w:left w:val="nil"/>
                    <w:bottom w:val="single" w:sz="4" w:space="0" w:color="auto"/>
                    <w:right w:val="single" w:sz="4" w:space="0" w:color="auto"/>
                  </w:tcBorders>
                  <w:shd w:val="clear" w:color="auto" w:fill="auto"/>
                  <w:noWrap/>
                  <w:vAlign w:val="bottom"/>
                  <w:hideMark/>
                </w:tcPr>
                <w:p w14:paraId="66B7E2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66" w:type="pct"/>
                  <w:tcBorders>
                    <w:top w:val="single" w:sz="4" w:space="0" w:color="auto"/>
                    <w:left w:val="nil"/>
                    <w:bottom w:val="single" w:sz="4" w:space="0" w:color="auto"/>
                    <w:right w:val="single" w:sz="4" w:space="0" w:color="auto"/>
                  </w:tcBorders>
                  <w:shd w:val="clear" w:color="auto" w:fill="auto"/>
                  <w:noWrap/>
                  <w:vAlign w:val="bottom"/>
                  <w:hideMark/>
                </w:tcPr>
                <w:p w14:paraId="377BD6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14:paraId="24F30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788" w:type="pct"/>
                  <w:tcBorders>
                    <w:top w:val="nil"/>
                    <w:left w:val="nil"/>
                    <w:bottom w:val="single" w:sz="4" w:space="0" w:color="auto"/>
                    <w:right w:val="single" w:sz="4" w:space="0" w:color="auto"/>
                  </w:tcBorders>
                  <w:shd w:val="clear" w:color="auto" w:fill="auto"/>
                  <w:noWrap/>
                  <w:vAlign w:val="bottom"/>
                  <w:hideMark/>
                </w:tcPr>
                <w:p w14:paraId="1ACB6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1D4B2FB9" w14:textId="77777777" w:rsidR="0069647F" w:rsidRPr="0038713C" w:rsidRDefault="0069647F" w:rsidP="0038713C">
            <w:pPr>
              <w:ind w:firstLine="0"/>
              <w:rPr>
                <w:rFonts w:ascii="Times New Roman" w:hAnsi="Times New Roman"/>
                <w:sz w:val="18"/>
                <w:szCs w:val="18"/>
              </w:rPr>
            </w:pPr>
          </w:p>
        </w:tc>
      </w:tr>
    </w:tbl>
    <w:p w14:paraId="1F703BDA" w14:textId="77777777" w:rsidR="0069647F" w:rsidRPr="001940E9" w:rsidRDefault="0069647F" w:rsidP="001940E9">
      <w:pPr>
        <w:ind w:firstLine="0"/>
        <w:jc w:val="center"/>
        <w:rPr>
          <w:rFonts w:ascii="Times New Roman" w:hAnsi="Times New Roman"/>
          <w:b/>
          <w:bCs/>
          <w:i/>
          <w:iCs/>
          <w:sz w:val="12"/>
          <w:szCs w:val="12"/>
        </w:rPr>
      </w:pPr>
    </w:p>
    <w:p w14:paraId="4E488380" w14:textId="0555AE30" w:rsidR="0069647F" w:rsidRPr="00943A5B" w:rsidRDefault="0069647F" w:rsidP="00943A5B">
      <w:pPr>
        <w:ind w:firstLine="0"/>
        <w:jc w:val="center"/>
        <w:rPr>
          <w:rFonts w:ascii="Times New Roman" w:hAnsi="Times New Roman"/>
          <w:b/>
          <w:bCs/>
          <w:i/>
          <w:iCs/>
          <w:sz w:val="18"/>
          <w:szCs w:val="18"/>
        </w:rPr>
      </w:pPr>
      <w:r w:rsidRPr="00943A5B">
        <w:rPr>
          <w:rFonts w:ascii="Times New Roman" w:hAnsi="Times New Roman"/>
          <w:b/>
          <w:bCs/>
          <w:i/>
          <w:iCs/>
          <w:sz w:val="18"/>
          <w:szCs w:val="18"/>
        </w:rPr>
        <w:t>Подпрограмма 6 «Профилактика правонарушений в Рамонском муниципальном районе Воронежской области»</w:t>
      </w:r>
    </w:p>
    <w:p w14:paraId="2BB4245E" w14:textId="430828C6" w:rsidR="0069647F" w:rsidRPr="00943A5B" w:rsidRDefault="00943A5B" w:rsidP="00943A5B">
      <w:pPr>
        <w:ind w:firstLine="0"/>
        <w:jc w:val="center"/>
        <w:rPr>
          <w:rFonts w:ascii="Times New Roman" w:hAnsi="Times New Roman"/>
          <w:b/>
          <w:bCs/>
          <w:i/>
          <w:iCs/>
          <w:sz w:val="18"/>
          <w:szCs w:val="18"/>
        </w:rPr>
      </w:pPr>
      <w:r w:rsidRPr="00943A5B">
        <w:rPr>
          <w:rFonts w:ascii="Times New Roman" w:hAnsi="Times New Roman"/>
          <w:b/>
          <w:bCs/>
          <w:i/>
          <w:iCs/>
          <w:sz w:val="18"/>
          <w:szCs w:val="18"/>
        </w:rPr>
        <w:t xml:space="preserve">Паспорт </w:t>
      </w:r>
      <w:r w:rsidR="0069647F" w:rsidRPr="00943A5B">
        <w:rPr>
          <w:rFonts w:ascii="Times New Roman" w:hAnsi="Times New Roman"/>
          <w:b/>
          <w:bCs/>
          <w:i/>
          <w:iCs/>
          <w:sz w:val="18"/>
          <w:szCs w:val="18"/>
        </w:rPr>
        <w:t>подпрограммы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55"/>
        <w:gridCol w:w="1994"/>
        <w:gridCol w:w="1554"/>
        <w:gridCol w:w="1556"/>
        <w:gridCol w:w="1271"/>
        <w:gridCol w:w="1699"/>
      </w:tblGrid>
      <w:tr w:rsidR="0069647F" w:rsidRPr="0038713C" w14:paraId="63657C0A" w14:textId="77777777" w:rsidTr="00943A5B">
        <w:tc>
          <w:tcPr>
            <w:tcW w:w="1555" w:type="dxa"/>
            <w:vAlign w:val="center"/>
          </w:tcPr>
          <w:p w14:paraId="38E3FF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4" w:type="dxa"/>
            <w:gridSpan w:val="5"/>
            <w:noWrap/>
            <w:vAlign w:val="center"/>
          </w:tcPr>
          <w:p w14:paraId="1DC79A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аппарат администрации муниципального района;</w:t>
            </w:r>
          </w:p>
          <w:p w14:paraId="0D82D2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отдел по образованию, спорту и молодёжной политике администрации муниципального района;</w:t>
            </w:r>
          </w:p>
          <w:p w14:paraId="6ECA8A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отдел по культуре администрации муниципального района;</w:t>
            </w:r>
          </w:p>
          <w:p w14:paraId="6B4232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отдел муниципального хозяйства, промышленности и дорожной деятельности администрации муниципального района;</w:t>
            </w:r>
          </w:p>
          <w:p w14:paraId="65933E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отдел экономического развития администрации муниципального района;</w:t>
            </w:r>
          </w:p>
          <w:p w14:paraId="5CC252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администрации городского и сельских поселений Рамонского муниципального района Воронежской области (по согласованию); </w:t>
            </w:r>
          </w:p>
          <w:p w14:paraId="25DCFC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МКУ «Рамонский центр развития образования и молодежных проектов»;</w:t>
            </w:r>
          </w:p>
          <w:p w14:paraId="29D6D1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МКУ «Рамонский районный центр физической культуры и спорта»;</w:t>
            </w:r>
          </w:p>
          <w:p w14:paraId="3123214F" w14:textId="50C4B64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ОМВД России по Рамонскому району</w:t>
            </w:r>
            <w:r w:rsidR="00C730DB">
              <w:rPr>
                <w:rFonts w:ascii="Times New Roman" w:hAnsi="Times New Roman"/>
                <w:sz w:val="18"/>
                <w:szCs w:val="18"/>
              </w:rPr>
              <w:t xml:space="preserve"> </w:t>
            </w:r>
            <w:r w:rsidRPr="0038713C">
              <w:rPr>
                <w:rFonts w:ascii="Times New Roman" w:hAnsi="Times New Roman"/>
                <w:sz w:val="18"/>
                <w:szCs w:val="18"/>
              </w:rPr>
              <w:t>(по согласованию);</w:t>
            </w:r>
            <w:r w:rsidR="0038713C">
              <w:rPr>
                <w:rFonts w:ascii="Times New Roman" w:hAnsi="Times New Roman"/>
                <w:sz w:val="18"/>
                <w:szCs w:val="18"/>
              </w:rPr>
              <w:t xml:space="preserve"> </w:t>
            </w:r>
          </w:p>
          <w:p w14:paraId="2BC1A0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прокуратура Рамонского района; (по согласованию);</w:t>
            </w:r>
          </w:p>
          <w:p w14:paraId="3E372F4F" w14:textId="51D0C28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Семилукский ме</w:t>
            </w:r>
            <w:r w:rsidR="00C730DB">
              <w:rPr>
                <w:rFonts w:ascii="Times New Roman" w:hAnsi="Times New Roman"/>
                <w:sz w:val="18"/>
                <w:szCs w:val="18"/>
              </w:rPr>
              <w:t>ж</w:t>
            </w:r>
            <w:r w:rsidRPr="0038713C">
              <w:rPr>
                <w:rFonts w:ascii="Times New Roman" w:hAnsi="Times New Roman"/>
                <w:sz w:val="18"/>
                <w:szCs w:val="18"/>
              </w:rPr>
              <w:t>муниципальный филиал ФКУ УИИ УФСИН России по Воронежской области (по согласованию);</w:t>
            </w:r>
          </w:p>
          <w:p w14:paraId="661EB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БУЗ ВО «Рамонская РБ» (по согласованию);</w:t>
            </w:r>
          </w:p>
          <w:p w14:paraId="4368EC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ГКУ ВО Центр занятости населения Рамонского района (по согласованию);</w:t>
            </w:r>
          </w:p>
          <w:p w14:paraId="2B3320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Рамонский филиал АУВО «РИА «Воронеж» - редакция районной газеты «Голос Рамони»</w:t>
            </w:r>
          </w:p>
        </w:tc>
      </w:tr>
      <w:tr w:rsidR="0069647F" w:rsidRPr="0038713C" w14:paraId="15E88E70" w14:textId="77777777" w:rsidTr="00943A5B">
        <w:tc>
          <w:tcPr>
            <w:tcW w:w="1555" w:type="dxa"/>
            <w:vAlign w:val="center"/>
          </w:tcPr>
          <w:p w14:paraId="47547F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подпрограммы</w:t>
            </w:r>
          </w:p>
        </w:tc>
        <w:tc>
          <w:tcPr>
            <w:tcW w:w="8074" w:type="dxa"/>
            <w:gridSpan w:val="5"/>
            <w:shd w:val="clear" w:color="000000" w:fill="FFFFFF"/>
            <w:vAlign w:val="center"/>
          </w:tcPr>
          <w:p w14:paraId="0FB977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Профилактика асоциального поведения граждан в рамках осуществления общественно-массовой и культурно-просветительской деятельности;</w:t>
            </w:r>
          </w:p>
          <w:p w14:paraId="591B27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Профилактика и предупреждение детского дорожно-транспортного травматизма;</w:t>
            </w:r>
          </w:p>
          <w:p w14:paraId="01C306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14:paraId="31D6F7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14:paraId="1EDCC1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p>
        </w:tc>
      </w:tr>
      <w:tr w:rsidR="0069647F" w:rsidRPr="0038713C" w14:paraId="49440E5A" w14:textId="77777777" w:rsidTr="00943A5B">
        <w:tc>
          <w:tcPr>
            <w:tcW w:w="1555" w:type="dxa"/>
            <w:vAlign w:val="center"/>
          </w:tcPr>
          <w:p w14:paraId="15AD14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8074" w:type="dxa"/>
            <w:gridSpan w:val="5"/>
            <w:shd w:val="clear" w:color="000000" w:fill="FFFFFF"/>
            <w:vAlign w:val="center"/>
          </w:tcPr>
          <w:p w14:paraId="2BFAA2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Укрепление законности и правопорядка в муниципальном районе как необходимого условия признания, соблюдения и защиты прав и свобод человека и гражданина</w:t>
            </w:r>
          </w:p>
        </w:tc>
      </w:tr>
      <w:tr w:rsidR="0069647F" w:rsidRPr="0038713C" w14:paraId="32E5F34A" w14:textId="77777777" w:rsidTr="00943A5B">
        <w:tc>
          <w:tcPr>
            <w:tcW w:w="1555" w:type="dxa"/>
            <w:vAlign w:val="center"/>
          </w:tcPr>
          <w:p w14:paraId="52E76C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8074" w:type="dxa"/>
            <w:gridSpan w:val="5"/>
            <w:vAlign w:val="center"/>
          </w:tcPr>
          <w:p w14:paraId="1349F4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разработка мер и приоритетных направлений взаимодействию органов публичной власти, учреждений, организаций в работе по профилактике правонарушений и преступлений;</w:t>
            </w:r>
          </w:p>
          <w:p w14:paraId="1740FAE5" w14:textId="645E516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снижение количества правонарушений</w:t>
            </w:r>
            <w:r w:rsidR="0038713C">
              <w:rPr>
                <w:rFonts w:ascii="Times New Roman" w:hAnsi="Times New Roman"/>
                <w:sz w:val="18"/>
                <w:szCs w:val="18"/>
              </w:rPr>
              <w:t xml:space="preserve"> </w:t>
            </w:r>
            <w:r w:rsidRPr="0038713C">
              <w:rPr>
                <w:rFonts w:ascii="Times New Roman" w:hAnsi="Times New Roman"/>
                <w:sz w:val="18"/>
                <w:szCs w:val="18"/>
              </w:rPr>
              <w:t>и преступлений на территории</w:t>
            </w:r>
            <w:r w:rsidR="0038713C">
              <w:rPr>
                <w:rFonts w:ascii="Times New Roman" w:hAnsi="Times New Roman"/>
                <w:sz w:val="18"/>
                <w:szCs w:val="18"/>
              </w:rPr>
              <w:t xml:space="preserve"> </w:t>
            </w:r>
            <w:r w:rsidRPr="0038713C">
              <w:rPr>
                <w:rFonts w:ascii="Times New Roman" w:hAnsi="Times New Roman"/>
                <w:sz w:val="18"/>
                <w:szCs w:val="18"/>
              </w:rPr>
              <w:t xml:space="preserve">муниципального района </w:t>
            </w:r>
          </w:p>
        </w:tc>
      </w:tr>
      <w:tr w:rsidR="0069647F" w:rsidRPr="0038713C" w14:paraId="219B1B93" w14:textId="77777777" w:rsidTr="00943A5B">
        <w:tc>
          <w:tcPr>
            <w:tcW w:w="1555" w:type="dxa"/>
            <w:vAlign w:val="center"/>
          </w:tcPr>
          <w:p w14:paraId="3AB33E64" w14:textId="7F87AB6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w:t>
            </w:r>
            <w:r w:rsidR="0038713C">
              <w:rPr>
                <w:rFonts w:ascii="Times New Roman" w:hAnsi="Times New Roman"/>
                <w:sz w:val="18"/>
                <w:szCs w:val="18"/>
              </w:rPr>
              <w:t xml:space="preserve"> </w:t>
            </w:r>
            <w:r w:rsidRPr="0038713C">
              <w:rPr>
                <w:rFonts w:ascii="Times New Roman" w:hAnsi="Times New Roman"/>
                <w:sz w:val="18"/>
                <w:szCs w:val="18"/>
              </w:rPr>
              <w:t>показатели подпрограммы</w:t>
            </w:r>
          </w:p>
        </w:tc>
        <w:tc>
          <w:tcPr>
            <w:tcW w:w="8074" w:type="dxa"/>
            <w:gridSpan w:val="5"/>
            <w:vAlign w:val="center"/>
          </w:tcPr>
          <w:p w14:paraId="096D5A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Снижение роста числа совершенных правонарушений и преступлений, к 2025 году 30%;</w:t>
            </w:r>
          </w:p>
          <w:p w14:paraId="4330B2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Доля подростков и молодежи, вовлеченных в профилактические мероприятия, реализуемых в рамках подпрограммы, в общей численности указанной категории к 2025 году 95%;</w:t>
            </w:r>
          </w:p>
          <w:p w14:paraId="3E38BC43" w14:textId="77777777" w:rsidR="0069647F" w:rsidRPr="0038713C" w:rsidRDefault="0069647F" w:rsidP="0038713C">
            <w:pPr>
              <w:ind w:firstLine="0"/>
              <w:rPr>
                <w:rFonts w:ascii="Times New Roman" w:hAnsi="Times New Roman"/>
                <w:sz w:val="18"/>
                <w:szCs w:val="18"/>
                <w:highlight w:val="yellow"/>
              </w:rPr>
            </w:pPr>
            <w:r w:rsidRPr="0038713C">
              <w:rPr>
                <w:rFonts w:ascii="Times New Roman" w:hAnsi="Times New Roman"/>
                <w:sz w:val="18"/>
                <w:szCs w:val="18"/>
              </w:rPr>
              <w:t>- Доля населения муниципального района, охваченного мероприятиями правоохранительной направленности, реализуемых в рамках подпрограммы к 2025 году 70%</w:t>
            </w:r>
          </w:p>
        </w:tc>
      </w:tr>
      <w:tr w:rsidR="0069647F" w:rsidRPr="0038713C" w14:paraId="4E61CBC7" w14:textId="77777777" w:rsidTr="00943A5B">
        <w:tc>
          <w:tcPr>
            <w:tcW w:w="1555" w:type="dxa"/>
            <w:vAlign w:val="center"/>
          </w:tcPr>
          <w:p w14:paraId="567DA9F2" w14:textId="690DECD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Этапы и сроки реализации </w:t>
            </w:r>
          </w:p>
        </w:tc>
        <w:tc>
          <w:tcPr>
            <w:tcW w:w="8074" w:type="dxa"/>
            <w:gridSpan w:val="5"/>
            <w:vAlign w:val="center"/>
          </w:tcPr>
          <w:p w14:paraId="2DED97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0EC8F4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52B29153" w14:textId="77777777" w:rsidTr="00943A5B">
        <w:tc>
          <w:tcPr>
            <w:tcW w:w="1555" w:type="dxa"/>
            <w:vMerge w:val="restart"/>
            <w:vAlign w:val="center"/>
          </w:tcPr>
          <w:p w14:paraId="18D378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8074" w:type="dxa"/>
            <w:gridSpan w:val="5"/>
            <w:shd w:val="clear" w:color="auto" w:fill="FFFFFF"/>
            <w:vAlign w:val="center"/>
          </w:tcPr>
          <w:p w14:paraId="03BBB2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Объём финансирования подпрограммы (тыс. рублей):</w:t>
            </w:r>
          </w:p>
        </w:tc>
      </w:tr>
      <w:tr w:rsidR="0069647F" w:rsidRPr="0038713C" w14:paraId="1788B2DE" w14:textId="77777777" w:rsidTr="00943A5B">
        <w:tc>
          <w:tcPr>
            <w:tcW w:w="1555" w:type="dxa"/>
            <w:vMerge/>
            <w:vAlign w:val="center"/>
          </w:tcPr>
          <w:p w14:paraId="277E06F4"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28DD8467"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Год</w:t>
            </w:r>
          </w:p>
        </w:tc>
        <w:tc>
          <w:tcPr>
            <w:tcW w:w="1554" w:type="dxa"/>
            <w:shd w:val="clear" w:color="auto" w:fill="FFFFFF"/>
            <w:vAlign w:val="center"/>
          </w:tcPr>
          <w:p w14:paraId="552D1B04"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Всего</w:t>
            </w:r>
          </w:p>
        </w:tc>
        <w:tc>
          <w:tcPr>
            <w:tcW w:w="1556" w:type="dxa"/>
            <w:shd w:val="clear" w:color="auto" w:fill="FFFFFF"/>
            <w:vAlign w:val="center"/>
          </w:tcPr>
          <w:p w14:paraId="3E7239C0"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Федер. бюджет</w:t>
            </w:r>
          </w:p>
        </w:tc>
        <w:tc>
          <w:tcPr>
            <w:tcW w:w="1271" w:type="dxa"/>
            <w:shd w:val="clear" w:color="auto" w:fill="FFFFFF"/>
            <w:vAlign w:val="center"/>
          </w:tcPr>
          <w:p w14:paraId="0A15D13B" w14:textId="2B111CC2" w:rsidR="0069647F" w:rsidRPr="0038713C" w:rsidRDefault="0069647F" w:rsidP="00943A5B">
            <w:pPr>
              <w:ind w:firstLine="0"/>
              <w:jc w:val="center"/>
              <w:rPr>
                <w:rFonts w:ascii="Times New Roman" w:hAnsi="Times New Roman"/>
                <w:sz w:val="18"/>
                <w:szCs w:val="18"/>
              </w:rPr>
            </w:pPr>
            <w:proofErr w:type="spellStart"/>
            <w:r w:rsidRPr="0038713C">
              <w:rPr>
                <w:rFonts w:ascii="Times New Roman" w:hAnsi="Times New Roman"/>
                <w:sz w:val="18"/>
                <w:szCs w:val="18"/>
              </w:rPr>
              <w:t>Обл.бюджет</w:t>
            </w:r>
            <w:proofErr w:type="spellEnd"/>
          </w:p>
        </w:tc>
        <w:tc>
          <w:tcPr>
            <w:tcW w:w="1699" w:type="dxa"/>
            <w:shd w:val="clear" w:color="auto" w:fill="FFFFFF"/>
            <w:vAlign w:val="center"/>
          </w:tcPr>
          <w:p w14:paraId="020867F4"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Районный бюджет</w:t>
            </w:r>
          </w:p>
        </w:tc>
      </w:tr>
      <w:tr w:rsidR="0069647F" w:rsidRPr="0038713C" w14:paraId="7ABC39C5" w14:textId="77777777" w:rsidTr="00943A5B">
        <w:tc>
          <w:tcPr>
            <w:tcW w:w="1555" w:type="dxa"/>
            <w:vMerge/>
            <w:vAlign w:val="center"/>
          </w:tcPr>
          <w:p w14:paraId="72429D1B" w14:textId="77777777" w:rsidR="0069647F" w:rsidRPr="0038713C" w:rsidRDefault="0069647F" w:rsidP="0038713C">
            <w:pPr>
              <w:ind w:firstLine="0"/>
              <w:rPr>
                <w:rFonts w:ascii="Times New Roman" w:hAnsi="Times New Roman"/>
                <w:sz w:val="18"/>
                <w:szCs w:val="18"/>
              </w:rPr>
            </w:pPr>
          </w:p>
        </w:tc>
        <w:tc>
          <w:tcPr>
            <w:tcW w:w="8074" w:type="dxa"/>
            <w:gridSpan w:val="5"/>
            <w:shd w:val="clear" w:color="auto" w:fill="auto"/>
            <w:vAlign w:val="center"/>
          </w:tcPr>
          <w:p w14:paraId="0091F6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1F1591B6" w14:textId="77777777" w:rsidTr="00943A5B">
        <w:tc>
          <w:tcPr>
            <w:tcW w:w="1555" w:type="dxa"/>
            <w:vMerge/>
            <w:vAlign w:val="center"/>
          </w:tcPr>
          <w:p w14:paraId="220124D1" w14:textId="77777777" w:rsidR="0069647F" w:rsidRPr="0038713C" w:rsidRDefault="0069647F" w:rsidP="0038713C">
            <w:pPr>
              <w:ind w:firstLine="0"/>
              <w:rPr>
                <w:rFonts w:ascii="Times New Roman" w:hAnsi="Times New Roman"/>
                <w:sz w:val="18"/>
                <w:szCs w:val="18"/>
              </w:rPr>
            </w:pPr>
          </w:p>
        </w:tc>
        <w:tc>
          <w:tcPr>
            <w:tcW w:w="1994" w:type="dxa"/>
            <w:shd w:val="clear" w:color="auto" w:fill="auto"/>
            <w:vAlign w:val="center"/>
          </w:tcPr>
          <w:p w14:paraId="20EE3A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554" w:type="dxa"/>
            <w:shd w:val="clear" w:color="auto" w:fill="auto"/>
            <w:vAlign w:val="center"/>
          </w:tcPr>
          <w:p w14:paraId="6E4D9C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249,29</w:t>
            </w:r>
          </w:p>
        </w:tc>
        <w:tc>
          <w:tcPr>
            <w:tcW w:w="1556" w:type="dxa"/>
            <w:shd w:val="clear" w:color="auto" w:fill="auto"/>
            <w:vAlign w:val="center"/>
          </w:tcPr>
          <w:p w14:paraId="328031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auto"/>
            <w:vAlign w:val="center"/>
          </w:tcPr>
          <w:p w14:paraId="7AEC4C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auto"/>
            <w:vAlign w:val="center"/>
          </w:tcPr>
          <w:p w14:paraId="5647E4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249,29</w:t>
            </w:r>
          </w:p>
        </w:tc>
      </w:tr>
      <w:tr w:rsidR="0069647F" w:rsidRPr="0038713C" w14:paraId="608B7758" w14:textId="77777777" w:rsidTr="00943A5B">
        <w:tc>
          <w:tcPr>
            <w:tcW w:w="1555" w:type="dxa"/>
            <w:vMerge/>
            <w:vAlign w:val="center"/>
          </w:tcPr>
          <w:p w14:paraId="1983C817" w14:textId="77777777" w:rsidR="0069647F" w:rsidRPr="0038713C" w:rsidRDefault="0069647F" w:rsidP="0038713C">
            <w:pPr>
              <w:ind w:firstLine="0"/>
              <w:rPr>
                <w:rFonts w:ascii="Times New Roman" w:hAnsi="Times New Roman"/>
                <w:sz w:val="18"/>
                <w:szCs w:val="18"/>
              </w:rPr>
            </w:pPr>
          </w:p>
        </w:tc>
        <w:tc>
          <w:tcPr>
            <w:tcW w:w="8074" w:type="dxa"/>
            <w:gridSpan w:val="5"/>
            <w:shd w:val="clear" w:color="auto" w:fill="auto"/>
            <w:vAlign w:val="center"/>
          </w:tcPr>
          <w:p w14:paraId="6F9FCD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5DA2F567" w14:textId="77777777" w:rsidTr="00943A5B">
        <w:tc>
          <w:tcPr>
            <w:tcW w:w="1555" w:type="dxa"/>
            <w:vMerge/>
            <w:vAlign w:val="center"/>
          </w:tcPr>
          <w:p w14:paraId="616E4734" w14:textId="77777777" w:rsidR="0069647F" w:rsidRPr="0038713C" w:rsidRDefault="0069647F" w:rsidP="0038713C">
            <w:pPr>
              <w:ind w:firstLine="0"/>
              <w:rPr>
                <w:rFonts w:ascii="Times New Roman" w:hAnsi="Times New Roman"/>
                <w:sz w:val="18"/>
                <w:szCs w:val="18"/>
              </w:rPr>
            </w:pPr>
          </w:p>
        </w:tc>
        <w:tc>
          <w:tcPr>
            <w:tcW w:w="1994" w:type="dxa"/>
            <w:shd w:val="clear" w:color="auto" w:fill="auto"/>
            <w:vAlign w:val="center"/>
          </w:tcPr>
          <w:p w14:paraId="5EAE8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554" w:type="dxa"/>
            <w:shd w:val="clear" w:color="auto" w:fill="auto"/>
            <w:vAlign w:val="center"/>
          </w:tcPr>
          <w:p w14:paraId="6873A2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819,03</w:t>
            </w:r>
          </w:p>
        </w:tc>
        <w:tc>
          <w:tcPr>
            <w:tcW w:w="1556" w:type="dxa"/>
            <w:shd w:val="clear" w:color="auto" w:fill="auto"/>
            <w:vAlign w:val="center"/>
          </w:tcPr>
          <w:p w14:paraId="373D52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0 </w:t>
            </w:r>
          </w:p>
        </w:tc>
        <w:tc>
          <w:tcPr>
            <w:tcW w:w="1271" w:type="dxa"/>
            <w:shd w:val="clear" w:color="auto" w:fill="auto"/>
            <w:vAlign w:val="center"/>
          </w:tcPr>
          <w:p w14:paraId="4684B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0 </w:t>
            </w:r>
          </w:p>
        </w:tc>
        <w:tc>
          <w:tcPr>
            <w:tcW w:w="1699" w:type="dxa"/>
            <w:shd w:val="clear" w:color="auto" w:fill="auto"/>
            <w:vAlign w:val="center"/>
          </w:tcPr>
          <w:p w14:paraId="6B7409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819,03</w:t>
            </w:r>
          </w:p>
        </w:tc>
      </w:tr>
      <w:tr w:rsidR="0069647F" w:rsidRPr="0038713C" w14:paraId="31AA7698" w14:textId="77777777" w:rsidTr="00943A5B">
        <w:tc>
          <w:tcPr>
            <w:tcW w:w="1555" w:type="dxa"/>
            <w:vMerge/>
            <w:vAlign w:val="center"/>
          </w:tcPr>
          <w:p w14:paraId="4FAD5100"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47094C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1554" w:type="dxa"/>
            <w:shd w:val="clear" w:color="auto" w:fill="FFFFFF"/>
            <w:vAlign w:val="center"/>
          </w:tcPr>
          <w:p w14:paraId="4AB5CE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71,48</w:t>
            </w:r>
          </w:p>
        </w:tc>
        <w:tc>
          <w:tcPr>
            <w:tcW w:w="1556" w:type="dxa"/>
            <w:shd w:val="clear" w:color="auto" w:fill="FFFFFF"/>
            <w:vAlign w:val="center"/>
          </w:tcPr>
          <w:p w14:paraId="3BCD71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537A33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1221B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71,48</w:t>
            </w:r>
          </w:p>
        </w:tc>
      </w:tr>
      <w:tr w:rsidR="0069647F" w:rsidRPr="0038713C" w14:paraId="006B94B7" w14:textId="77777777" w:rsidTr="00943A5B">
        <w:tc>
          <w:tcPr>
            <w:tcW w:w="1555" w:type="dxa"/>
            <w:vMerge/>
            <w:vAlign w:val="center"/>
          </w:tcPr>
          <w:p w14:paraId="73946DE5"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2048F1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1554" w:type="dxa"/>
            <w:shd w:val="clear" w:color="auto" w:fill="FFFFFF"/>
            <w:vAlign w:val="center"/>
          </w:tcPr>
          <w:p w14:paraId="296EA9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102,55</w:t>
            </w:r>
          </w:p>
        </w:tc>
        <w:tc>
          <w:tcPr>
            <w:tcW w:w="1556" w:type="dxa"/>
            <w:shd w:val="clear" w:color="auto" w:fill="FFFFFF"/>
            <w:vAlign w:val="center"/>
          </w:tcPr>
          <w:p w14:paraId="157390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0D74D5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562910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102,55</w:t>
            </w:r>
          </w:p>
        </w:tc>
      </w:tr>
      <w:tr w:rsidR="0069647F" w:rsidRPr="0038713C" w14:paraId="0C0A858E" w14:textId="77777777" w:rsidTr="00943A5B">
        <w:tc>
          <w:tcPr>
            <w:tcW w:w="1555" w:type="dxa"/>
            <w:vMerge/>
            <w:vAlign w:val="center"/>
          </w:tcPr>
          <w:p w14:paraId="3A34CE27"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16D58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1554" w:type="dxa"/>
            <w:shd w:val="clear" w:color="auto" w:fill="FFFFFF"/>
            <w:vAlign w:val="center"/>
          </w:tcPr>
          <w:p w14:paraId="186816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106,00</w:t>
            </w:r>
          </w:p>
        </w:tc>
        <w:tc>
          <w:tcPr>
            <w:tcW w:w="1556" w:type="dxa"/>
            <w:shd w:val="clear" w:color="auto" w:fill="FFFFFF"/>
            <w:vAlign w:val="center"/>
          </w:tcPr>
          <w:p w14:paraId="6C34B8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3D9A75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699ECC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106,00</w:t>
            </w:r>
          </w:p>
        </w:tc>
      </w:tr>
      <w:tr w:rsidR="0069647F" w:rsidRPr="0038713C" w14:paraId="68C23B05" w14:textId="77777777" w:rsidTr="00943A5B">
        <w:tc>
          <w:tcPr>
            <w:tcW w:w="1555" w:type="dxa"/>
            <w:vMerge/>
            <w:vAlign w:val="center"/>
          </w:tcPr>
          <w:p w14:paraId="0AB25176"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75EBCA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1554" w:type="dxa"/>
            <w:shd w:val="clear" w:color="auto" w:fill="FFFFFF"/>
            <w:vAlign w:val="center"/>
          </w:tcPr>
          <w:p w14:paraId="71B7DD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w:t>
            </w:r>
          </w:p>
        </w:tc>
        <w:tc>
          <w:tcPr>
            <w:tcW w:w="1556" w:type="dxa"/>
            <w:shd w:val="clear" w:color="auto" w:fill="FFFFFF"/>
            <w:vAlign w:val="center"/>
          </w:tcPr>
          <w:p w14:paraId="35BBC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7FBE4A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42343A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w:t>
            </w:r>
          </w:p>
        </w:tc>
      </w:tr>
      <w:tr w:rsidR="0069647F" w:rsidRPr="0038713C" w14:paraId="6B71B1F1" w14:textId="77777777" w:rsidTr="00943A5B">
        <w:tc>
          <w:tcPr>
            <w:tcW w:w="1555" w:type="dxa"/>
            <w:vMerge/>
            <w:vAlign w:val="center"/>
          </w:tcPr>
          <w:p w14:paraId="7E5F24C0"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2311D6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1554" w:type="dxa"/>
            <w:shd w:val="clear" w:color="auto" w:fill="FFFFFF"/>
            <w:vAlign w:val="center"/>
          </w:tcPr>
          <w:p w14:paraId="7E537D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1556" w:type="dxa"/>
            <w:shd w:val="clear" w:color="auto" w:fill="FFFFFF"/>
            <w:vAlign w:val="center"/>
          </w:tcPr>
          <w:p w14:paraId="641002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5547DD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40FAAA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r w:rsidR="0069647F" w:rsidRPr="0038713C" w14:paraId="3505C63B" w14:textId="77777777" w:rsidTr="00943A5B">
        <w:tc>
          <w:tcPr>
            <w:tcW w:w="1555" w:type="dxa"/>
            <w:vMerge/>
            <w:vAlign w:val="center"/>
          </w:tcPr>
          <w:p w14:paraId="03C44C43"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1CAE54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1554" w:type="dxa"/>
            <w:shd w:val="clear" w:color="auto" w:fill="FFFFFF"/>
            <w:vAlign w:val="center"/>
          </w:tcPr>
          <w:p w14:paraId="66E981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1556" w:type="dxa"/>
            <w:shd w:val="clear" w:color="auto" w:fill="FFFFFF"/>
            <w:vAlign w:val="center"/>
          </w:tcPr>
          <w:p w14:paraId="272996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018CB6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0E322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r w:rsidR="0069647F" w:rsidRPr="0038713C" w14:paraId="01C4A7DA" w14:textId="77777777" w:rsidTr="00943A5B">
        <w:tc>
          <w:tcPr>
            <w:tcW w:w="1555" w:type="dxa"/>
            <w:vMerge/>
            <w:vAlign w:val="center"/>
          </w:tcPr>
          <w:p w14:paraId="39929E09"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48C5A4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1554" w:type="dxa"/>
            <w:shd w:val="clear" w:color="auto" w:fill="FFFFFF"/>
            <w:vAlign w:val="center"/>
          </w:tcPr>
          <w:p w14:paraId="613A75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1556" w:type="dxa"/>
            <w:shd w:val="clear" w:color="auto" w:fill="FFFFFF"/>
            <w:vAlign w:val="center"/>
          </w:tcPr>
          <w:p w14:paraId="1ABE6C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165C6A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726758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r w:rsidR="0069647F" w:rsidRPr="0038713C" w14:paraId="3E24E7C2" w14:textId="77777777" w:rsidTr="00943A5B">
        <w:tc>
          <w:tcPr>
            <w:tcW w:w="1555" w:type="dxa"/>
            <w:vMerge/>
            <w:vAlign w:val="center"/>
          </w:tcPr>
          <w:p w14:paraId="70681176" w14:textId="77777777" w:rsidR="0069647F" w:rsidRPr="0038713C" w:rsidRDefault="0069647F" w:rsidP="0038713C">
            <w:pPr>
              <w:ind w:firstLine="0"/>
              <w:rPr>
                <w:rFonts w:ascii="Times New Roman" w:hAnsi="Times New Roman"/>
                <w:sz w:val="18"/>
                <w:szCs w:val="18"/>
              </w:rPr>
            </w:pPr>
          </w:p>
        </w:tc>
        <w:tc>
          <w:tcPr>
            <w:tcW w:w="1994" w:type="dxa"/>
            <w:shd w:val="clear" w:color="auto" w:fill="FFFFFF"/>
            <w:vAlign w:val="center"/>
          </w:tcPr>
          <w:p w14:paraId="6372CF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1554" w:type="dxa"/>
            <w:shd w:val="clear" w:color="auto" w:fill="FFFFFF"/>
            <w:vAlign w:val="center"/>
          </w:tcPr>
          <w:p w14:paraId="46973C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1556" w:type="dxa"/>
            <w:shd w:val="clear" w:color="auto" w:fill="FFFFFF"/>
            <w:vAlign w:val="center"/>
          </w:tcPr>
          <w:p w14:paraId="32FDB9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271" w:type="dxa"/>
            <w:shd w:val="clear" w:color="auto" w:fill="FFFFFF"/>
            <w:vAlign w:val="center"/>
          </w:tcPr>
          <w:p w14:paraId="4AB74C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1699" w:type="dxa"/>
            <w:shd w:val="clear" w:color="auto" w:fill="FFFFFF"/>
            <w:vAlign w:val="center"/>
          </w:tcPr>
          <w:p w14:paraId="750AE5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bl>
    <w:p w14:paraId="28DBCBC7" w14:textId="77777777" w:rsidR="0069647F" w:rsidRDefault="0069647F" w:rsidP="001940E9">
      <w:pPr>
        <w:ind w:firstLine="0"/>
        <w:jc w:val="center"/>
        <w:rPr>
          <w:rFonts w:ascii="Times New Roman" w:hAnsi="Times New Roman"/>
          <w:b/>
          <w:bCs/>
          <w:i/>
          <w:iCs/>
          <w:sz w:val="12"/>
          <w:szCs w:val="12"/>
        </w:rPr>
      </w:pPr>
    </w:p>
    <w:p w14:paraId="36B51034" w14:textId="77777777" w:rsidR="00943A5B" w:rsidRDefault="0069647F" w:rsidP="00943A5B">
      <w:pPr>
        <w:ind w:firstLine="0"/>
        <w:jc w:val="center"/>
        <w:rPr>
          <w:rFonts w:ascii="Times New Roman" w:hAnsi="Times New Roman"/>
          <w:b/>
          <w:bCs/>
          <w:i/>
          <w:iCs/>
          <w:sz w:val="18"/>
          <w:szCs w:val="18"/>
        </w:rPr>
      </w:pPr>
      <w:r w:rsidRPr="00943A5B">
        <w:rPr>
          <w:rFonts w:ascii="Times New Roman" w:hAnsi="Times New Roman"/>
          <w:b/>
          <w:bCs/>
          <w:i/>
          <w:iCs/>
          <w:sz w:val="18"/>
          <w:szCs w:val="18"/>
        </w:rPr>
        <w:t>Подпрограмма 8 «Защита населения и территории Рамонского муниципального района Воронежской области</w:t>
      </w:r>
    </w:p>
    <w:p w14:paraId="1C7AB550" w14:textId="37258D93" w:rsidR="0069647F" w:rsidRPr="00943A5B" w:rsidRDefault="0069647F" w:rsidP="00943A5B">
      <w:pPr>
        <w:ind w:firstLine="0"/>
        <w:jc w:val="center"/>
        <w:rPr>
          <w:rFonts w:ascii="Times New Roman" w:hAnsi="Times New Roman"/>
          <w:b/>
          <w:bCs/>
          <w:i/>
          <w:iCs/>
          <w:sz w:val="18"/>
          <w:szCs w:val="18"/>
        </w:rPr>
      </w:pPr>
      <w:r w:rsidRPr="00943A5B">
        <w:rPr>
          <w:rFonts w:ascii="Times New Roman" w:hAnsi="Times New Roman"/>
          <w:b/>
          <w:bCs/>
          <w:i/>
          <w:iCs/>
          <w:sz w:val="18"/>
          <w:szCs w:val="18"/>
        </w:rPr>
        <w:t>от чрезвычайных ситуаций, пожарной безопасности и безопасности людей на водных объектах»</w:t>
      </w:r>
    </w:p>
    <w:p w14:paraId="26D6475F" w14:textId="6346F34D" w:rsidR="0069647F" w:rsidRPr="00943A5B" w:rsidRDefault="00943A5B" w:rsidP="00943A5B">
      <w:pPr>
        <w:ind w:firstLine="0"/>
        <w:jc w:val="center"/>
        <w:rPr>
          <w:rFonts w:ascii="Times New Roman" w:eastAsia="Calibri" w:hAnsi="Times New Roman"/>
          <w:b/>
          <w:bCs/>
          <w:i/>
          <w:iCs/>
          <w:sz w:val="18"/>
          <w:szCs w:val="18"/>
        </w:rPr>
      </w:pPr>
      <w:r w:rsidRPr="00943A5B">
        <w:rPr>
          <w:rFonts w:ascii="Times New Roman" w:hAnsi="Times New Roman"/>
          <w:b/>
          <w:bCs/>
          <w:i/>
          <w:iCs/>
          <w:sz w:val="18"/>
          <w:szCs w:val="18"/>
        </w:rPr>
        <w:t xml:space="preserve">Паспорт </w:t>
      </w:r>
      <w:r w:rsidR="0069647F" w:rsidRPr="00943A5B">
        <w:rPr>
          <w:rFonts w:ascii="Times New Roman" w:hAnsi="Times New Roman"/>
          <w:b/>
          <w:bCs/>
          <w:i/>
          <w:iCs/>
          <w:sz w:val="18"/>
          <w:szCs w:val="18"/>
        </w:rPr>
        <w:t>подпрограммы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63"/>
        <w:gridCol w:w="7366"/>
      </w:tblGrid>
      <w:tr w:rsidR="0069647F" w:rsidRPr="0038713C" w14:paraId="79B14350"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057CCFF9" w14:textId="370D191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w:t>
            </w:r>
            <w:r w:rsidR="0038713C">
              <w:rPr>
                <w:rFonts w:ascii="Times New Roman" w:hAnsi="Times New Roman"/>
                <w:sz w:val="18"/>
                <w:szCs w:val="18"/>
              </w:rPr>
              <w:t xml:space="preserve"> </w:t>
            </w:r>
            <w:r w:rsidRPr="0038713C">
              <w:rPr>
                <w:rFonts w:ascii="Times New Roman" w:hAnsi="Times New Roman"/>
                <w:sz w:val="18"/>
                <w:szCs w:val="18"/>
              </w:rPr>
              <w:t>подпрограммы</w:t>
            </w:r>
          </w:p>
        </w:tc>
        <w:tc>
          <w:tcPr>
            <w:tcW w:w="7366" w:type="dxa"/>
            <w:tcBorders>
              <w:top w:val="single" w:sz="4" w:space="0" w:color="auto"/>
              <w:left w:val="single" w:sz="4" w:space="0" w:color="auto"/>
              <w:bottom w:val="single" w:sz="4" w:space="0" w:color="auto"/>
              <w:right w:val="single" w:sz="4" w:space="0" w:color="auto"/>
            </w:tcBorders>
            <w:noWrap/>
            <w:vAlign w:val="center"/>
            <w:hideMark/>
          </w:tcPr>
          <w:p w14:paraId="204329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делам ГО и ЧС МКУ «ЦОД ОМСУ» администрации муниципального района;</w:t>
            </w:r>
          </w:p>
          <w:p w14:paraId="4B96F7E7" w14:textId="593BABA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«ЦОД ОМСУ» администрации 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p>
        </w:tc>
      </w:tr>
      <w:tr w:rsidR="0069647F" w:rsidRPr="0038713C" w14:paraId="55CB2385"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20705192" w14:textId="42EB789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w:t>
            </w:r>
            <w:r w:rsidR="0038713C">
              <w:rPr>
                <w:rFonts w:ascii="Times New Roman" w:hAnsi="Times New Roman"/>
                <w:sz w:val="18"/>
                <w:szCs w:val="18"/>
              </w:rPr>
              <w:t xml:space="preserve"> </w:t>
            </w:r>
            <w:r w:rsidRPr="0038713C">
              <w:rPr>
                <w:rFonts w:ascii="Times New Roman" w:hAnsi="Times New Roman"/>
                <w:sz w:val="18"/>
                <w:szCs w:val="18"/>
              </w:rPr>
              <w:t>подпрограммы</w:t>
            </w:r>
          </w:p>
        </w:tc>
        <w:tc>
          <w:tcPr>
            <w:tcW w:w="7366" w:type="dxa"/>
            <w:tcBorders>
              <w:top w:val="single" w:sz="4" w:space="0" w:color="auto"/>
              <w:left w:val="single" w:sz="4" w:space="0" w:color="auto"/>
              <w:bottom w:val="single" w:sz="4" w:space="0" w:color="auto"/>
              <w:right w:val="single" w:sz="4" w:space="0" w:color="auto"/>
            </w:tcBorders>
            <w:vAlign w:val="center"/>
            <w:hideMark/>
          </w:tcPr>
          <w:p w14:paraId="0FF60B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Развитие и модернизация системы защиты населения от угроз чрезвычайных ситуаций и пожаров.</w:t>
            </w:r>
          </w:p>
          <w:p w14:paraId="6D14E612" w14:textId="77777777" w:rsidR="0069647F" w:rsidRPr="0038713C" w:rsidRDefault="0069647F" w:rsidP="0038713C">
            <w:pPr>
              <w:ind w:firstLine="0"/>
              <w:rPr>
                <w:rFonts w:ascii="Times New Roman" w:eastAsia="Calibri" w:hAnsi="Times New Roman"/>
                <w:sz w:val="18"/>
                <w:szCs w:val="18"/>
              </w:rPr>
            </w:pPr>
            <w:r w:rsidRPr="0038713C">
              <w:rPr>
                <w:rFonts w:ascii="Times New Roman" w:hAnsi="Times New Roman"/>
                <w:sz w:val="18"/>
                <w:szCs w:val="18"/>
              </w:rPr>
              <w:lastRenderedPageBreak/>
              <w:t>2.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r>
      <w:tr w:rsidR="0069647F" w:rsidRPr="0038713C" w14:paraId="2354D21D"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6D1E7D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Цель муниципальной подпрограммы</w:t>
            </w:r>
          </w:p>
        </w:tc>
        <w:tc>
          <w:tcPr>
            <w:tcW w:w="7366" w:type="dxa"/>
            <w:tcBorders>
              <w:top w:val="single" w:sz="4" w:space="0" w:color="auto"/>
              <w:left w:val="single" w:sz="4" w:space="0" w:color="auto"/>
              <w:bottom w:val="single" w:sz="4" w:space="0" w:color="auto"/>
              <w:right w:val="single" w:sz="4" w:space="0" w:color="auto"/>
            </w:tcBorders>
            <w:vAlign w:val="center"/>
            <w:hideMark/>
          </w:tcPr>
          <w:p w14:paraId="45B63691" w14:textId="664CF1D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Минимизация </w:t>
            </w:r>
            <w:r w:rsidR="00943A5B" w:rsidRPr="0038713C">
              <w:rPr>
                <w:rFonts w:ascii="Times New Roman" w:hAnsi="Times New Roman"/>
                <w:sz w:val="18"/>
                <w:szCs w:val="18"/>
              </w:rPr>
              <w:t>социального и экономического ущерба,</w:t>
            </w:r>
            <w:r w:rsidRPr="0038713C">
              <w:rPr>
                <w:rFonts w:ascii="Times New Roman" w:hAnsi="Times New Roman"/>
                <w:sz w:val="18"/>
                <w:szCs w:val="18"/>
              </w:rPr>
              <w:t xml:space="preserve">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p w14:paraId="7A582A1F" w14:textId="1C1C2A4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своевременного доведения сигналов и распоряжений до органов управления, гарантированное оповещение населения о</w:t>
            </w:r>
            <w:r w:rsidR="0038713C">
              <w:rPr>
                <w:rFonts w:ascii="Times New Roman" w:hAnsi="Times New Roman"/>
                <w:sz w:val="18"/>
                <w:szCs w:val="18"/>
              </w:rPr>
              <w:t xml:space="preserve"> </w:t>
            </w:r>
            <w:r w:rsidRPr="0038713C">
              <w:rPr>
                <w:rFonts w:ascii="Times New Roman" w:hAnsi="Times New Roman"/>
                <w:sz w:val="18"/>
                <w:szCs w:val="18"/>
              </w:rPr>
              <w:t>возникновении чрезвычайной ситуации (далее – ЧС)</w:t>
            </w:r>
            <w:r w:rsidR="0038713C">
              <w:rPr>
                <w:rFonts w:ascii="Times New Roman" w:hAnsi="Times New Roman"/>
                <w:sz w:val="18"/>
                <w:szCs w:val="18"/>
              </w:rPr>
              <w:t xml:space="preserve"> </w:t>
            </w:r>
          </w:p>
        </w:tc>
      </w:tr>
      <w:tr w:rsidR="0069647F" w:rsidRPr="0038713C" w14:paraId="61FBDCD3"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080D5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муниципальной подпрограммы</w:t>
            </w:r>
          </w:p>
        </w:tc>
        <w:tc>
          <w:tcPr>
            <w:tcW w:w="7366" w:type="dxa"/>
            <w:tcBorders>
              <w:top w:val="single" w:sz="4" w:space="0" w:color="auto"/>
              <w:left w:val="single" w:sz="4" w:space="0" w:color="auto"/>
              <w:bottom w:val="single" w:sz="4" w:space="0" w:color="auto"/>
              <w:right w:val="single" w:sz="4" w:space="0" w:color="auto"/>
            </w:tcBorders>
            <w:vAlign w:val="center"/>
            <w:hideMark/>
          </w:tcPr>
          <w:p w14:paraId="02CC0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создание муниципальной автоматизированной автоматической системы оповещения;</w:t>
            </w:r>
          </w:p>
          <w:p w14:paraId="675742EA" w14:textId="75B5DC4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повышение уровня информирования и сокращение времени оповещения населения о возникновении ЧС;</w:t>
            </w:r>
          </w:p>
          <w:p w14:paraId="19AF04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создание запасов средств индивидуальной защиты;</w:t>
            </w:r>
          </w:p>
          <w:p w14:paraId="6A3CEB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развитие материально- технической базы ЕДДС муниципального района;</w:t>
            </w:r>
          </w:p>
          <w:p w14:paraId="3E2664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создание службы экстренного вызова на единый номер «112»</w:t>
            </w:r>
          </w:p>
        </w:tc>
      </w:tr>
      <w:tr w:rsidR="0069647F" w:rsidRPr="0038713C" w14:paraId="2FAF79FC"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165371FB" w14:textId="22CA967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w:t>
            </w:r>
            <w:r w:rsidR="0038713C">
              <w:rPr>
                <w:rFonts w:ascii="Times New Roman" w:hAnsi="Times New Roman"/>
                <w:sz w:val="18"/>
                <w:szCs w:val="18"/>
              </w:rPr>
              <w:t xml:space="preserve"> </w:t>
            </w:r>
            <w:r w:rsidRPr="0038713C">
              <w:rPr>
                <w:rFonts w:ascii="Times New Roman" w:hAnsi="Times New Roman"/>
                <w:sz w:val="18"/>
                <w:szCs w:val="18"/>
              </w:rPr>
              <w:t>показатели подпрограммы</w:t>
            </w:r>
          </w:p>
        </w:tc>
        <w:tc>
          <w:tcPr>
            <w:tcW w:w="7366" w:type="dxa"/>
            <w:tcBorders>
              <w:top w:val="single" w:sz="4" w:space="0" w:color="auto"/>
              <w:left w:val="single" w:sz="4" w:space="0" w:color="auto"/>
              <w:bottom w:val="single" w:sz="4" w:space="0" w:color="auto"/>
              <w:right w:val="single" w:sz="4" w:space="0" w:color="auto"/>
            </w:tcBorders>
            <w:vAlign w:val="center"/>
            <w:hideMark/>
          </w:tcPr>
          <w:p w14:paraId="1A48702B" w14:textId="2376327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Сокращение времени доведения сигналов о возникновении или угрозе возникновения ЧС до органов управления и населения,</w:t>
            </w:r>
            <w:r w:rsidR="0038713C">
              <w:rPr>
                <w:rFonts w:ascii="Times New Roman" w:hAnsi="Times New Roman"/>
                <w:sz w:val="18"/>
                <w:szCs w:val="18"/>
              </w:rPr>
              <w:t xml:space="preserve"> </w:t>
            </w:r>
            <w:r w:rsidRPr="0038713C">
              <w:rPr>
                <w:rFonts w:ascii="Times New Roman" w:hAnsi="Times New Roman"/>
                <w:sz w:val="18"/>
                <w:szCs w:val="18"/>
              </w:rPr>
              <w:t>минут.</w:t>
            </w:r>
          </w:p>
          <w:p w14:paraId="6803EE1F" w14:textId="77088D8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Увеличение</w:t>
            </w:r>
            <w:r w:rsidR="0038713C">
              <w:rPr>
                <w:rFonts w:ascii="Times New Roman" w:hAnsi="Times New Roman"/>
                <w:sz w:val="18"/>
                <w:szCs w:val="18"/>
              </w:rPr>
              <w:t xml:space="preserve"> </w:t>
            </w:r>
            <w:r w:rsidRPr="0038713C">
              <w:rPr>
                <w:rFonts w:ascii="Times New Roman" w:hAnsi="Times New Roman"/>
                <w:sz w:val="18"/>
                <w:szCs w:val="18"/>
              </w:rPr>
              <w:t>охвата</w:t>
            </w:r>
            <w:r w:rsidR="0038713C">
              <w:rPr>
                <w:rFonts w:ascii="Times New Roman" w:hAnsi="Times New Roman"/>
                <w:sz w:val="18"/>
                <w:szCs w:val="18"/>
              </w:rPr>
              <w:t xml:space="preserve"> </w:t>
            </w:r>
            <w:r w:rsidRPr="0038713C">
              <w:rPr>
                <w:rFonts w:ascii="Times New Roman" w:hAnsi="Times New Roman"/>
                <w:sz w:val="18"/>
                <w:szCs w:val="18"/>
              </w:rPr>
              <w:t>доведения сигналов оповещения по нормативам оповещения, %.</w:t>
            </w:r>
            <w:r w:rsidR="0038713C">
              <w:rPr>
                <w:rFonts w:ascii="Times New Roman" w:hAnsi="Times New Roman"/>
                <w:sz w:val="18"/>
                <w:szCs w:val="18"/>
              </w:rPr>
              <w:t xml:space="preserve"> </w:t>
            </w:r>
          </w:p>
          <w:p w14:paraId="79D306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 Обеспечение вызова экстренных оперативных служб по единому номеру «112» на базе ЕДДС муниципального района.</w:t>
            </w:r>
          </w:p>
        </w:tc>
      </w:tr>
      <w:tr w:rsidR="0069647F" w:rsidRPr="0038713C" w14:paraId="7024A6EC"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79E790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Этапы и сроки реализации подпрограммы</w:t>
            </w:r>
          </w:p>
        </w:tc>
        <w:tc>
          <w:tcPr>
            <w:tcW w:w="7366" w:type="dxa"/>
            <w:tcBorders>
              <w:top w:val="single" w:sz="4" w:space="0" w:color="auto"/>
              <w:left w:val="single" w:sz="4" w:space="0" w:color="auto"/>
              <w:bottom w:val="single" w:sz="4" w:space="0" w:color="auto"/>
              <w:right w:val="single" w:sz="4" w:space="0" w:color="auto"/>
            </w:tcBorders>
            <w:vAlign w:val="center"/>
            <w:hideMark/>
          </w:tcPr>
          <w:p w14:paraId="43AE34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2BB8EB39" w14:textId="30E7C2F1" w:rsidR="0069647F" w:rsidRPr="0038713C" w:rsidRDefault="0069647F" w:rsidP="00943A5B">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78A106DF" w14:textId="77777777" w:rsidTr="001940E9">
        <w:tc>
          <w:tcPr>
            <w:tcW w:w="2263" w:type="dxa"/>
            <w:tcBorders>
              <w:top w:val="single" w:sz="4" w:space="0" w:color="auto"/>
              <w:left w:val="single" w:sz="4" w:space="0" w:color="auto"/>
              <w:bottom w:val="single" w:sz="4" w:space="0" w:color="auto"/>
              <w:right w:val="single" w:sz="4" w:space="0" w:color="auto"/>
            </w:tcBorders>
            <w:vAlign w:val="center"/>
            <w:hideMark/>
          </w:tcPr>
          <w:p w14:paraId="492494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7366" w:type="dxa"/>
            <w:tcBorders>
              <w:top w:val="single" w:sz="4" w:space="0" w:color="auto"/>
              <w:left w:val="single" w:sz="4" w:space="0" w:color="auto"/>
              <w:bottom w:val="single" w:sz="4" w:space="0" w:color="auto"/>
              <w:right w:val="single" w:sz="4" w:space="0" w:color="auto"/>
            </w:tcBorders>
            <w:vAlign w:val="center"/>
            <w:hideMark/>
          </w:tcPr>
          <w:p w14:paraId="1B726F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Объем финансирования подпрограммы (тыс. </w:t>
            </w:r>
            <w:proofErr w:type="spellStart"/>
            <w:r w:rsidRPr="0038713C">
              <w:rPr>
                <w:rFonts w:ascii="Times New Roman" w:hAnsi="Times New Roman"/>
                <w:sz w:val="18"/>
                <w:szCs w:val="18"/>
              </w:rPr>
              <w:t>руб</w:t>
            </w:r>
            <w:proofErr w:type="spellEnd"/>
            <w:r w:rsidRPr="0038713C">
              <w:rPr>
                <w:rFonts w:ascii="Times New Roman" w:hAnsi="Times New Roman"/>
                <w:sz w:val="18"/>
                <w:szCs w:val="18"/>
              </w:rPr>
              <w:t>):</w:t>
            </w:r>
          </w:p>
          <w:tbl>
            <w:tblPr>
              <w:tblW w:w="5000" w:type="pct"/>
              <w:tblLook w:val="04A0" w:firstRow="1" w:lastRow="0" w:firstColumn="1" w:lastColumn="0" w:noHBand="0" w:noVBand="1"/>
            </w:tblPr>
            <w:tblGrid>
              <w:gridCol w:w="974"/>
              <w:gridCol w:w="1115"/>
              <w:gridCol w:w="1253"/>
              <w:gridCol w:w="1293"/>
              <w:gridCol w:w="1227"/>
              <w:gridCol w:w="1380"/>
            </w:tblGrid>
            <w:tr w:rsidR="0069647F" w:rsidRPr="0038713C" w14:paraId="7E3B922B" w14:textId="77777777" w:rsidTr="00943A5B">
              <w:tc>
                <w:tcPr>
                  <w:tcW w:w="6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EBFE2"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Год</w:t>
                  </w:r>
                </w:p>
              </w:tc>
              <w:tc>
                <w:tcPr>
                  <w:tcW w:w="770" w:type="pct"/>
                  <w:tcBorders>
                    <w:top w:val="single" w:sz="4" w:space="0" w:color="auto"/>
                    <w:left w:val="nil"/>
                    <w:bottom w:val="single" w:sz="4" w:space="0" w:color="auto"/>
                    <w:right w:val="single" w:sz="4" w:space="0" w:color="auto"/>
                  </w:tcBorders>
                  <w:shd w:val="clear" w:color="auto" w:fill="auto"/>
                  <w:noWrap/>
                  <w:vAlign w:val="center"/>
                  <w:hideMark/>
                </w:tcPr>
                <w:p w14:paraId="6C83E909"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Всего</w:t>
                  </w:r>
                </w:p>
              </w:tc>
              <w:tc>
                <w:tcPr>
                  <w:tcW w:w="865" w:type="pct"/>
                  <w:tcBorders>
                    <w:top w:val="single" w:sz="4" w:space="0" w:color="auto"/>
                    <w:left w:val="nil"/>
                    <w:bottom w:val="single" w:sz="4" w:space="0" w:color="auto"/>
                    <w:right w:val="single" w:sz="4" w:space="0" w:color="auto"/>
                  </w:tcBorders>
                  <w:shd w:val="clear" w:color="auto" w:fill="auto"/>
                  <w:vAlign w:val="center"/>
                  <w:hideMark/>
                </w:tcPr>
                <w:p w14:paraId="1B8FF75B"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Федерал бюджет</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7D1125E9"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15E86345"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952" w:type="pct"/>
                  <w:tcBorders>
                    <w:top w:val="single" w:sz="4" w:space="0" w:color="auto"/>
                    <w:left w:val="nil"/>
                    <w:bottom w:val="single" w:sz="4" w:space="0" w:color="auto"/>
                    <w:right w:val="single" w:sz="4" w:space="0" w:color="auto"/>
                  </w:tcBorders>
                  <w:shd w:val="clear" w:color="auto" w:fill="auto"/>
                  <w:vAlign w:val="center"/>
                  <w:hideMark/>
                </w:tcPr>
                <w:p w14:paraId="0F34F8DB" w14:textId="77777777" w:rsidR="0069647F" w:rsidRPr="0038713C" w:rsidRDefault="0069647F" w:rsidP="00943A5B">
                  <w:pPr>
                    <w:ind w:firstLine="0"/>
                    <w:jc w:val="center"/>
                    <w:rPr>
                      <w:rFonts w:ascii="Times New Roman" w:hAnsi="Times New Roman"/>
                      <w:sz w:val="18"/>
                      <w:szCs w:val="18"/>
                    </w:rPr>
                  </w:pPr>
                  <w:proofErr w:type="spellStart"/>
                  <w:r w:rsidRPr="0038713C">
                    <w:rPr>
                      <w:rFonts w:ascii="Times New Roman" w:hAnsi="Times New Roman"/>
                      <w:sz w:val="18"/>
                      <w:szCs w:val="18"/>
                    </w:rPr>
                    <w:t>Внебюджет</w:t>
                  </w:r>
                  <w:proofErr w:type="spellEnd"/>
                  <w:r w:rsidRPr="0038713C">
                    <w:rPr>
                      <w:rFonts w:ascii="Times New Roman" w:hAnsi="Times New Roman"/>
                      <w:sz w:val="18"/>
                      <w:szCs w:val="18"/>
                    </w:rPr>
                    <w:t xml:space="preserve"> источники</w:t>
                  </w:r>
                </w:p>
              </w:tc>
            </w:tr>
            <w:tr w:rsidR="0069647F" w:rsidRPr="0038713C" w14:paraId="566783DE"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4E6366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392B4186" w14:textId="77777777" w:rsidTr="00943A5B">
              <w:tc>
                <w:tcPr>
                  <w:tcW w:w="672" w:type="pct"/>
                  <w:tcBorders>
                    <w:top w:val="nil"/>
                    <w:left w:val="single" w:sz="4" w:space="0" w:color="auto"/>
                    <w:bottom w:val="single" w:sz="4" w:space="0" w:color="auto"/>
                    <w:right w:val="single" w:sz="4" w:space="0" w:color="auto"/>
                  </w:tcBorders>
                  <w:shd w:val="clear" w:color="auto" w:fill="auto"/>
                  <w:noWrap/>
                  <w:vAlign w:val="bottom"/>
                </w:tcPr>
                <w:p w14:paraId="5C3AC7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770" w:type="pct"/>
                  <w:tcBorders>
                    <w:top w:val="nil"/>
                    <w:left w:val="nil"/>
                    <w:bottom w:val="single" w:sz="4" w:space="0" w:color="auto"/>
                    <w:right w:val="single" w:sz="4" w:space="0" w:color="auto"/>
                  </w:tcBorders>
                  <w:shd w:val="clear" w:color="auto" w:fill="auto"/>
                  <w:noWrap/>
                  <w:vAlign w:val="bottom"/>
                </w:tcPr>
                <w:p w14:paraId="55FA8F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2212,21</w:t>
                  </w:r>
                </w:p>
              </w:tc>
              <w:tc>
                <w:tcPr>
                  <w:tcW w:w="865" w:type="pct"/>
                  <w:tcBorders>
                    <w:top w:val="nil"/>
                    <w:left w:val="nil"/>
                    <w:bottom w:val="single" w:sz="4" w:space="0" w:color="auto"/>
                    <w:right w:val="single" w:sz="4" w:space="0" w:color="auto"/>
                  </w:tcBorders>
                  <w:shd w:val="clear" w:color="auto" w:fill="auto"/>
                </w:tcPr>
                <w:p w14:paraId="085D5D1C" w14:textId="77777777" w:rsidR="0069647F" w:rsidRPr="0038713C" w:rsidRDefault="0069647F" w:rsidP="0038713C">
                  <w:pPr>
                    <w:ind w:firstLine="0"/>
                    <w:rPr>
                      <w:rFonts w:ascii="Times New Roman" w:hAnsi="Times New Roman"/>
                      <w:sz w:val="18"/>
                      <w:szCs w:val="18"/>
                    </w:rPr>
                  </w:pPr>
                </w:p>
              </w:tc>
              <w:tc>
                <w:tcPr>
                  <w:tcW w:w="893" w:type="pct"/>
                  <w:tcBorders>
                    <w:top w:val="nil"/>
                    <w:left w:val="nil"/>
                    <w:bottom w:val="single" w:sz="4" w:space="0" w:color="auto"/>
                    <w:right w:val="single" w:sz="4" w:space="0" w:color="auto"/>
                  </w:tcBorders>
                  <w:shd w:val="clear" w:color="auto" w:fill="auto"/>
                  <w:vAlign w:val="bottom"/>
                </w:tcPr>
                <w:p w14:paraId="00C9AF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264,73</w:t>
                  </w:r>
                </w:p>
              </w:tc>
              <w:tc>
                <w:tcPr>
                  <w:tcW w:w="847" w:type="pct"/>
                  <w:tcBorders>
                    <w:top w:val="nil"/>
                    <w:left w:val="nil"/>
                    <w:bottom w:val="single" w:sz="4" w:space="0" w:color="auto"/>
                    <w:right w:val="single" w:sz="4" w:space="0" w:color="auto"/>
                  </w:tcBorders>
                  <w:shd w:val="clear" w:color="auto" w:fill="auto"/>
                  <w:vAlign w:val="bottom"/>
                </w:tcPr>
                <w:p w14:paraId="544F27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1947,48</w:t>
                  </w:r>
                </w:p>
              </w:tc>
              <w:tc>
                <w:tcPr>
                  <w:tcW w:w="952" w:type="pct"/>
                  <w:tcBorders>
                    <w:top w:val="nil"/>
                    <w:left w:val="nil"/>
                    <w:bottom w:val="single" w:sz="4" w:space="0" w:color="auto"/>
                    <w:right w:val="single" w:sz="4" w:space="0" w:color="auto"/>
                  </w:tcBorders>
                  <w:shd w:val="clear" w:color="auto" w:fill="auto"/>
                </w:tcPr>
                <w:p w14:paraId="7B9FB68D" w14:textId="77777777" w:rsidR="0069647F" w:rsidRPr="0038713C" w:rsidRDefault="0069647F" w:rsidP="0038713C">
                  <w:pPr>
                    <w:ind w:firstLine="0"/>
                    <w:rPr>
                      <w:rFonts w:ascii="Times New Roman" w:hAnsi="Times New Roman"/>
                      <w:sz w:val="18"/>
                      <w:szCs w:val="18"/>
                    </w:rPr>
                  </w:pPr>
                </w:p>
              </w:tc>
            </w:tr>
            <w:tr w:rsidR="0069647F" w:rsidRPr="0038713C" w14:paraId="29A64744"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4B7D86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5ABE27E1" w14:textId="77777777" w:rsidTr="00943A5B">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6B08D0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770" w:type="pct"/>
                  <w:tcBorders>
                    <w:top w:val="nil"/>
                    <w:left w:val="nil"/>
                    <w:bottom w:val="single" w:sz="4" w:space="0" w:color="auto"/>
                    <w:right w:val="single" w:sz="4" w:space="0" w:color="auto"/>
                  </w:tcBorders>
                  <w:shd w:val="clear" w:color="auto" w:fill="auto"/>
                  <w:noWrap/>
                  <w:vAlign w:val="bottom"/>
                  <w:hideMark/>
                </w:tcPr>
                <w:p w14:paraId="4C2BD0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2219,71</w:t>
                  </w:r>
                </w:p>
              </w:tc>
              <w:tc>
                <w:tcPr>
                  <w:tcW w:w="865" w:type="pct"/>
                  <w:tcBorders>
                    <w:top w:val="nil"/>
                    <w:left w:val="nil"/>
                    <w:bottom w:val="single" w:sz="4" w:space="0" w:color="auto"/>
                    <w:right w:val="single" w:sz="4" w:space="0" w:color="auto"/>
                  </w:tcBorders>
                  <w:shd w:val="clear" w:color="auto" w:fill="auto"/>
                  <w:hideMark/>
                </w:tcPr>
                <w:p w14:paraId="47DFE1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nil"/>
                    <w:left w:val="nil"/>
                    <w:bottom w:val="single" w:sz="4" w:space="0" w:color="auto"/>
                    <w:right w:val="single" w:sz="4" w:space="0" w:color="auto"/>
                  </w:tcBorders>
                  <w:shd w:val="clear" w:color="auto" w:fill="auto"/>
                  <w:vAlign w:val="bottom"/>
                  <w:hideMark/>
                </w:tcPr>
                <w:p w14:paraId="72E111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40,40</w:t>
                  </w:r>
                </w:p>
              </w:tc>
              <w:tc>
                <w:tcPr>
                  <w:tcW w:w="847" w:type="pct"/>
                  <w:tcBorders>
                    <w:top w:val="nil"/>
                    <w:left w:val="nil"/>
                    <w:bottom w:val="single" w:sz="4" w:space="0" w:color="auto"/>
                    <w:right w:val="single" w:sz="4" w:space="0" w:color="auto"/>
                  </w:tcBorders>
                  <w:shd w:val="clear" w:color="auto" w:fill="auto"/>
                  <w:vAlign w:val="bottom"/>
                  <w:hideMark/>
                </w:tcPr>
                <w:p w14:paraId="3F5AAE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2179,31</w:t>
                  </w:r>
                </w:p>
              </w:tc>
              <w:tc>
                <w:tcPr>
                  <w:tcW w:w="952" w:type="pct"/>
                  <w:tcBorders>
                    <w:top w:val="nil"/>
                    <w:left w:val="nil"/>
                    <w:bottom w:val="single" w:sz="4" w:space="0" w:color="auto"/>
                    <w:right w:val="single" w:sz="4" w:space="0" w:color="auto"/>
                  </w:tcBorders>
                  <w:shd w:val="clear" w:color="auto" w:fill="auto"/>
                  <w:hideMark/>
                </w:tcPr>
                <w:p w14:paraId="14DF6F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0250A96F" w14:textId="77777777" w:rsidTr="00943A5B">
              <w:tc>
                <w:tcPr>
                  <w:tcW w:w="672" w:type="pct"/>
                  <w:tcBorders>
                    <w:top w:val="nil"/>
                    <w:left w:val="single" w:sz="4" w:space="0" w:color="auto"/>
                    <w:bottom w:val="single" w:sz="4" w:space="0" w:color="auto"/>
                    <w:right w:val="single" w:sz="4" w:space="0" w:color="auto"/>
                  </w:tcBorders>
                  <w:shd w:val="clear" w:color="auto" w:fill="auto"/>
                  <w:noWrap/>
                  <w:hideMark/>
                </w:tcPr>
                <w:p w14:paraId="4C0CB8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770" w:type="pct"/>
                  <w:tcBorders>
                    <w:top w:val="nil"/>
                    <w:left w:val="nil"/>
                    <w:bottom w:val="single" w:sz="4" w:space="0" w:color="auto"/>
                    <w:right w:val="single" w:sz="4" w:space="0" w:color="auto"/>
                  </w:tcBorders>
                  <w:shd w:val="clear" w:color="auto" w:fill="auto"/>
                  <w:noWrap/>
                  <w:vAlign w:val="bottom"/>
                  <w:hideMark/>
                </w:tcPr>
                <w:p w14:paraId="1EFED3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96,28</w:t>
                  </w:r>
                </w:p>
              </w:tc>
              <w:tc>
                <w:tcPr>
                  <w:tcW w:w="865" w:type="pct"/>
                  <w:tcBorders>
                    <w:top w:val="nil"/>
                    <w:left w:val="nil"/>
                    <w:bottom w:val="single" w:sz="4" w:space="0" w:color="auto"/>
                    <w:right w:val="single" w:sz="4" w:space="0" w:color="auto"/>
                  </w:tcBorders>
                  <w:shd w:val="clear" w:color="auto" w:fill="auto"/>
                  <w:noWrap/>
                  <w:vAlign w:val="bottom"/>
                  <w:hideMark/>
                </w:tcPr>
                <w:p w14:paraId="30F90F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nil"/>
                    <w:left w:val="nil"/>
                    <w:bottom w:val="single" w:sz="4" w:space="0" w:color="auto"/>
                    <w:right w:val="single" w:sz="4" w:space="0" w:color="auto"/>
                  </w:tcBorders>
                  <w:shd w:val="clear" w:color="auto" w:fill="auto"/>
                  <w:noWrap/>
                  <w:vAlign w:val="bottom"/>
                  <w:hideMark/>
                </w:tcPr>
                <w:p w14:paraId="5DD9BE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20,07</w:t>
                  </w:r>
                </w:p>
              </w:tc>
              <w:tc>
                <w:tcPr>
                  <w:tcW w:w="847" w:type="pct"/>
                  <w:tcBorders>
                    <w:top w:val="nil"/>
                    <w:left w:val="nil"/>
                    <w:bottom w:val="single" w:sz="4" w:space="0" w:color="auto"/>
                    <w:right w:val="single" w:sz="4" w:space="0" w:color="auto"/>
                  </w:tcBorders>
                  <w:shd w:val="clear" w:color="auto" w:fill="auto"/>
                  <w:noWrap/>
                  <w:hideMark/>
                </w:tcPr>
                <w:p w14:paraId="05675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76,21</w:t>
                  </w:r>
                </w:p>
              </w:tc>
              <w:tc>
                <w:tcPr>
                  <w:tcW w:w="952" w:type="pct"/>
                  <w:tcBorders>
                    <w:top w:val="nil"/>
                    <w:left w:val="nil"/>
                    <w:bottom w:val="single" w:sz="4" w:space="0" w:color="auto"/>
                    <w:right w:val="single" w:sz="4" w:space="0" w:color="auto"/>
                  </w:tcBorders>
                  <w:shd w:val="clear" w:color="auto" w:fill="auto"/>
                  <w:noWrap/>
                  <w:vAlign w:val="bottom"/>
                  <w:hideMark/>
                </w:tcPr>
                <w:p w14:paraId="68438B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2E2CFC36" w14:textId="77777777" w:rsidTr="00943A5B">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6B80CA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46D861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188,43</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76267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3C26BB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20,33</w:t>
                  </w:r>
                </w:p>
              </w:tc>
              <w:tc>
                <w:tcPr>
                  <w:tcW w:w="847" w:type="pct"/>
                  <w:tcBorders>
                    <w:top w:val="single" w:sz="4" w:space="0" w:color="auto"/>
                    <w:left w:val="nil"/>
                    <w:bottom w:val="single" w:sz="4" w:space="0" w:color="auto"/>
                    <w:right w:val="single" w:sz="4" w:space="0" w:color="auto"/>
                  </w:tcBorders>
                  <w:shd w:val="clear" w:color="auto" w:fill="auto"/>
                  <w:noWrap/>
                  <w:hideMark/>
                </w:tcPr>
                <w:p w14:paraId="34F2BE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168,10</w:t>
                  </w:r>
                </w:p>
              </w:tc>
              <w:tc>
                <w:tcPr>
                  <w:tcW w:w="952" w:type="pct"/>
                  <w:tcBorders>
                    <w:top w:val="nil"/>
                    <w:left w:val="nil"/>
                    <w:bottom w:val="single" w:sz="4" w:space="0" w:color="auto"/>
                    <w:right w:val="single" w:sz="4" w:space="0" w:color="auto"/>
                  </w:tcBorders>
                  <w:shd w:val="clear" w:color="auto" w:fill="auto"/>
                  <w:noWrap/>
                  <w:vAlign w:val="bottom"/>
                  <w:hideMark/>
                </w:tcPr>
                <w:p w14:paraId="5F7532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64300F03" w14:textId="77777777" w:rsidTr="00943A5B">
              <w:tc>
                <w:tcPr>
                  <w:tcW w:w="672" w:type="pct"/>
                  <w:tcBorders>
                    <w:top w:val="single" w:sz="4" w:space="0" w:color="auto"/>
                    <w:left w:val="single" w:sz="4" w:space="0" w:color="auto"/>
                    <w:bottom w:val="single" w:sz="4" w:space="0" w:color="auto"/>
                    <w:right w:val="single" w:sz="4" w:space="0" w:color="auto"/>
                  </w:tcBorders>
                  <w:shd w:val="clear" w:color="auto" w:fill="auto"/>
                  <w:noWrap/>
                  <w:hideMark/>
                </w:tcPr>
                <w:p w14:paraId="0ED478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0828AB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315,00</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1B415F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35FE5A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7" w:type="pct"/>
                  <w:tcBorders>
                    <w:top w:val="single" w:sz="4" w:space="0" w:color="auto"/>
                    <w:left w:val="nil"/>
                    <w:bottom w:val="single" w:sz="4" w:space="0" w:color="auto"/>
                    <w:right w:val="single" w:sz="4" w:space="0" w:color="auto"/>
                  </w:tcBorders>
                  <w:shd w:val="clear" w:color="auto" w:fill="auto"/>
                  <w:noWrap/>
                  <w:hideMark/>
                </w:tcPr>
                <w:p w14:paraId="79D3CD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315,00</w:t>
                  </w:r>
                </w:p>
              </w:tc>
              <w:tc>
                <w:tcPr>
                  <w:tcW w:w="952" w:type="pct"/>
                  <w:tcBorders>
                    <w:top w:val="nil"/>
                    <w:left w:val="nil"/>
                    <w:bottom w:val="single" w:sz="4" w:space="0" w:color="auto"/>
                    <w:right w:val="single" w:sz="4" w:space="0" w:color="auto"/>
                  </w:tcBorders>
                  <w:shd w:val="clear" w:color="auto" w:fill="auto"/>
                  <w:noWrap/>
                  <w:vAlign w:val="bottom"/>
                  <w:hideMark/>
                </w:tcPr>
                <w:p w14:paraId="4D918F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5BA5B253" w14:textId="77777777" w:rsidTr="00943A5B">
              <w:tc>
                <w:tcPr>
                  <w:tcW w:w="672" w:type="pct"/>
                  <w:tcBorders>
                    <w:top w:val="nil"/>
                    <w:left w:val="single" w:sz="4" w:space="0" w:color="auto"/>
                    <w:bottom w:val="single" w:sz="4" w:space="0" w:color="auto"/>
                    <w:right w:val="single" w:sz="4" w:space="0" w:color="auto"/>
                  </w:tcBorders>
                  <w:shd w:val="clear" w:color="auto" w:fill="auto"/>
                  <w:noWrap/>
                  <w:hideMark/>
                </w:tcPr>
                <w:p w14:paraId="22BCE4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439F3F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320,00</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4F590D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2656BE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7" w:type="pct"/>
                  <w:tcBorders>
                    <w:top w:val="single" w:sz="4" w:space="0" w:color="auto"/>
                    <w:left w:val="nil"/>
                    <w:bottom w:val="single" w:sz="4" w:space="0" w:color="auto"/>
                    <w:right w:val="single" w:sz="4" w:space="0" w:color="auto"/>
                  </w:tcBorders>
                  <w:shd w:val="clear" w:color="auto" w:fill="auto"/>
                  <w:noWrap/>
                  <w:hideMark/>
                </w:tcPr>
                <w:p w14:paraId="68E2D4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320,00</w:t>
                  </w:r>
                </w:p>
              </w:tc>
              <w:tc>
                <w:tcPr>
                  <w:tcW w:w="952" w:type="pct"/>
                  <w:tcBorders>
                    <w:top w:val="nil"/>
                    <w:left w:val="nil"/>
                    <w:bottom w:val="single" w:sz="4" w:space="0" w:color="auto"/>
                    <w:right w:val="single" w:sz="4" w:space="0" w:color="auto"/>
                  </w:tcBorders>
                  <w:shd w:val="clear" w:color="auto" w:fill="auto"/>
                  <w:noWrap/>
                  <w:vAlign w:val="bottom"/>
                  <w:hideMark/>
                </w:tcPr>
                <w:p w14:paraId="60F2BF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7EE71253" w14:textId="77777777" w:rsidTr="00943A5B">
              <w:tc>
                <w:tcPr>
                  <w:tcW w:w="672" w:type="pct"/>
                  <w:tcBorders>
                    <w:top w:val="nil"/>
                    <w:left w:val="single" w:sz="4" w:space="0" w:color="auto"/>
                    <w:bottom w:val="single" w:sz="4" w:space="0" w:color="auto"/>
                    <w:right w:val="single" w:sz="4" w:space="0" w:color="auto"/>
                  </w:tcBorders>
                  <w:shd w:val="clear" w:color="auto" w:fill="auto"/>
                  <w:noWrap/>
                  <w:hideMark/>
                </w:tcPr>
                <w:p w14:paraId="7EB707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4E9B07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2C8889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0D0E6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7" w:type="pct"/>
                  <w:tcBorders>
                    <w:top w:val="single" w:sz="4" w:space="0" w:color="auto"/>
                    <w:left w:val="nil"/>
                    <w:bottom w:val="single" w:sz="4" w:space="0" w:color="auto"/>
                    <w:right w:val="single" w:sz="4" w:space="0" w:color="auto"/>
                  </w:tcBorders>
                  <w:shd w:val="clear" w:color="auto" w:fill="auto"/>
                  <w:noWrap/>
                  <w:hideMark/>
                </w:tcPr>
                <w:p w14:paraId="7C00E5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952" w:type="pct"/>
                  <w:tcBorders>
                    <w:top w:val="nil"/>
                    <w:left w:val="nil"/>
                    <w:bottom w:val="single" w:sz="4" w:space="0" w:color="auto"/>
                    <w:right w:val="single" w:sz="4" w:space="0" w:color="auto"/>
                  </w:tcBorders>
                  <w:shd w:val="clear" w:color="auto" w:fill="auto"/>
                  <w:noWrap/>
                  <w:vAlign w:val="bottom"/>
                  <w:hideMark/>
                </w:tcPr>
                <w:p w14:paraId="4969E7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499D760D" w14:textId="77777777" w:rsidTr="00943A5B">
              <w:tc>
                <w:tcPr>
                  <w:tcW w:w="672" w:type="pct"/>
                  <w:tcBorders>
                    <w:top w:val="nil"/>
                    <w:left w:val="single" w:sz="4" w:space="0" w:color="auto"/>
                    <w:bottom w:val="single" w:sz="4" w:space="0" w:color="auto"/>
                    <w:right w:val="single" w:sz="4" w:space="0" w:color="auto"/>
                  </w:tcBorders>
                  <w:shd w:val="clear" w:color="auto" w:fill="auto"/>
                  <w:noWrap/>
                  <w:hideMark/>
                </w:tcPr>
                <w:p w14:paraId="01B705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6555D3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28ADDA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30B72F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7" w:type="pct"/>
                  <w:tcBorders>
                    <w:top w:val="single" w:sz="4" w:space="0" w:color="auto"/>
                    <w:left w:val="nil"/>
                    <w:bottom w:val="single" w:sz="4" w:space="0" w:color="auto"/>
                    <w:right w:val="single" w:sz="4" w:space="0" w:color="auto"/>
                  </w:tcBorders>
                  <w:shd w:val="clear" w:color="auto" w:fill="auto"/>
                  <w:noWrap/>
                  <w:hideMark/>
                </w:tcPr>
                <w:p w14:paraId="7EB813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952" w:type="pct"/>
                  <w:tcBorders>
                    <w:top w:val="nil"/>
                    <w:left w:val="nil"/>
                    <w:bottom w:val="single" w:sz="4" w:space="0" w:color="auto"/>
                    <w:right w:val="single" w:sz="4" w:space="0" w:color="auto"/>
                  </w:tcBorders>
                  <w:shd w:val="clear" w:color="auto" w:fill="auto"/>
                  <w:noWrap/>
                  <w:vAlign w:val="bottom"/>
                  <w:hideMark/>
                </w:tcPr>
                <w:p w14:paraId="76E1A5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3900965C" w14:textId="77777777" w:rsidTr="00943A5B">
              <w:tc>
                <w:tcPr>
                  <w:tcW w:w="672" w:type="pct"/>
                  <w:tcBorders>
                    <w:top w:val="nil"/>
                    <w:left w:val="single" w:sz="4" w:space="0" w:color="auto"/>
                    <w:bottom w:val="single" w:sz="4" w:space="0" w:color="auto"/>
                    <w:right w:val="single" w:sz="4" w:space="0" w:color="auto"/>
                  </w:tcBorders>
                  <w:shd w:val="clear" w:color="auto" w:fill="auto"/>
                  <w:noWrap/>
                  <w:hideMark/>
                </w:tcPr>
                <w:p w14:paraId="38C69D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36A73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65" w:type="pct"/>
                  <w:tcBorders>
                    <w:top w:val="single" w:sz="4" w:space="0" w:color="auto"/>
                    <w:left w:val="nil"/>
                    <w:bottom w:val="single" w:sz="4" w:space="0" w:color="auto"/>
                    <w:right w:val="single" w:sz="4" w:space="0" w:color="auto"/>
                  </w:tcBorders>
                  <w:shd w:val="clear" w:color="auto" w:fill="auto"/>
                  <w:noWrap/>
                  <w:vAlign w:val="bottom"/>
                  <w:hideMark/>
                </w:tcPr>
                <w:p w14:paraId="48F74A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51EA6E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7" w:type="pct"/>
                  <w:tcBorders>
                    <w:top w:val="single" w:sz="4" w:space="0" w:color="auto"/>
                    <w:left w:val="nil"/>
                    <w:bottom w:val="single" w:sz="4" w:space="0" w:color="auto"/>
                    <w:right w:val="single" w:sz="4" w:space="0" w:color="auto"/>
                  </w:tcBorders>
                  <w:shd w:val="clear" w:color="auto" w:fill="auto"/>
                  <w:noWrap/>
                  <w:hideMark/>
                </w:tcPr>
                <w:p w14:paraId="299828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952" w:type="pct"/>
                  <w:tcBorders>
                    <w:top w:val="nil"/>
                    <w:left w:val="nil"/>
                    <w:bottom w:val="single" w:sz="4" w:space="0" w:color="auto"/>
                    <w:right w:val="single" w:sz="4" w:space="0" w:color="auto"/>
                  </w:tcBorders>
                  <w:shd w:val="clear" w:color="auto" w:fill="auto"/>
                  <w:noWrap/>
                  <w:vAlign w:val="bottom"/>
                  <w:hideMark/>
                </w:tcPr>
                <w:p w14:paraId="4D4DB4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0F7271E9" w14:textId="77777777" w:rsidTr="00943A5B">
              <w:tc>
                <w:tcPr>
                  <w:tcW w:w="672" w:type="pct"/>
                  <w:tcBorders>
                    <w:top w:val="nil"/>
                    <w:left w:val="single" w:sz="4" w:space="0" w:color="auto"/>
                    <w:bottom w:val="single" w:sz="4" w:space="0" w:color="auto"/>
                    <w:right w:val="single" w:sz="4" w:space="0" w:color="auto"/>
                  </w:tcBorders>
                  <w:shd w:val="clear" w:color="auto" w:fill="auto"/>
                  <w:noWrap/>
                  <w:hideMark/>
                </w:tcPr>
                <w:p w14:paraId="669520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770" w:type="pct"/>
                  <w:tcBorders>
                    <w:top w:val="nil"/>
                    <w:left w:val="nil"/>
                    <w:bottom w:val="single" w:sz="4" w:space="0" w:color="auto"/>
                    <w:right w:val="single" w:sz="4" w:space="0" w:color="auto"/>
                  </w:tcBorders>
                  <w:shd w:val="clear" w:color="auto" w:fill="auto"/>
                  <w:noWrap/>
                  <w:vAlign w:val="bottom"/>
                  <w:hideMark/>
                </w:tcPr>
                <w:p w14:paraId="01FEBA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65" w:type="pct"/>
                  <w:tcBorders>
                    <w:top w:val="nil"/>
                    <w:left w:val="nil"/>
                    <w:bottom w:val="single" w:sz="4" w:space="0" w:color="auto"/>
                    <w:right w:val="single" w:sz="4" w:space="0" w:color="auto"/>
                  </w:tcBorders>
                  <w:shd w:val="clear" w:color="auto" w:fill="auto"/>
                  <w:noWrap/>
                  <w:vAlign w:val="bottom"/>
                  <w:hideMark/>
                </w:tcPr>
                <w:p w14:paraId="2456E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93" w:type="pct"/>
                  <w:tcBorders>
                    <w:top w:val="nil"/>
                    <w:left w:val="nil"/>
                    <w:bottom w:val="single" w:sz="4" w:space="0" w:color="auto"/>
                    <w:right w:val="single" w:sz="4" w:space="0" w:color="auto"/>
                  </w:tcBorders>
                  <w:shd w:val="clear" w:color="auto" w:fill="auto"/>
                  <w:noWrap/>
                  <w:vAlign w:val="bottom"/>
                  <w:hideMark/>
                </w:tcPr>
                <w:p w14:paraId="35D386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47" w:type="pct"/>
                  <w:tcBorders>
                    <w:top w:val="nil"/>
                    <w:left w:val="nil"/>
                    <w:bottom w:val="single" w:sz="4" w:space="0" w:color="auto"/>
                    <w:right w:val="single" w:sz="4" w:space="0" w:color="auto"/>
                  </w:tcBorders>
                  <w:shd w:val="clear" w:color="auto" w:fill="auto"/>
                  <w:noWrap/>
                  <w:vAlign w:val="bottom"/>
                  <w:hideMark/>
                </w:tcPr>
                <w:p w14:paraId="0EE9E3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952" w:type="pct"/>
                  <w:tcBorders>
                    <w:top w:val="nil"/>
                    <w:left w:val="nil"/>
                    <w:bottom w:val="single" w:sz="4" w:space="0" w:color="auto"/>
                    <w:right w:val="single" w:sz="4" w:space="0" w:color="auto"/>
                  </w:tcBorders>
                  <w:shd w:val="clear" w:color="auto" w:fill="auto"/>
                  <w:noWrap/>
                  <w:vAlign w:val="bottom"/>
                  <w:hideMark/>
                </w:tcPr>
                <w:p w14:paraId="3DD78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3488A14E" w14:textId="77777777" w:rsidR="0069647F" w:rsidRPr="0038713C" w:rsidRDefault="0069647F" w:rsidP="0038713C">
            <w:pPr>
              <w:ind w:firstLine="0"/>
              <w:rPr>
                <w:rFonts w:ascii="Times New Roman" w:hAnsi="Times New Roman"/>
                <w:sz w:val="18"/>
                <w:szCs w:val="18"/>
              </w:rPr>
            </w:pPr>
          </w:p>
        </w:tc>
      </w:tr>
    </w:tbl>
    <w:p w14:paraId="54919B89" w14:textId="77777777" w:rsidR="0069647F" w:rsidRPr="001940E9" w:rsidRDefault="0069647F" w:rsidP="001940E9">
      <w:pPr>
        <w:ind w:firstLine="0"/>
        <w:jc w:val="center"/>
        <w:rPr>
          <w:rFonts w:ascii="Times New Roman" w:hAnsi="Times New Roman"/>
          <w:b/>
          <w:bCs/>
          <w:i/>
          <w:iCs/>
          <w:sz w:val="12"/>
          <w:szCs w:val="12"/>
        </w:rPr>
      </w:pPr>
    </w:p>
    <w:p w14:paraId="5BD7BBE4" w14:textId="77777777" w:rsidR="0069647F" w:rsidRPr="00943A5B" w:rsidRDefault="0069647F" w:rsidP="00943A5B">
      <w:pPr>
        <w:ind w:firstLine="0"/>
        <w:jc w:val="center"/>
        <w:rPr>
          <w:rFonts w:ascii="Times New Roman" w:eastAsia="Calibri" w:hAnsi="Times New Roman"/>
          <w:b/>
          <w:bCs/>
          <w:i/>
          <w:iCs/>
          <w:sz w:val="18"/>
          <w:szCs w:val="18"/>
        </w:rPr>
      </w:pPr>
      <w:r w:rsidRPr="00943A5B">
        <w:rPr>
          <w:rFonts w:ascii="Times New Roman" w:eastAsia="Calibri" w:hAnsi="Times New Roman"/>
          <w:b/>
          <w:bCs/>
          <w:i/>
          <w:iCs/>
          <w:sz w:val="18"/>
          <w:szCs w:val="18"/>
        </w:rPr>
        <w:t xml:space="preserve">Подпрограмма 9 «Обеспечение пассажирских перевозок по социально значимым </w:t>
      </w:r>
      <w:proofErr w:type="spellStart"/>
      <w:r w:rsidRPr="00943A5B">
        <w:rPr>
          <w:rFonts w:ascii="Times New Roman" w:eastAsia="Calibri" w:hAnsi="Times New Roman"/>
          <w:b/>
          <w:bCs/>
          <w:i/>
          <w:iCs/>
          <w:sz w:val="18"/>
          <w:szCs w:val="18"/>
        </w:rPr>
        <w:t>внутримуниципальным</w:t>
      </w:r>
      <w:proofErr w:type="spellEnd"/>
      <w:r w:rsidRPr="00943A5B">
        <w:rPr>
          <w:rFonts w:ascii="Times New Roman" w:eastAsia="Calibri" w:hAnsi="Times New Roman"/>
          <w:b/>
          <w:bCs/>
          <w:i/>
          <w:iCs/>
          <w:sz w:val="18"/>
          <w:szCs w:val="18"/>
        </w:rPr>
        <w:t xml:space="preserve"> маршрутам»</w:t>
      </w:r>
    </w:p>
    <w:p w14:paraId="2FD78047" w14:textId="15759174" w:rsidR="0069647F" w:rsidRPr="00943A5B" w:rsidRDefault="00943A5B" w:rsidP="00943A5B">
      <w:pPr>
        <w:ind w:firstLine="0"/>
        <w:jc w:val="center"/>
        <w:rPr>
          <w:rFonts w:ascii="Times New Roman" w:eastAsia="Calibri" w:hAnsi="Times New Roman"/>
          <w:b/>
          <w:bCs/>
          <w:i/>
          <w:iCs/>
          <w:sz w:val="18"/>
          <w:szCs w:val="18"/>
        </w:rPr>
      </w:pPr>
      <w:r w:rsidRPr="00943A5B">
        <w:rPr>
          <w:rFonts w:ascii="Times New Roman" w:eastAsia="Calibri" w:hAnsi="Times New Roman"/>
          <w:b/>
          <w:bCs/>
          <w:i/>
          <w:iCs/>
          <w:sz w:val="18"/>
          <w:szCs w:val="18"/>
        </w:rPr>
        <w:t xml:space="preserve">Паспорт </w:t>
      </w:r>
      <w:r w:rsidR="0069647F" w:rsidRPr="00943A5B">
        <w:rPr>
          <w:rFonts w:ascii="Times New Roman" w:eastAsia="Calibri" w:hAnsi="Times New Roman"/>
          <w:b/>
          <w:bCs/>
          <w:i/>
          <w:iCs/>
          <w:sz w:val="18"/>
          <w:szCs w:val="18"/>
        </w:rPr>
        <w:t>подпрограммы 9</w:t>
      </w:r>
    </w:p>
    <w:tbl>
      <w:tblPr>
        <w:tblW w:w="0" w:type="auto"/>
        <w:tblBorders>
          <w:top w:val="single" w:sz="4" w:space="0" w:color="00000A"/>
          <w:left w:val="single" w:sz="4" w:space="0" w:color="00000A"/>
          <w:bottom w:val="single" w:sz="4" w:space="0" w:color="00000A"/>
          <w:right w:val="single" w:sz="4" w:space="0" w:color="00000A"/>
        </w:tblBorders>
        <w:tblCellMar>
          <w:left w:w="57" w:type="dxa"/>
          <w:right w:w="57" w:type="dxa"/>
        </w:tblCellMar>
        <w:tblLook w:val="04A0" w:firstRow="1" w:lastRow="0" w:firstColumn="1" w:lastColumn="0" w:noHBand="0" w:noVBand="1"/>
      </w:tblPr>
      <w:tblGrid>
        <w:gridCol w:w="2122"/>
        <w:gridCol w:w="7507"/>
      </w:tblGrid>
      <w:tr w:rsidR="0069647F" w:rsidRPr="0038713C" w14:paraId="27F4010E" w14:textId="77777777" w:rsidTr="00943A5B">
        <w:tc>
          <w:tcPr>
            <w:tcW w:w="2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960E68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Исполнители подпрограммы</w:t>
            </w:r>
          </w:p>
        </w:tc>
        <w:tc>
          <w:tcPr>
            <w:tcW w:w="7507"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579A95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Отдел муниципального хозяйства, промышленности и дорожной деятельности администрации муниципального района </w:t>
            </w:r>
          </w:p>
          <w:p w14:paraId="7762E4E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по финансам администрации муниципального района</w:t>
            </w:r>
          </w:p>
        </w:tc>
      </w:tr>
      <w:tr w:rsidR="0069647F" w:rsidRPr="0038713C" w14:paraId="0660C004" w14:textId="77777777" w:rsidTr="00943A5B">
        <w:tc>
          <w:tcPr>
            <w:tcW w:w="212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6D9443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Основные мероприятия, входящие в состав подпрограммы </w:t>
            </w:r>
          </w:p>
        </w:tc>
        <w:tc>
          <w:tcPr>
            <w:tcW w:w="7507"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81B9CF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Обеспечение экономической устойчивости транспортных предприятий автомобильного транспорта </w:t>
            </w:r>
          </w:p>
        </w:tc>
      </w:tr>
      <w:tr w:rsidR="0069647F" w:rsidRPr="0038713C" w14:paraId="3D023A03" w14:textId="77777777" w:rsidTr="00943A5B">
        <w:tc>
          <w:tcPr>
            <w:tcW w:w="212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8B31399"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Цель подпрограммы </w:t>
            </w:r>
          </w:p>
        </w:tc>
        <w:tc>
          <w:tcPr>
            <w:tcW w:w="7507"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903ACA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Удовлетворение потребностей населения в пассажирских перевозках автомобильным транспортом по социально значимым </w:t>
            </w:r>
            <w:proofErr w:type="spellStart"/>
            <w:r w:rsidRPr="0038713C">
              <w:rPr>
                <w:rFonts w:ascii="Times New Roman" w:eastAsia="Calibri" w:hAnsi="Times New Roman"/>
                <w:sz w:val="18"/>
                <w:szCs w:val="18"/>
              </w:rPr>
              <w:t>внутримуниципальным</w:t>
            </w:r>
            <w:proofErr w:type="spellEnd"/>
            <w:r w:rsidRPr="0038713C">
              <w:rPr>
                <w:rFonts w:ascii="Times New Roman" w:eastAsia="Calibri" w:hAnsi="Times New Roman"/>
                <w:sz w:val="18"/>
                <w:szCs w:val="18"/>
              </w:rPr>
              <w:t xml:space="preserve"> маршрутам</w:t>
            </w:r>
          </w:p>
        </w:tc>
      </w:tr>
      <w:tr w:rsidR="0069647F" w:rsidRPr="0038713C" w14:paraId="69AD793B" w14:textId="77777777" w:rsidTr="00943A5B">
        <w:tc>
          <w:tcPr>
            <w:tcW w:w="212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9784E4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Задачи подпрограммы </w:t>
            </w:r>
          </w:p>
        </w:tc>
        <w:tc>
          <w:tcPr>
            <w:tcW w:w="7507"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7607ED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 Повышение доступности и качества транспортных услуг для населения.</w:t>
            </w:r>
          </w:p>
          <w:p w14:paraId="0BEEF804"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2. Создание условий для повышения безопасности дорожного движения на пассажирском автомобильном транспорте по социально значимым </w:t>
            </w:r>
            <w:proofErr w:type="spellStart"/>
            <w:r w:rsidRPr="0038713C">
              <w:rPr>
                <w:rFonts w:ascii="Times New Roman" w:eastAsia="Calibri" w:hAnsi="Times New Roman"/>
                <w:sz w:val="18"/>
                <w:szCs w:val="18"/>
              </w:rPr>
              <w:t>внутримуниципальным</w:t>
            </w:r>
            <w:proofErr w:type="spellEnd"/>
            <w:r w:rsidRPr="0038713C">
              <w:rPr>
                <w:rFonts w:ascii="Times New Roman" w:eastAsia="Calibri" w:hAnsi="Times New Roman"/>
                <w:sz w:val="18"/>
                <w:szCs w:val="18"/>
              </w:rPr>
              <w:t xml:space="preserve"> маршрутам.</w:t>
            </w:r>
          </w:p>
        </w:tc>
      </w:tr>
      <w:tr w:rsidR="0069647F" w:rsidRPr="0038713C" w14:paraId="335D0B33" w14:textId="77777777" w:rsidTr="00943A5B">
        <w:tc>
          <w:tcPr>
            <w:tcW w:w="2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F10CD16" w14:textId="0C85FE5E"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Основные целевые показатели и индикаторы </w:t>
            </w:r>
          </w:p>
        </w:tc>
        <w:tc>
          <w:tcPr>
            <w:tcW w:w="7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2989A1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1. 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38713C">
              <w:rPr>
                <w:rFonts w:ascii="Times New Roman" w:eastAsia="Calibri" w:hAnsi="Times New Roman"/>
                <w:sz w:val="18"/>
                <w:szCs w:val="18"/>
              </w:rPr>
              <w:t>внутримуниципальных</w:t>
            </w:r>
            <w:proofErr w:type="spellEnd"/>
            <w:r w:rsidRPr="0038713C">
              <w:rPr>
                <w:rFonts w:ascii="Times New Roman" w:eastAsia="Calibri" w:hAnsi="Times New Roman"/>
                <w:sz w:val="18"/>
                <w:szCs w:val="18"/>
              </w:rPr>
              <w:t xml:space="preserve"> маршрутах</w:t>
            </w:r>
          </w:p>
        </w:tc>
      </w:tr>
      <w:tr w:rsidR="0069647F" w:rsidRPr="0038713C" w14:paraId="5057F186" w14:textId="77777777" w:rsidTr="00943A5B">
        <w:tc>
          <w:tcPr>
            <w:tcW w:w="21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83740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Сроки реализации подпрограммы </w:t>
            </w:r>
          </w:p>
        </w:tc>
        <w:tc>
          <w:tcPr>
            <w:tcW w:w="7507"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tcPr>
          <w:p w14:paraId="350617F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 2014-2022 годы</w:t>
            </w:r>
          </w:p>
          <w:p w14:paraId="45D325A4" w14:textId="77777777" w:rsidR="0069647F" w:rsidRPr="0038713C" w:rsidRDefault="0069647F" w:rsidP="0038713C">
            <w:pPr>
              <w:ind w:firstLine="0"/>
              <w:rPr>
                <w:rFonts w:ascii="Times New Roman" w:eastAsia="Calibri" w:hAnsi="Times New Roman"/>
                <w:sz w:val="18"/>
                <w:szCs w:val="18"/>
                <w:highlight w:val="yellow"/>
              </w:rPr>
            </w:pPr>
            <w:r w:rsidRPr="0038713C">
              <w:rPr>
                <w:rFonts w:ascii="Times New Roman" w:eastAsia="Calibri" w:hAnsi="Times New Roman"/>
                <w:sz w:val="18"/>
                <w:szCs w:val="18"/>
              </w:rPr>
              <w:t>Этап II: 2023-2030 годы</w:t>
            </w:r>
          </w:p>
        </w:tc>
      </w:tr>
      <w:tr w:rsidR="0069647F" w:rsidRPr="0038713C" w14:paraId="1289C0C9" w14:textId="77777777" w:rsidTr="00943A5B">
        <w:tc>
          <w:tcPr>
            <w:tcW w:w="212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8D97F9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Объемы и источники финансирования подпрограммы (в действующих ценах каждого года реализации подпрограммы) </w:t>
            </w:r>
          </w:p>
        </w:tc>
        <w:tc>
          <w:tcPr>
            <w:tcW w:w="7507"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AFFA802"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Объем финансирования подпрограммы (тыс. рублей):</w:t>
            </w:r>
          </w:p>
          <w:tbl>
            <w:tblPr>
              <w:tblW w:w="5000" w:type="pct"/>
              <w:tblLook w:val="04A0" w:firstRow="1" w:lastRow="0" w:firstColumn="1" w:lastColumn="0" w:noHBand="0" w:noVBand="1"/>
            </w:tblPr>
            <w:tblGrid>
              <w:gridCol w:w="987"/>
              <w:gridCol w:w="1153"/>
              <w:gridCol w:w="1214"/>
              <w:gridCol w:w="1359"/>
              <w:gridCol w:w="1107"/>
              <w:gridCol w:w="1461"/>
            </w:tblGrid>
            <w:tr w:rsidR="0038713C" w:rsidRPr="0038713C" w14:paraId="7EDF2426" w14:textId="77777777" w:rsidTr="00943A5B">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0F66"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Год</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14:paraId="37A47826"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Всего</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BA21735"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Федерал бюджет</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54611815"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2BE5B093" w14:textId="77777777" w:rsidR="0069647F" w:rsidRPr="0038713C" w:rsidRDefault="0069647F" w:rsidP="00943A5B">
                  <w:pPr>
                    <w:ind w:firstLine="0"/>
                    <w:jc w:val="center"/>
                    <w:rPr>
                      <w:rFonts w:ascii="Times New Roman" w:hAnsi="Times New Roman"/>
                      <w:sz w:val="18"/>
                      <w:szCs w:val="18"/>
                    </w:rPr>
                  </w:pPr>
                  <w:r w:rsidRPr="0038713C">
                    <w:rPr>
                      <w:rFonts w:ascii="Times New Roman" w:hAnsi="Times New Roman"/>
                      <w:sz w:val="18"/>
                      <w:szCs w:val="18"/>
                    </w:rPr>
                    <w:t>Местный бюджет</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5B3D42A" w14:textId="77777777" w:rsidR="0069647F" w:rsidRPr="0038713C" w:rsidRDefault="0069647F" w:rsidP="00943A5B">
                  <w:pPr>
                    <w:ind w:firstLine="0"/>
                    <w:jc w:val="center"/>
                    <w:rPr>
                      <w:rFonts w:ascii="Times New Roman" w:hAnsi="Times New Roman"/>
                      <w:sz w:val="18"/>
                      <w:szCs w:val="18"/>
                    </w:rPr>
                  </w:pPr>
                  <w:proofErr w:type="spellStart"/>
                  <w:r w:rsidRPr="0038713C">
                    <w:rPr>
                      <w:rFonts w:ascii="Times New Roman" w:hAnsi="Times New Roman"/>
                      <w:sz w:val="18"/>
                      <w:szCs w:val="18"/>
                    </w:rPr>
                    <w:t>Внебюджет</w:t>
                  </w:r>
                  <w:proofErr w:type="spellEnd"/>
                  <w:r w:rsidRPr="0038713C">
                    <w:rPr>
                      <w:rFonts w:ascii="Times New Roman" w:hAnsi="Times New Roman"/>
                      <w:sz w:val="18"/>
                      <w:szCs w:val="18"/>
                    </w:rPr>
                    <w:t xml:space="preserve"> источники</w:t>
                  </w:r>
                </w:p>
              </w:tc>
            </w:tr>
            <w:tr w:rsidR="0069647F" w:rsidRPr="0038713C" w14:paraId="6CE2F9B7"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517ABE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38713C" w:rsidRPr="0038713C" w14:paraId="1B710C52" w14:textId="77777777" w:rsidTr="00943A5B">
              <w:tc>
                <w:tcPr>
                  <w:tcW w:w="678" w:type="pct"/>
                  <w:tcBorders>
                    <w:top w:val="nil"/>
                    <w:left w:val="single" w:sz="4" w:space="0" w:color="auto"/>
                    <w:bottom w:val="single" w:sz="4" w:space="0" w:color="auto"/>
                    <w:right w:val="single" w:sz="4" w:space="0" w:color="auto"/>
                  </w:tcBorders>
                  <w:shd w:val="clear" w:color="auto" w:fill="auto"/>
                  <w:noWrap/>
                  <w:vAlign w:val="bottom"/>
                </w:tcPr>
                <w:p w14:paraId="5A92E3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792" w:type="pct"/>
                  <w:tcBorders>
                    <w:top w:val="nil"/>
                    <w:left w:val="nil"/>
                    <w:bottom w:val="single" w:sz="4" w:space="0" w:color="auto"/>
                    <w:right w:val="single" w:sz="4" w:space="0" w:color="auto"/>
                  </w:tcBorders>
                  <w:shd w:val="clear" w:color="auto" w:fill="auto"/>
                  <w:noWrap/>
                  <w:vAlign w:val="bottom"/>
                </w:tcPr>
                <w:p w14:paraId="503664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6895,81</w:t>
                  </w:r>
                </w:p>
              </w:tc>
              <w:tc>
                <w:tcPr>
                  <w:tcW w:w="834" w:type="pct"/>
                  <w:tcBorders>
                    <w:top w:val="nil"/>
                    <w:left w:val="nil"/>
                    <w:bottom w:val="single" w:sz="4" w:space="0" w:color="auto"/>
                    <w:right w:val="single" w:sz="4" w:space="0" w:color="auto"/>
                  </w:tcBorders>
                  <w:shd w:val="clear" w:color="auto" w:fill="auto"/>
                </w:tcPr>
                <w:p w14:paraId="51C9DD11" w14:textId="77777777" w:rsidR="0069647F" w:rsidRPr="0038713C" w:rsidRDefault="0069647F" w:rsidP="0038713C">
                  <w:pPr>
                    <w:ind w:firstLine="0"/>
                    <w:rPr>
                      <w:rFonts w:ascii="Times New Roman" w:hAnsi="Times New Roman"/>
                      <w:sz w:val="18"/>
                      <w:szCs w:val="18"/>
                    </w:rPr>
                  </w:pPr>
                </w:p>
              </w:tc>
              <w:tc>
                <w:tcPr>
                  <w:tcW w:w="933" w:type="pct"/>
                  <w:tcBorders>
                    <w:top w:val="nil"/>
                    <w:left w:val="nil"/>
                    <w:bottom w:val="single" w:sz="4" w:space="0" w:color="auto"/>
                    <w:right w:val="single" w:sz="4" w:space="0" w:color="auto"/>
                  </w:tcBorders>
                  <w:shd w:val="clear" w:color="auto" w:fill="auto"/>
                </w:tcPr>
                <w:p w14:paraId="4832A5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258,70</w:t>
                  </w:r>
                </w:p>
              </w:tc>
              <w:tc>
                <w:tcPr>
                  <w:tcW w:w="760" w:type="pct"/>
                  <w:tcBorders>
                    <w:top w:val="nil"/>
                    <w:left w:val="nil"/>
                    <w:bottom w:val="single" w:sz="4" w:space="0" w:color="auto"/>
                    <w:right w:val="single" w:sz="4" w:space="0" w:color="auto"/>
                  </w:tcBorders>
                  <w:shd w:val="clear" w:color="auto" w:fill="auto"/>
                  <w:vAlign w:val="bottom"/>
                </w:tcPr>
                <w:p w14:paraId="59FB4E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6637,11</w:t>
                  </w:r>
                </w:p>
              </w:tc>
              <w:tc>
                <w:tcPr>
                  <w:tcW w:w="1004" w:type="pct"/>
                  <w:tcBorders>
                    <w:top w:val="nil"/>
                    <w:left w:val="nil"/>
                    <w:bottom w:val="single" w:sz="4" w:space="0" w:color="auto"/>
                    <w:right w:val="single" w:sz="4" w:space="0" w:color="auto"/>
                  </w:tcBorders>
                  <w:shd w:val="clear" w:color="auto" w:fill="auto"/>
                </w:tcPr>
                <w:p w14:paraId="1910253B" w14:textId="77777777" w:rsidR="0069647F" w:rsidRPr="0038713C" w:rsidRDefault="0069647F" w:rsidP="0038713C">
                  <w:pPr>
                    <w:ind w:firstLine="0"/>
                    <w:rPr>
                      <w:rFonts w:ascii="Times New Roman" w:hAnsi="Times New Roman"/>
                      <w:sz w:val="18"/>
                      <w:szCs w:val="18"/>
                    </w:rPr>
                  </w:pPr>
                </w:p>
              </w:tc>
            </w:tr>
            <w:tr w:rsidR="0069647F" w:rsidRPr="0038713C" w14:paraId="2198F1DF" w14:textId="77777777" w:rsidTr="00943A5B">
              <w:tc>
                <w:tcPr>
                  <w:tcW w:w="5000" w:type="pct"/>
                  <w:gridSpan w:val="6"/>
                  <w:tcBorders>
                    <w:top w:val="nil"/>
                    <w:left w:val="single" w:sz="4" w:space="0" w:color="auto"/>
                    <w:bottom w:val="single" w:sz="4" w:space="0" w:color="auto"/>
                    <w:right w:val="single" w:sz="4" w:space="0" w:color="auto"/>
                  </w:tcBorders>
                  <w:shd w:val="clear" w:color="auto" w:fill="auto"/>
                  <w:noWrap/>
                  <w:vAlign w:val="bottom"/>
                </w:tcPr>
                <w:p w14:paraId="5AF26E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38713C" w:rsidRPr="0038713C" w14:paraId="7CF2E9D6" w14:textId="77777777" w:rsidTr="00943A5B">
              <w:tc>
                <w:tcPr>
                  <w:tcW w:w="678" w:type="pct"/>
                  <w:tcBorders>
                    <w:top w:val="nil"/>
                    <w:left w:val="single" w:sz="4" w:space="0" w:color="auto"/>
                    <w:bottom w:val="single" w:sz="4" w:space="0" w:color="auto"/>
                    <w:right w:val="single" w:sz="4" w:space="0" w:color="auto"/>
                  </w:tcBorders>
                  <w:shd w:val="clear" w:color="auto" w:fill="auto"/>
                  <w:noWrap/>
                  <w:vAlign w:val="bottom"/>
                  <w:hideMark/>
                </w:tcPr>
                <w:p w14:paraId="0383CB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792" w:type="pct"/>
                  <w:tcBorders>
                    <w:top w:val="nil"/>
                    <w:left w:val="nil"/>
                    <w:bottom w:val="single" w:sz="4" w:space="0" w:color="auto"/>
                    <w:right w:val="single" w:sz="4" w:space="0" w:color="auto"/>
                  </w:tcBorders>
                  <w:shd w:val="clear" w:color="auto" w:fill="auto"/>
                  <w:noWrap/>
                  <w:vAlign w:val="bottom"/>
                  <w:hideMark/>
                </w:tcPr>
                <w:p w14:paraId="7224F4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125335,45</w:t>
                  </w:r>
                </w:p>
              </w:tc>
              <w:tc>
                <w:tcPr>
                  <w:tcW w:w="834" w:type="pct"/>
                  <w:tcBorders>
                    <w:top w:val="nil"/>
                    <w:left w:val="nil"/>
                    <w:bottom w:val="single" w:sz="4" w:space="0" w:color="auto"/>
                    <w:right w:val="single" w:sz="4" w:space="0" w:color="auto"/>
                  </w:tcBorders>
                  <w:shd w:val="clear" w:color="auto" w:fill="auto"/>
                  <w:hideMark/>
                </w:tcPr>
                <w:p w14:paraId="0ECD84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nil"/>
                    <w:left w:val="nil"/>
                    <w:bottom w:val="single" w:sz="4" w:space="0" w:color="auto"/>
                    <w:right w:val="single" w:sz="4" w:space="0" w:color="auto"/>
                  </w:tcBorders>
                  <w:shd w:val="clear" w:color="auto" w:fill="auto"/>
                  <w:hideMark/>
                </w:tcPr>
                <w:p w14:paraId="7D565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66135,80</w:t>
                  </w:r>
                </w:p>
              </w:tc>
              <w:tc>
                <w:tcPr>
                  <w:tcW w:w="760" w:type="pct"/>
                  <w:tcBorders>
                    <w:top w:val="nil"/>
                    <w:left w:val="nil"/>
                    <w:bottom w:val="single" w:sz="4" w:space="0" w:color="auto"/>
                    <w:right w:val="single" w:sz="4" w:space="0" w:color="auto"/>
                  </w:tcBorders>
                  <w:shd w:val="clear" w:color="auto" w:fill="auto"/>
                  <w:vAlign w:val="bottom"/>
                  <w:hideMark/>
                </w:tcPr>
                <w:p w14:paraId="73DD8C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59199,65</w:t>
                  </w:r>
                </w:p>
              </w:tc>
              <w:tc>
                <w:tcPr>
                  <w:tcW w:w="1004" w:type="pct"/>
                  <w:tcBorders>
                    <w:top w:val="nil"/>
                    <w:left w:val="nil"/>
                    <w:bottom w:val="single" w:sz="4" w:space="0" w:color="auto"/>
                    <w:right w:val="single" w:sz="4" w:space="0" w:color="auto"/>
                  </w:tcBorders>
                  <w:shd w:val="clear" w:color="auto" w:fill="auto"/>
                  <w:hideMark/>
                </w:tcPr>
                <w:p w14:paraId="1565C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463FC505" w14:textId="77777777" w:rsidTr="00943A5B">
              <w:tc>
                <w:tcPr>
                  <w:tcW w:w="678" w:type="pct"/>
                  <w:tcBorders>
                    <w:top w:val="nil"/>
                    <w:left w:val="single" w:sz="4" w:space="0" w:color="auto"/>
                    <w:bottom w:val="single" w:sz="4" w:space="0" w:color="auto"/>
                    <w:right w:val="single" w:sz="4" w:space="0" w:color="auto"/>
                  </w:tcBorders>
                  <w:shd w:val="clear" w:color="auto" w:fill="auto"/>
                  <w:noWrap/>
                  <w:hideMark/>
                </w:tcPr>
                <w:p w14:paraId="0E01A3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792" w:type="pct"/>
                  <w:tcBorders>
                    <w:top w:val="nil"/>
                    <w:left w:val="nil"/>
                    <w:bottom w:val="single" w:sz="4" w:space="0" w:color="auto"/>
                    <w:right w:val="single" w:sz="4" w:space="0" w:color="auto"/>
                  </w:tcBorders>
                  <w:shd w:val="clear" w:color="auto" w:fill="auto"/>
                  <w:noWrap/>
                  <w:vAlign w:val="bottom"/>
                  <w:hideMark/>
                </w:tcPr>
                <w:p w14:paraId="6FFCF4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7924,08</w:t>
                  </w:r>
                </w:p>
              </w:tc>
              <w:tc>
                <w:tcPr>
                  <w:tcW w:w="834" w:type="pct"/>
                  <w:tcBorders>
                    <w:top w:val="nil"/>
                    <w:left w:val="nil"/>
                    <w:bottom w:val="single" w:sz="4" w:space="0" w:color="auto"/>
                    <w:right w:val="single" w:sz="4" w:space="0" w:color="auto"/>
                  </w:tcBorders>
                  <w:shd w:val="clear" w:color="auto" w:fill="auto"/>
                  <w:noWrap/>
                  <w:vAlign w:val="bottom"/>
                  <w:hideMark/>
                </w:tcPr>
                <w:p w14:paraId="563AF4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nil"/>
                    <w:left w:val="nil"/>
                    <w:bottom w:val="single" w:sz="4" w:space="0" w:color="auto"/>
                    <w:right w:val="single" w:sz="4" w:space="0" w:color="auto"/>
                  </w:tcBorders>
                  <w:shd w:val="clear" w:color="auto" w:fill="auto"/>
                  <w:noWrap/>
                  <w:vAlign w:val="bottom"/>
                  <w:hideMark/>
                </w:tcPr>
                <w:p w14:paraId="2EBA6E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5792,10</w:t>
                  </w:r>
                </w:p>
              </w:tc>
              <w:tc>
                <w:tcPr>
                  <w:tcW w:w="760" w:type="pct"/>
                  <w:tcBorders>
                    <w:top w:val="nil"/>
                    <w:left w:val="nil"/>
                    <w:bottom w:val="single" w:sz="4" w:space="0" w:color="auto"/>
                    <w:right w:val="single" w:sz="4" w:space="0" w:color="auto"/>
                  </w:tcBorders>
                  <w:shd w:val="clear" w:color="auto" w:fill="auto"/>
                  <w:noWrap/>
                  <w:vAlign w:val="bottom"/>
                  <w:hideMark/>
                </w:tcPr>
                <w:p w14:paraId="413F90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2131,98</w:t>
                  </w:r>
                </w:p>
              </w:tc>
              <w:tc>
                <w:tcPr>
                  <w:tcW w:w="1004" w:type="pct"/>
                  <w:tcBorders>
                    <w:top w:val="nil"/>
                    <w:left w:val="nil"/>
                    <w:bottom w:val="single" w:sz="4" w:space="0" w:color="auto"/>
                    <w:right w:val="single" w:sz="4" w:space="0" w:color="auto"/>
                  </w:tcBorders>
                  <w:shd w:val="clear" w:color="auto" w:fill="auto"/>
                  <w:noWrap/>
                  <w:vAlign w:val="bottom"/>
                  <w:hideMark/>
                </w:tcPr>
                <w:p w14:paraId="3E866E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02198A7F" w14:textId="77777777" w:rsidTr="00943A5B">
              <w:tc>
                <w:tcPr>
                  <w:tcW w:w="678" w:type="pct"/>
                  <w:tcBorders>
                    <w:top w:val="single" w:sz="4" w:space="0" w:color="auto"/>
                    <w:left w:val="single" w:sz="4" w:space="0" w:color="auto"/>
                    <w:bottom w:val="single" w:sz="4" w:space="0" w:color="auto"/>
                    <w:right w:val="single" w:sz="4" w:space="0" w:color="auto"/>
                  </w:tcBorders>
                  <w:shd w:val="clear" w:color="auto" w:fill="auto"/>
                  <w:noWrap/>
                  <w:hideMark/>
                </w:tcPr>
                <w:p w14:paraId="17762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2AB9C7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10183,47</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42490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79C706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6099,10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634AFA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4084,37</w:t>
                  </w:r>
                </w:p>
              </w:tc>
              <w:tc>
                <w:tcPr>
                  <w:tcW w:w="1004" w:type="pct"/>
                  <w:tcBorders>
                    <w:top w:val="nil"/>
                    <w:left w:val="nil"/>
                    <w:bottom w:val="single" w:sz="4" w:space="0" w:color="auto"/>
                    <w:right w:val="single" w:sz="4" w:space="0" w:color="auto"/>
                  </w:tcBorders>
                  <w:shd w:val="clear" w:color="auto" w:fill="auto"/>
                  <w:noWrap/>
                  <w:vAlign w:val="bottom"/>
                  <w:hideMark/>
                </w:tcPr>
                <w:p w14:paraId="4E7F3B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69C3E4E4" w14:textId="77777777" w:rsidTr="00943A5B">
              <w:tc>
                <w:tcPr>
                  <w:tcW w:w="678" w:type="pct"/>
                  <w:tcBorders>
                    <w:top w:val="single" w:sz="4" w:space="0" w:color="auto"/>
                    <w:left w:val="single" w:sz="4" w:space="0" w:color="auto"/>
                    <w:bottom w:val="single" w:sz="4" w:space="0" w:color="auto"/>
                    <w:right w:val="single" w:sz="4" w:space="0" w:color="auto"/>
                  </w:tcBorders>
                  <w:shd w:val="clear" w:color="auto" w:fill="auto"/>
                  <w:noWrap/>
                  <w:hideMark/>
                </w:tcPr>
                <w:p w14:paraId="28E2CF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202EFA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14024,70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45584E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67C2E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8541,40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3B632D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5483,30</w:t>
                  </w:r>
                </w:p>
              </w:tc>
              <w:tc>
                <w:tcPr>
                  <w:tcW w:w="1004" w:type="pct"/>
                  <w:tcBorders>
                    <w:top w:val="nil"/>
                    <w:left w:val="nil"/>
                    <w:bottom w:val="single" w:sz="4" w:space="0" w:color="auto"/>
                    <w:right w:val="single" w:sz="4" w:space="0" w:color="auto"/>
                  </w:tcBorders>
                  <w:shd w:val="clear" w:color="auto" w:fill="auto"/>
                  <w:noWrap/>
                  <w:vAlign w:val="bottom"/>
                  <w:hideMark/>
                </w:tcPr>
                <w:p w14:paraId="66DDE5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6476F0F4" w14:textId="77777777" w:rsidTr="00943A5B">
              <w:tc>
                <w:tcPr>
                  <w:tcW w:w="678" w:type="pct"/>
                  <w:tcBorders>
                    <w:top w:val="nil"/>
                    <w:left w:val="single" w:sz="4" w:space="0" w:color="auto"/>
                    <w:bottom w:val="single" w:sz="4" w:space="0" w:color="auto"/>
                    <w:right w:val="single" w:sz="4" w:space="0" w:color="auto"/>
                  </w:tcBorders>
                  <w:shd w:val="clear" w:color="auto" w:fill="auto"/>
                  <w:noWrap/>
                  <w:hideMark/>
                </w:tcPr>
                <w:p w14:paraId="1B30FF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41C5E6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18357,20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0342D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4CC25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8857,20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56B5C8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1004" w:type="pct"/>
                  <w:tcBorders>
                    <w:top w:val="nil"/>
                    <w:left w:val="nil"/>
                    <w:bottom w:val="single" w:sz="4" w:space="0" w:color="auto"/>
                    <w:right w:val="single" w:sz="4" w:space="0" w:color="auto"/>
                  </w:tcBorders>
                  <w:shd w:val="clear" w:color="auto" w:fill="auto"/>
                  <w:noWrap/>
                  <w:vAlign w:val="bottom"/>
                  <w:hideMark/>
                </w:tcPr>
                <w:p w14:paraId="16D780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335856C1" w14:textId="77777777" w:rsidTr="00943A5B">
              <w:tc>
                <w:tcPr>
                  <w:tcW w:w="678" w:type="pct"/>
                  <w:tcBorders>
                    <w:top w:val="nil"/>
                    <w:left w:val="single" w:sz="4" w:space="0" w:color="auto"/>
                    <w:bottom w:val="single" w:sz="4" w:space="0" w:color="auto"/>
                    <w:right w:val="single" w:sz="4" w:space="0" w:color="auto"/>
                  </w:tcBorders>
                  <w:shd w:val="clear" w:color="auto" w:fill="auto"/>
                  <w:noWrap/>
                  <w:hideMark/>
                </w:tcPr>
                <w:p w14:paraId="42069E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12FF4B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6F666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15C493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314E2F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1004" w:type="pct"/>
                  <w:tcBorders>
                    <w:top w:val="nil"/>
                    <w:left w:val="nil"/>
                    <w:bottom w:val="single" w:sz="4" w:space="0" w:color="auto"/>
                    <w:right w:val="single" w:sz="4" w:space="0" w:color="auto"/>
                  </w:tcBorders>
                  <w:shd w:val="clear" w:color="auto" w:fill="auto"/>
                  <w:noWrap/>
                  <w:vAlign w:val="bottom"/>
                  <w:hideMark/>
                </w:tcPr>
                <w:p w14:paraId="1F7DAC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48678CF3" w14:textId="77777777" w:rsidTr="00943A5B">
              <w:tc>
                <w:tcPr>
                  <w:tcW w:w="678" w:type="pct"/>
                  <w:tcBorders>
                    <w:top w:val="nil"/>
                    <w:left w:val="single" w:sz="4" w:space="0" w:color="auto"/>
                    <w:bottom w:val="single" w:sz="4" w:space="0" w:color="auto"/>
                    <w:right w:val="single" w:sz="4" w:space="0" w:color="auto"/>
                  </w:tcBorders>
                  <w:shd w:val="clear" w:color="auto" w:fill="auto"/>
                  <w:noWrap/>
                  <w:hideMark/>
                </w:tcPr>
                <w:p w14:paraId="5F04F5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5C4212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DD2B8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480B87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7D5ED0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1004" w:type="pct"/>
                  <w:tcBorders>
                    <w:top w:val="nil"/>
                    <w:left w:val="nil"/>
                    <w:bottom w:val="single" w:sz="4" w:space="0" w:color="auto"/>
                    <w:right w:val="single" w:sz="4" w:space="0" w:color="auto"/>
                  </w:tcBorders>
                  <w:shd w:val="clear" w:color="auto" w:fill="auto"/>
                  <w:noWrap/>
                  <w:vAlign w:val="bottom"/>
                  <w:hideMark/>
                </w:tcPr>
                <w:p w14:paraId="397494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37F6D9D9" w14:textId="77777777" w:rsidTr="00943A5B">
              <w:tc>
                <w:tcPr>
                  <w:tcW w:w="678" w:type="pct"/>
                  <w:tcBorders>
                    <w:top w:val="nil"/>
                    <w:left w:val="single" w:sz="4" w:space="0" w:color="auto"/>
                    <w:bottom w:val="single" w:sz="4" w:space="0" w:color="auto"/>
                    <w:right w:val="single" w:sz="4" w:space="0" w:color="auto"/>
                  </w:tcBorders>
                  <w:shd w:val="clear" w:color="auto" w:fill="auto"/>
                  <w:noWrap/>
                  <w:hideMark/>
                </w:tcPr>
                <w:p w14:paraId="479727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0CC904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16B636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67440F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391185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1004" w:type="pct"/>
                  <w:tcBorders>
                    <w:top w:val="nil"/>
                    <w:left w:val="nil"/>
                    <w:bottom w:val="single" w:sz="4" w:space="0" w:color="auto"/>
                    <w:right w:val="single" w:sz="4" w:space="0" w:color="auto"/>
                  </w:tcBorders>
                  <w:shd w:val="clear" w:color="auto" w:fill="auto"/>
                  <w:noWrap/>
                  <w:vAlign w:val="bottom"/>
                  <w:hideMark/>
                </w:tcPr>
                <w:p w14:paraId="70318C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38713C" w:rsidRPr="0038713C" w14:paraId="2A72E86F" w14:textId="77777777" w:rsidTr="00943A5B">
              <w:tc>
                <w:tcPr>
                  <w:tcW w:w="678" w:type="pct"/>
                  <w:tcBorders>
                    <w:top w:val="nil"/>
                    <w:left w:val="single" w:sz="4" w:space="0" w:color="auto"/>
                    <w:bottom w:val="single" w:sz="4" w:space="0" w:color="auto"/>
                    <w:right w:val="single" w:sz="4" w:space="0" w:color="auto"/>
                  </w:tcBorders>
                  <w:shd w:val="clear" w:color="auto" w:fill="auto"/>
                  <w:noWrap/>
                  <w:hideMark/>
                </w:tcPr>
                <w:p w14:paraId="14103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2030</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14:paraId="4E168E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5255B4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3CF9F8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5CC7B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1004" w:type="pct"/>
                  <w:tcBorders>
                    <w:top w:val="nil"/>
                    <w:left w:val="nil"/>
                    <w:bottom w:val="single" w:sz="4" w:space="0" w:color="auto"/>
                    <w:right w:val="single" w:sz="4" w:space="0" w:color="auto"/>
                  </w:tcBorders>
                  <w:shd w:val="clear" w:color="auto" w:fill="auto"/>
                  <w:noWrap/>
                  <w:vAlign w:val="bottom"/>
                  <w:hideMark/>
                </w:tcPr>
                <w:p w14:paraId="75F09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154BA871" w14:textId="77777777" w:rsidR="0069647F" w:rsidRPr="0038713C" w:rsidRDefault="0069647F" w:rsidP="0038713C">
            <w:pPr>
              <w:ind w:firstLine="0"/>
              <w:rPr>
                <w:rFonts w:ascii="Times New Roman" w:eastAsia="Calibri" w:hAnsi="Times New Roman"/>
                <w:sz w:val="18"/>
                <w:szCs w:val="18"/>
              </w:rPr>
            </w:pPr>
          </w:p>
        </w:tc>
      </w:tr>
    </w:tbl>
    <w:p w14:paraId="49B5884E" w14:textId="77777777" w:rsidR="0069647F" w:rsidRPr="001940E9" w:rsidRDefault="0069647F" w:rsidP="001940E9">
      <w:pPr>
        <w:ind w:firstLine="0"/>
        <w:jc w:val="center"/>
        <w:rPr>
          <w:rFonts w:ascii="Times New Roman" w:hAnsi="Times New Roman"/>
          <w:b/>
          <w:bCs/>
          <w:i/>
          <w:iCs/>
          <w:sz w:val="12"/>
          <w:szCs w:val="12"/>
        </w:rPr>
      </w:pPr>
    </w:p>
    <w:p w14:paraId="74E51475" w14:textId="7E42FEAE" w:rsidR="0069647F" w:rsidRPr="00204249" w:rsidRDefault="0069647F" w:rsidP="00204249">
      <w:pPr>
        <w:ind w:firstLine="0"/>
        <w:jc w:val="center"/>
        <w:rPr>
          <w:rFonts w:ascii="Times New Roman" w:hAnsi="Times New Roman"/>
          <w:b/>
          <w:bCs/>
          <w:i/>
          <w:iCs/>
          <w:sz w:val="18"/>
          <w:szCs w:val="18"/>
        </w:rPr>
      </w:pPr>
      <w:r w:rsidRPr="00204249">
        <w:rPr>
          <w:rFonts w:ascii="Times New Roman" w:hAnsi="Times New Roman"/>
          <w:b/>
          <w:bCs/>
          <w:i/>
          <w:iCs/>
          <w:sz w:val="18"/>
          <w:szCs w:val="18"/>
        </w:rPr>
        <w:t>Подпрограмма 10 «Комплексные меры противодействия злоупотреблению наркотиками и их незаконному обороту»</w:t>
      </w:r>
    </w:p>
    <w:p w14:paraId="24368549" w14:textId="29DEC283" w:rsidR="0069647F" w:rsidRPr="00204249" w:rsidRDefault="00204249" w:rsidP="00204249">
      <w:pPr>
        <w:ind w:firstLine="0"/>
        <w:jc w:val="center"/>
        <w:rPr>
          <w:rFonts w:ascii="Times New Roman" w:hAnsi="Times New Roman"/>
          <w:b/>
          <w:bCs/>
          <w:i/>
          <w:iCs/>
          <w:sz w:val="18"/>
          <w:szCs w:val="18"/>
        </w:rPr>
      </w:pPr>
      <w:r w:rsidRPr="00204249">
        <w:rPr>
          <w:rFonts w:ascii="Times New Roman" w:hAnsi="Times New Roman"/>
          <w:b/>
          <w:bCs/>
          <w:i/>
          <w:iCs/>
          <w:sz w:val="18"/>
          <w:szCs w:val="18"/>
        </w:rPr>
        <w:t xml:space="preserve">Паспорт </w:t>
      </w:r>
      <w:r w:rsidR="0069647F" w:rsidRPr="00204249">
        <w:rPr>
          <w:rFonts w:ascii="Times New Roman" w:hAnsi="Times New Roman"/>
          <w:b/>
          <w:bCs/>
          <w:i/>
          <w:iCs/>
          <w:sz w:val="18"/>
          <w:szCs w:val="18"/>
        </w:rPr>
        <w:t>подпрограммы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689"/>
        <w:gridCol w:w="6940"/>
      </w:tblGrid>
      <w:tr w:rsidR="0069647F" w:rsidRPr="0038713C" w14:paraId="7C693266" w14:textId="77777777" w:rsidTr="00D850DC">
        <w:tc>
          <w:tcPr>
            <w:tcW w:w="2689" w:type="dxa"/>
            <w:shd w:val="clear" w:color="auto" w:fill="auto"/>
            <w:vAlign w:val="center"/>
          </w:tcPr>
          <w:p w14:paraId="5AA3F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6940" w:type="dxa"/>
            <w:shd w:val="clear" w:color="auto" w:fill="auto"/>
            <w:vAlign w:val="center"/>
          </w:tcPr>
          <w:p w14:paraId="5FB2A408" w14:textId="64D6A18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отдел по образованию, спорту и молодёжной политике</w:t>
            </w:r>
            <w:r w:rsidR="0038713C">
              <w:rPr>
                <w:rFonts w:ascii="Times New Roman" w:hAnsi="Times New Roman"/>
                <w:sz w:val="18"/>
                <w:szCs w:val="18"/>
              </w:rPr>
              <w:t xml:space="preserve"> </w:t>
            </w:r>
            <w:r w:rsidRPr="0038713C">
              <w:rPr>
                <w:rFonts w:ascii="Times New Roman" w:hAnsi="Times New Roman"/>
                <w:sz w:val="18"/>
                <w:szCs w:val="18"/>
              </w:rPr>
              <w:t xml:space="preserve">администрации муниципального района (далее - отдел по образованию, спорту и молодёжной политике); </w:t>
            </w:r>
          </w:p>
          <w:p w14:paraId="634BA5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БУЗ ВО " Рамонская РБ «(по согласованию); </w:t>
            </w:r>
          </w:p>
          <w:p w14:paraId="680949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 отдел по культуре администрации муниципального района (далее - отдел по культуре); </w:t>
            </w:r>
          </w:p>
          <w:p w14:paraId="4757C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отдел МВД России по Рамонскому району (по согласованию); </w:t>
            </w:r>
          </w:p>
          <w:p w14:paraId="0CF3C3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администрации городского и сельских поселений Рамонского муниципального района Воронежской области (по согласованию);</w:t>
            </w:r>
          </w:p>
          <w:p w14:paraId="7E902F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КУ ВО «Управление социальной защиты населения Рамонского района» (КУ ВО «УСЗН Рамонского района»).</w:t>
            </w:r>
          </w:p>
        </w:tc>
      </w:tr>
      <w:tr w:rsidR="0069647F" w:rsidRPr="0038713C" w14:paraId="38B1F4B1" w14:textId="77777777" w:rsidTr="00D850DC">
        <w:tc>
          <w:tcPr>
            <w:tcW w:w="2689" w:type="dxa"/>
            <w:shd w:val="clear" w:color="auto" w:fill="auto"/>
            <w:vAlign w:val="center"/>
          </w:tcPr>
          <w:p w14:paraId="6ABF73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6940" w:type="dxa"/>
            <w:shd w:val="clear" w:color="auto" w:fill="auto"/>
            <w:vAlign w:val="center"/>
          </w:tcPr>
          <w:p w14:paraId="4DCC7BB0" w14:textId="7B1EC14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Создание системы комплексной реабилитации и ресоциализации потребителей наркотических средств</w:t>
            </w:r>
            <w:r w:rsidR="0038713C">
              <w:rPr>
                <w:rFonts w:ascii="Times New Roman" w:hAnsi="Times New Roman"/>
                <w:sz w:val="18"/>
                <w:szCs w:val="18"/>
              </w:rPr>
              <w:t xml:space="preserve"> </w:t>
            </w:r>
            <w:r w:rsidRPr="0038713C">
              <w:rPr>
                <w:rFonts w:ascii="Times New Roman" w:hAnsi="Times New Roman"/>
                <w:sz w:val="18"/>
                <w:szCs w:val="18"/>
              </w:rPr>
              <w:t>и психотропных веществ.</w:t>
            </w:r>
          </w:p>
        </w:tc>
      </w:tr>
      <w:tr w:rsidR="0069647F" w:rsidRPr="0038713C" w14:paraId="18E70E90" w14:textId="77777777" w:rsidTr="00D850DC">
        <w:tc>
          <w:tcPr>
            <w:tcW w:w="2689" w:type="dxa"/>
            <w:shd w:val="clear" w:color="auto" w:fill="auto"/>
            <w:vAlign w:val="center"/>
          </w:tcPr>
          <w:p w14:paraId="1E04F7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6940" w:type="dxa"/>
            <w:shd w:val="clear" w:color="auto" w:fill="auto"/>
            <w:vAlign w:val="center"/>
          </w:tcPr>
          <w:p w14:paraId="3F940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проведение работ по профилактике распространения наркомании и связанных с ней правонарушений; </w:t>
            </w:r>
          </w:p>
          <w:p w14:paraId="2BED0F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снижение доступности наркотических средств и психотропных веществ для незаконного потребления;</w:t>
            </w:r>
          </w:p>
          <w:p w14:paraId="40812D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14:paraId="36C827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 повышение роли семьи в вопросах профилактики наркотизации детей и подростков;</w:t>
            </w:r>
          </w:p>
          <w:p w14:paraId="379ACC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развитие системы мониторинга распространения наркомании в районе;</w:t>
            </w:r>
          </w:p>
          <w:p w14:paraId="489A15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повышение эффективности профилактической работы в образовательных учреждениях Рамонского муниципального района; </w:t>
            </w:r>
          </w:p>
          <w:p w14:paraId="5A37CB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укрепление межведомственного взаимодействия при проведении антинаркотических мероприятий. </w:t>
            </w:r>
          </w:p>
          <w:p w14:paraId="298425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реабилитация лиц, допускающих немедицинское употребление наркотических средств и психотропных веществ;</w:t>
            </w:r>
          </w:p>
          <w:p w14:paraId="4D9CF1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roofErr w:type="spellStart"/>
            <w:r w:rsidRPr="0038713C">
              <w:rPr>
                <w:rFonts w:ascii="Times New Roman" w:hAnsi="Times New Roman"/>
                <w:sz w:val="18"/>
                <w:szCs w:val="18"/>
              </w:rPr>
              <w:t>постреабилитационное</w:t>
            </w:r>
            <w:proofErr w:type="spellEnd"/>
            <w:r w:rsidRPr="0038713C">
              <w:rPr>
                <w:rFonts w:ascii="Times New Roman" w:hAnsi="Times New Roman"/>
                <w:sz w:val="18"/>
                <w:szCs w:val="18"/>
              </w:rPr>
              <w:t xml:space="preserve"> сопровождение лиц, отказавшихся от употребления наркотических средств.</w:t>
            </w:r>
          </w:p>
        </w:tc>
      </w:tr>
      <w:tr w:rsidR="0069647F" w:rsidRPr="0038713C" w14:paraId="7122226C" w14:textId="77777777" w:rsidTr="00D850DC">
        <w:tc>
          <w:tcPr>
            <w:tcW w:w="2689" w:type="dxa"/>
            <w:shd w:val="clear" w:color="auto" w:fill="auto"/>
            <w:vAlign w:val="center"/>
          </w:tcPr>
          <w:p w14:paraId="732658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Сроки и этапы реализации подпрограммы</w:t>
            </w:r>
          </w:p>
        </w:tc>
        <w:tc>
          <w:tcPr>
            <w:tcW w:w="6940" w:type="dxa"/>
            <w:shd w:val="clear" w:color="auto" w:fill="auto"/>
            <w:vAlign w:val="center"/>
          </w:tcPr>
          <w:p w14:paraId="212288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44EDC8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60CC2148" w14:textId="77777777" w:rsidTr="00D850DC">
        <w:tc>
          <w:tcPr>
            <w:tcW w:w="2689" w:type="dxa"/>
            <w:shd w:val="clear" w:color="auto" w:fill="auto"/>
            <w:vAlign w:val="center"/>
          </w:tcPr>
          <w:p w14:paraId="458F84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подпрограммы</w:t>
            </w:r>
          </w:p>
        </w:tc>
        <w:tc>
          <w:tcPr>
            <w:tcW w:w="6940" w:type="dxa"/>
            <w:shd w:val="clear" w:color="auto" w:fill="auto"/>
            <w:vAlign w:val="center"/>
          </w:tcPr>
          <w:p w14:paraId="2DC968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Организационные мероприятия.</w:t>
            </w:r>
          </w:p>
          <w:p w14:paraId="22C43D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 Социологические исследования.</w:t>
            </w:r>
          </w:p>
          <w:p w14:paraId="5D7A46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3. Воспитательно-педагогическая работа с несовершеннолетними в учебных заведениях. </w:t>
            </w:r>
          </w:p>
          <w:p w14:paraId="36DF5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Социальная защита несовершеннолетних</w:t>
            </w:r>
          </w:p>
          <w:p w14:paraId="302A77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 Культурно-массовая работа.</w:t>
            </w:r>
          </w:p>
          <w:p w14:paraId="6842A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Мероприятия комплексной реабилитации и ресоциализации потребителей наркотических средств и психотропных веществ.</w:t>
            </w:r>
          </w:p>
        </w:tc>
      </w:tr>
      <w:tr w:rsidR="0069647F" w:rsidRPr="0038713C" w14:paraId="6BE2BDCE" w14:textId="77777777" w:rsidTr="00D850DC">
        <w:tc>
          <w:tcPr>
            <w:tcW w:w="2689" w:type="dxa"/>
            <w:shd w:val="clear" w:color="auto" w:fill="auto"/>
            <w:vAlign w:val="center"/>
          </w:tcPr>
          <w:p w14:paraId="1225BF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6940" w:type="dxa"/>
            <w:shd w:val="clear" w:color="auto" w:fill="auto"/>
            <w:vAlign w:val="center"/>
          </w:tcPr>
          <w:p w14:paraId="4D2A53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Реализация подпрограммы не предусматривает финансирования</w:t>
            </w:r>
          </w:p>
        </w:tc>
      </w:tr>
      <w:tr w:rsidR="0069647F" w:rsidRPr="0038713C" w14:paraId="490B51A4" w14:textId="77777777" w:rsidTr="00D850DC">
        <w:tc>
          <w:tcPr>
            <w:tcW w:w="2689" w:type="dxa"/>
            <w:shd w:val="clear" w:color="auto" w:fill="auto"/>
            <w:vAlign w:val="center"/>
          </w:tcPr>
          <w:p w14:paraId="74987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Важнейшие целевые индикаторы и показатели подпрограммы</w:t>
            </w:r>
          </w:p>
        </w:tc>
        <w:tc>
          <w:tcPr>
            <w:tcW w:w="6940" w:type="dxa"/>
            <w:shd w:val="clear" w:color="auto" w:fill="auto"/>
            <w:vAlign w:val="center"/>
          </w:tcPr>
          <w:p w14:paraId="18A810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Снижение темпа роста количества больных, обратившихся за стационарной помощью по поводу "синдрома зависимости от наркотических веществ";</w:t>
            </w:r>
          </w:p>
          <w:p w14:paraId="0289FE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-увеличение доли граждан, прошедших обследование с использованием </w:t>
            </w:r>
            <w:proofErr w:type="spellStart"/>
            <w:r w:rsidRPr="0038713C">
              <w:rPr>
                <w:rFonts w:ascii="Times New Roman" w:hAnsi="Times New Roman"/>
                <w:sz w:val="18"/>
                <w:szCs w:val="18"/>
              </w:rPr>
              <w:t>иммунохроматографических</w:t>
            </w:r>
            <w:proofErr w:type="spellEnd"/>
            <w:r w:rsidRPr="0038713C">
              <w:rPr>
                <w:rFonts w:ascii="Times New Roman" w:hAnsi="Times New Roman"/>
                <w:sz w:val="18"/>
                <w:szCs w:val="18"/>
              </w:rPr>
              <w:t xml:space="preserve"> тестов по направлению органов госнаркоконтроля и призывных комиссий;</w:t>
            </w:r>
          </w:p>
          <w:p w14:paraId="02E739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количества клубных формирований для детей и подростков;</w:t>
            </w:r>
          </w:p>
          <w:p w14:paraId="7B945F46" w14:textId="363AD78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повышение уровня информированности молодежи в возрасте от 14 до 24 лет по проблемам употребления</w:t>
            </w:r>
            <w:r w:rsidR="0038713C">
              <w:rPr>
                <w:rFonts w:ascii="Times New Roman" w:hAnsi="Times New Roman"/>
                <w:sz w:val="18"/>
                <w:szCs w:val="18"/>
              </w:rPr>
              <w:t xml:space="preserve"> </w:t>
            </w:r>
            <w:r w:rsidRPr="0038713C">
              <w:rPr>
                <w:rFonts w:ascii="Times New Roman" w:hAnsi="Times New Roman"/>
                <w:sz w:val="18"/>
                <w:szCs w:val="18"/>
              </w:rPr>
              <w:t>психоактивных веществ;</w:t>
            </w:r>
          </w:p>
          <w:p w14:paraId="0617F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увеличение доли молодежи в возрасте от 14 до 24 лет, вовлеченных в мероприятия, направленные на пропаганду здорового образа жизни;</w:t>
            </w:r>
          </w:p>
          <w:p w14:paraId="607E3A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14:paraId="65921E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площадь уничтоженных незаконных посевов, а также дикорастущих растений, содержащих наркотические вещества;</w:t>
            </w:r>
          </w:p>
          <w:p w14:paraId="31B007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количество изъятых из незаконного оборота наркотических средств, психотропных веществ и их аналогов, сильнодействующих веществ.</w:t>
            </w:r>
          </w:p>
        </w:tc>
      </w:tr>
    </w:tbl>
    <w:p w14:paraId="5247EB33" w14:textId="77777777" w:rsidR="0069647F" w:rsidRPr="001940E9" w:rsidRDefault="0069647F" w:rsidP="001940E9">
      <w:pPr>
        <w:ind w:firstLine="0"/>
        <w:jc w:val="center"/>
        <w:rPr>
          <w:rFonts w:ascii="Times New Roman" w:hAnsi="Times New Roman"/>
          <w:b/>
          <w:bCs/>
          <w:i/>
          <w:iCs/>
          <w:sz w:val="12"/>
          <w:szCs w:val="12"/>
        </w:rPr>
      </w:pPr>
    </w:p>
    <w:p w14:paraId="060D7ACC" w14:textId="77777777" w:rsidR="0069647F" w:rsidRPr="00D850DC" w:rsidRDefault="0069647F" w:rsidP="00D850DC">
      <w:pPr>
        <w:ind w:firstLine="0"/>
        <w:jc w:val="center"/>
        <w:rPr>
          <w:rFonts w:ascii="Times New Roman" w:eastAsia="Calibri" w:hAnsi="Times New Roman"/>
          <w:b/>
          <w:bCs/>
          <w:i/>
          <w:iCs/>
          <w:sz w:val="18"/>
          <w:szCs w:val="18"/>
        </w:rPr>
      </w:pPr>
      <w:r w:rsidRPr="00D850DC">
        <w:rPr>
          <w:rFonts w:ascii="Times New Roman" w:eastAsia="Calibri" w:hAnsi="Times New Roman"/>
          <w:b/>
          <w:bCs/>
          <w:i/>
          <w:iCs/>
          <w:sz w:val="18"/>
          <w:szCs w:val="18"/>
        </w:rPr>
        <w:t>Подпрограмма 11 «Формирование благоприятной инвестиционной среды»</w:t>
      </w:r>
    </w:p>
    <w:p w14:paraId="6A5356B4" w14:textId="3161701C" w:rsidR="0069647F" w:rsidRPr="00D850DC" w:rsidRDefault="00D850DC" w:rsidP="00D850DC">
      <w:pPr>
        <w:ind w:firstLine="0"/>
        <w:jc w:val="center"/>
        <w:rPr>
          <w:rFonts w:ascii="Times New Roman" w:eastAsia="Calibri" w:hAnsi="Times New Roman"/>
          <w:b/>
          <w:bCs/>
          <w:i/>
          <w:iCs/>
          <w:sz w:val="18"/>
          <w:szCs w:val="18"/>
        </w:rPr>
      </w:pPr>
      <w:r w:rsidRPr="00D850DC">
        <w:rPr>
          <w:rFonts w:ascii="Times New Roman" w:eastAsia="Calibri" w:hAnsi="Times New Roman"/>
          <w:b/>
          <w:bCs/>
          <w:i/>
          <w:iCs/>
          <w:sz w:val="18"/>
          <w:szCs w:val="18"/>
        </w:rPr>
        <w:t xml:space="preserve">Паспорт </w:t>
      </w:r>
      <w:r w:rsidR="0069647F" w:rsidRPr="00D850DC">
        <w:rPr>
          <w:rFonts w:ascii="Times New Roman" w:eastAsia="Calibri" w:hAnsi="Times New Roman"/>
          <w:b/>
          <w:bCs/>
          <w:i/>
          <w:iCs/>
          <w:sz w:val="18"/>
          <w:szCs w:val="18"/>
        </w:rPr>
        <w:t>подпрограммы 11</w:t>
      </w:r>
    </w:p>
    <w:tbl>
      <w:tblPr>
        <w:tblW w:w="0" w:type="auto"/>
        <w:tblBorders>
          <w:top w:val="single" w:sz="4" w:space="0" w:color="00000A"/>
          <w:left w:val="single" w:sz="4" w:space="0" w:color="00000A"/>
          <w:bottom w:val="single" w:sz="4" w:space="0" w:color="00000A"/>
          <w:right w:val="single" w:sz="4" w:space="0" w:color="00000A"/>
        </w:tblBorders>
        <w:tblLayout w:type="fixed"/>
        <w:tblCellMar>
          <w:left w:w="57" w:type="dxa"/>
          <w:right w:w="57" w:type="dxa"/>
        </w:tblCellMar>
        <w:tblLook w:val="0000" w:firstRow="0" w:lastRow="0" w:firstColumn="0" w:lastColumn="0" w:noHBand="0" w:noVBand="0"/>
      </w:tblPr>
      <w:tblGrid>
        <w:gridCol w:w="2830"/>
        <w:gridCol w:w="6799"/>
      </w:tblGrid>
      <w:tr w:rsidR="0069647F" w:rsidRPr="0038713C" w14:paraId="1D550B15" w14:textId="77777777" w:rsidTr="00C730DB">
        <w:tc>
          <w:tcPr>
            <w:tcW w:w="28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323533"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Исполнители подпрограммы</w:t>
            </w:r>
          </w:p>
        </w:tc>
        <w:tc>
          <w:tcPr>
            <w:tcW w:w="6799" w:type="dxa"/>
            <w:tcBorders>
              <w:top w:val="single" w:sz="4" w:space="0" w:color="00000A"/>
              <w:bottom w:val="single" w:sz="4" w:space="0" w:color="00000A"/>
            </w:tcBorders>
            <w:shd w:val="clear" w:color="auto" w:fill="FFFFFF"/>
            <w:tcMar>
              <w:top w:w="0" w:type="dxa"/>
              <w:left w:w="108" w:type="dxa"/>
              <w:bottom w:w="0" w:type="dxa"/>
              <w:right w:w="108" w:type="dxa"/>
            </w:tcMar>
            <w:vAlign w:val="center"/>
          </w:tcPr>
          <w:p w14:paraId="132F980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Отдел экономического развития администрации муниципального района </w:t>
            </w:r>
          </w:p>
          <w:p w14:paraId="23E82EB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Отдел градостроительной деятельности администрации муниципального района </w:t>
            </w:r>
          </w:p>
        </w:tc>
      </w:tr>
      <w:tr w:rsidR="0069647F" w:rsidRPr="0038713C" w14:paraId="2745F126" w14:textId="77777777" w:rsidTr="00C730DB">
        <w:tc>
          <w:tcPr>
            <w:tcW w:w="28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296EDF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lastRenderedPageBreak/>
              <w:t xml:space="preserve">Основные мероприятия, входящие в состав подпрограммы </w:t>
            </w:r>
          </w:p>
        </w:tc>
        <w:tc>
          <w:tcPr>
            <w:tcW w:w="6799" w:type="dxa"/>
            <w:tcBorders>
              <w:bottom w:val="single" w:sz="4" w:space="0" w:color="00000A"/>
            </w:tcBorders>
            <w:shd w:val="clear" w:color="auto" w:fill="FFFFFF"/>
            <w:tcMar>
              <w:top w:w="0" w:type="dxa"/>
              <w:left w:w="108" w:type="dxa"/>
              <w:bottom w:w="0" w:type="dxa"/>
              <w:right w:w="108" w:type="dxa"/>
            </w:tcMar>
            <w:vAlign w:val="center"/>
          </w:tcPr>
          <w:p w14:paraId="5334AFB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Повышение инвестиционной привлекательности Рамонского муниципального района Воронежской области</w:t>
            </w:r>
          </w:p>
        </w:tc>
      </w:tr>
      <w:tr w:rsidR="0069647F" w:rsidRPr="0038713C" w14:paraId="3BB42AAF" w14:textId="77777777" w:rsidTr="00C730DB">
        <w:tc>
          <w:tcPr>
            <w:tcW w:w="28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1410756"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Цель подпрограммы </w:t>
            </w:r>
          </w:p>
        </w:tc>
        <w:tc>
          <w:tcPr>
            <w:tcW w:w="6799" w:type="dxa"/>
            <w:tcBorders>
              <w:bottom w:val="single" w:sz="4" w:space="0" w:color="00000A"/>
            </w:tcBorders>
            <w:shd w:val="clear" w:color="auto" w:fill="FFFFFF"/>
            <w:tcMar>
              <w:top w:w="0" w:type="dxa"/>
              <w:left w:w="108" w:type="dxa"/>
              <w:bottom w:w="0" w:type="dxa"/>
              <w:right w:w="108" w:type="dxa"/>
            </w:tcMar>
            <w:vAlign w:val="center"/>
          </w:tcPr>
          <w:p w14:paraId="76C3417C"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Повышение инвестиционной привлекательности Рамонского муниципального района Воронежской области через создание институциональных условий для мобилизации внутренних и увеличения притока внешних инвестиционных ресурсов в экономику района</w:t>
            </w:r>
          </w:p>
        </w:tc>
      </w:tr>
      <w:tr w:rsidR="0069647F" w:rsidRPr="0038713C" w14:paraId="5C81A350" w14:textId="77777777" w:rsidTr="00C730DB">
        <w:tc>
          <w:tcPr>
            <w:tcW w:w="28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9D64023"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Задачи подпрограммы </w:t>
            </w:r>
          </w:p>
        </w:tc>
        <w:tc>
          <w:tcPr>
            <w:tcW w:w="6799" w:type="dxa"/>
            <w:tcBorders>
              <w:bottom w:val="single" w:sz="4" w:space="0" w:color="00000A"/>
            </w:tcBorders>
            <w:shd w:val="clear" w:color="auto" w:fill="FFFFFF"/>
            <w:tcMar>
              <w:top w:w="0" w:type="dxa"/>
              <w:left w:w="108" w:type="dxa"/>
              <w:bottom w:w="0" w:type="dxa"/>
              <w:right w:w="108" w:type="dxa"/>
            </w:tcMar>
            <w:vAlign w:val="center"/>
          </w:tcPr>
          <w:p w14:paraId="7B6739E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 Формирование механизмов и условий, обеспечивающих повышение инвестиционной привлекательности Рамонского муниципального района Воронежской области.</w:t>
            </w:r>
          </w:p>
          <w:p w14:paraId="42256627"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Развитие системы поддержки инвестиционных проектов.</w:t>
            </w:r>
          </w:p>
          <w:p w14:paraId="2FCCBD29"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3. Формирование и продвижение имиджа Рамонского муниципального района Воронежской области как территории, благоприятной для осуществления инвестиционной деятельности.</w:t>
            </w:r>
          </w:p>
        </w:tc>
      </w:tr>
      <w:tr w:rsidR="0069647F" w:rsidRPr="0038713C" w14:paraId="3F1F0027" w14:textId="77777777" w:rsidTr="00C730DB">
        <w:tc>
          <w:tcPr>
            <w:tcW w:w="28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631099"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Основные целевые показатели и индикаторы подпрограммы </w:t>
            </w:r>
          </w:p>
        </w:tc>
        <w:tc>
          <w:tcPr>
            <w:tcW w:w="679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780A3F0"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1. Объем инвестиций в основной капитал (за исключением бюджетных средств) в расчете на 1 жителя.</w:t>
            </w:r>
          </w:p>
          <w:p w14:paraId="3D1DE676"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2. Уровень развития государственно-частного партнерства Воронежской области</w:t>
            </w:r>
          </w:p>
        </w:tc>
      </w:tr>
      <w:tr w:rsidR="0069647F" w:rsidRPr="0038713C" w14:paraId="08DB7167" w14:textId="77777777" w:rsidTr="00C730DB">
        <w:tc>
          <w:tcPr>
            <w:tcW w:w="28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55B65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Сроки реализации подпрограммы </w:t>
            </w:r>
          </w:p>
        </w:tc>
        <w:tc>
          <w:tcPr>
            <w:tcW w:w="6799" w:type="dxa"/>
            <w:tcBorders>
              <w:top w:val="single" w:sz="4" w:space="0" w:color="00000A"/>
              <w:bottom w:val="single" w:sz="4" w:space="0" w:color="00000A"/>
            </w:tcBorders>
            <w:shd w:val="clear" w:color="auto" w:fill="FFFFFF"/>
            <w:tcMar>
              <w:top w:w="0" w:type="dxa"/>
              <w:left w:w="108" w:type="dxa"/>
              <w:bottom w:w="0" w:type="dxa"/>
              <w:right w:w="108" w:type="dxa"/>
            </w:tcMar>
            <w:vAlign w:val="center"/>
          </w:tcPr>
          <w:p w14:paraId="2A4180E6"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 2014-2022 годы</w:t>
            </w:r>
          </w:p>
          <w:p w14:paraId="2DFAC81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Этап II: 2023-2030 годы</w:t>
            </w:r>
          </w:p>
        </w:tc>
      </w:tr>
      <w:tr w:rsidR="0069647F" w:rsidRPr="0038713C" w14:paraId="35909366" w14:textId="77777777" w:rsidTr="00C730DB">
        <w:tc>
          <w:tcPr>
            <w:tcW w:w="28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59A3BB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 xml:space="preserve">Объемы и источники финансирования подпрограммы (в действующих ценах каждого года реализации подпрограммы) </w:t>
            </w:r>
          </w:p>
        </w:tc>
        <w:tc>
          <w:tcPr>
            <w:tcW w:w="6799" w:type="dxa"/>
            <w:tcBorders>
              <w:bottom w:val="single" w:sz="4" w:space="0" w:color="00000A"/>
            </w:tcBorders>
            <w:shd w:val="clear" w:color="auto" w:fill="FFFFFF"/>
            <w:tcMar>
              <w:top w:w="0" w:type="dxa"/>
              <w:left w:w="108" w:type="dxa"/>
              <w:bottom w:w="0" w:type="dxa"/>
              <w:right w:w="108" w:type="dxa"/>
            </w:tcMar>
            <w:vAlign w:val="center"/>
          </w:tcPr>
          <w:p w14:paraId="68F2616D"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Выполнение подпрограммы не предусматривает финансирования</w:t>
            </w:r>
          </w:p>
        </w:tc>
      </w:tr>
    </w:tbl>
    <w:p w14:paraId="1ADF77F5" w14:textId="77777777" w:rsidR="0069647F" w:rsidRPr="001940E9" w:rsidRDefault="0069647F" w:rsidP="001940E9">
      <w:pPr>
        <w:ind w:firstLine="0"/>
        <w:jc w:val="center"/>
        <w:rPr>
          <w:rFonts w:ascii="Times New Roman" w:hAnsi="Times New Roman"/>
          <w:b/>
          <w:bCs/>
          <w:i/>
          <w:iCs/>
          <w:sz w:val="12"/>
          <w:szCs w:val="12"/>
        </w:rPr>
      </w:pPr>
    </w:p>
    <w:p w14:paraId="0A09C33B" w14:textId="77777777" w:rsidR="0069647F" w:rsidRPr="00D850DC" w:rsidRDefault="0069647F" w:rsidP="00D850DC">
      <w:pPr>
        <w:ind w:firstLine="0"/>
        <w:jc w:val="center"/>
        <w:rPr>
          <w:rFonts w:ascii="Times New Roman" w:eastAsia="Calibri" w:hAnsi="Times New Roman"/>
          <w:b/>
          <w:bCs/>
          <w:i/>
          <w:iCs/>
          <w:sz w:val="18"/>
          <w:szCs w:val="18"/>
        </w:rPr>
      </w:pPr>
      <w:r w:rsidRPr="00D850DC">
        <w:rPr>
          <w:rFonts w:ascii="Times New Roman" w:eastAsia="Calibri" w:hAnsi="Times New Roman"/>
          <w:b/>
          <w:bCs/>
          <w:i/>
          <w:iCs/>
          <w:sz w:val="18"/>
          <w:szCs w:val="18"/>
        </w:rPr>
        <w:t>Раздел 1.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78A800B"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1.1. Приоритеты муниципальной политики в сфере реализации муниципальной программы.</w:t>
      </w:r>
    </w:p>
    <w:p w14:paraId="7016E29B"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14:paraId="39003DBC"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w:t>
      </w:r>
      <w:r w:rsidRPr="0038713C">
        <w:rPr>
          <w:rFonts w:ascii="Times New Roman" w:hAnsi="Times New Roman"/>
          <w:sz w:val="18"/>
          <w:szCs w:val="18"/>
        </w:rPr>
        <w:t xml:space="preserve"> </w:t>
      </w:r>
      <w:r w:rsidRPr="0038713C">
        <w:rPr>
          <w:rFonts w:ascii="Times New Roman" w:eastAsia="Calibri" w:hAnsi="Times New Roman"/>
          <w:sz w:val="18"/>
          <w:szCs w:val="18"/>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14:paraId="594D1EA7"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w:t>
      </w:r>
      <w:r w:rsidRPr="0038713C">
        <w:rPr>
          <w:rFonts w:ascii="Times New Roman" w:hAnsi="Times New Roman"/>
          <w:sz w:val="18"/>
          <w:szCs w:val="18"/>
        </w:rPr>
        <w:t xml:space="preserve"> </w:t>
      </w:r>
      <w:r w:rsidRPr="0038713C">
        <w:rPr>
          <w:rFonts w:ascii="Times New Roman" w:eastAsia="Calibri" w:hAnsi="Times New Roman"/>
          <w:sz w:val="18"/>
          <w:szCs w:val="18"/>
        </w:rPr>
        <w:t>сбалансированное территориальное развитие Рамонского муниципального района.</w:t>
      </w:r>
    </w:p>
    <w:p w14:paraId="04D5666A"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1.2. Цели, задачи и показатели (индикаторы) достижения целей и решения задач</w:t>
      </w:r>
    </w:p>
    <w:p w14:paraId="21F8A9F7"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Исходя из основных приоритетов, целью реализации настоящей программы является 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p w14:paraId="5B9D36E1"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Показатели, используемые для достижения поставленной цели:</w:t>
      </w:r>
    </w:p>
    <w:p w14:paraId="394F40E3"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xml:space="preserve">1. Объем инвестиций в основной капитал (за исключением бюджетных средств) в расчете на 1 жителя. </w:t>
      </w:r>
    </w:p>
    <w:p w14:paraId="30791491"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2. Среднегодовая численность постоянного населения.</w:t>
      </w:r>
    </w:p>
    <w:p w14:paraId="3016B8D2"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3. Среднемесячная номинальная начисленная заработная плата работников крупных и средних предприятий и некоммерческих организаций.</w:t>
      </w:r>
    </w:p>
    <w:p w14:paraId="72BD2854"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14:paraId="5DC108C3"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Сведения о показателях (индикаторах) муниципальной программы, подпрограмм муниципальной программы и их значения представлены в приложении 1.</w:t>
      </w:r>
    </w:p>
    <w:p w14:paraId="517A108F"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Для достижения цели программы планируется решение следующих задач:</w:t>
      </w:r>
    </w:p>
    <w:p w14:paraId="52DA111E"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xml:space="preserve">1. Создание условий для привлечения инвестиций в экономику района. </w:t>
      </w:r>
    </w:p>
    <w:p w14:paraId="12CF9D91"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2. Повышение предпринимательской активности и развитие малого и среднего предпринимательства.</w:t>
      </w:r>
    </w:p>
    <w:p w14:paraId="41DC8C35"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3. Создание условий для обеспечения населения доступным и комфортным жильем.</w:t>
      </w:r>
    </w:p>
    <w:p w14:paraId="44FBA080"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4. Обеспечение безопасности проживания населения на территории района.</w:t>
      </w:r>
    </w:p>
    <w:p w14:paraId="044920C6" w14:textId="57E4256B"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5. Оказание адресной поддержки и консультативной помощи, социального</w:t>
      </w:r>
      <w:r w:rsidR="0038713C">
        <w:rPr>
          <w:rFonts w:ascii="Times New Roman" w:eastAsia="Calibri" w:hAnsi="Times New Roman"/>
          <w:sz w:val="18"/>
          <w:szCs w:val="18"/>
        </w:rPr>
        <w:t xml:space="preserve"> </w:t>
      </w:r>
      <w:r w:rsidRPr="0038713C">
        <w:rPr>
          <w:rFonts w:ascii="Times New Roman" w:eastAsia="Calibri" w:hAnsi="Times New Roman"/>
          <w:sz w:val="18"/>
          <w:szCs w:val="18"/>
        </w:rPr>
        <w:t>сопровождения, помощи в решении социально-бытовых вопросов участников СВО и членов их семей.</w:t>
      </w:r>
    </w:p>
    <w:p w14:paraId="002EAD3B"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1.3. Описание основных ожидаемых конечных результатов муниципальной программы</w:t>
      </w:r>
    </w:p>
    <w:p w14:paraId="50344675"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Основными ожидаемыми результатами реализации муниципальной программы должны стать:</w:t>
      </w:r>
    </w:p>
    <w:p w14:paraId="007FDA5E"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в количественном выражении:</w:t>
      </w:r>
    </w:p>
    <w:p w14:paraId="43E9085D"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увеличение среднегодовой численности постоянного населения до 44,07 тыс. чел.;</w:t>
      </w:r>
    </w:p>
    <w:p w14:paraId="5DF2A4D0"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увеличение среднемесячной номинальной начисленной заработной платы работников крупных и средних предприятий и некоммерческих организаций до 72,5 тыс. рублей.</w:t>
      </w:r>
    </w:p>
    <w:p w14:paraId="40A99A60"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в качественном выражении:</w:t>
      </w:r>
    </w:p>
    <w:p w14:paraId="45943469"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повышение качества жизни населения района;</w:t>
      </w:r>
    </w:p>
    <w:p w14:paraId="61AB6A52"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улучшение позиций, занимаемых районом в рейтинге муниципальных образований области.</w:t>
      </w:r>
    </w:p>
    <w:p w14:paraId="081AC540"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 xml:space="preserve"> Достижение перечисленных конечных результатов должно явиться итогом согласованных действий органов местного самоуправления муниципального района,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других муниципальных программ района. </w:t>
      </w:r>
    </w:p>
    <w:p w14:paraId="5F3A0324"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1.4. Сроки и этапы реализации муниципальной программы</w:t>
      </w:r>
    </w:p>
    <w:p w14:paraId="007C53DC" w14:textId="77777777" w:rsidR="0069647F" w:rsidRPr="0038713C" w:rsidRDefault="0069647F" w:rsidP="00D850DC">
      <w:pPr>
        <w:ind w:firstLine="284"/>
        <w:rPr>
          <w:rFonts w:ascii="Times New Roman" w:eastAsia="Calibri" w:hAnsi="Times New Roman"/>
          <w:sz w:val="18"/>
          <w:szCs w:val="18"/>
        </w:rPr>
      </w:pPr>
      <w:r w:rsidRPr="0038713C">
        <w:rPr>
          <w:rFonts w:ascii="Times New Roman" w:eastAsia="Calibri" w:hAnsi="Times New Roman"/>
          <w:sz w:val="18"/>
          <w:szCs w:val="18"/>
        </w:rPr>
        <w:t>Срок реализации муниципальной программы определен на период с 01.01.2014 года по 31.12.2030 года.</w:t>
      </w:r>
    </w:p>
    <w:p w14:paraId="78470059" w14:textId="6F137C6B" w:rsidR="00D850DC" w:rsidRDefault="0069647F" w:rsidP="001940E9">
      <w:pPr>
        <w:ind w:firstLine="284"/>
        <w:rPr>
          <w:rFonts w:ascii="Times New Roman" w:hAnsi="Times New Roman"/>
          <w:sz w:val="18"/>
          <w:szCs w:val="18"/>
        </w:rPr>
      </w:pPr>
      <w:r w:rsidRPr="0038713C">
        <w:rPr>
          <w:rFonts w:ascii="Times New Roman" w:eastAsia="Calibri" w:hAnsi="Times New Roman"/>
          <w:sz w:val="18"/>
          <w:szCs w:val="18"/>
        </w:rPr>
        <w:t>Программа реализуется в два этапа.</w:t>
      </w:r>
      <w:r w:rsidR="00C730DB">
        <w:rPr>
          <w:rFonts w:ascii="Times New Roman" w:eastAsia="Calibri" w:hAnsi="Times New Roman"/>
          <w:sz w:val="18"/>
          <w:szCs w:val="18"/>
        </w:rPr>
        <w:t xml:space="preserve"> </w:t>
      </w:r>
      <w:r w:rsidRPr="0038713C">
        <w:rPr>
          <w:rFonts w:ascii="Times New Roman" w:hAnsi="Times New Roman"/>
          <w:sz w:val="18"/>
          <w:szCs w:val="18"/>
        </w:rPr>
        <w:t>Этап I: 2014-2022 годы</w:t>
      </w:r>
      <w:r w:rsidR="00C730DB">
        <w:rPr>
          <w:rFonts w:ascii="Times New Roman" w:hAnsi="Times New Roman"/>
          <w:sz w:val="18"/>
          <w:szCs w:val="18"/>
        </w:rPr>
        <w:t xml:space="preserve">, </w:t>
      </w:r>
      <w:r w:rsidRPr="0038713C">
        <w:rPr>
          <w:rFonts w:ascii="Times New Roman" w:hAnsi="Times New Roman"/>
          <w:sz w:val="18"/>
          <w:szCs w:val="18"/>
        </w:rPr>
        <w:t>Этап II: 2023-2030 годы.</w:t>
      </w:r>
    </w:p>
    <w:p w14:paraId="12938BA1" w14:textId="77777777" w:rsidR="00D850DC" w:rsidRPr="0038713C" w:rsidRDefault="00D850DC" w:rsidP="0038713C">
      <w:pPr>
        <w:ind w:firstLine="0"/>
        <w:rPr>
          <w:rFonts w:ascii="Times New Roman" w:hAnsi="Times New Roman"/>
          <w:sz w:val="18"/>
          <w:szCs w:val="18"/>
        </w:rPr>
        <w:sectPr w:rsidR="00D850DC" w:rsidRPr="0038713C" w:rsidSect="00943A5B">
          <w:pgSz w:w="11907" w:h="16840" w:code="9"/>
          <w:pgMar w:top="851" w:right="1134" w:bottom="851" w:left="1134" w:header="709" w:footer="709" w:gutter="0"/>
          <w:cols w:space="720"/>
          <w:docGrid w:linePitch="381"/>
        </w:sectPr>
      </w:pPr>
    </w:p>
    <w:p w14:paraId="41606193" w14:textId="77777777" w:rsidR="0069647F" w:rsidRPr="00D850DC" w:rsidRDefault="0069647F" w:rsidP="00B57C54">
      <w:pPr>
        <w:ind w:firstLine="5103"/>
        <w:rPr>
          <w:rFonts w:ascii="Times New Roman" w:hAnsi="Times New Roman"/>
          <w:i/>
          <w:iCs/>
          <w:sz w:val="18"/>
          <w:szCs w:val="18"/>
        </w:rPr>
      </w:pPr>
      <w:r w:rsidRPr="00D850DC">
        <w:rPr>
          <w:rFonts w:ascii="Times New Roman" w:hAnsi="Times New Roman"/>
          <w:i/>
          <w:iCs/>
          <w:sz w:val="18"/>
          <w:szCs w:val="18"/>
        </w:rPr>
        <w:lastRenderedPageBreak/>
        <w:t>Приложение № 1</w:t>
      </w:r>
    </w:p>
    <w:p w14:paraId="298C262F" w14:textId="77777777" w:rsidR="0069647F" w:rsidRPr="00E762CE" w:rsidRDefault="0069647F" w:rsidP="0038713C">
      <w:pPr>
        <w:ind w:firstLine="0"/>
        <w:rPr>
          <w:rFonts w:ascii="Times New Roman" w:hAnsi="Times New Roman"/>
          <w:sz w:val="12"/>
          <w:szCs w:val="12"/>
        </w:rPr>
      </w:pPr>
    </w:p>
    <w:p w14:paraId="00A1B47E" w14:textId="77777777" w:rsidR="0069647F" w:rsidRPr="00D850DC" w:rsidRDefault="0069647F" w:rsidP="00D850DC">
      <w:pPr>
        <w:ind w:firstLine="0"/>
        <w:jc w:val="center"/>
        <w:rPr>
          <w:rFonts w:ascii="Times New Roman" w:hAnsi="Times New Roman"/>
          <w:b/>
          <w:bCs/>
          <w:i/>
          <w:iCs/>
          <w:sz w:val="18"/>
          <w:szCs w:val="18"/>
        </w:rPr>
      </w:pPr>
      <w:r w:rsidRPr="00D850DC">
        <w:rPr>
          <w:rFonts w:ascii="Times New Roman" w:hAnsi="Times New Roman"/>
          <w:b/>
          <w:bCs/>
          <w:i/>
          <w:iCs/>
          <w:sz w:val="18"/>
          <w:szCs w:val="18"/>
        </w:rPr>
        <w:t>Сведения о показателях (индикаторах) муниципальной программы Рамонского муниципального района Воронежской области</w:t>
      </w: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3945"/>
        <w:gridCol w:w="425"/>
        <w:gridCol w:w="850"/>
        <w:gridCol w:w="851"/>
        <w:gridCol w:w="850"/>
        <w:gridCol w:w="851"/>
        <w:gridCol w:w="11"/>
        <w:gridCol w:w="839"/>
        <w:gridCol w:w="11"/>
        <w:gridCol w:w="840"/>
        <w:gridCol w:w="11"/>
        <w:gridCol w:w="839"/>
        <w:gridCol w:w="11"/>
        <w:gridCol w:w="840"/>
        <w:gridCol w:w="11"/>
        <w:gridCol w:w="839"/>
        <w:gridCol w:w="11"/>
        <w:gridCol w:w="840"/>
        <w:gridCol w:w="11"/>
        <w:gridCol w:w="557"/>
        <w:gridCol w:w="11"/>
        <w:gridCol w:w="659"/>
        <w:gridCol w:w="11"/>
      </w:tblGrid>
      <w:tr w:rsidR="00B57C54" w:rsidRPr="0038713C" w14:paraId="143B0854" w14:textId="77777777" w:rsidTr="00B57C54">
        <w:trPr>
          <w:gridAfter w:val="1"/>
          <w:wAfter w:w="11" w:type="dxa"/>
        </w:trPr>
        <w:tc>
          <w:tcPr>
            <w:tcW w:w="586" w:type="dxa"/>
            <w:vMerge w:val="restart"/>
            <w:shd w:val="clear" w:color="auto" w:fill="auto"/>
            <w:vAlign w:val="center"/>
            <w:hideMark/>
          </w:tcPr>
          <w:p w14:paraId="503D784E"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 п/п</w:t>
            </w:r>
          </w:p>
        </w:tc>
        <w:tc>
          <w:tcPr>
            <w:tcW w:w="3945" w:type="dxa"/>
            <w:vMerge w:val="restart"/>
            <w:shd w:val="clear" w:color="auto" w:fill="auto"/>
            <w:vAlign w:val="center"/>
            <w:hideMark/>
          </w:tcPr>
          <w:p w14:paraId="613D29E4"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Наименование показателя (индикатора)</w:t>
            </w:r>
          </w:p>
        </w:tc>
        <w:tc>
          <w:tcPr>
            <w:tcW w:w="425" w:type="dxa"/>
            <w:vMerge w:val="restart"/>
            <w:shd w:val="clear" w:color="auto" w:fill="auto"/>
            <w:textDirection w:val="btLr"/>
            <w:vAlign w:val="center"/>
            <w:hideMark/>
          </w:tcPr>
          <w:p w14:paraId="027CFCB4" w14:textId="77777777" w:rsidR="0069647F" w:rsidRPr="0038713C" w:rsidRDefault="0069647F" w:rsidP="00D850DC">
            <w:pPr>
              <w:ind w:left="113" w:right="113" w:firstLine="0"/>
              <w:jc w:val="center"/>
              <w:rPr>
                <w:rFonts w:ascii="Times New Roman" w:hAnsi="Times New Roman"/>
                <w:sz w:val="18"/>
                <w:szCs w:val="18"/>
              </w:rPr>
            </w:pPr>
            <w:r w:rsidRPr="0038713C">
              <w:rPr>
                <w:rFonts w:ascii="Times New Roman" w:hAnsi="Times New Roman"/>
                <w:sz w:val="18"/>
                <w:szCs w:val="18"/>
              </w:rPr>
              <w:t>Пункт Федерального плана статистических работ</w:t>
            </w:r>
          </w:p>
        </w:tc>
        <w:tc>
          <w:tcPr>
            <w:tcW w:w="850" w:type="dxa"/>
            <w:vMerge w:val="restart"/>
            <w:shd w:val="clear" w:color="auto" w:fill="auto"/>
            <w:vAlign w:val="center"/>
            <w:hideMark/>
          </w:tcPr>
          <w:p w14:paraId="0FF735F3" w14:textId="67C87F12"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 xml:space="preserve">Ед. </w:t>
            </w:r>
            <w:r w:rsidR="00D850DC">
              <w:rPr>
                <w:rFonts w:ascii="Times New Roman" w:hAnsi="Times New Roman"/>
                <w:sz w:val="18"/>
                <w:szCs w:val="18"/>
              </w:rPr>
              <w:t>и</w:t>
            </w:r>
            <w:r w:rsidRPr="0038713C">
              <w:rPr>
                <w:rFonts w:ascii="Times New Roman" w:hAnsi="Times New Roman"/>
                <w:sz w:val="18"/>
                <w:szCs w:val="18"/>
              </w:rPr>
              <w:t>зм.</w:t>
            </w:r>
          </w:p>
        </w:tc>
        <w:tc>
          <w:tcPr>
            <w:tcW w:w="7655" w:type="dxa"/>
            <w:gridSpan w:val="15"/>
            <w:shd w:val="clear" w:color="auto" w:fill="auto"/>
            <w:vAlign w:val="center"/>
            <w:hideMark/>
          </w:tcPr>
          <w:p w14:paraId="19DD535E"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Значение показателя (индикатора) по годам реализации государственной программы &lt;1&gt;</w:t>
            </w:r>
          </w:p>
        </w:tc>
        <w:tc>
          <w:tcPr>
            <w:tcW w:w="1238" w:type="dxa"/>
            <w:gridSpan w:val="4"/>
            <w:shd w:val="clear" w:color="auto" w:fill="auto"/>
            <w:vAlign w:val="center"/>
            <w:hideMark/>
          </w:tcPr>
          <w:p w14:paraId="5AD40E72"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Показатель (индикатор) предусмотрен &lt;4&gt;</w:t>
            </w:r>
          </w:p>
        </w:tc>
      </w:tr>
      <w:tr w:rsidR="00D850DC" w:rsidRPr="0038713C" w14:paraId="498E5423" w14:textId="77777777" w:rsidTr="00E762CE">
        <w:trPr>
          <w:gridAfter w:val="1"/>
          <w:wAfter w:w="11" w:type="dxa"/>
          <w:cantSplit/>
          <w:trHeight w:val="3958"/>
        </w:trPr>
        <w:tc>
          <w:tcPr>
            <w:tcW w:w="586" w:type="dxa"/>
            <w:vMerge/>
            <w:vAlign w:val="center"/>
            <w:hideMark/>
          </w:tcPr>
          <w:p w14:paraId="37BB3AFC" w14:textId="77777777" w:rsidR="0069647F" w:rsidRPr="0038713C" w:rsidRDefault="0069647F" w:rsidP="00D850DC">
            <w:pPr>
              <w:ind w:firstLine="0"/>
              <w:jc w:val="center"/>
              <w:rPr>
                <w:rFonts w:ascii="Times New Roman" w:hAnsi="Times New Roman"/>
                <w:sz w:val="18"/>
                <w:szCs w:val="18"/>
              </w:rPr>
            </w:pPr>
          </w:p>
        </w:tc>
        <w:tc>
          <w:tcPr>
            <w:tcW w:w="3945" w:type="dxa"/>
            <w:vMerge/>
            <w:vAlign w:val="center"/>
            <w:hideMark/>
          </w:tcPr>
          <w:p w14:paraId="24D29F6E" w14:textId="77777777" w:rsidR="0069647F" w:rsidRPr="0038713C" w:rsidRDefault="0069647F" w:rsidP="00D850DC">
            <w:pPr>
              <w:ind w:firstLine="0"/>
              <w:jc w:val="center"/>
              <w:rPr>
                <w:rFonts w:ascii="Times New Roman" w:hAnsi="Times New Roman"/>
                <w:sz w:val="18"/>
                <w:szCs w:val="18"/>
              </w:rPr>
            </w:pPr>
          </w:p>
        </w:tc>
        <w:tc>
          <w:tcPr>
            <w:tcW w:w="425" w:type="dxa"/>
            <w:vMerge/>
            <w:vAlign w:val="center"/>
            <w:hideMark/>
          </w:tcPr>
          <w:p w14:paraId="3F3AF62F" w14:textId="77777777" w:rsidR="0069647F" w:rsidRPr="0038713C" w:rsidRDefault="0069647F" w:rsidP="00D850DC">
            <w:pPr>
              <w:ind w:firstLine="0"/>
              <w:jc w:val="center"/>
              <w:rPr>
                <w:rFonts w:ascii="Times New Roman" w:hAnsi="Times New Roman"/>
                <w:sz w:val="18"/>
                <w:szCs w:val="18"/>
              </w:rPr>
            </w:pPr>
          </w:p>
        </w:tc>
        <w:tc>
          <w:tcPr>
            <w:tcW w:w="850" w:type="dxa"/>
            <w:vMerge/>
            <w:vAlign w:val="center"/>
            <w:hideMark/>
          </w:tcPr>
          <w:p w14:paraId="54033DE4" w14:textId="77777777" w:rsidR="0069647F" w:rsidRPr="0038713C" w:rsidRDefault="0069647F" w:rsidP="00D850DC">
            <w:pPr>
              <w:ind w:firstLine="0"/>
              <w:jc w:val="center"/>
              <w:rPr>
                <w:rFonts w:ascii="Times New Roman" w:hAnsi="Times New Roman"/>
                <w:sz w:val="18"/>
                <w:szCs w:val="18"/>
              </w:rPr>
            </w:pPr>
          </w:p>
        </w:tc>
        <w:tc>
          <w:tcPr>
            <w:tcW w:w="851" w:type="dxa"/>
            <w:shd w:val="clear" w:color="000000" w:fill="FFFFFF"/>
            <w:vAlign w:val="center"/>
            <w:hideMark/>
          </w:tcPr>
          <w:p w14:paraId="1B6A4559"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2022</w:t>
            </w:r>
          </w:p>
        </w:tc>
        <w:tc>
          <w:tcPr>
            <w:tcW w:w="850" w:type="dxa"/>
            <w:shd w:val="clear" w:color="auto" w:fill="auto"/>
            <w:vAlign w:val="center"/>
            <w:hideMark/>
          </w:tcPr>
          <w:p w14:paraId="56F321ED"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2023</w:t>
            </w:r>
          </w:p>
        </w:tc>
        <w:tc>
          <w:tcPr>
            <w:tcW w:w="851" w:type="dxa"/>
            <w:shd w:val="clear" w:color="auto" w:fill="auto"/>
            <w:vAlign w:val="center"/>
            <w:hideMark/>
          </w:tcPr>
          <w:p w14:paraId="48695C96"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2024</w:t>
            </w:r>
          </w:p>
        </w:tc>
        <w:tc>
          <w:tcPr>
            <w:tcW w:w="850" w:type="dxa"/>
            <w:gridSpan w:val="2"/>
            <w:shd w:val="clear" w:color="auto" w:fill="auto"/>
            <w:vAlign w:val="center"/>
            <w:hideMark/>
          </w:tcPr>
          <w:p w14:paraId="0D11B805"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2025</w:t>
            </w:r>
          </w:p>
        </w:tc>
        <w:tc>
          <w:tcPr>
            <w:tcW w:w="851" w:type="dxa"/>
            <w:gridSpan w:val="2"/>
            <w:shd w:val="clear" w:color="auto" w:fill="auto"/>
            <w:vAlign w:val="center"/>
            <w:hideMark/>
          </w:tcPr>
          <w:p w14:paraId="7BCD3CE7"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2026</w:t>
            </w:r>
          </w:p>
        </w:tc>
        <w:tc>
          <w:tcPr>
            <w:tcW w:w="850" w:type="dxa"/>
            <w:gridSpan w:val="2"/>
            <w:shd w:val="clear" w:color="auto" w:fill="auto"/>
            <w:vAlign w:val="center"/>
            <w:hideMark/>
          </w:tcPr>
          <w:p w14:paraId="0BA666C1"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2027</w:t>
            </w:r>
          </w:p>
        </w:tc>
        <w:tc>
          <w:tcPr>
            <w:tcW w:w="851" w:type="dxa"/>
            <w:gridSpan w:val="2"/>
            <w:shd w:val="clear" w:color="auto" w:fill="auto"/>
            <w:vAlign w:val="center"/>
            <w:hideMark/>
          </w:tcPr>
          <w:p w14:paraId="09C09EE8"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2028</w:t>
            </w:r>
          </w:p>
        </w:tc>
        <w:tc>
          <w:tcPr>
            <w:tcW w:w="850" w:type="dxa"/>
            <w:gridSpan w:val="2"/>
            <w:shd w:val="clear" w:color="auto" w:fill="auto"/>
            <w:vAlign w:val="center"/>
            <w:hideMark/>
          </w:tcPr>
          <w:p w14:paraId="3D9CE4E0"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2029</w:t>
            </w:r>
          </w:p>
        </w:tc>
        <w:tc>
          <w:tcPr>
            <w:tcW w:w="851" w:type="dxa"/>
            <w:gridSpan w:val="2"/>
            <w:shd w:val="clear" w:color="auto" w:fill="auto"/>
            <w:vAlign w:val="center"/>
            <w:hideMark/>
          </w:tcPr>
          <w:p w14:paraId="470540DD" w14:textId="77777777" w:rsidR="0069647F" w:rsidRPr="0038713C" w:rsidRDefault="0069647F" w:rsidP="00D850DC">
            <w:pPr>
              <w:ind w:firstLine="0"/>
              <w:jc w:val="center"/>
              <w:rPr>
                <w:rFonts w:ascii="Times New Roman" w:hAnsi="Times New Roman"/>
                <w:sz w:val="18"/>
                <w:szCs w:val="18"/>
              </w:rPr>
            </w:pPr>
            <w:r w:rsidRPr="0038713C">
              <w:rPr>
                <w:rFonts w:ascii="Times New Roman" w:hAnsi="Times New Roman"/>
                <w:sz w:val="18"/>
                <w:szCs w:val="18"/>
              </w:rPr>
              <w:t>2030</w:t>
            </w:r>
          </w:p>
        </w:tc>
        <w:tc>
          <w:tcPr>
            <w:tcW w:w="568" w:type="dxa"/>
            <w:gridSpan w:val="2"/>
            <w:shd w:val="clear" w:color="auto" w:fill="auto"/>
            <w:textDirection w:val="btLr"/>
            <w:vAlign w:val="center"/>
            <w:hideMark/>
          </w:tcPr>
          <w:p w14:paraId="2F962FCF" w14:textId="77777777" w:rsidR="0069647F" w:rsidRPr="00E762CE" w:rsidRDefault="0069647F" w:rsidP="00D850DC">
            <w:pPr>
              <w:ind w:left="113" w:right="113" w:firstLine="0"/>
              <w:jc w:val="center"/>
              <w:rPr>
                <w:rFonts w:ascii="Times New Roman" w:hAnsi="Times New Roman"/>
                <w:sz w:val="15"/>
                <w:szCs w:val="15"/>
              </w:rPr>
            </w:pPr>
            <w:r w:rsidRPr="00E762CE">
              <w:rPr>
                <w:rFonts w:ascii="Times New Roman" w:hAnsi="Times New Roman"/>
                <w:sz w:val="15"/>
                <w:szCs w:val="15"/>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670" w:type="dxa"/>
            <w:gridSpan w:val="2"/>
            <w:shd w:val="clear" w:color="auto" w:fill="auto"/>
            <w:textDirection w:val="btLr"/>
            <w:vAlign w:val="center"/>
            <w:hideMark/>
          </w:tcPr>
          <w:p w14:paraId="2FB4E3A7" w14:textId="4B534210" w:rsidR="0069647F" w:rsidRPr="00E762CE" w:rsidRDefault="0069647F" w:rsidP="00D850DC">
            <w:pPr>
              <w:ind w:left="113" w:right="113" w:firstLine="0"/>
              <w:jc w:val="center"/>
              <w:rPr>
                <w:rFonts w:ascii="Times New Roman" w:hAnsi="Times New Roman"/>
                <w:sz w:val="15"/>
                <w:szCs w:val="15"/>
              </w:rPr>
            </w:pPr>
            <w:r w:rsidRPr="00E762CE">
              <w:rPr>
                <w:rFonts w:ascii="Times New Roman" w:hAnsi="Times New Roman"/>
                <w:sz w:val="15"/>
                <w:szCs w:val="15"/>
              </w:rPr>
              <w:t>Перечнем показателей</w:t>
            </w:r>
            <w:r w:rsidR="0038713C" w:rsidRPr="00E762CE">
              <w:rPr>
                <w:rFonts w:ascii="Times New Roman" w:hAnsi="Times New Roman"/>
                <w:sz w:val="15"/>
                <w:szCs w:val="15"/>
              </w:rPr>
              <w:t xml:space="preserve"> </w:t>
            </w:r>
            <w:r w:rsidRPr="00E762CE">
              <w:rPr>
                <w:rFonts w:ascii="Times New Roman" w:hAnsi="Times New Roman"/>
                <w:sz w:val="15"/>
                <w:szCs w:val="15"/>
              </w:rPr>
              <w:t>эффективности</w:t>
            </w:r>
            <w:r w:rsidR="0038713C" w:rsidRPr="00E762CE">
              <w:rPr>
                <w:rFonts w:ascii="Times New Roman" w:hAnsi="Times New Roman"/>
                <w:sz w:val="15"/>
                <w:szCs w:val="15"/>
              </w:rPr>
              <w:t xml:space="preserve"> </w:t>
            </w:r>
            <w:r w:rsidRPr="00E762CE">
              <w:rPr>
                <w:rFonts w:ascii="Times New Roman" w:hAnsi="Times New Roman"/>
                <w:sz w:val="15"/>
                <w:szCs w:val="15"/>
              </w:rPr>
              <w:t>деятельности органов местного самоуправления, перечнем региональных показателей эффективности развития &lt;3&gt;</w:t>
            </w:r>
          </w:p>
        </w:tc>
      </w:tr>
      <w:tr w:rsidR="0069647F" w:rsidRPr="0038713C" w14:paraId="659C3EDD" w14:textId="77777777" w:rsidTr="00B57C54">
        <w:tc>
          <w:tcPr>
            <w:tcW w:w="14710" w:type="dxa"/>
            <w:gridSpan w:val="24"/>
            <w:shd w:val="clear" w:color="auto" w:fill="auto"/>
            <w:vAlign w:val="center"/>
            <w:hideMark/>
          </w:tcPr>
          <w:p w14:paraId="58DB06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 "Создание благоприятных условий для населения Рамонского муниципального района Воронежской области"</w:t>
            </w:r>
          </w:p>
        </w:tc>
      </w:tr>
      <w:tr w:rsidR="0069647F" w:rsidRPr="0038713C" w14:paraId="348B1AD2" w14:textId="77777777" w:rsidTr="00B57C54">
        <w:tc>
          <w:tcPr>
            <w:tcW w:w="14710" w:type="dxa"/>
            <w:gridSpan w:val="24"/>
            <w:shd w:val="clear" w:color="auto" w:fill="auto"/>
            <w:vAlign w:val="center"/>
            <w:hideMark/>
          </w:tcPr>
          <w:p w14:paraId="362495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программы</w:t>
            </w:r>
          </w:p>
        </w:tc>
      </w:tr>
      <w:tr w:rsidR="003258C5" w:rsidRPr="0038713C" w14:paraId="7901B3B4" w14:textId="77777777" w:rsidTr="00B57C54">
        <w:trPr>
          <w:gridAfter w:val="1"/>
          <w:wAfter w:w="11" w:type="dxa"/>
        </w:trPr>
        <w:tc>
          <w:tcPr>
            <w:tcW w:w="586" w:type="dxa"/>
            <w:shd w:val="clear" w:color="auto" w:fill="auto"/>
            <w:vAlign w:val="center"/>
            <w:hideMark/>
          </w:tcPr>
          <w:p w14:paraId="5790AB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w:t>
            </w:r>
          </w:p>
        </w:tc>
        <w:tc>
          <w:tcPr>
            <w:tcW w:w="3945" w:type="dxa"/>
            <w:shd w:val="clear" w:color="auto" w:fill="auto"/>
            <w:vAlign w:val="center"/>
            <w:hideMark/>
          </w:tcPr>
          <w:p w14:paraId="641AC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Среднегодовая численность постоянного населения</w:t>
            </w:r>
          </w:p>
        </w:tc>
        <w:tc>
          <w:tcPr>
            <w:tcW w:w="425" w:type="dxa"/>
            <w:shd w:val="clear" w:color="auto" w:fill="auto"/>
            <w:vAlign w:val="center"/>
            <w:hideMark/>
          </w:tcPr>
          <w:p w14:paraId="718579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288C0659" w14:textId="76A68FAB" w:rsidR="0069647F" w:rsidRPr="0038713C" w:rsidRDefault="0069647F" w:rsidP="0038713C">
            <w:pPr>
              <w:ind w:firstLine="0"/>
              <w:rPr>
                <w:rFonts w:ascii="Times New Roman" w:hAnsi="Times New Roman"/>
                <w:sz w:val="18"/>
                <w:szCs w:val="18"/>
              </w:rPr>
            </w:pPr>
            <w:proofErr w:type="spellStart"/>
            <w:proofErr w:type="gramStart"/>
            <w:r w:rsidRPr="0038713C">
              <w:rPr>
                <w:rFonts w:ascii="Times New Roman" w:hAnsi="Times New Roman"/>
                <w:sz w:val="18"/>
                <w:szCs w:val="18"/>
              </w:rPr>
              <w:t>тыс.чел</w:t>
            </w:r>
            <w:proofErr w:type="spellEnd"/>
            <w:proofErr w:type="gramEnd"/>
          </w:p>
        </w:tc>
        <w:tc>
          <w:tcPr>
            <w:tcW w:w="851" w:type="dxa"/>
            <w:shd w:val="clear" w:color="000000" w:fill="FFFFFF"/>
            <w:vAlign w:val="center"/>
            <w:hideMark/>
          </w:tcPr>
          <w:p w14:paraId="1EDC49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39,11</w:t>
            </w:r>
          </w:p>
        </w:tc>
        <w:tc>
          <w:tcPr>
            <w:tcW w:w="850" w:type="dxa"/>
            <w:shd w:val="clear" w:color="000000" w:fill="FFFFFF"/>
            <w:vAlign w:val="center"/>
            <w:hideMark/>
          </w:tcPr>
          <w:p w14:paraId="0407B2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40,0</w:t>
            </w:r>
          </w:p>
        </w:tc>
        <w:tc>
          <w:tcPr>
            <w:tcW w:w="851" w:type="dxa"/>
            <w:shd w:val="clear" w:color="000000" w:fill="FFFFFF"/>
            <w:vAlign w:val="center"/>
            <w:hideMark/>
          </w:tcPr>
          <w:p w14:paraId="366477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40,82</w:t>
            </w:r>
          </w:p>
        </w:tc>
        <w:tc>
          <w:tcPr>
            <w:tcW w:w="850" w:type="dxa"/>
            <w:gridSpan w:val="2"/>
            <w:shd w:val="clear" w:color="000000" w:fill="FFFFFF"/>
            <w:vAlign w:val="center"/>
            <w:hideMark/>
          </w:tcPr>
          <w:p w14:paraId="473C3B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41,48</w:t>
            </w:r>
          </w:p>
        </w:tc>
        <w:tc>
          <w:tcPr>
            <w:tcW w:w="851" w:type="dxa"/>
            <w:gridSpan w:val="2"/>
            <w:shd w:val="clear" w:color="000000" w:fill="FFFFFF"/>
            <w:vAlign w:val="center"/>
            <w:hideMark/>
          </w:tcPr>
          <w:p w14:paraId="6CBC10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42,20</w:t>
            </w:r>
          </w:p>
        </w:tc>
        <w:tc>
          <w:tcPr>
            <w:tcW w:w="850" w:type="dxa"/>
            <w:gridSpan w:val="2"/>
            <w:shd w:val="clear" w:color="000000" w:fill="FFFFFF"/>
            <w:vAlign w:val="center"/>
            <w:hideMark/>
          </w:tcPr>
          <w:p w14:paraId="05C85D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42,92</w:t>
            </w:r>
          </w:p>
        </w:tc>
        <w:tc>
          <w:tcPr>
            <w:tcW w:w="851" w:type="dxa"/>
            <w:gridSpan w:val="2"/>
            <w:shd w:val="clear" w:color="000000" w:fill="FFFFFF"/>
            <w:vAlign w:val="center"/>
            <w:hideMark/>
          </w:tcPr>
          <w:p w14:paraId="72ABD0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43,52</w:t>
            </w:r>
          </w:p>
        </w:tc>
        <w:tc>
          <w:tcPr>
            <w:tcW w:w="850" w:type="dxa"/>
            <w:gridSpan w:val="2"/>
            <w:shd w:val="clear" w:color="000000" w:fill="FFFFFF"/>
            <w:vAlign w:val="center"/>
            <w:hideMark/>
          </w:tcPr>
          <w:p w14:paraId="44717F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44,12</w:t>
            </w:r>
          </w:p>
        </w:tc>
        <w:tc>
          <w:tcPr>
            <w:tcW w:w="851" w:type="dxa"/>
            <w:gridSpan w:val="2"/>
            <w:shd w:val="clear" w:color="000000" w:fill="FFFFFF"/>
            <w:vAlign w:val="center"/>
            <w:hideMark/>
          </w:tcPr>
          <w:p w14:paraId="513BC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44,72</w:t>
            </w:r>
          </w:p>
        </w:tc>
        <w:tc>
          <w:tcPr>
            <w:tcW w:w="568" w:type="dxa"/>
            <w:gridSpan w:val="2"/>
            <w:shd w:val="clear" w:color="auto" w:fill="auto"/>
            <w:noWrap/>
            <w:vAlign w:val="center"/>
            <w:hideMark/>
          </w:tcPr>
          <w:p w14:paraId="7D9B8E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53C99F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663B88A6" w14:textId="77777777" w:rsidTr="00B57C54">
        <w:trPr>
          <w:gridAfter w:val="1"/>
          <w:wAfter w:w="11" w:type="dxa"/>
        </w:trPr>
        <w:tc>
          <w:tcPr>
            <w:tcW w:w="586" w:type="dxa"/>
            <w:shd w:val="clear" w:color="auto" w:fill="auto"/>
            <w:vAlign w:val="center"/>
            <w:hideMark/>
          </w:tcPr>
          <w:p w14:paraId="5157FA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w:t>
            </w:r>
          </w:p>
        </w:tc>
        <w:tc>
          <w:tcPr>
            <w:tcW w:w="3945" w:type="dxa"/>
            <w:shd w:val="clear" w:color="auto" w:fill="auto"/>
            <w:vAlign w:val="center"/>
            <w:hideMark/>
          </w:tcPr>
          <w:p w14:paraId="372D03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425" w:type="dxa"/>
            <w:shd w:val="clear" w:color="auto" w:fill="auto"/>
            <w:vAlign w:val="center"/>
            <w:hideMark/>
          </w:tcPr>
          <w:p w14:paraId="54F0E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38E5FD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рублей</w:t>
            </w:r>
          </w:p>
        </w:tc>
        <w:tc>
          <w:tcPr>
            <w:tcW w:w="851" w:type="dxa"/>
            <w:shd w:val="clear" w:color="000000" w:fill="FFFFFF"/>
            <w:vAlign w:val="center"/>
            <w:hideMark/>
          </w:tcPr>
          <w:p w14:paraId="6A441F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53 917,5</w:t>
            </w:r>
          </w:p>
        </w:tc>
        <w:tc>
          <w:tcPr>
            <w:tcW w:w="850" w:type="dxa"/>
            <w:shd w:val="clear" w:color="000000" w:fill="FFFFFF"/>
            <w:vAlign w:val="center"/>
            <w:hideMark/>
          </w:tcPr>
          <w:p w14:paraId="526C7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65170,5</w:t>
            </w:r>
          </w:p>
        </w:tc>
        <w:tc>
          <w:tcPr>
            <w:tcW w:w="851" w:type="dxa"/>
            <w:shd w:val="clear" w:color="000000" w:fill="FFFFFF"/>
            <w:vAlign w:val="center"/>
            <w:hideMark/>
          </w:tcPr>
          <w:p w14:paraId="25244A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80211,7</w:t>
            </w:r>
          </w:p>
        </w:tc>
        <w:tc>
          <w:tcPr>
            <w:tcW w:w="850" w:type="dxa"/>
            <w:gridSpan w:val="2"/>
            <w:shd w:val="clear" w:color="auto" w:fill="auto"/>
            <w:vAlign w:val="center"/>
            <w:hideMark/>
          </w:tcPr>
          <w:p w14:paraId="7C4211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82944,16</w:t>
            </w:r>
          </w:p>
        </w:tc>
        <w:tc>
          <w:tcPr>
            <w:tcW w:w="851" w:type="dxa"/>
            <w:gridSpan w:val="2"/>
            <w:shd w:val="clear" w:color="auto" w:fill="auto"/>
            <w:vAlign w:val="center"/>
            <w:hideMark/>
          </w:tcPr>
          <w:p w14:paraId="0D9CE2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85180,74</w:t>
            </w:r>
          </w:p>
        </w:tc>
        <w:tc>
          <w:tcPr>
            <w:tcW w:w="850" w:type="dxa"/>
            <w:gridSpan w:val="2"/>
            <w:shd w:val="clear" w:color="auto" w:fill="auto"/>
            <w:vAlign w:val="center"/>
            <w:hideMark/>
          </w:tcPr>
          <w:p w14:paraId="56B593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91143,39</w:t>
            </w:r>
          </w:p>
        </w:tc>
        <w:tc>
          <w:tcPr>
            <w:tcW w:w="851" w:type="dxa"/>
            <w:gridSpan w:val="2"/>
            <w:shd w:val="clear" w:color="auto" w:fill="auto"/>
            <w:vAlign w:val="center"/>
            <w:hideMark/>
          </w:tcPr>
          <w:p w14:paraId="0EE5F5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95523,42</w:t>
            </w:r>
          </w:p>
        </w:tc>
        <w:tc>
          <w:tcPr>
            <w:tcW w:w="850" w:type="dxa"/>
            <w:gridSpan w:val="2"/>
            <w:shd w:val="clear" w:color="auto" w:fill="auto"/>
            <w:vAlign w:val="center"/>
            <w:hideMark/>
          </w:tcPr>
          <w:p w14:paraId="270E93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100350,1</w:t>
            </w:r>
          </w:p>
        </w:tc>
        <w:tc>
          <w:tcPr>
            <w:tcW w:w="851" w:type="dxa"/>
            <w:gridSpan w:val="2"/>
            <w:shd w:val="clear" w:color="auto" w:fill="auto"/>
            <w:vAlign w:val="center"/>
            <w:hideMark/>
          </w:tcPr>
          <w:p w14:paraId="755015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105654,6</w:t>
            </w:r>
          </w:p>
        </w:tc>
        <w:tc>
          <w:tcPr>
            <w:tcW w:w="568" w:type="dxa"/>
            <w:gridSpan w:val="2"/>
            <w:shd w:val="clear" w:color="auto" w:fill="auto"/>
            <w:noWrap/>
            <w:vAlign w:val="center"/>
            <w:hideMark/>
          </w:tcPr>
          <w:p w14:paraId="1C62DD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17D876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16D8A41F" w14:textId="77777777" w:rsidTr="00B57C54">
        <w:trPr>
          <w:gridAfter w:val="1"/>
          <w:wAfter w:w="11" w:type="dxa"/>
        </w:trPr>
        <w:tc>
          <w:tcPr>
            <w:tcW w:w="586" w:type="dxa"/>
            <w:shd w:val="clear" w:color="auto" w:fill="auto"/>
            <w:vAlign w:val="center"/>
            <w:hideMark/>
          </w:tcPr>
          <w:p w14:paraId="14F627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3945" w:type="dxa"/>
            <w:shd w:val="clear" w:color="auto" w:fill="auto"/>
            <w:vAlign w:val="center"/>
            <w:hideMark/>
          </w:tcPr>
          <w:p w14:paraId="4251EE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Темп роста среднемесячной заработной платы работников организаций (без субъектов малого предпринимательства)</w:t>
            </w:r>
          </w:p>
        </w:tc>
        <w:tc>
          <w:tcPr>
            <w:tcW w:w="425" w:type="dxa"/>
            <w:shd w:val="clear" w:color="auto" w:fill="auto"/>
            <w:vAlign w:val="center"/>
            <w:hideMark/>
          </w:tcPr>
          <w:p w14:paraId="5C26A1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105BC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641DF5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112,50</w:t>
            </w:r>
          </w:p>
        </w:tc>
        <w:tc>
          <w:tcPr>
            <w:tcW w:w="850" w:type="dxa"/>
            <w:shd w:val="clear" w:color="000000" w:fill="FFFFFF"/>
            <w:vAlign w:val="center"/>
            <w:hideMark/>
          </w:tcPr>
          <w:p w14:paraId="6C6908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120,5</w:t>
            </w:r>
          </w:p>
        </w:tc>
        <w:tc>
          <w:tcPr>
            <w:tcW w:w="851" w:type="dxa"/>
            <w:shd w:val="clear" w:color="000000" w:fill="FFFFFF"/>
            <w:vAlign w:val="center"/>
            <w:hideMark/>
          </w:tcPr>
          <w:p w14:paraId="147FF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123</w:t>
            </w:r>
          </w:p>
        </w:tc>
        <w:tc>
          <w:tcPr>
            <w:tcW w:w="850" w:type="dxa"/>
            <w:gridSpan w:val="2"/>
            <w:shd w:val="clear" w:color="auto" w:fill="auto"/>
            <w:vAlign w:val="center"/>
            <w:hideMark/>
          </w:tcPr>
          <w:p w14:paraId="0C73AE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103,4</w:t>
            </w:r>
          </w:p>
        </w:tc>
        <w:tc>
          <w:tcPr>
            <w:tcW w:w="851" w:type="dxa"/>
            <w:gridSpan w:val="2"/>
            <w:shd w:val="clear" w:color="auto" w:fill="auto"/>
            <w:vAlign w:val="center"/>
            <w:hideMark/>
          </w:tcPr>
          <w:p w14:paraId="4CEC2B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107,9</w:t>
            </w:r>
          </w:p>
        </w:tc>
        <w:tc>
          <w:tcPr>
            <w:tcW w:w="850" w:type="dxa"/>
            <w:gridSpan w:val="2"/>
            <w:shd w:val="clear" w:color="auto" w:fill="auto"/>
            <w:vAlign w:val="center"/>
            <w:hideMark/>
          </w:tcPr>
          <w:p w14:paraId="1B4A4B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w:t>
            </w:r>
          </w:p>
        </w:tc>
        <w:tc>
          <w:tcPr>
            <w:tcW w:w="851" w:type="dxa"/>
            <w:gridSpan w:val="2"/>
            <w:shd w:val="clear" w:color="auto" w:fill="auto"/>
            <w:vAlign w:val="center"/>
            <w:hideMark/>
          </w:tcPr>
          <w:p w14:paraId="0C4F1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104,8</w:t>
            </w:r>
          </w:p>
        </w:tc>
        <w:tc>
          <w:tcPr>
            <w:tcW w:w="850" w:type="dxa"/>
            <w:gridSpan w:val="2"/>
            <w:shd w:val="clear" w:color="auto" w:fill="auto"/>
            <w:vAlign w:val="center"/>
            <w:hideMark/>
          </w:tcPr>
          <w:p w14:paraId="5064C5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105,1</w:t>
            </w:r>
          </w:p>
        </w:tc>
        <w:tc>
          <w:tcPr>
            <w:tcW w:w="851" w:type="dxa"/>
            <w:gridSpan w:val="2"/>
            <w:shd w:val="clear" w:color="auto" w:fill="auto"/>
            <w:vAlign w:val="center"/>
            <w:hideMark/>
          </w:tcPr>
          <w:p w14:paraId="44F102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105,3</w:t>
            </w:r>
          </w:p>
        </w:tc>
        <w:tc>
          <w:tcPr>
            <w:tcW w:w="568" w:type="dxa"/>
            <w:gridSpan w:val="2"/>
            <w:shd w:val="clear" w:color="auto" w:fill="auto"/>
            <w:noWrap/>
            <w:vAlign w:val="center"/>
            <w:hideMark/>
          </w:tcPr>
          <w:p w14:paraId="6CFC63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297C0B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3258C5" w:rsidRPr="0038713C" w14:paraId="273E44DC" w14:textId="77777777" w:rsidTr="00B57C54">
        <w:trPr>
          <w:gridAfter w:val="1"/>
          <w:wAfter w:w="11" w:type="dxa"/>
        </w:trPr>
        <w:tc>
          <w:tcPr>
            <w:tcW w:w="586" w:type="dxa"/>
            <w:shd w:val="clear" w:color="auto" w:fill="auto"/>
            <w:vAlign w:val="center"/>
            <w:hideMark/>
          </w:tcPr>
          <w:p w14:paraId="101CFC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3945" w:type="dxa"/>
            <w:shd w:val="clear" w:color="auto" w:fill="auto"/>
            <w:vAlign w:val="center"/>
            <w:hideMark/>
          </w:tcPr>
          <w:p w14:paraId="431165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425" w:type="dxa"/>
            <w:shd w:val="clear" w:color="auto" w:fill="auto"/>
            <w:vAlign w:val="center"/>
            <w:hideMark/>
          </w:tcPr>
          <w:p w14:paraId="0D5E3D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735E9E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0FE322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14,25</w:t>
            </w:r>
          </w:p>
        </w:tc>
        <w:tc>
          <w:tcPr>
            <w:tcW w:w="850" w:type="dxa"/>
            <w:shd w:val="clear" w:color="000000" w:fill="FFFFFF"/>
            <w:vAlign w:val="center"/>
            <w:hideMark/>
          </w:tcPr>
          <w:p w14:paraId="17BD11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14,5</w:t>
            </w:r>
          </w:p>
        </w:tc>
        <w:tc>
          <w:tcPr>
            <w:tcW w:w="851" w:type="dxa"/>
            <w:shd w:val="clear" w:color="000000" w:fill="FFFFFF"/>
            <w:vAlign w:val="center"/>
            <w:hideMark/>
          </w:tcPr>
          <w:p w14:paraId="4B50D7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13,78</w:t>
            </w:r>
          </w:p>
        </w:tc>
        <w:tc>
          <w:tcPr>
            <w:tcW w:w="850" w:type="dxa"/>
            <w:gridSpan w:val="2"/>
            <w:shd w:val="clear" w:color="000000" w:fill="FFFFFF"/>
            <w:vAlign w:val="center"/>
            <w:hideMark/>
          </w:tcPr>
          <w:p w14:paraId="775646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13,42</w:t>
            </w:r>
          </w:p>
        </w:tc>
        <w:tc>
          <w:tcPr>
            <w:tcW w:w="851" w:type="dxa"/>
            <w:gridSpan w:val="2"/>
            <w:shd w:val="clear" w:color="000000" w:fill="FFFFFF"/>
            <w:vAlign w:val="center"/>
            <w:hideMark/>
          </w:tcPr>
          <w:p w14:paraId="43DA27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13,25</w:t>
            </w:r>
          </w:p>
        </w:tc>
        <w:tc>
          <w:tcPr>
            <w:tcW w:w="850" w:type="dxa"/>
            <w:gridSpan w:val="2"/>
            <w:shd w:val="clear" w:color="000000" w:fill="FFFFFF"/>
            <w:vAlign w:val="center"/>
            <w:hideMark/>
          </w:tcPr>
          <w:p w14:paraId="23185C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000000" w:fill="FFFFFF"/>
            <w:vAlign w:val="center"/>
            <w:hideMark/>
          </w:tcPr>
          <w:p w14:paraId="788EAD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000000" w:fill="FFFFFF"/>
            <w:vAlign w:val="center"/>
            <w:hideMark/>
          </w:tcPr>
          <w:p w14:paraId="14A187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000000" w:fill="FFFFFF"/>
            <w:vAlign w:val="center"/>
            <w:hideMark/>
          </w:tcPr>
          <w:p w14:paraId="13E82C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4D01B9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5626BD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5C2C838D" w14:textId="77777777" w:rsidTr="00B57C54">
        <w:trPr>
          <w:gridAfter w:val="1"/>
          <w:wAfter w:w="11" w:type="dxa"/>
        </w:trPr>
        <w:tc>
          <w:tcPr>
            <w:tcW w:w="586" w:type="dxa"/>
            <w:shd w:val="clear" w:color="auto" w:fill="auto"/>
            <w:vAlign w:val="center"/>
            <w:hideMark/>
          </w:tcPr>
          <w:p w14:paraId="1AE477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3945" w:type="dxa"/>
            <w:shd w:val="clear" w:color="auto" w:fill="auto"/>
            <w:vAlign w:val="center"/>
            <w:hideMark/>
          </w:tcPr>
          <w:p w14:paraId="49BEB4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425" w:type="dxa"/>
            <w:shd w:val="clear" w:color="auto" w:fill="auto"/>
            <w:vAlign w:val="center"/>
            <w:hideMark/>
          </w:tcPr>
          <w:p w14:paraId="34234B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490869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млн. руб.</w:t>
            </w:r>
          </w:p>
        </w:tc>
        <w:tc>
          <w:tcPr>
            <w:tcW w:w="851" w:type="dxa"/>
            <w:shd w:val="clear" w:color="000000" w:fill="FFFFFF"/>
            <w:vAlign w:val="center"/>
            <w:hideMark/>
          </w:tcPr>
          <w:p w14:paraId="62B3C2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47773,10</w:t>
            </w:r>
          </w:p>
        </w:tc>
        <w:tc>
          <w:tcPr>
            <w:tcW w:w="850" w:type="dxa"/>
            <w:shd w:val="clear" w:color="auto" w:fill="auto"/>
            <w:vAlign w:val="center"/>
            <w:hideMark/>
          </w:tcPr>
          <w:p w14:paraId="25324A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50605,43</w:t>
            </w:r>
          </w:p>
        </w:tc>
        <w:tc>
          <w:tcPr>
            <w:tcW w:w="851" w:type="dxa"/>
            <w:shd w:val="clear" w:color="auto" w:fill="auto"/>
            <w:vAlign w:val="center"/>
            <w:hideMark/>
          </w:tcPr>
          <w:p w14:paraId="1567EA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56009,26</w:t>
            </w:r>
          </w:p>
        </w:tc>
        <w:tc>
          <w:tcPr>
            <w:tcW w:w="850" w:type="dxa"/>
            <w:gridSpan w:val="2"/>
            <w:shd w:val="clear" w:color="auto" w:fill="auto"/>
            <w:vAlign w:val="center"/>
            <w:hideMark/>
          </w:tcPr>
          <w:p w14:paraId="4E9548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59445,73</w:t>
            </w:r>
          </w:p>
        </w:tc>
        <w:tc>
          <w:tcPr>
            <w:tcW w:w="851" w:type="dxa"/>
            <w:gridSpan w:val="2"/>
            <w:shd w:val="clear" w:color="auto" w:fill="auto"/>
            <w:vAlign w:val="center"/>
            <w:hideMark/>
          </w:tcPr>
          <w:p w14:paraId="500447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62966,08 </w:t>
            </w:r>
          </w:p>
        </w:tc>
        <w:tc>
          <w:tcPr>
            <w:tcW w:w="850" w:type="dxa"/>
            <w:gridSpan w:val="2"/>
            <w:shd w:val="clear" w:color="auto" w:fill="auto"/>
            <w:vAlign w:val="center"/>
            <w:hideMark/>
          </w:tcPr>
          <w:p w14:paraId="4F2F78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68558,95</w:t>
            </w:r>
          </w:p>
        </w:tc>
        <w:tc>
          <w:tcPr>
            <w:tcW w:w="851" w:type="dxa"/>
            <w:gridSpan w:val="2"/>
            <w:shd w:val="clear" w:color="auto" w:fill="auto"/>
            <w:vAlign w:val="center"/>
            <w:hideMark/>
          </w:tcPr>
          <w:p w14:paraId="6B34CD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70821,4</w:t>
            </w:r>
          </w:p>
        </w:tc>
        <w:tc>
          <w:tcPr>
            <w:tcW w:w="850" w:type="dxa"/>
            <w:gridSpan w:val="2"/>
            <w:shd w:val="clear" w:color="auto" w:fill="auto"/>
            <w:vAlign w:val="center"/>
            <w:hideMark/>
          </w:tcPr>
          <w:p w14:paraId="63C151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73087,7 </w:t>
            </w:r>
          </w:p>
        </w:tc>
        <w:tc>
          <w:tcPr>
            <w:tcW w:w="851" w:type="dxa"/>
            <w:gridSpan w:val="2"/>
            <w:shd w:val="clear" w:color="auto" w:fill="auto"/>
            <w:vAlign w:val="center"/>
            <w:hideMark/>
          </w:tcPr>
          <w:p w14:paraId="0A7308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75353,4</w:t>
            </w:r>
          </w:p>
        </w:tc>
        <w:tc>
          <w:tcPr>
            <w:tcW w:w="568" w:type="dxa"/>
            <w:gridSpan w:val="2"/>
            <w:shd w:val="clear" w:color="auto" w:fill="auto"/>
            <w:noWrap/>
            <w:vAlign w:val="center"/>
            <w:hideMark/>
          </w:tcPr>
          <w:p w14:paraId="7A28CC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0A2F85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5F4CE87C" w14:textId="77777777" w:rsidTr="00B57C54">
        <w:trPr>
          <w:gridAfter w:val="1"/>
          <w:wAfter w:w="11" w:type="dxa"/>
        </w:trPr>
        <w:tc>
          <w:tcPr>
            <w:tcW w:w="586" w:type="dxa"/>
            <w:shd w:val="clear" w:color="auto" w:fill="auto"/>
            <w:vAlign w:val="center"/>
            <w:hideMark/>
          </w:tcPr>
          <w:p w14:paraId="32BFAB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6</w:t>
            </w:r>
          </w:p>
        </w:tc>
        <w:tc>
          <w:tcPr>
            <w:tcW w:w="3945" w:type="dxa"/>
            <w:shd w:val="clear" w:color="auto" w:fill="auto"/>
            <w:vAlign w:val="center"/>
            <w:hideMark/>
          </w:tcPr>
          <w:p w14:paraId="7E107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регистрируемой безработицы в среднем за год</w:t>
            </w:r>
          </w:p>
        </w:tc>
        <w:tc>
          <w:tcPr>
            <w:tcW w:w="425" w:type="dxa"/>
            <w:shd w:val="clear" w:color="auto" w:fill="auto"/>
            <w:noWrap/>
            <w:vAlign w:val="center"/>
            <w:hideMark/>
          </w:tcPr>
          <w:p w14:paraId="589BC9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noWrap/>
            <w:vAlign w:val="center"/>
            <w:hideMark/>
          </w:tcPr>
          <w:p w14:paraId="6B7BE9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tc>
        <w:tc>
          <w:tcPr>
            <w:tcW w:w="851" w:type="dxa"/>
            <w:shd w:val="clear" w:color="000000" w:fill="FFFFFF"/>
            <w:noWrap/>
            <w:vAlign w:val="center"/>
            <w:hideMark/>
          </w:tcPr>
          <w:p w14:paraId="0BBCE3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0,7</w:t>
            </w:r>
          </w:p>
        </w:tc>
        <w:tc>
          <w:tcPr>
            <w:tcW w:w="850" w:type="dxa"/>
            <w:shd w:val="clear" w:color="auto" w:fill="auto"/>
            <w:noWrap/>
            <w:vAlign w:val="center"/>
            <w:hideMark/>
          </w:tcPr>
          <w:p w14:paraId="686BC9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0,51</w:t>
            </w:r>
          </w:p>
        </w:tc>
        <w:tc>
          <w:tcPr>
            <w:tcW w:w="851" w:type="dxa"/>
            <w:shd w:val="clear" w:color="auto" w:fill="auto"/>
            <w:noWrap/>
            <w:vAlign w:val="center"/>
            <w:hideMark/>
          </w:tcPr>
          <w:p w14:paraId="0A219F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w:t>
            </w:r>
          </w:p>
        </w:tc>
        <w:tc>
          <w:tcPr>
            <w:tcW w:w="850" w:type="dxa"/>
            <w:gridSpan w:val="2"/>
            <w:shd w:val="clear" w:color="auto" w:fill="auto"/>
            <w:noWrap/>
            <w:vAlign w:val="center"/>
            <w:hideMark/>
          </w:tcPr>
          <w:p w14:paraId="46EC8A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0,44</w:t>
            </w:r>
          </w:p>
        </w:tc>
        <w:tc>
          <w:tcPr>
            <w:tcW w:w="851" w:type="dxa"/>
            <w:gridSpan w:val="2"/>
            <w:shd w:val="clear" w:color="auto" w:fill="auto"/>
            <w:noWrap/>
            <w:vAlign w:val="center"/>
            <w:hideMark/>
          </w:tcPr>
          <w:p w14:paraId="7B8F31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0,44</w:t>
            </w:r>
          </w:p>
        </w:tc>
        <w:tc>
          <w:tcPr>
            <w:tcW w:w="850" w:type="dxa"/>
            <w:gridSpan w:val="2"/>
            <w:shd w:val="clear" w:color="auto" w:fill="auto"/>
            <w:noWrap/>
            <w:vAlign w:val="center"/>
            <w:hideMark/>
          </w:tcPr>
          <w:p w14:paraId="3F664F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0,44</w:t>
            </w:r>
          </w:p>
        </w:tc>
        <w:tc>
          <w:tcPr>
            <w:tcW w:w="851" w:type="dxa"/>
            <w:gridSpan w:val="2"/>
            <w:shd w:val="clear" w:color="auto" w:fill="auto"/>
            <w:noWrap/>
            <w:vAlign w:val="center"/>
            <w:hideMark/>
          </w:tcPr>
          <w:p w14:paraId="53120A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0,44</w:t>
            </w:r>
          </w:p>
        </w:tc>
        <w:tc>
          <w:tcPr>
            <w:tcW w:w="850" w:type="dxa"/>
            <w:gridSpan w:val="2"/>
            <w:shd w:val="clear" w:color="auto" w:fill="auto"/>
            <w:noWrap/>
            <w:vAlign w:val="center"/>
            <w:hideMark/>
          </w:tcPr>
          <w:p w14:paraId="761D52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0,43</w:t>
            </w:r>
          </w:p>
        </w:tc>
        <w:tc>
          <w:tcPr>
            <w:tcW w:w="851" w:type="dxa"/>
            <w:gridSpan w:val="2"/>
            <w:shd w:val="clear" w:color="auto" w:fill="auto"/>
            <w:noWrap/>
            <w:vAlign w:val="center"/>
            <w:hideMark/>
          </w:tcPr>
          <w:p w14:paraId="5DE30B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0,42</w:t>
            </w:r>
          </w:p>
        </w:tc>
        <w:tc>
          <w:tcPr>
            <w:tcW w:w="568" w:type="dxa"/>
            <w:gridSpan w:val="2"/>
            <w:shd w:val="clear" w:color="auto" w:fill="auto"/>
            <w:noWrap/>
            <w:vAlign w:val="center"/>
            <w:hideMark/>
          </w:tcPr>
          <w:p w14:paraId="6A4A9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4BDFAF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6D61DE5E" w14:textId="77777777" w:rsidTr="00B57C54">
        <w:trPr>
          <w:gridAfter w:val="1"/>
          <w:wAfter w:w="11" w:type="dxa"/>
        </w:trPr>
        <w:tc>
          <w:tcPr>
            <w:tcW w:w="586" w:type="dxa"/>
            <w:shd w:val="clear" w:color="auto" w:fill="auto"/>
            <w:noWrap/>
            <w:vAlign w:val="center"/>
            <w:hideMark/>
          </w:tcPr>
          <w:p w14:paraId="247FC2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w:t>
            </w:r>
          </w:p>
        </w:tc>
        <w:tc>
          <w:tcPr>
            <w:tcW w:w="3945" w:type="dxa"/>
            <w:shd w:val="clear" w:color="auto" w:fill="auto"/>
            <w:vAlign w:val="center"/>
            <w:hideMark/>
          </w:tcPr>
          <w:p w14:paraId="5460FF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Обеспеченность врачебными кадрами на 10000 человек населения</w:t>
            </w:r>
          </w:p>
        </w:tc>
        <w:tc>
          <w:tcPr>
            <w:tcW w:w="425" w:type="dxa"/>
            <w:shd w:val="clear" w:color="auto" w:fill="auto"/>
            <w:noWrap/>
            <w:vAlign w:val="center"/>
            <w:hideMark/>
          </w:tcPr>
          <w:p w14:paraId="283980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noWrap/>
            <w:vAlign w:val="center"/>
            <w:hideMark/>
          </w:tcPr>
          <w:p w14:paraId="410BF6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человек</w:t>
            </w:r>
          </w:p>
        </w:tc>
        <w:tc>
          <w:tcPr>
            <w:tcW w:w="851" w:type="dxa"/>
            <w:shd w:val="clear" w:color="000000" w:fill="FFFFFF"/>
            <w:noWrap/>
            <w:vAlign w:val="center"/>
            <w:hideMark/>
          </w:tcPr>
          <w:p w14:paraId="02F3B6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shd w:val="clear" w:color="auto" w:fill="auto"/>
            <w:noWrap/>
            <w:vAlign w:val="center"/>
            <w:hideMark/>
          </w:tcPr>
          <w:p w14:paraId="5AB487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w:t>
            </w:r>
          </w:p>
        </w:tc>
        <w:tc>
          <w:tcPr>
            <w:tcW w:w="851" w:type="dxa"/>
            <w:shd w:val="clear" w:color="auto" w:fill="auto"/>
            <w:noWrap/>
            <w:vAlign w:val="center"/>
            <w:hideMark/>
          </w:tcPr>
          <w:p w14:paraId="5AB6AC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gridSpan w:val="2"/>
            <w:shd w:val="clear" w:color="auto" w:fill="auto"/>
            <w:noWrap/>
            <w:vAlign w:val="center"/>
            <w:hideMark/>
          </w:tcPr>
          <w:p w14:paraId="2D16B8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30,5</w:t>
            </w:r>
          </w:p>
        </w:tc>
        <w:tc>
          <w:tcPr>
            <w:tcW w:w="851" w:type="dxa"/>
            <w:gridSpan w:val="2"/>
            <w:shd w:val="clear" w:color="auto" w:fill="auto"/>
            <w:noWrap/>
            <w:vAlign w:val="center"/>
            <w:hideMark/>
          </w:tcPr>
          <w:p w14:paraId="5BBC83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30,7</w:t>
            </w:r>
          </w:p>
        </w:tc>
        <w:tc>
          <w:tcPr>
            <w:tcW w:w="850" w:type="dxa"/>
            <w:gridSpan w:val="2"/>
            <w:shd w:val="clear" w:color="auto" w:fill="auto"/>
            <w:noWrap/>
            <w:vAlign w:val="center"/>
            <w:hideMark/>
          </w:tcPr>
          <w:p w14:paraId="6A0765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w:t>
            </w:r>
          </w:p>
        </w:tc>
        <w:tc>
          <w:tcPr>
            <w:tcW w:w="851" w:type="dxa"/>
            <w:gridSpan w:val="2"/>
            <w:shd w:val="clear" w:color="auto" w:fill="auto"/>
            <w:noWrap/>
            <w:vAlign w:val="center"/>
            <w:hideMark/>
          </w:tcPr>
          <w:p w14:paraId="38CF3D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31,2</w:t>
            </w:r>
          </w:p>
        </w:tc>
        <w:tc>
          <w:tcPr>
            <w:tcW w:w="850" w:type="dxa"/>
            <w:gridSpan w:val="2"/>
            <w:shd w:val="clear" w:color="auto" w:fill="auto"/>
            <w:noWrap/>
            <w:vAlign w:val="center"/>
            <w:hideMark/>
          </w:tcPr>
          <w:p w14:paraId="016A72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31,7</w:t>
            </w:r>
          </w:p>
        </w:tc>
        <w:tc>
          <w:tcPr>
            <w:tcW w:w="851" w:type="dxa"/>
            <w:gridSpan w:val="2"/>
            <w:shd w:val="clear" w:color="auto" w:fill="auto"/>
            <w:noWrap/>
            <w:vAlign w:val="center"/>
            <w:hideMark/>
          </w:tcPr>
          <w:p w14:paraId="6BC647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w:t>
            </w:r>
          </w:p>
        </w:tc>
        <w:tc>
          <w:tcPr>
            <w:tcW w:w="568" w:type="dxa"/>
            <w:gridSpan w:val="2"/>
            <w:shd w:val="clear" w:color="auto" w:fill="auto"/>
            <w:noWrap/>
            <w:vAlign w:val="center"/>
            <w:hideMark/>
          </w:tcPr>
          <w:p w14:paraId="30A86B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483D29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2EF9D4B6" w14:textId="77777777" w:rsidTr="00B57C54">
        <w:trPr>
          <w:gridAfter w:val="1"/>
          <w:wAfter w:w="11" w:type="dxa"/>
        </w:trPr>
        <w:tc>
          <w:tcPr>
            <w:tcW w:w="586" w:type="dxa"/>
            <w:shd w:val="clear" w:color="auto" w:fill="auto"/>
            <w:noWrap/>
            <w:vAlign w:val="center"/>
            <w:hideMark/>
          </w:tcPr>
          <w:p w14:paraId="5E9CA4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w:t>
            </w:r>
          </w:p>
        </w:tc>
        <w:tc>
          <w:tcPr>
            <w:tcW w:w="3945" w:type="dxa"/>
            <w:shd w:val="clear" w:color="auto" w:fill="auto"/>
            <w:vAlign w:val="center"/>
            <w:hideMark/>
          </w:tcPr>
          <w:p w14:paraId="3A5AC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Общая площадь жилых помещений, приходящаяся в среднем на одного жителя, введенная в действие за один год</w:t>
            </w:r>
          </w:p>
        </w:tc>
        <w:tc>
          <w:tcPr>
            <w:tcW w:w="425" w:type="dxa"/>
            <w:shd w:val="clear" w:color="auto" w:fill="auto"/>
            <w:noWrap/>
            <w:vAlign w:val="center"/>
            <w:hideMark/>
          </w:tcPr>
          <w:p w14:paraId="471764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noWrap/>
            <w:vAlign w:val="center"/>
            <w:hideMark/>
          </w:tcPr>
          <w:p w14:paraId="677362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кв. м</w:t>
            </w:r>
          </w:p>
        </w:tc>
        <w:tc>
          <w:tcPr>
            <w:tcW w:w="851" w:type="dxa"/>
            <w:shd w:val="clear" w:color="000000" w:fill="FFFFFF"/>
            <w:noWrap/>
            <w:vAlign w:val="center"/>
            <w:hideMark/>
          </w:tcPr>
          <w:p w14:paraId="509164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w:t>
            </w:r>
          </w:p>
        </w:tc>
        <w:tc>
          <w:tcPr>
            <w:tcW w:w="850" w:type="dxa"/>
            <w:shd w:val="clear" w:color="auto" w:fill="auto"/>
            <w:noWrap/>
            <w:vAlign w:val="center"/>
            <w:hideMark/>
          </w:tcPr>
          <w:p w14:paraId="74C1A1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7,59</w:t>
            </w:r>
          </w:p>
        </w:tc>
        <w:tc>
          <w:tcPr>
            <w:tcW w:w="851" w:type="dxa"/>
            <w:shd w:val="clear" w:color="auto" w:fill="auto"/>
            <w:noWrap/>
            <w:vAlign w:val="center"/>
            <w:hideMark/>
          </w:tcPr>
          <w:p w14:paraId="43629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7,14</w:t>
            </w:r>
          </w:p>
        </w:tc>
        <w:tc>
          <w:tcPr>
            <w:tcW w:w="850" w:type="dxa"/>
            <w:gridSpan w:val="2"/>
            <w:shd w:val="clear" w:color="auto" w:fill="auto"/>
            <w:noWrap/>
            <w:vAlign w:val="center"/>
            <w:hideMark/>
          </w:tcPr>
          <w:p w14:paraId="3967FF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1" w:type="dxa"/>
            <w:gridSpan w:val="2"/>
            <w:shd w:val="clear" w:color="auto" w:fill="auto"/>
            <w:noWrap/>
            <w:vAlign w:val="center"/>
            <w:hideMark/>
          </w:tcPr>
          <w:p w14:paraId="65C956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0" w:type="dxa"/>
            <w:gridSpan w:val="2"/>
            <w:shd w:val="clear" w:color="auto" w:fill="auto"/>
            <w:noWrap/>
            <w:vAlign w:val="center"/>
            <w:hideMark/>
          </w:tcPr>
          <w:p w14:paraId="7803DE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1" w:type="dxa"/>
            <w:gridSpan w:val="2"/>
            <w:shd w:val="clear" w:color="auto" w:fill="auto"/>
            <w:noWrap/>
            <w:vAlign w:val="center"/>
            <w:hideMark/>
          </w:tcPr>
          <w:p w14:paraId="476B24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0" w:type="dxa"/>
            <w:gridSpan w:val="2"/>
            <w:shd w:val="clear" w:color="auto" w:fill="auto"/>
            <w:noWrap/>
            <w:vAlign w:val="center"/>
            <w:hideMark/>
          </w:tcPr>
          <w:p w14:paraId="746A7C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1" w:type="dxa"/>
            <w:gridSpan w:val="2"/>
            <w:shd w:val="clear" w:color="auto" w:fill="auto"/>
            <w:noWrap/>
            <w:vAlign w:val="center"/>
            <w:hideMark/>
          </w:tcPr>
          <w:p w14:paraId="343A06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568" w:type="dxa"/>
            <w:gridSpan w:val="2"/>
            <w:shd w:val="clear" w:color="auto" w:fill="auto"/>
            <w:noWrap/>
            <w:vAlign w:val="center"/>
            <w:hideMark/>
          </w:tcPr>
          <w:p w14:paraId="3106AA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67C94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69647F" w:rsidRPr="0038713C" w14:paraId="68D4502C" w14:textId="77777777" w:rsidTr="00B57C54">
        <w:tc>
          <w:tcPr>
            <w:tcW w:w="14710" w:type="dxa"/>
            <w:gridSpan w:val="24"/>
            <w:shd w:val="clear" w:color="auto" w:fill="auto"/>
            <w:vAlign w:val="center"/>
            <w:hideMark/>
          </w:tcPr>
          <w:p w14:paraId="416207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3258C5" w:rsidRPr="0038713C" w14:paraId="2EE006C9" w14:textId="77777777" w:rsidTr="00B57C54">
        <w:tc>
          <w:tcPr>
            <w:tcW w:w="8369" w:type="dxa"/>
            <w:gridSpan w:val="8"/>
            <w:shd w:val="clear" w:color="auto" w:fill="auto"/>
            <w:vAlign w:val="center"/>
            <w:hideMark/>
          </w:tcPr>
          <w:p w14:paraId="34148C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c>
          <w:tcPr>
            <w:tcW w:w="850" w:type="dxa"/>
            <w:gridSpan w:val="2"/>
            <w:shd w:val="clear" w:color="auto" w:fill="auto"/>
            <w:vAlign w:val="center"/>
            <w:hideMark/>
          </w:tcPr>
          <w:p w14:paraId="1354DB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396FC1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0F5928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6A8321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439F6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56327B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69B1D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664638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5F8D6F3F" w14:textId="77777777" w:rsidTr="00B57C54">
        <w:trPr>
          <w:gridAfter w:val="1"/>
          <w:wAfter w:w="11" w:type="dxa"/>
        </w:trPr>
        <w:tc>
          <w:tcPr>
            <w:tcW w:w="586" w:type="dxa"/>
            <w:shd w:val="clear" w:color="auto" w:fill="auto"/>
            <w:vAlign w:val="center"/>
            <w:hideMark/>
          </w:tcPr>
          <w:p w14:paraId="63712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w:t>
            </w:r>
          </w:p>
        </w:tc>
        <w:tc>
          <w:tcPr>
            <w:tcW w:w="3945" w:type="dxa"/>
            <w:shd w:val="clear" w:color="auto" w:fill="auto"/>
            <w:vAlign w:val="center"/>
            <w:hideMark/>
          </w:tcPr>
          <w:p w14:paraId="06FAF6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Число субъектов малого и среднего предпринимательства в расчете на 10 тыс. человек населения </w:t>
            </w:r>
          </w:p>
        </w:tc>
        <w:tc>
          <w:tcPr>
            <w:tcW w:w="425" w:type="dxa"/>
            <w:shd w:val="clear" w:color="auto" w:fill="auto"/>
            <w:vAlign w:val="center"/>
            <w:hideMark/>
          </w:tcPr>
          <w:p w14:paraId="64E08D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15906E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851" w:type="dxa"/>
            <w:shd w:val="clear" w:color="000000" w:fill="FFFFFF"/>
            <w:vAlign w:val="center"/>
            <w:hideMark/>
          </w:tcPr>
          <w:p w14:paraId="60FBC1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474,79</w:t>
            </w:r>
          </w:p>
        </w:tc>
        <w:tc>
          <w:tcPr>
            <w:tcW w:w="850" w:type="dxa"/>
            <w:shd w:val="clear" w:color="auto" w:fill="auto"/>
            <w:vAlign w:val="center"/>
            <w:hideMark/>
          </w:tcPr>
          <w:p w14:paraId="352DCD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538,48</w:t>
            </w:r>
          </w:p>
        </w:tc>
        <w:tc>
          <w:tcPr>
            <w:tcW w:w="851" w:type="dxa"/>
            <w:shd w:val="clear" w:color="auto" w:fill="auto"/>
            <w:vAlign w:val="center"/>
            <w:hideMark/>
          </w:tcPr>
          <w:p w14:paraId="392654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599,5</w:t>
            </w:r>
          </w:p>
        </w:tc>
        <w:tc>
          <w:tcPr>
            <w:tcW w:w="850" w:type="dxa"/>
            <w:gridSpan w:val="2"/>
            <w:shd w:val="clear" w:color="auto" w:fill="auto"/>
            <w:vAlign w:val="center"/>
            <w:hideMark/>
          </w:tcPr>
          <w:p w14:paraId="0E84A2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599,6</w:t>
            </w:r>
          </w:p>
        </w:tc>
        <w:tc>
          <w:tcPr>
            <w:tcW w:w="851" w:type="dxa"/>
            <w:gridSpan w:val="2"/>
            <w:shd w:val="clear" w:color="auto" w:fill="auto"/>
            <w:vAlign w:val="center"/>
            <w:hideMark/>
          </w:tcPr>
          <w:p w14:paraId="114A51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599,7</w:t>
            </w:r>
          </w:p>
        </w:tc>
        <w:tc>
          <w:tcPr>
            <w:tcW w:w="850" w:type="dxa"/>
            <w:gridSpan w:val="2"/>
            <w:shd w:val="clear" w:color="auto" w:fill="auto"/>
            <w:vAlign w:val="center"/>
            <w:hideMark/>
          </w:tcPr>
          <w:p w14:paraId="6B2FEC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599,8</w:t>
            </w:r>
          </w:p>
        </w:tc>
        <w:tc>
          <w:tcPr>
            <w:tcW w:w="851" w:type="dxa"/>
            <w:gridSpan w:val="2"/>
            <w:shd w:val="clear" w:color="auto" w:fill="auto"/>
            <w:vAlign w:val="center"/>
            <w:hideMark/>
          </w:tcPr>
          <w:p w14:paraId="288FCC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599,8</w:t>
            </w:r>
          </w:p>
        </w:tc>
        <w:tc>
          <w:tcPr>
            <w:tcW w:w="850" w:type="dxa"/>
            <w:gridSpan w:val="2"/>
            <w:shd w:val="clear" w:color="auto" w:fill="auto"/>
            <w:vAlign w:val="center"/>
            <w:hideMark/>
          </w:tcPr>
          <w:p w14:paraId="2F95DB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599,8</w:t>
            </w:r>
          </w:p>
        </w:tc>
        <w:tc>
          <w:tcPr>
            <w:tcW w:w="851" w:type="dxa"/>
            <w:gridSpan w:val="2"/>
            <w:shd w:val="clear" w:color="auto" w:fill="auto"/>
            <w:vAlign w:val="center"/>
            <w:hideMark/>
          </w:tcPr>
          <w:p w14:paraId="232150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599,8</w:t>
            </w:r>
          </w:p>
        </w:tc>
        <w:tc>
          <w:tcPr>
            <w:tcW w:w="568" w:type="dxa"/>
            <w:gridSpan w:val="2"/>
            <w:shd w:val="clear" w:color="auto" w:fill="auto"/>
            <w:noWrap/>
            <w:vAlign w:val="center"/>
            <w:hideMark/>
          </w:tcPr>
          <w:p w14:paraId="500CED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1AF90D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5F82A1F2" w14:textId="77777777" w:rsidTr="00B57C54">
        <w:trPr>
          <w:gridAfter w:val="1"/>
          <w:wAfter w:w="11" w:type="dxa"/>
        </w:trPr>
        <w:tc>
          <w:tcPr>
            <w:tcW w:w="586" w:type="dxa"/>
            <w:shd w:val="clear" w:color="auto" w:fill="auto"/>
            <w:vAlign w:val="center"/>
            <w:hideMark/>
          </w:tcPr>
          <w:p w14:paraId="4FF1AA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3945" w:type="dxa"/>
            <w:shd w:val="clear" w:color="auto" w:fill="auto"/>
            <w:vAlign w:val="center"/>
            <w:hideMark/>
          </w:tcPr>
          <w:p w14:paraId="0533C3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25" w:type="dxa"/>
            <w:shd w:val="clear" w:color="auto" w:fill="auto"/>
            <w:vAlign w:val="center"/>
            <w:hideMark/>
          </w:tcPr>
          <w:p w14:paraId="2DE418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229773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tc>
        <w:tc>
          <w:tcPr>
            <w:tcW w:w="851" w:type="dxa"/>
            <w:shd w:val="clear" w:color="000000" w:fill="FFFFFF"/>
            <w:vAlign w:val="center"/>
            <w:hideMark/>
          </w:tcPr>
          <w:p w14:paraId="273F23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22,26</w:t>
            </w:r>
          </w:p>
        </w:tc>
        <w:tc>
          <w:tcPr>
            <w:tcW w:w="850" w:type="dxa"/>
            <w:shd w:val="clear" w:color="auto" w:fill="auto"/>
            <w:vAlign w:val="center"/>
            <w:hideMark/>
          </w:tcPr>
          <w:p w14:paraId="3C334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19,18</w:t>
            </w:r>
          </w:p>
        </w:tc>
        <w:tc>
          <w:tcPr>
            <w:tcW w:w="851" w:type="dxa"/>
            <w:shd w:val="clear" w:color="auto" w:fill="auto"/>
            <w:vAlign w:val="center"/>
            <w:hideMark/>
          </w:tcPr>
          <w:p w14:paraId="1763EA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20,09</w:t>
            </w:r>
          </w:p>
        </w:tc>
        <w:tc>
          <w:tcPr>
            <w:tcW w:w="850" w:type="dxa"/>
            <w:gridSpan w:val="2"/>
            <w:shd w:val="clear" w:color="auto" w:fill="auto"/>
            <w:vAlign w:val="center"/>
            <w:hideMark/>
          </w:tcPr>
          <w:p w14:paraId="6F25B9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20,01</w:t>
            </w:r>
          </w:p>
        </w:tc>
        <w:tc>
          <w:tcPr>
            <w:tcW w:w="851" w:type="dxa"/>
            <w:gridSpan w:val="2"/>
            <w:shd w:val="clear" w:color="auto" w:fill="auto"/>
            <w:vAlign w:val="center"/>
            <w:hideMark/>
          </w:tcPr>
          <w:p w14:paraId="153EFD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20,12</w:t>
            </w:r>
          </w:p>
        </w:tc>
        <w:tc>
          <w:tcPr>
            <w:tcW w:w="850" w:type="dxa"/>
            <w:gridSpan w:val="2"/>
            <w:shd w:val="clear" w:color="auto" w:fill="auto"/>
            <w:vAlign w:val="center"/>
            <w:hideMark/>
          </w:tcPr>
          <w:p w14:paraId="2C7D8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20,13</w:t>
            </w:r>
          </w:p>
        </w:tc>
        <w:tc>
          <w:tcPr>
            <w:tcW w:w="851" w:type="dxa"/>
            <w:gridSpan w:val="2"/>
            <w:shd w:val="clear" w:color="auto" w:fill="auto"/>
            <w:vAlign w:val="center"/>
            <w:hideMark/>
          </w:tcPr>
          <w:p w14:paraId="680421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20,13</w:t>
            </w:r>
          </w:p>
        </w:tc>
        <w:tc>
          <w:tcPr>
            <w:tcW w:w="850" w:type="dxa"/>
            <w:gridSpan w:val="2"/>
            <w:shd w:val="clear" w:color="auto" w:fill="auto"/>
            <w:vAlign w:val="center"/>
            <w:hideMark/>
          </w:tcPr>
          <w:p w14:paraId="0196F7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20,13</w:t>
            </w:r>
          </w:p>
        </w:tc>
        <w:tc>
          <w:tcPr>
            <w:tcW w:w="851" w:type="dxa"/>
            <w:gridSpan w:val="2"/>
            <w:shd w:val="clear" w:color="auto" w:fill="auto"/>
            <w:vAlign w:val="center"/>
            <w:hideMark/>
          </w:tcPr>
          <w:p w14:paraId="17A32C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20,13</w:t>
            </w:r>
          </w:p>
        </w:tc>
        <w:tc>
          <w:tcPr>
            <w:tcW w:w="568" w:type="dxa"/>
            <w:gridSpan w:val="2"/>
            <w:shd w:val="clear" w:color="auto" w:fill="auto"/>
            <w:noWrap/>
            <w:vAlign w:val="center"/>
            <w:hideMark/>
          </w:tcPr>
          <w:p w14:paraId="69F1A2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75FF55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1E332816" w14:textId="77777777" w:rsidTr="00B57C54">
        <w:trPr>
          <w:gridAfter w:val="1"/>
          <w:wAfter w:w="11" w:type="dxa"/>
        </w:trPr>
        <w:tc>
          <w:tcPr>
            <w:tcW w:w="586" w:type="dxa"/>
            <w:shd w:val="clear" w:color="auto" w:fill="auto"/>
            <w:vAlign w:val="center"/>
            <w:hideMark/>
          </w:tcPr>
          <w:p w14:paraId="318BAD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w:t>
            </w:r>
          </w:p>
        </w:tc>
        <w:tc>
          <w:tcPr>
            <w:tcW w:w="3945" w:type="dxa"/>
            <w:shd w:val="clear" w:color="auto" w:fill="auto"/>
            <w:vAlign w:val="center"/>
            <w:hideMark/>
          </w:tcPr>
          <w:p w14:paraId="569C8E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Рост оборота розничной торговли на ярмарках</w:t>
            </w:r>
          </w:p>
        </w:tc>
        <w:tc>
          <w:tcPr>
            <w:tcW w:w="425" w:type="dxa"/>
            <w:shd w:val="clear" w:color="auto" w:fill="auto"/>
            <w:vAlign w:val="center"/>
            <w:hideMark/>
          </w:tcPr>
          <w:p w14:paraId="4F1A6F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44313D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3008AB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850" w:type="dxa"/>
            <w:shd w:val="clear" w:color="auto" w:fill="auto"/>
            <w:vAlign w:val="center"/>
            <w:hideMark/>
          </w:tcPr>
          <w:p w14:paraId="57B0DD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112,5</w:t>
            </w:r>
          </w:p>
        </w:tc>
        <w:tc>
          <w:tcPr>
            <w:tcW w:w="851" w:type="dxa"/>
            <w:shd w:val="clear" w:color="auto" w:fill="auto"/>
            <w:vAlign w:val="center"/>
            <w:hideMark/>
          </w:tcPr>
          <w:p w14:paraId="37371C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114,1</w:t>
            </w:r>
          </w:p>
        </w:tc>
        <w:tc>
          <w:tcPr>
            <w:tcW w:w="850" w:type="dxa"/>
            <w:gridSpan w:val="2"/>
            <w:shd w:val="clear" w:color="auto" w:fill="auto"/>
            <w:vAlign w:val="center"/>
            <w:hideMark/>
          </w:tcPr>
          <w:p w14:paraId="58525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114,2</w:t>
            </w:r>
          </w:p>
        </w:tc>
        <w:tc>
          <w:tcPr>
            <w:tcW w:w="851" w:type="dxa"/>
            <w:gridSpan w:val="2"/>
            <w:shd w:val="clear" w:color="auto" w:fill="auto"/>
            <w:vAlign w:val="center"/>
            <w:hideMark/>
          </w:tcPr>
          <w:p w14:paraId="6A68BC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114,2</w:t>
            </w:r>
          </w:p>
        </w:tc>
        <w:tc>
          <w:tcPr>
            <w:tcW w:w="850" w:type="dxa"/>
            <w:gridSpan w:val="2"/>
            <w:shd w:val="clear" w:color="auto" w:fill="auto"/>
            <w:vAlign w:val="center"/>
            <w:hideMark/>
          </w:tcPr>
          <w:p w14:paraId="4F02F6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114,2</w:t>
            </w:r>
          </w:p>
        </w:tc>
        <w:tc>
          <w:tcPr>
            <w:tcW w:w="851" w:type="dxa"/>
            <w:gridSpan w:val="2"/>
            <w:shd w:val="clear" w:color="auto" w:fill="auto"/>
            <w:vAlign w:val="center"/>
            <w:hideMark/>
          </w:tcPr>
          <w:p w14:paraId="3FBBF8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114,2</w:t>
            </w:r>
          </w:p>
        </w:tc>
        <w:tc>
          <w:tcPr>
            <w:tcW w:w="850" w:type="dxa"/>
            <w:gridSpan w:val="2"/>
            <w:shd w:val="clear" w:color="auto" w:fill="auto"/>
            <w:vAlign w:val="center"/>
            <w:hideMark/>
          </w:tcPr>
          <w:p w14:paraId="293BC5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114,2</w:t>
            </w:r>
          </w:p>
        </w:tc>
        <w:tc>
          <w:tcPr>
            <w:tcW w:w="851" w:type="dxa"/>
            <w:gridSpan w:val="2"/>
            <w:shd w:val="clear" w:color="auto" w:fill="auto"/>
            <w:vAlign w:val="center"/>
            <w:hideMark/>
          </w:tcPr>
          <w:p w14:paraId="75134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114,2</w:t>
            </w:r>
          </w:p>
        </w:tc>
        <w:tc>
          <w:tcPr>
            <w:tcW w:w="568" w:type="dxa"/>
            <w:gridSpan w:val="2"/>
            <w:shd w:val="clear" w:color="auto" w:fill="auto"/>
            <w:noWrap/>
            <w:vAlign w:val="center"/>
            <w:hideMark/>
          </w:tcPr>
          <w:p w14:paraId="002032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6E2F0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748922EB" w14:textId="77777777" w:rsidTr="00B57C54">
        <w:trPr>
          <w:gridAfter w:val="1"/>
          <w:wAfter w:w="11" w:type="dxa"/>
        </w:trPr>
        <w:tc>
          <w:tcPr>
            <w:tcW w:w="586" w:type="dxa"/>
            <w:shd w:val="clear" w:color="auto" w:fill="auto"/>
            <w:vAlign w:val="center"/>
            <w:hideMark/>
          </w:tcPr>
          <w:p w14:paraId="2B9585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w:t>
            </w:r>
          </w:p>
        </w:tc>
        <w:tc>
          <w:tcPr>
            <w:tcW w:w="3945" w:type="dxa"/>
            <w:shd w:val="clear" w:color="auto" w:fill="auto"/>
            <w:vAlign w:val="center"/>
            <w:hideMark/>
          </w:tcPr>
          <w:p w14:paraId="22249C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Оборот малых и средних предприятий</w:t>
            </w:r>
          </w:p>
        </w:tc>
        <w:tc>
          <w:tcPr>
            <w:tcW w:w="425" w:type="dxa"/>
            <w:shd w:val="clear" w:color="auto" w:fill="auto"/>
            <w:noWrap/>
            <w:vAlign w:val="center"/>
            <w:hideMark/>
          </w:tcPr>
          <w:p w14:paraId="718719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66E53A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млн. руб.</w:t>
            </w:r>
          </w:p>
        </w:tc>
        <w:tc>
          <w:tcPr>
            <w:tcW w:w="851" w:type="dxa"/>
            <w:shd w:val="clear" w:color="000000" w:fill="FFFFFF"/>
            <w:noWrap/>
            <w:vAlign w:val="center"/>
            <w:hideMark/>
          </w:tcPr>
          <w:p w14:paraId="030FF2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15069</w:t>
            </w:r>
          </w:p>
        </w:tc>
        <w:tc>
          <w:tcPr>
            <w:tcW w:w="850" w:type="dxa"/>
            <w:shd w:val="clear" w:color="auto" w:fill="auto"/>
            <w:noWrap/>
            <w:vAlign w:val="center"/>
            <w:hideMark/>
          </w:tcPr>
          <w:p w14:paraId="15E067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16716</w:t>
            </w:r>
          </w:p>
        </w:tc>
        <w:tc>
          <w:tcPr>
            <w:tcW w:w="851" w:type="dxa"/>
            <w:shd w:val="clear" w:color="auto" w:fill="auto"/>
            <w:noWrap/>
            <w:vAlign w:val="center"/>
            <w:hideMark/>
          </w:tcPr>
          <w:p w14:paraId="5CF51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17394</w:t>
            </w:r>
          </w:p>
        </w:tc>
        <w:tc>
          <w:tcPr>
            <w:tcW w:w="850" w:type="dxa"/>
            <w:gridSpan w:val="2"/>
            <w:shd w:val="clear" w:color="auto" w:fill="auto"/>
            <w:noWrap/>
            <w:vAlign w:val="center"/>
            <w:hideMark/>
          </w:tcPr>
          <w:p w14:paraId="40C4C5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17977</w:t>
            </w:r>
          </w:p>
        </w:tc>
        <w:tc>
          <w:tcPr>
            <w:tcW w:w="851" w:type="dxa"/>
            <w:gridSpan w:val="2"/>
            <w:shd w:val="clear" w:color="auto" w:fill="auto"/>
            <w:noWrap/>
            <w:vAlign w:val="center"/>
            <w:hideMark/>
          </w:tcPr>
          <w:p w14:paraId="57EB6F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18566</w:t>
            </w:r>
          </w:p>
        </w:tc>
        <w:tc>
          <w:tcPr>
            <w:tcW w:w="850" w:type="dxa"/>
            <w:gridSpan w:val="2"/>
            <w:shd w:val="clear" w:color="auto" w:fill="auto"/>
            <w:noWrap/>
            <w:vAlign w:val="center"/>
            <w:hideMark/>
          </w:tcPr>
          <w:p w14:paraId="7E3446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19123</w:t>
            </w:r>
          </w:p>
        </w:tc>
        <w:tc>
          <w:tcPr>
            <w:tcW w:w="851" w:type="dxa"/>
            <w:gridSpan w:val="2"/>
            <w:shd w:val="clear" w:color="auto" w:fill="auto"/>
            <w:noWrap/>
            <w:vAlign w:val="center"/>
            <w:hideMark/>
          </w:tcPr>
          <w:p w14:paraId="367803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19888</w:t>
            </w:r>
          </w:p>
        </w:tc>
        <w:tc>
          <w:tcPr>
            <w:tcW w:w="850" w:type="dxa"/>
            <w:gridSpan w:val="2"/>
            <w:shd w:val="clear" w:color="auto" w:fill="auto"/>
            <w:noWrap/>
            <w:vAlign w:val="center"/>
            <w:hideMark/>
          </w:tcPr>
          <w:p w14:paraId="352868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20684</w:t>
            </w:r>
          </w:p>
        </w:tc>
        <w:tc>
          <w:tcPr>
            <w:tcW w:w="851" w:type="dxa"/>
            <w:gridSpan w:val="2"/>
            <w:shd w:val="clear" w:color="auto" w:fill="auto"/>
            <w:noWrap/>
            <w:vAlign w:val="center"/>
            <w:hideMark/>
          </w:tcPr>
          <w:p w14:paraId="6A364D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21408</w:t>
            </w:r>
          </w:p>
        </w:tc>
        <w:tc>
          <w:tcPr>
            <w:tcW w:w="568" w:type="dxa"/>
            <w:gridSpan w:val="2"/>
            <w:shd w:val="clear" w:color="auto" w:fill="auto"/>
            <w:noWrap/>
            <w:vAlign w:val="center"/>
            <w:hideMark/>
          </w:tcPr>
          <w:p w14:paraId="405781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780BB7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3ED30EF2" w14:textId="77777777" w:rsidTr="00B57C54">
        <w:tc>
          <w:tcPr>
            <w:tcW w:w="14710" w:type="dxa"/>
            <w:gridSpan w:val="24"/>
            <w:shd w:val="clear" w:color="auto" w:fill="auto"/>
            <w:vAlign w:val="center"/>
            <w:hideMark/>
          </w:tcPr>
          <w:p w14:paraId="4C0D8C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69647F" w:rsidRPr="0038713C" w14:paraId="5A560793" w14:textId="77777777" w:rsidTr="00B57C54">
        <w:tc>
          <w:tcPr>
            <w:tcW w:w="14710" w:type="dxa"/>
            <w:gridSpan w:val="24"/>
            <w:shd w:val="clear" w:color="auto" w:fill="auto"/>
            <w:vAlign w:val="center"/>
            <w:hideMark/>
          </w:tcPr>
          <w:p w14:paraId="41F11F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3CB0949E" w14:textId="77777777" w:rsidTr="00B57C54">
        <w:trPr>
          <w:gridAfter w:val="1"/>
          <w:wAfter w:w="11" w:type="dxa"/>
        </w:trPr>
        <w:tc>
          <w:tcPr>
            <w:tcW w:w="586" w:type="dxa"/>
            <w:shd w:val="clear" w:color="auto" w:fill="auto"/>
            <w:vAlign w:val="center"/>
            <w:hideMark/>
          </w:tcPr>
          <w:p w14:paraId="316D67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p>
        </w:tc>
        <w:tc>
          <w:tcPr>
            <w:tcW w:w="3945" w:type="dxa"/>
            <w:shd w:val="clear" w:color="auto" w:fill="auto"/>
            <w:vAlign w:val="center"/>
            <w:hideMark/>
          </w:tcPr>
          <w:p w14:paraId="4D34B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молодых семей, улучшивших жилищные условия с помощью государственной поддержки.</w:t>
            </w:r>
          </w:p>
        </w:tc>
        <w:tc>
          <w:tcPr>
            <w:tcW w:w="425" w:type="dxa"/>
            <w:shd w:val="clear" w:color="auto" w:fill="auto"/>
            <w:vAlign w:val="center"/>
            <w:hideMark/>
          </w:tcPr>
          <w:p w14:paraId="7BAFE8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26644C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человек</w:t>
            </w:r>
          </w:p>
        </w:tc>
        <w:tc>
          <w:tcPr>
            <w:tcW w:w="851" w:type="dxa"/>
            <w:shd w:val="clear" w:color="000000" w:fill="FFFFFF"/>
            <w:vAlign w:val="center"/>
            <w:hideMark/>
          </w:tcPr>
          <w:p w14:paraId="70E4FC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w:t>
            </w:r>
          </w:p>
        </w:tc>
        <w:tc>
          <w:tcPr>
            <w:tcW w:w="850" w:type="dxa"/>
            <w:shd w:val="clear" w:color="auto" w:fill="auto"/>
            <w:vAlign w:val="center"/>
            <w:hideMark/>
          </w:tcPr>
          <w:p w14:paraId="1BBC26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w:t>
            </w:r>
          </w:p>
        </w:tc>
        <w:tc>
          <w:tcPr>
            <w:tcW w:w="851" w:type="dxa"/>
            <w:shd w:val="clear" w:color="auto" w:fill="auto"/>
            <w:vAlign w:val="center"/>
            <w:hideMark/>
          </w:tcPr>
          <w:p w14:paraId="1C291B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w:t>
            </w:r>
          </w:p>
        </w:tc>
        <w:tc>
          <w:tcPr>
            <w:tcW w:w="850" w:type="dxa"/>
            <w:gridSpan w:val="2"/>
            <w:shd w:val="clear" w:color="auto" w:fill="auto"/>
            <w:vAlign w:val="center"/>
            <w:hideMark/>
          </w:tcPr>
          <w:p w14:paraId="7000A6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w:t>
            </w:r>
          </w:p>
        </w:tc>
        <w:tc>
          <w:tcPr>
            <w:tcW w:w="851" w:type="dxa"/>
            <w:gridSpan w:val="2"/>
            <w:shd w:val="clear" w:color="auto" w:fill="auto"/>
            <w:vAlign w:val="center"/>
            <w:hideMark/>
          </w:tcPr>
          <w:p w14:paraId="63F608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gridSpan w:val="2"/>
            <w:shd w:val="clear" w:color="auto" w:fill="auto"/>
            <w:vAlign w:val="center"/>
            <w:hideMark/>
          </w:tcPr>
          <w:p w14:paraId="70B921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1" w:type="dxa"/>
            <w:gridSpan w:val="2"/>
            <w:shd w:val="clear" w:color="auto" w:fill="auto"/>
            <w:vAlign w:val="center"/>
            <w:hideMark/>
          </w:tcPr>
          <w:p w14:paraId="0955A6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gridSpan w:val="2"/>
            <w:shd w:val="clear" w:color="auto" w:fill="auto"/>
            <w:vAlign w:val="center"/>
            <w:hideMark/>
          </w:tcPr>
          <w:p w14:paraId="35F1CB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1" w:type="dxa"/>
            <w:gridSpan w:val="2"/>
            <w:shd w:val="clear" w:color="auto" w:fill="auto"/>
            <w:vAlign w:val="center"/>
            <w:hideMark/>
          </w:tcPr>
          <w:p w14:paraId="181531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568" w:type="dxa"/>
            <w:gridSpan w:val="2"/>
            <w:shd w:val="clear" w:color="auto" w:fill="auto"/>
            <w:noWrap/>
            <w:vAlign w:val="center"/>
            <w:hideMark/>
          </w:tcPr>
          <w:p w14:paraId="001A76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123CAC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69647F" w:rsidRPr="0038713C" w14:paraId="500242C6" w14:textId="77777777" w:rsidTr="00B57C54">
        <w:tc>
          <w:tcPr>
            <w:tcW w:w="14710" w:type="dxa"/>
            <w:gridSpan w:val="24"/>
            <w:shd w:val="clear" w:color="auto" w:fill="auto"/>
            <w:vAlign w:val="center"/>
            <w:hideMark/>
          </w:tcPr>
          <w:p w14:paraId="5D4235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«Охрана окружающей среды»</w:t>
            </w:r>
          </w:p>
        </w:tc>
      </w:tr>
      <w:tr w:rsidR="003258C5" w:rsidRPr="0038713C" w14:paraId="40194B58" w14:textId="77777777" w:rsidTr="00B57C54">
        <w:tc>
          <w:tcPr>
            <w:tcW w:w="8369" w:type="dxa"/>
            <w:gridSpan w:val="8"/>
            <w:shd w:val="clear" w:color="auto" w:fill="auto"/>
            <w:vAlign w:val="center"/>
            <w:hideMark/>
          </w:tcPr>
          <w:p w14:paraId="01C894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c>
          <w:tcPr>
            <w:tcW w:w="850" w:type="dxa"/>
            <w:gridSpan w:val="2"/>
            <w:shd w:val="clear" w:color="auto" w:fill="auto"/>
            <w:vAlign w:val="center"/>
            <w:hideMark/>
          </w:tcPr>
          <w:p w14:paraId="06EE16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76EDA5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15F691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2F2580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4CD281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42CCE3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49356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209646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13F4976B" w14:textId="77777777" w:rsidTr="00B57C54">
        <w:trPr>
          <w:gridAfter w:val="1"/>
          <w:wAfter w:w="11" w:type="dxa"/>
        </w:trPr>
        <w:tc>
          <w:tcPr>
            <w:tcW w:w="586" w:type="dxa"/>
            <w:shd w:val="clear" w:color="auto" w:fill="auto"/>
            <w:vAlign w:val="center"/>
            <w:hideMark/>
          </w:tcPr>
          <w:p w14:paraId="256C57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w:t>
            </w:r>
          </w:p>
        </w:tc>
        <w:tc>
          <w:tcPr>
            <w:tcW w:w="3945" w:type="dxa"/>
            <w:shd w:val="clear" w:color="auto" w:fill="auto"/>
            <w:vAlign w:val="center"/>
            <w:hideMark/>
          </w:tcPr>
          <w:p w14:paraId="4859E60A" w14:textId="0DE6048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объектов размещения отходов,</w:t>
            </w:r>
            <w:r w:rsidR="0038713C">
              <w:rPr>
                <w:rFonts w:ascii="Times New Roman" w:hAnsi="Times New Roman"/>
                <w:sz w:val="18"/>
                <w:szCs w:val="18"/>
              </w:rPr>
              <w:t xml:space="preserve"> </w:t>
            </w:r>
            <w:r w:rsidRPr="0038713C">
              <w:rPr>
                <w:rFonts w:ascii="Times New Roman" w:hAnsi="Times New Roman"/>
                <w:sz w:val="18"/>
                <w:szCs w:val="18"/>
              </w:rPr>
              <w:t>соответствующих нормативным требованиям;</w:t>
            </w:r>
          </w:p>
        </w:tc>
        <w:tc>
          <w:tcPr>
            <w:tcW w:w="425" w:type="dxa"/>
            <w:shd w:val="clear" w:color="auto" w:fill="auto"/>
            <w:vAlign w:val="center"/>
            <w:hideMark/>
          </w:tcPr>
          <w:p w14:paraId="3BDAF5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A0586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851" w:type="dxa"/>
            <w:shd w:val="clear" w:color="000000" w:fill="FFFFFF"/>
            <w:vAlign w:val="center"/>
            <w:hideMark/>
          </w:tcPr>
          <w:p w14:paraId="21088F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w:t>
            </w:r>
          </w:p>
        </w:tc>
        <w:tc>
          <w:tcPr>
            <w:tcW w:w="850" w:type="dxa"/>
            <w:shd w:val="clear" w:color="auto" w:fill="auto"/>
            <w:vAlign w:val="center"/>
            <w:hideMark/>
          </w:tcPr>
          <w:p w14:paraId="60778E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shd w:val="clear" w:color="auto" w:fill="auto"/>
            <w:vAlign w:val="center"/>
            <w:hideMark/>
          </w:tcPr>
          <w:p w14:paraId="65A97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308BB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7B368F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773725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19946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6D1C82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79DA75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8" w:type="dxa"/>
            <w:gridSpan w:val="2"/>
            <w:shd w:val="clear" w:color="auto" w:fill="auto"/>
            <w:noWrap/>
            <w:vAlign w:val="center"/>
            <w:hideMark/>
          </w:tcPr>
          <w:p w14:paraId="4CD152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154F08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26A41681" w14:textId="77777777" w:rsidTr="00B57C54">
        <w:trPr>
          <w:gridAfter w:val="1"/>
          <w:wAfter w:w="11" w:type="dxa"/>
        </w:trPr>
        <w:tc>
          <w:tcPr>
            <w:tcW w:w="586" w:type="dxa"/>
            <w:shd w:val="clear" w:color="auto" w:fill="auto"/>
            <w:vAlign w:val="center"/>
            <w:hideMark/>
          </w:tcPr>
          <w:p w14:paraId="29619C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w:t>
            </w:r>
          </w:p>
        </w:tc>
        <w:tc>
          <w:tcPr>
            <w:tcW w:w="3945" w:type="dxa"/>
            <w:shd w:val="clear" w:color="auto" w:fill="auto"/>
            <w:vAlign w:val="center"/>
            <w:hideMark/>
          </w:tcPr>
          <w:p w14:paraId="20B5BA78" w14:textId="3DF6F38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доли вторичных ресурсов, извлекаемых из</w:t>
            </w:r>
            <w:r w:rsidR="0038713C">
              <w:rPr>
                <w:rFonts w:ascii="Times New Roman" w:hAnsi="Times New Roman"/>
                <w:sz w:val="18"/>
                <w:szCs w:val="18"/>
              </w:rPr>
              <w:t xml:space="preserve"> </w:t>
            </w:r>
            <w:r w:rsidRPr="0038713C">
              <w:rPr>
                <w:rFonts w:ascii="Times New Roman" w:hAnsi="Times New Roman"/>
                <w:sz w:val="18"/>
                <w:szCs w:val="18"/>
              </w:rPr>
              <w:t>отходов</w:t>
            </w:r>
            <w:r w:rsidR="0038713C">
              <w:rPr>
                <w:rFonts w:ascii="Times New Roman" w:hAnsi="Times New Roman"/>
                <w:sz w:val="18"/>
                <w:szCs w:val="18"/>
              </w:rPr>
              <w:t xml:space="preserve"> </w:t>
            </w:r>
            <w:r w:rsidRPr="0038713C">
              <w:rPr>
                <w:rFonts w:ascii="Times New Roman" w:hAnsi="Times New Roman"/>
                <w:sz w:val="18"/>
                <w:szCs w:val="18"/>
              </w:rPr>
              <w:t>производства</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потребления;</w:t>
            </w:r>
          </w:p>
        </w:tc>
        <w:tc>
          <w:tcPr>
            <w:tcW w:w="425" w:type="dxa"/>
            <w:shd w:val="clear" w:color="auto" w:fill="auto"/>
            <w:vAlign w:val="center"/>
            <w:hideMark/>
          </w:tcPr>
          <w:p w14:paraId="76BF63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275A65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51FD33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shd w:val="clear" w:color="auto" w:fill="auto"/>
            <w:vAlign w:val="center"/>
            <w:hideMark/>
          </w:tcPr>
          <w:p w14:paraId="79BB6D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shd w:val="clear" w:color="auto" w:fill="auto"/>
            <w:vAlign w:val="center"/>
            <w:hideMark/>
          </w:tcPr>
          <w:p w14:paraId="26767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2AC944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0646D8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66F2BA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08DE9C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5F1D66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05ED0E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8" w:type="dxa"/>
            <w:gridSpan w:val="2"/>
            <w:shd w:val="clear" w:color="auto" w:fill="auto"/>
            <w:noWrap/>
            <w:vAlign w:val="center"/>
            <w:hideMark/>
          </w:tcPr>
          <w:p w14:paraId="7253E8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17F82B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788CDA16" w14:textId="77777777" w:rsidTr="00B57C54">
        <w:trPr>
          <w:gridAfter w:val="1"/>
          <w:wAfter w:w="11" w:type="dxa"/>
        </w:trPr>
        <w:tc>
          <w:tcPr>
            <w:tcW w:w="586" w:type="dxa"/>
            <w:shd w:val="clear" w:color="auto" w:fill="auto"/>
            <w:vAlign w:val="center"/>
            <w:hideMark/>
          </w:tcPr>
          <w:p w14:paraId="000021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w:t>
            </w:r>
          </w:p>
        </w:tc>
        <w:tc>
          <w:tcPr>
            <w:tcW w:w="3945" w:type="dxa"/>
            <w:shd w:val="clear" w:color="auto" w:fill="auto"/>
            <w:vAlign w:val="center"/>
            <w:hideMark/>
          </w:tcPr>
          <w:p w14:paraId="20137A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законсервированных санкционированных свалок;</w:t>
            </w:r>
          </w:p>
        </w:tc>
        <w:tc>
          <w:tcPr>
            <w:tcW w:w="425" w:type="dxa"/>
            <w:shd w:val="clear" w:color="auto" w:fill="auto"/>
            <w:vAlign w:val="center"/>
            <w:hideMark/>
          </w:tcPr>
          <w:p w14:paraId="2648E8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60C1A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851" w:type="dxa"/>
            <w:shd w:val="clear" w:color="000000" w:fill="FFFFFF"/>
            <w:vAlign w:val="center"/>
            <w:hideMark/>
          </w:tcPr>
          <w:p w14:paraId="2968C7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shd w:val="clear" w:color="auto" w:fill="auto"/>
            <w:vAlign w:val="center"/>
            <w:hideMark/>
          </w:tcPr>
          <w:p w14:paraId="33C8B2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shd w:val="clear" w:color="auto" w:fill="auto"/>
            <w:vAlign w:val="center"/>
            <w:hideMark/>
          </w:tcPr>
          <w:p w14:paraId="357374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293A8A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45E118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677722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6065F8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42FEFB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4B1252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8" w:type="dxa"/>
            <w:gridSpan w:val="2"/>
            <w:shd w:val="clear" w:color="auto" w:fill="auto"/>
            <w:noWrap/>
            <w:vAlign w:val="center"/>
            <w:hideMark/>
          </w:tcPr>
          <w:p w14:paraId="18FDE3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5EFF05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2AC38631" w14:textId="77777777" w:rsidTr="00B57C54">
        <w:trPr>
          <w:gridAfter w:val="1"/>
          <w:wAfter w:w="11" w:type="dxa"/>
        </w:trPr>
        <w:tc>
          <w:tcPr>
            <w:tcW w:w="586" w:type="dxa"/>
            <w:shd w:val="clear" w:color="auto" w:fill="auto"/>
            <w:vAlign w:val="center"/>
            <w:hideMark/>
          </w:tcPr>
          <w:p w14:paraId="4E976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w:t>
            </w:r>
          </w:p>
        </w:tc>
        <w:tc>
          <w:tcPr>
            <w:tcW w:w="3945" w:type="dxa"/>
            <w:shd w:val="clear" w:color="auto" w:fill="auto"/>
            <w:vAlign w:val="center"/>
            <w:hideMark/>
          </w:tcPr>
          <w:p w14:paraId="2227D4A3" w14:textId="40EAB71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ликвидированных санкционированных и несанкционированных</w:t>
            </w:r>
            <w:r w:rsidR="0038713C">
              <w:rPr>
                <w:rFonts w:ascii="Times New Roman" w:hAnsi="Times New Roman"/>
                <w:sz w:val="18"/>
                <w:szCs w:val="18"/>
              </w:rPr>
              <w:t xml:space="preserve"> </w:t>
            </w:r>
            <w:r w:rsidRPr="0038713C">
              <w:rPr>
                <w:rFonts w:ascii="Times New Roman" w:hAnsi="Times New Roman"/>
                <w:sz w:val="18"/>
                <w:szCs w:val="18"/>
              </w:rPr>
              <w:t>свалок.</w:t>
            </w:r>
          </w:p>
        </w:tc>
        <w:tc>
          <w:tcPr>
            <w:tcW w:w="425" w:type="dxa"/>
            <w:shd w:val="clear" w:color="auto" w:fill="auto"/>
            <w:vAlign w:val="center"/>
            <w:hideMark/>
          </w:tcPr>
          <w:p w14:paraId="6D1543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63D656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851" w:type="dxa"/>
            <w:shd w:val="clear" w:color="000000" w:fill="FFFFFF"/>
            <w:vAlign w:val="center"/>
            <w:hideMark/>
          </w:tcPr>
          <w:p w14:paraId="30B9B1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w:t>
            </w:r>
          </w:p>
        </w:tc>
        <w:tc>
          <w:tcPr>
            <w:tcW w:w="850" w:type="dxa"/>
            <w:shd w:val="clear" w:color="auto" w:fill="auto"/>
            <w:vAlign w:val="center"/>
            <w:hideMark/>
          </w:tcPr>
          <w:p w14:paraId="5EDD1F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w:t>
            </w:r>
          </w:p>
        </w:tc>
        <w:tc>
          <w:tcPr>
            <w:tcW w:w="851" w:type="dxa"/>
            <w:shd w:val="clear" w:color="auto" w:fill="auto"/>
            <w:vAlign w:val="center"/>
            <w:hideMark/>
          </w:tcPr>
          <w:p w14:paraId="63FE06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2341AF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29ECC5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7B4E64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098275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0" w:type="dxa"/>
            <w:gridSpan w:val="2"/>
            <w:shd w:val="clear" w:color="auto" w:fill="auto"/>
            <w:vAlign w:val="center"/>
            <w:hideMark/>
          </w:tcPr>
          <w:p w14:paraId="6CF57D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851" w:type="dxa"/>
            <w:gridSpan w:val="2"/>
            <w:shd w:val="clear" w:color="auto" w:fill="auto"/>
            <w:vAlign w:val="center"/>
            <w:hideMark/>
          </w:tcPr>
          <w:p w14:paraId="20D869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568" w:type="dxa"/>
            <w:gridSpan w:val="2"/>
            <w:shd w:val="clear" w:color="auto" w:fill="auto"/>
            <w:noWrap/>
            <w:vAlign w:val="center"/>
            <w:hideMark/>
          </w:tcPr>
          <w:p w14:paraId="2959FD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7C502C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55EEC25F" w14:textId="77777777" w:rsidTr="00B57C54">
        <w:tc>
          <w:tcPr>
            <w:tcW w:w="14710" w:type="dxa"/>
            <w:gridSpan w:val="24"/>
            <w:shd w:val="clear" w:color="auto" w:fill="auto"/>
            <w:vAlign w:val="center"/>
            <w:hideMark/>
          </w:tcPr>
          <w:p w14:paraId="29FFD0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"Энергосбережение на территории в Рамонском муниципальном районе Воронежской области"</w:t>
            </w:r>
          </w:p>
        </w:tc>
      </w:tr>
      <w:tr w:rsidR="0069647F" w:rsidRPr="0038713C" w14:paraId="78D970D7" w14:textId="77777777" w:rsidTr="00B57C54">
        <w:tc>
          <w:tcPr>
            <w:tcW w:w="14710" w:type="dxa"/>
            <w:gridSpan w:val="24"/>
            <w:shd w:val="clear" w:color="auto" w:fill="auto"/>
            <w:vAlign w:val="center"/>
            <w:hideMark/>
          </w:tcPr>
          <w:p w14:paraId="43A3AA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610C86B4" w14:textId="77777777" w:rsidTr="00B57C54">
        <w:trPr>
          <w:gridAfter w:val="1"/>
          <w:wAfter w:w="11" w:type="dxa"/>
        </w:trPr>
        <w:tc>
          <w:tcPr>
            <w:tcW w:w="586" w:type="dxa"/>
            <w:shd w:val="clear" w:color="000000" w:fill="FFFFFF"/>
            <w:vAlign w:val="center"/>
            <w:hideMark/>
          </w:tcPr>
          <w:p w14:paraId="48CAE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w:t>
            </w:r>
          </w:p>
        </w:tc>
        <w:tc>
          <w:tcPr>
            <w:tcW w:w="3945" w:type="dxa"/>
            <w:shd w:val="clear" w:color="000000" w:fill="FFFFFF"/>
            <w:vAlign w:val="center"/>
            <w:hideMark/>
          </w:tcPr>
          <w:p w14:paraId="2C41A4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энергетических ресурсов в многоквартирном доме</w:t>
            </w:r>
          </w:p>
        </w:tc>
        <w:tc>
          <w:tcPr>
            <w:tcW w:w="425" w:type="dxa"/>
            <w:shd w:val="clear" w:color="000000" w:fill="FFFFFF"/>
            <w:vAlign w:val="center"/>
            <w:hideMark/>
          </w:tcPr>
          <w:p w14:paraId="6D5C5F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hideMark/>
          </w:tcPr>
          <w:p w14:paraId="0BD919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hideMark/>
          </w:tcPr>
          <w:p w14:paraId="22ABC7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331846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auto" w:fill="auto"/>
            <w:noWrap/>
            <w:vAlign w:val="center"/>
            <w:hideMark/>
          </w:tcPr>
          <w:p w14:paraId="456722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noWrap/>
            <w:vAlign w:val="center"/>
            <w:hideMark/>
          </w:tcPr>
          <w:p w14:paraId="20A978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noWrap/>
            <w:vAlign w:val="center"/>
            <w:hideMark/>
          </w:tcPr>
          <w:p w14:paraId="2079D4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noWrap/>
            <w:vAlign w:val="center"/>
            <w:hideMark/>
          </w:tcPr>
          <w:p w14:paraId="7CCEB6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noWrap/>
            <w:vAlign w:val="center"/>
            <w:hideMark/>
          </w:tcPr>
          <w:p w14:paraId="214567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noWrap/>
            <w:vAlign w:val="center"/>
            <w:hideMark/>
          </w:tcPr>
          <w:p w14:paraId="7E9D7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noWrap/>
            <w:vAlign w:val="center"/>
            <w:hideMark/>
          </w:tcPr>
          <w:p w14:paraId="78EB15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6D9308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3CB0AD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B57C54" w:rsidRPr="0038713C" w14:paraId="2ADC2F44" w14:textId="77777777" w:rsidTr="00B57C54">
        <w:trPr>
          <w:gridAfter w:val="1"/>
          <w:wAfter w:w="11" w:type="dxa"/>
        </w:trPr>
        <w:tc>
          <w:tcPr>
            <w:tcW w:w="586" w:type="dxa"/>
            <w:shd w:val="clear" w:color="000000" w:fill="FFFFFF"/>
            <w:vAlign w:val="center"/>
            <w:hideMark/>
          </w:tcPr>
          <w:p w14:paraId="389897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4.1.2</w:t>
            </w:r>
          </w:p>
        </w:tc>
        <w:tc>
          <w:tcPr>
            <w:tcW w:w="3945" w:type="dxa"/>
            <w:shd w:val="clear" w:color="000000" w:fill="FFFFFF"/>
            <w:vAlign w:val="center"/>
            <w:hideMark/>
          </w:tcPr>
          <w:p w14:paraId="50E700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электрической энергии в МКД на одного проживающего</w:t>
            </w:r>
          </w:p>
        </w:tc>
        <w:tc>
          <w:tcPr>
            <w:tcW w:w="425" w:type="dxa"/>
            <w:shd w:val="clear" w:color="000000" w:fill="FFFFFF"/>
            <w:vAlign w:val="center"/>
            <w:hideMark/>
          </w:tcPr>
          <w:p w14:paraId="4909F1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hideMark/>
          </w:tcPr>
          <w:p w14:paraId="1D7E04C3"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кВт.ч</w:t>
            </w:r>
            <w:proofErr w:type="spellEnd"/>
          </w:p>
        </w:tc>
        <w:tc>
          <w:tcPr>
            <w:tcW w:w="851" w:type="dxa"/>
            <w:shd w:val="clear" w:color="000000" w:fill="FFFFFF"/>
            <w:vAlign w:val="center"/>
            <w:hideMark/>
          </w:tcPr>
          <w:p w14:paraId="06895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591,70</w:t>
            </w:r>
          </w:p>
        </w:tc>
        <w:tc>
          <w:tcPr>
            <w:tcW w:w="850" w:type="dxa"/>
            <w:shd w:val="clear" w:color="auto" w:fill="auto"/>
            <w:vAlign w:val="center"/>
            <w:hideMark/>
          </w:tcPr>
          <w:p w14:paraId="5ECAFA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591,19</w:t>
            </w:r>
          </w:p>
        </w:tc>
        <w:tc>
          <w:tcPr>
            <w:tcW w:w="851" w:type="dxa"/>
            <w:shd w:val="clear" w:color="auto" w:fill="auto"/>
            <w:vAlign w:val="center"/>
            <w:hideMark/>
          </w:tcPr>
          <w:p w14:paraId="2BF503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850" w:type="dxa"/>
            <w:gridSpan w:val="2"/>
            <w:shd w:val="clear" w:color="auto" w:fill="auto"/>
            <w:vAlign w:val="center"/>
            <w:hideMark/>
          </w:tcPr>
          <w:p w14:paraId="71A58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851" w:type="dxa"/>
            <w:gridSpan w:val="2"/>
            <w:shd w:val="clear" w:color="auto" w:fill="auto"/>
            <w:vAlign w:val="center"/>
            <w:hideMark/>
          </w:tcPr>
          <w:p w14:paraId="771A09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850" w:type="dxa"/>
            <w:gridSpan w:val="2"/>
            <w:shd w:val="clear" w:color="auto" w:fill="auto"/>
            <w:vAlign w:val="center"/>
            <w:hideMark/>
          </w:tcPr>
          <w:p w14:paraId="3CF2E4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851" w:type="dxa"/>
            <w:gridSpan w:val="2"/>
            <w:shd w:val="clear" w:color="auto" w:fill="auto"/>
            <w:vAlign w:val="center"/>
            <w:hideMark/>
          </w:tcPr>
          <w:p w14:paraId="4D473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850" w:type="dxa"/>
            <w:gridSpan w:val="2"/>
            <w:shd w:val="clear" w:color="auto" w:fill="auto"/>
            <w:vAlign w:val="center"/>
            <w:hideMark/>
          </w:tcPr>
          <w:p w14:paraId="407B14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851" w:type="dxa"/>
            <w:gridSpan w:val="2"/>
            <w:shd w:val="clear" w:color="auto" w:fill="auto"/>
            <w:vAlign w:val="center"/>
            <w:hideMark/>
          </w:tcPr>
          <w:p w14:paraId="4CDBEB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591,1</w:t>
            </w:r>
          </w:p>
        </w:tc>
        <w:tc>
          <w:tcPr>
            <w:tcW w:w="568" w:type="dxa"/>
            <w:gridSpan w:val="2"/>
            <w:shd w:val="clear" w:color="auto" w:fill="auto"/>
            <w:noWrap/>
            <w:vAlign w:val="center"/>
            <w:hideMark/>
          </w:tcPr>
          <w:p w14:paraId="2BF7B3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58B4CA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53B26C76" w14:textId="77777777" w:rsidTr="00B57C54">
        <w:trPr>
          <w:gridAfter w:val="1"/>
          <w:wAfter w:w="11" w:type="dxa"/>
        </w:trPr>
        <w:tc>
          <w:tcPr>
            <w:tcW w:w="586" w:type="dxa"/>
            <w:shd w:val="clear" w:color="000000" w:fill="FFFFFF"/>
            <w:vAlign w:val="center"/>
            <w:hideMark/>
          </w:tcPr>
          <w:p w14:paraId="5C0E17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4.1.3</w:t>
            </w:r>
          </w:p>
        </w:tc>
        <w:tc>
          <w:tcPr>
            <w:tcW w:w="3945" w:type="dxa"/>
            <w:shd w:val="clear" w:color="000000" w:fill="FFFFFF"/>
            <w:vAlign w:val="center"/>
            <w:hideMark/>
          </w:tcPr>
          <w:p w14:paraId="23BB78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тепловой энергии МКД на 1 кв.м. общей площади</w:t>
            </w:r>
          </w:p>
        </w:tc>
        <w:tc>
          <w:tcPr>
            <w:tcW w:w="425" w:type="dxa"/>
            <w:shd w:val="clear" w:color="000000" w:fill="FFFFFF"/>
            <w:noWrap/>
            <w:vAlign w:val="center"/>
            <w:hideMark/>
          </w:tcPr>
          <w:p w14:paraId="6A13C2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30A38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Гкал</w:t>
            </w:r>
          </w:p>
        </w:tc>
        <w:tc>
          <w:tcPr>
            <w:tcW w:w="851" w:type="dxa"/>
            <w:shd w:val="clear" w:color="000000" w:fill="FFFFFF"/>
            <w:vAlign w:val="center"/>
            <w:hideMark/>
          </w:tcPr>
          <w:p w14:paraId="0A1F18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0" w:type="dxa"/>
            <w:shd w:val="clear" w:color="auto" w:fill="auto"/>
            <w:vAlign w:val="center"/>
            <w:hideMark/>
          </w:tcPr>
          <w:p w14:paraId="660A0B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1" w:type="dxa"/>
            <w:shd w:val="clear" w:color="auto" w:fill="auto"/>
            <w:vAlign w:val="center"/>
            <w:hideMark/>
          </w:tcPr>
          <w:p w14:paraId="2A6C4F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0" w:type="dxa"/>
            <w:gridSpan w:val="2"/>
            <w:shd w:val="clear" w:color="auto" w:fill="auto"/>
            <w:vAlign w:val="center"/>
            <w:hideMark/>
          </w:tcPr>
          <w:p w14:paraId="182E82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1" w:type="dxa"/>
            <w:gridSpan w:val="2"/>
            <w:shd w:val="clear" w:color="auto" w:fill="auto"/>
            <w:vAlign w:val="center"/>
            <w:hideMark/>
          </w:tcPr>
          <w:p w14:paraId="4B5133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0" w:type="dxa"/>
            <w:gridSpan w:val="2"/>
            <w:shd w:val="clear" w:color="auto" w:fill="auto"/>
            <w:vAlign w:val="center"/>
            <w:hideMark/>
          </w:tcPr>
          <w:p w14:paraId="053D2E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1" w:type="dxa"/>
            <w:gridSpan w:val="2"/>
            <w:shd w:val="clear" w:color="auto" w:fill="auto"/>
            <w:vAlign w:val="center"/>
            <w:hideMark/>
          </w:tcPr>
          <w:p w14:paraId="17289F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0" w:type="dxa"/>
            <w:gridSpan w:val="2"/>
            <w:shd w:val="clear" w:color="auto" w:fill="auto"/>
            <w:vAlign w:val="center"/>
            <w:hideMark/>
          </w:tcPr>
          <w:p w14:paraId="0C77B7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851" w:type="dxa"/>
            <w:gridSpan w:val="2"/>
            <w:shd w:val="clear" w:color="auto" w:fill="auto"/>
            <w:vAlign w:val="center"/>
            <w:hideMark/>
          </w:tcPr>
          <w:p w14:paraId="67D943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0,19</w:t>
            </w:r>
          </w:p>
        </w:tc>
        <w:tc>
          <w:tcPr>
            <w:tcW w:w="568" w:type="dxa"/>
            <w:gridSpan w:val="2"/>
            <w:shd w:val="clear" w:color="auto" w:fill="auto"/>
            <w:noWrap/>
            <w:vAlign w:val="center"/>
            <w:hideMark/>
          </w:tcPr>
          <w:p w14:paraId="14F18F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122294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72A9B474" w14:textId="77777777" w:rsidTr="00B57C54">
        <w:trPr>
          <w:gridAfter w:val="1"/>
          <w:wAfter w:w="11" w:type="dxa"/>
        </w:trPr>
        <w:tc>
          <w:tcPr>
            <w:tcW w:w="586" w:type="dxa"/>
            <w:shd w:val="clear" w:color="000000" w:fill="FFFFFF"/>
            <w:vAlign w:val="center"/>
            <w:hideMark/>
          </w:tcPr>
          <w:p w14:paraId="7EF7C0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4.1.4</w:t>
            </w:r>
          </w:p>
        </w:tc>
        <w:tc>
          <w:tcPr>
            <w:tcW w:w="3945" w:type="dxa"/>
            <w:shd w:val="clear" w:color="000000" w:fill="FFFFFF"/>
            <w:vAlign w:val="center"/>
            <w:hideMark/>
          </w:tcPr>
          <w:p w14:paraId="019B6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горячей воды в МКД на одного проживающего</w:t>
            </w:r>
          </w:p>
        </w:tc>
        <w:tc>
          <w:tcPr>
            <w:tcW w:w="425" w:type="dxa"/>
            <w:shd w:val="clear" w:color="000000" w:fill="FFFFFF"/>
            <w:noWrap/>
            <w:vAlign w:val="center"/>
            <w:hideMark/>
          </w:tcPr>
          <w:p w14:paraId="42AEA2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0964F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851" w:type="dxa"/>
            <w:shd w:val="clear" w:color="000000" w:fill="FFFFFF"/>
            <w:vAlign w:val="center"/>
            <w:hideMark/>
          </w:tcPr>
          <w:p w14:paraId="616FF9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12,27</w:t>
            </w:r>
          </w:p>
        </w:tc>
        <w:tc>
          <w:tcPr>
            <w:tcW w:w="850" w:type="dxa"/>
            <w:shd w:val="clear" w:color="auto" w:fill="auto"/>
            <w:vAlign w:val="center"/>
            <w:hideMark/>
          </w:tcPr>
          <w:p w14:paraId="1FC4A0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12,08</w:t>
            </w:r>
          </w:p>
        </w:tc>
        <w:tc>
          <w:tcPr>
            <w:tcW w:w="851" w:type="dxa"/>
            <w:shd w:val="clear" w:color="auto" w:fill="auto"/>
            <w:vAlign w:val="center"/>
            <w:hideMark/>
          </w:tcPr>
          <w:p w14:paraId="55430E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50" w:type="dxa"/>
            <w:gridSpan w:val="2"/>
            <w:shd w:val="clear" w:color="auto" w:fill="auto"/>
            <w:vAlign w:val="center"/>
            <w:hideMark/>
          </w:tcPr>
          <w:p w14:paraId="0885EC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51" w:type="dxa"/>
            <w:gridSpan w:val="2"/>
            <w:shd w:val="clear" w:color="auto" w:fill="auto"/>
            <w:vAlign w:val="center"/>
            <w:hideMark/>
          </w:tcPr>
          <w:p w14:paraId="14D7D9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50" w:type="dxa"/>
            <w:gridSpan w:val="2"/>
            <w:shd w:val="clear" w:color="auto" w:fill="auto"/>
            <w:vAlign w:val="center"/>
            <w:hideMark/>
          </w:tcPr>
          <w:p w14:paraId="37BD82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51" w:type="dxa"/>
            <w:gridSpan w:val="2"/>
            <w:shd w:val="clear" w:color="auto" w:fill="auto"/>
            <w:vAlign w:val="center"/>
            <w:hideMark/>
          </w:tcPr>
          <w:p w14:paraId="7C3775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50" w:type="dxa"/>
            <w:gridSpan w:val="2"/>
            <w:shd w:val="clear" w:color="auto" w:fill="auto"/>
            <w:vAlign w:val="center"/>
            <w:hideMark/>
          </w:tcPr>
          <w:p w14:paraId="769DC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51" w:type="dxa"/>
            <w:gridSpan w:val="2"/>
            <w:shd w:val="clear" w:color="auto" w:fill="auto"/>
            <w:vAlign w:val="center"/>
            <w:hideMark/>
          </w:tcPr>
          <w:p w14:paraId="1EDB86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568" w:type="dxa"/>
            <w:gridSpan w:val="2"/>
            <w:shd w:val="clear" w:color="auto" w:fill="auto"/>
            <w:noWrap/>
            <w:vAlign w:val="center"/>
            <w:hideMark/>
          </w:tcPr>
          <w:p w14:paraId="66B48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374F27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5128A235" w14:textId="77777777" w:rsidTr="00B57C54">
        <w:trPr>
          <w:gridAfter w:val="1"/>
          <w:wAfter w:w="11" w:type="dxa"/>
        </w:trPr>
        <w:tc>
          <w:tcPr>
            <w:tcW w:w="586" w:type="dxa"/>
            <w:shd w:val="clear" w:color="000000" w:fill="FFFFFF"/>
            <w:vAlign w:val="center"/>
            <w:hideMark/>
          </w:tcPr>
          <w:p w14:paraId="737CB7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4.1.5</w:t>
            </w:r>
          </w:p>
        </w:tc>
        <w:tc>
          <w:tcPr>
            <w:tcW w:w="3945" w:type="dxa"/>
            <w:shd w:val="clear" w:color="000000" w:fill="FFFFFF"/>
            <w:vAlign w:val="center"/>
            <w:hideMark/>
          </w:tcPr>
          <w:p w14:paraId="128A69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холодной воды в МКД на одного проживающего</w:t>
            </w:r>
          </w:p>
        </w:tc>
        <w:tc>
          <w:tcPr>
            <w:tcW w:w="425" w:type="dxa"/>
            <w:shd w:val="clear" w:color="000000" w:fill="FFFFFF"/>
            <w:noWrap/>
            <w:vAlign w:val="center"/>
            <w:hideMark/>
          </w:tcPr>
          <w:p w14:paraId="630D48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9922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851" w:type="dxa"/>
            <w:shd w:val="clear" w:color="000000" w:fill="FFFFFF"/>
            <w:vAlign w:val="center"/>
            <w:hideMark/>
          </w:tcPr>
          <w:p w14:paraId="00BB46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33,49</w:t>
            </w:r>
          </w:p>
        </w:tc>
        <w:tc>
          <w:tcPr>
            <w:tcW w:w="850" w:type="dxa"/>
            <w:shd w:val="clear" w:color="auto" w:fill="auto"/>
            <w:vAlign w:val="center"/>
            <w:hideMark/>
          </w:tcPr>
          <w:p w14:paraId="2B8D76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33,2</w:t>
            </w:r>
          </w:p>
        </w:tc>
        <w:tc>
          <w:tcPr>
            <w:tcW w:w="851" w:type="dxa"/>
            <w:shd w:val="clear" w:color="auto" w:fill="auto"/>
            <w:vAlign w:val="center"/>
            <w:hideMark/>
          </w:tcPr>
          <w:p w14:paraId="6D0E5E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850" w:type="dxa"/>
            <w:gridSpan w:val="2"/>
            <w:shd w:val="clear" w:color="auto" w:fill="auto"/>
            <w:vAlign w:val="center"/>
            <w:hideMark/>
          </w:tcPr>
          <w:p w14:paraId="5B59C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851" w:type="dxa"/>
            <w:gridSpan w:val="2"/>
            <w:shd w:val="clear" w:color="auto" w:fill="auto"/>
            <w:vAlign w:val="center"/>
            <w:hideMark/>
          </w:tcPr>
          <w:p w14:paraId="1E9985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850" w:type="dxa"/>
            <w:gridSpan w:val="2"/>
            <w:shd w:val="clear" w:color="auto" w:fill="auto"/>
            <w:vAlign w:val="center"/>
            <w:hideMark/>
          </w:tcPr>
          <w:p w14:paraId="0295E4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851" w:type="dxa"/>
            <w:gridSpan w:val="2"/>
            <w:shd w:val="clear" w:color="auto" w:fill="auto"/>
            <w:vAlign w:val="center"/>
            <w:hideMark/>
          </w:tcPr>
          <w:p w14:paraId="4B60C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850" w:type="dxa"/>
            <w:gridSpan w:val="2"/>
            <w:shd w:val="clear" w:color="auto" w:fill="auto"/>
            <w:vAlign w:val="center"/>
            <w:hideMark/>
          </w:tcPr>
          <w:p w14:paraId="5B4762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851" w:type="dxa"/>
            <w:gridSpan w:val="2"/>
            <w:shd w:val="clear" w:color="auto" w:fill="auto"/>
            <w:vAlign w:val="center"/>
            <w:hideMark/>
          </w:tcPr>
          <w:p w14:paraId="5C962E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33,15</w:t>
            </w:r>
          </w:p>
        </w:tc>
        <w:tc>
          <w:tcPr>
            <w:tcW w:w="568" w:type="dxa"/>
            <w:gridSpan w:val="2"/>
            <w:shd w:val="clear" w:color="auto" w:fill="auto"/>
            <w:noWrap/>
            <w:vAlign w:val="center"/>
            <w:hideMark/>
          </w:tcPr>
          <w:p w14:paraId="087B44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7C11C7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504331FC" w14:textId="77777777" w:rsidTr="00B57C54">
        <w:trPr>
          <w:gridAfter w:val="1"/>
          <w:wAfter w:w="11" w:type="dxa"/>
        </w:trPr>
        <w:tc>
          <w:tcPr>
            <w:tcW w:w="586" w:type="dxa"/>
            <w:shd w:val="clear" w:color="000000" w:fill="FFFFFF"/>
            <w:vAlign w:val="center"/>
            <w:hideMark/>
          </w:tcPr>
          <w:p w14:paraId="1EE3B1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4.1.6</w:t>
            </w:r>
          </w:p>
        </w:tc>
        <w:tc>
          <w:tcPr>
            <w:tcW w:w="3945" w:type="dxa"/>
            <w:shd w:val="clear" w:color="000000" w:fill="FFFFFF"/>
            <w:vAlign w:val="center"/>
            <w:hideMark/>
          </w:tcPr>
          <w:p w14:paraId="201E85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природного газа в МКД на одного проживающего</w:t>
            </w:r>
          </w:p>
        </w:tc>
        <w:tc>
          <w:tcPr>
            <w:tcW w:w="425" w:type="dxa"/>
            <w:shd w:val="clear" w:color="000000" w:fill="FFFFFF"/>
            <w:noWrap/>
            <w:vAlign w:val="center"/>
            <w:hideMark/>
          </w:tcPr>
          <w:p w14:paraId="4E048E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FDE3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851" w:type="dxa"/>
            <w:shd w:val="clear" w:color="000000" w:fill="FFFFFF"/>
            <w:vAlign w:val="center"/>
            <w:hideMark/>
          </w:tcPr>
          <w:p w14:paraId="2AE666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115</w:t>
            </w:r>
          </w:p>
        </w:tc>
        <w:tc>
          <w:tcPr>
            <w:tcW w:w="850" w:type="dxa"/>
            <w:shd w:val="clear" w:color="auto" w:fill="auto"/>
            <w:vAlign w:val="center"/>
            <w:hideMark/>
          </w:tcPr>
          <w:p w14:paraId="63F8CE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114,59</w:t>
            </w:r>
          </w:p>
        </w:tc>
        <w:tc>
          <w:tcPr>
            <w:tcW w:w="851" w:type="dxa"/>
            <w:shd w:val="clear" w:color="auto" w:fill="auto"/>
            <w:vAlign w:val="center"/>
            <w:hideMark/>
          </w:tcPr>
          <w:p w14:paraId="5B1E41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w:t>
            </w:r>
          </w:p>
        </w:tc>
        <w:tc>
          <w:tcPr>
            <w:tcW w:w="850" w:type="dxa"/>
            <w:gridSpan w:val="2"/>
            <w:shd w:val="clear" w:color="auto" w:fill="auto"/>
            <w:vAlign w:val="center"/>
            <w:hideMark/>
          </w:tcPr>
          <w:p w14:paraId="32B941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114,55</w:t>
            </w:r>
          </w:p>
        </w:tc>
        <w:tc>
          <w:tcPr>
            <w:tcW w:w="851" w:type="dxa"/>
            <w:gridSpan w:val="2"/>
            <w:shd w:val="clear" w:color="auto" w:fill="auto"/>
            <w:vAlign w:val="center"/>
            <w:hideMark/>
          </w:tcPr>
          <w:p w14:paraId="0816DA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114,55</w:t>
            </w:r>
          </w:p>
        </w:tc>
        <w:tc>
          <w:tcPr>
            <w:tcW w:w="850" w:type="dxa"/>
            <w:gridSpan w:val="2"/>
            <w:shd w:val="clear" w:color="auto" w:fill="auto"/>
            <w:vAlign w:val="center"/>
            <w:hideMark/>
          </w:tcPr>
          <w:p w14:paraId="6FDAC8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114,55</w:t>
            </w:r>
          </w:p>
        </w:tc>
        <w:tc>
          <w:tcPr>
            <w:tcW w:w="851" w:type="dxa"/>
            <w:gridSpan w:val="2"/>
            <w:shd w:val="clear" w:color="auto" w:fill="auto"/>
            <w:vAlign w:val="center"/>
            <w:hideMark/>
          </w:tcPr>
          <w:p w14:paraId="374380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114,55</w:t>
            </w:r>
          </w:p>
        </w:tc>
        <w:tc>
          <w:tcPr>
            <w:tcW w:w="850" w:type="dxa"/>
            <w:gridSpan w:val="2"/>
            <w:shd w:val="clear" w:color="auto" w:fill="auto"/>
            <w:vAlign w:val="center"/>
            <w:hideMark/>
          </w:tcPr>
          <w:p w14:paraId="33AD32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114,55</w:t>
            </w:r>
          </w:p>
        </w:tc>
        <w:tc>
          <w:tcPr>
            <w:tcW w:w="851" w:type="dxa"/>
            <w:gridSpan w:val="2"/>
            <w:shd w:val="clear" w:color="auto" w:fill="auto"/>
            <w:vAlign w:val="center"/>
            <w:hideMark/>
          </w:tcPr>
          <w:p w14:paraId="167988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114,55</w:t>
            </w:r>
          </w:p>
        </w:tc>
        <w:tc>
          <w:tcPr>
            <w:tcW w:w="568" w:type="dxa"/>
            <w:gridSpan w:val="2"/>
            <w:shd w:val="clear" w:color="auto" w:fill="auto"/>
            <w:noWrap/>
            <w:vAlign w:val="center"/>
            <w:hideMark/>
          </w:tcPr>
          <w:p w14:paraId="4F761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013E5B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08C49FDD" w14:textId="77777777" w:rsidTr="00B57C54">
        <w:trPr>
          <w:gridAfter w:val="1"/>
          <w:wAfter w:w="11" w:type="dxa"/>
        </w:trPr>
        <w:tc>
          <w:tcPr>
            <w:tcW w:w="586" w:type="dxa"/>
            <w:shd w:val="clear" w:color="000000" w:fill="FFFFFF"/>
            <w:vAlign w:val="center"/>
            <w:hideMark/>
          </w:tcPr>
          <w:p w14:paraId="3CE16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p>
        </w:tc>
        <w:tc>
          <w:tcPr>
            <w:tcW w:w="3945" w:type="dxa"/>
            <w:shd w:val="clear" w:color="000000" w:fill="FFFFFF"/>
            <w:vAlign w:val="center"/>
            <w:hideMark/>
          </w:tcPr>
          <w:p w14:paraId="2DAFE1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энергетических ресурсов муниципальными бюджетными учреждениями</w:t>
            </w:r>
          </w:p>
        </w:tc>
        <w:tc>
          <w:tcPr>
            <w:tcW w:w="425" w:type="dxa"/>
            <w:shd w:val="clear" w:color="000000" w:fill="FFFFFF"/>
            <w:noWrap/>
            <w:vAlign w:val="center"/>
            <w:hideMark/>
          </w:tcPr>
          <w:p w14:paraId="4F5C7F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AA6CD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hideMark/>
          </w:tcPr>
          <w:p w14:paraId="5C37B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F708F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auto" w:fill="auto"/>
            <w:noWrap/>
            <w:vAlign w:val="center"/>
            <w:hideMark/>
          </w:tcPr>
          <w:p w14:paraId="7C4A0A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noWrap/>
            <w:vAlign w:val="center"/>
            <w:hideMark/>
          </w:tcPr>
          <w:p w14:paraId="3F777A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noWrap/>
            <w:vAlign w:val="center"/>
            <w:hideMark/>
          </w:tcPr>
          <w:p w14:paraId="659C1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noWrap/>
            <w:vAlign w:val="center"/>
            <w:hideMark/>
          </w:tcPr>
          <w:p w14:paraId="2F871D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noWrap/>
            <w:vAlign w:val="center"/>
            <w:hideMark/>
          </w:tcPr>
          <w:p w14:paraId="6D91C5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noWrap/>
            <w:vAlign w:val="center"/>
            <w:hideMark/>
          </w:tcPr>
          <w:p w14:paraId="0C56C4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noWrap/>
            <w:vAlign w:val="center"/>
            <w:hideMark/>
          </w:tcPr>
          <w:p w14:paraId="77AD9F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5ABC1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7D5389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5B74FA84" w14:textId="77777777" w:rsidTr="00B57C54">
        <w:trPr>
          <w:gridAfter w:val="1"/>
          <w:wAfter w:w="11" w:type="dxa"/>
        </w:trPr>
        <w:tc>
          <w:tcPr>
            <w:tcW w:w="586" w:type="dxa"/>
            <w:shd w:val="clear" w:color="000000" w:fill="FFFFFF"/>
            <w:vAlign w:val="center"/>
            <w:hideMark/>
          </w:tcPr>
          <w:p w14:paraId="7A3585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4.2.1</w:t>
            </w:r>
          </w:p>
        </w:tc>
        <w:tc>
          <w:tcPr>
            <w:tcW w:w="3945" w:type="dxa"/>
            <w:shd w:val="clear" w:color="000000" w:fill="FFFFFF"/>
            <w:vAlign w:val="center"/>
            <w:hideMark/>
          </w:tcPr>
          <w:p w14:paraId="724E68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электрической энергии муниципальными бюджетными учреждениями на 1 человека населения</w:t>
            </w:r>
          </w:p>
        </w:tc>
        <w:tc>
          <w:tcPr>
            <w:tcW w:w="425" w:type="dxa"/>
            <w:shd w:val="clear" w:color="000000" w:fill="FFFFFF"/>
            <w:noWrap/>
            <w:vAlign w:val="center"/>
            <w:hideMark/>
          </w:tcPr>
          <w:p w14:paraId="451AEF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56051DD"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кВт.ч</w:t>
            </w:r>
            <w:proofErr w:type="spellEnd"/>
          </w:p>
        </w:tc>
        <w:tc>
          <w:tcPr>
            <w:tcW w:w="851" w:type="dxa"/>
            <w:shd w:val="clear" w:color="000000" w:fill="FFFFFF"/>
            <w:vAlign w:val="center"/>
            <w:hideMark/>
          </w:tcPr>
          <w:p w14:paraId="4B314B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108,17</w:t>
            </w:r>
          </w:p>
        </w:tc>
        <w:tc>
          <w:tcPr>
            <w:tcW w:w="850" w:type="dxa"/>
            <w:shd w:val="clear" w:color="auto" w:fill="auto"/>
            <w:vAlign w:val="center"/>
            <w:hideMark/>
          </w:tcPr>
          <w:p w14:paraId="3D219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107,44</w:t>
            </w:r>
          </w:p>
        </w:tc>
        <w:tc>
          <w:tcPr>
            <w:tcW w:w="851" w:type="dxa"/>
            <w:shd w:val="clear" w:color="auto" w:fill="auto"/>
            <w:vAlign w:val="center"/>
            <w:hideMark/>
          </w:tcPr>
          <w:p w14:paraId="4D40DE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850" w:type="dxa"/>
            <w:gridSpan w:val="2"/>
            <w:shd w:val="clear" w:color="auto" w:fill="auto"/>
            <w:vAlign w:val="center"/>
            <w:hideMark/>
          </w:tcPr>
          <w:p w14:paraId="4CAD1F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851" w:type="dxa"/>
            <w:gridSpan w:val="2"/>
            <w:shd w:val="clear" w:color="auto" w:fill="auto"/>
            <w:vAlign w:val="center"/>
            <w:hideMark/>
          </w:tcPr>
          <w:p w14:paraId="28957F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850" w:type="dxa"/>
            <w:gridSpan w:val="2"/>
            <w:shd w:val="clear" w:color="auto" w:fill="auto"/>
            <w:vAlign w:val="center"/>
            <w:hideMark/>
          </w:tcPr>
          <w:p w14:paraId="0A49E8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851" w:type="dxa"/>
            <w:gridSpan w:val="2"/>
            <w:shd w:val="clear" w:color="auto" w:fill="auto"/>
            <w:vAlign w:val="center"/>
            <w:hideMark/>
          </w:tcPr>
          <w:p w14:paraId="5078F3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850" w:type="dxa"/>
            <w:gridSpan w:val="2"/>
            <w:shd w:val="clear" w:color="auto" w:fill="auto"/>
            <w:vAlign w:val="center"/>
            <w:hideMark/>
          </w:tcPr>
          <w:p w14:paraId="4B124E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851" w:type="dxa"/>
            <w:gridSpan w:val="2"/>
            <w:shd w:val="clear" w:color="auto" w:fill="auto"/>
            <w:vAlign w:val="center"/>
            <w:hideMark/>
          </w:tcPr>
          <w:p w14:paraId="185CAD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107,4</w:t>
            </w:r>
          </w:p>
        </w:tc>
        <w:tc>
          <w:tcPr>
            <w:tcW w:w="568" w:type="dxa"/>
            <w:gridSpan w:val="2"/>
            <w:shd w:val="clear" w:color="auto" w:fill="auto"/>
            <w:noWrap/>
            <w:vAlign w:val="center"/>
            <w:hideMark/>
          </w:tcPr>
          <w:p w14:paraId="367125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2DB031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7F41B37B" w14:textId="77777777" w:rsidTr="00B57C54">
        <w:trPr>
          <w:gridAfter w:val="1"/>
          <w:wAfter w:w="11" w:type="dxa"/>
        </w:trPr>
        <w:tc>
          <w:tcPr>
            <w:tcW w:w="586" w:type="dxa"/>
            <w:shd w:val="clear" w:color="000000" w:fill="FFFFFF"/>
            <w:vAlign w:val="center"/>
            <w:hideMark/>
          </w:tcPr>
          <w:p w14:paraId="31BB8B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4.2.2</w:t>
            </w:r>
          </w:p>
        </w:tc>
        <w:tc>
          <w:tcPr>
            <w:tcW w:w="3945" w:type="dxa"/>
            <w:shd w:val="clear" w:color="000000" w:fill="FFFFFF"/>
            <w:vAlign w:val="center"/>
            <w:hideMark/>
          </w:tcPr>
          <w:p w14:paraId="02F67A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тепловой энергии муниципальными бюджетными учреждениями на 1 кв. м. общей площади</w:t>
            </w:r>
          </w:p>
        </w:tc>
        <w:tc>
          <w:tcPr>
            <w:tcW w:w="425" w:type="dxa"/>
            <w:shd w:val="clear" w:color="000000" w:fill="FFFFFF"/>
            <w:noWrap/>
            <w:vAlign w:val="center"/>
            <w:hideMark/>
          </w:tcPr>
          <w:p w14:paraId="44CBF0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EE748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Гкал</w:t>
            </w:r>
          </w:p>
        </w:tc>
        <w:tc>
          <w:tcPr>
            <w:tcW w:w="851" w:type="dxa"/>
            <w:shd w:val="clear" w:color="000000" w:fill="FFFFFF"/>
            <w:vAlign w:val="center"/>
            <w:hideMark/>
          </w:tcPr>
          <w:p w14:paraId="69C457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0" w:type="dxa"/>
            <w:shd w:val="clear" w:color="auto" w:fill="auto"/>
            <w:vAlign w:val="center"/>
            <w:hideMark/>
          </w:tcPr>
          <w:p w14:paraId="2C621F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1" w:type="dxa"/>
            <w:shd w:val="clear" w:color="auto" w:fill="auto"/>
            <w:vAlign w:val="center"/>
            <w:hideMark/>
          </w:tcPr>
          <w:p w14:paraId="4B4CB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0" w:type="dxa"/>
            <w:gridSpan w:val="2"/>
            <w:shd w:val="clear" w:color="auto" w:fill="auto"/>
            <w:vAlign w:val="center"/>
            <w:hideMark/>
          </w:tcPr>
          <w:p w14:paraId="58D7AE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1" w:type="dxa"/>
            <w:gridSpan w:val="2"/>
            <w:shd w:val="clear" w:color="auto" w:fill="auto"/>
            <w:vAlign w:val="center"/>
            <w:hideMark/>
          </w:tcPr>
          <w:p w14:paraId="654D1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0" w:type="dxa"/>
            <w:gridSpan w:val="2"/>
            <w:shd w:val="clear" w:color="auto" w:fill="auto"/>
            <w:vAlign w:val="center"/>
            <w:hideMark/>
          </w:tcPr>
          <w:p w14:paraId="5954A0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1" w:type="dxa"/>
            <w:gridSpan w:val="2"/>
            <w:shd w:val="clear" w:color="auto" w:fill="auto"/>
            <w:vAlign w:val="center"/>
            <w:hideMark/>
          </w:tcPr>
          <w:p w14:paraId="1EA336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0" w:type="dxa"/>
            <w:gridSpan w:val="2"/>
            <w:shd w:val="clear" w:color="auto" w:fill="auto"/>
            <w:vAlign w:val="center"/>
            <w:hideMark/>
          </w:tcPr>
          <w:p w14:paraId="766EA9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851" w:type="dxa"/>
            <w:gridSpan w:val="2"/>
            <w:shd w:val="clear" w:color="auto" w:fill="auto"/>
            <w:vAlign w:val="center"/>
            <w:hideMark/>
          </w:tcPr>
          <w:p w14:paraId="0E6BC3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0,05</w:t>
            </w:r>
          </w:p>
        </w:tc>
        <w:tc>
          <w:tcPr>
            <w:tcW w:w="568" w:type="dxa"/>
            <w:gridSpan w:val="2"/>
            <w:shd w:val="clear" w:color="auto" w:fill="auto"/>
            <w:noWrap/>
            <w:vAlign w:val="center"/>
            <w:hideMark/>
          </w:tcPr>
          <w:p w14:paraId="57402B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53D3CB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73C23EDA" w14:textId="77777777" w:rsidTr="00B57C54">
        <w:trPr>
          <w:gridAfter w:val="1"/>
          <w:wAfter w:w="11" w:type="dxa"/>
        </w:trPr>
        <w:tc>
          <w:tcPr>
            <w:tcW w:w="586" w:type="dxa"/>
            <w:shd w:val="clear" w:color="000000" w:fill="FFFFFF"/>
            <w:vAlign w:val="center"/>
            <w:hideMark/>
          </w:tcPr>
          <w:p w14:paraId="168F64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4.2.3</w:t>
            </w:r>
          </w:p>
        </w:tc>
        <w:tc>
          <w:tcPr>
            <w:tcW w:w="3945" w:type="dxa"/>
            <w:shd w:val="clear" w:color="000000" w:fill="FFFFFF"/>
            <w:vAlign w:val="center"/>
            <w:hideMark/>
          </w:tcPr>
          <w:p w14:paraId="161814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горячей воды муниципальными бюджетными учреждениями на 1 человека населения</w:t>
            </w:r>
          </w:p>
        </w:tc>
        <w:tc>
          <w:tcPr>
            <w:tcW w:w="425" w:type="dxa"/>
            <w:shd w:val="clear" w:color="000000" w:fill="FFFFFF"/>
            <w:noWrap/>
            <w:vAlign w:val="center"/>
            <w:hideMark/>
          </w:tcPr>
          <w:p w14:paraId="34E6B9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275F6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851" w:type="dxa"/>
            <w:shd w:val="clear" w:color="000000" w:fill="FFFFFF"/>
            <w:vAlign w:val="center"/>
            <w:hideMark/>
          </w:tcPr>
          <w:p w14:paraId="5279DA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0" w:type="dxa"/>
            <w:shd w:val="clear" w:color="auto" w:fill="auto"/>
            <w:vAlign w:val="center"/>
            <w:hideMark/>
          </w:tcPr>
          <w:p w14:paraId="27D0A1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1" w:type="dxa"/>
            <w:shd w:val="clear" w:color="auto" w:fill="auto"/>
            <w:vAlign w:val="center"/>
            <w:hideMark/>
          </w:tcPr>
          <w:p w14:paraId="09C99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0" w:type="dxa"/>
            <w:gridSpan w:val="2"/>
            <w:shd w:val="clear" w:color="auto" w:fill="auto"/>
            <w:vAlign w:val="center"/>
            <w:hideMark/>
          </w:tcPr>
          <w:p w14:paraId="16B9B6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1" w:type="dxa"/>
            <w:gridSpan w:val="2"/>
            <w:shd w:val="clear" w:color="auto" w:fill="auto"/>
            <w:vAlign w:val="center"/>
            <w:hideMark/>
          </w:tcPr>
          <w:p w14:paraId="6DAC3A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0" w:type="dxa"/>
            <w:gridSpan w:val="2"/>
            <w:shd w:val="clear" w:color="auto" w:fill="auto"/>
            <w:vAlign w:val="center"/>
            <w:hideMark/>
          </w:tcPr>
          <w:p w14:paraId="03468F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1" w:type="dxa"/>
            <w:gridSpan w:val="2"/>
            <w:shd w:val="clear" w:color="auto" w:fill="auto"/>
            <w:vAlign w:val="center"/>
            <w:hideMark/>
          </w:tcPr>
          <w:p w14:paraId="44F218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0" w:type="dxa"/>
            <w:gridSpan w:val="2"/>
            <w:shd w:val="clear" w:color="auto" w:fill="auto"/>
            <w:vAlign w:val="center"/>
            <w:hideMark/>
          </w:tcPr>
          <w:p w14:paraId="16A51A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851" w:type="dxa"/>
            <w:gridSpan w:val="2"/>
            <w:shd w:val="clear" w:color="auto" w:fill="auto"/>
            <w:vAlign w:val="center"/>
            <w:hideMark/>
          </w:tcPr>
          <w:p w14:paraId="56F24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0,01</w:t>
            </w:r>
          </w:p>
        </w:tc>
        <w:tc>
          <w:tcPr>
            <w:tcW w:w="568" w:type="dxa"/>
            <w:gridSpan w:val="2"/>
            <w:shd w:val="clear" w:color="auto" w:fill="auto"/>
            <w:noWrap/>
            <w:vAlign w:val="center"/>
            <w:hideMark/>
          </w:tcPr>
          <w:p w14:paraId="2706D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4BFE3E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4AA5C7FE" w14:textId="77777777" w:rsidTr="00B57C54">
        <w:trPr>
          <w:gridAfter w:val="1"/>
          <w:wAfter w:w="11" w:type="dxa"/>
        </w:trPr>
        <w:tc>
          <w:tcPr>
            <w:tcW w:w="586" w:type="dxa"/>
            <w:shd w:val="clear" w:color="000000" w:fill="FFFFFF"/>
            <w:vAlign w:val="center"/>
            <w:hideMark/>
          </w:tcPr>
          <w:p w14:paraId="7DF229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4.2.4</w:t>
            </w:r>
          </w:p>
        </w:tc>
        <w:tc>
          <w:tcPr>
            <w:tcW w:w="3945" w:type="dxa"/>
            <w:shd w:val="clear" w:color="000000" w:fill="FFFFFF"/>
            <w:vAlign w:val="center"/>
            <w:hideMark/>
          </w:tcPr>
          <w:p w14:paraId="4E1ED6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холодной воды муниципальными бюджетными учреждениями на 1 человека населения</w:t>
            </w:r>
          </w:p>
        </w:tc>
        <w:tc>
          <w:tcPr>
            <w:tcW w:w="425" w:type="dxa"/>
            <w:shd w:val="clear" w:color="000000" w:fill="FFFFFF"/>
            <w:noWrap/>
            <w:vAlign w:val="center"/>
            <w:hideMark/>
          </w:tcPr>
          <w:p w14:paraId="1007BA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37DFB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851" w:type="dxa"/>
            <w:shd w:val="clear" w:color="000000" w:fill="FFFFFF"/>
            <w:vAlign w:val="center"/>
            <w:hideMark/>
          </w:tcPr>
          <w:p w14:paraId="6337B4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0,58</w:t>
            </w:r>
          </w:p>
        </w:tc>
        <w:tc>
          <w:tcPr>
            <w:tcW w:w="850" w:type="dxa"/>
            <w:shd w:val="clear" w:color="auto" w:fill="auto"/>
            <w:vAlign w:val="center"/>
            <w:hideMark/>
          </w:tcPr>
          <w:p w14:paraId="6B23E6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0,54</w:t>
            </w:r>
          </w:p>
        </w:tc>
        <w:tc>
          <w:tcPr>
            <w:tcW w:w="851" w:type="dxa"/>
            <w:shd w:val="clear" w:color="auto" w:fill="auto"/>
            <w:vAlign w:val="center"/>
            <w:hideMark/>
          </w:tcPr>
          <w:p w14:paraId="5B3C41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850" w:type="dxa"/>
            <w:gridSpan w:val="2"/>
            <w:shd w:val="clear" w:color="auto" w:fill="auto"/>
            <w:vAlign w:val="center"/>
            <w:hideMark/>
          </w:tcPr>
          <w:p w14:paraId="31A6F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851" w:type="dxa"/>
            <w:gridSpan w:val="2"/>
            <w:shd w:val="clear" w:color="auto" w:fill="auto"/>
            <w:vAlign w:val="center"/>
            <w:hideMark/>
          </w:tcPr>
          <w:p w14:paraId="6E4FE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850" w:type="dxa"/>
            <w:gridSpan w:val="2"/>
            <w:shd w:val="clear" w:color="auto" w:fill="auto"/>
            <w:vAlign w:val="center"/>
            <w:hideMark/>
          </w:tcPr>
          <w:p w14:paraId="099F71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851" w:type="dxa"/>
            <w:gridSpan w:val="2"/>
            <w:shd w:val="clear" w:color="auto" w:fill="auto"/>
            <w:vAlign w:val="center"/>
            <w:hideMark/>
          </w:tcPr>
          <w:p w14:paraId="44D2FE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850" w:type="dxa"/>
            <w:gridSpan w:val="2"/>
            <w:shd w:val="clear" w:color="auto" w:fill="auto"/>
            <w:vAlign w:val="center"/>
            <w:hideMark/>
          </w:tcPr>
          <w:p w14:paraId="6D69AA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851" w:type="dxa"/>
            <w:gridSpan w:val="2"/>
            <w:shd w:val="clear" w:color="auto" w:fill="auto"/>
            <w:vAlign w:val="center"/>
            <w:hideMark/>
          </w:tcPr>
          <w:p w14:paraId="09C249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568" w:type="dxa"/>
            <w:gridSpan w:val="2"/>
            <w:shd w:val="clear" w:color="auto" w:fill="auto"/>
            <w:noWrap/>
            <w:vAlign w:val="center"/>
            <w:hideMark/>
          </w:tcPr>
          <w:p w14:paraId="7D8DB4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4045A3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79ABD65D" w14:textId="77777777" w:rsidTr="00B57C54">
        <w:trPr>
          <w:gridAfter w:val="1"/>
          <w:wAfter w:w="11" w:type="dxa"/>
        </w:trPr>
        <w:tc>
          <w:tcPr>
            <w:tcW w:w="586" w:type="dxa"/>
            <w:shd w:val="clear" w:color="000000" w:fill="FFFFFF"/>
            <w:vAlign w:val="center"/>
            <w:hideMark/>
          </w:tcPr>
          <w:p w14:paraId="54F63D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4.2.5</w:t>
            </w:r>
          </w:p>
        </w:tc>
        <w:tc>
          <w:tcPr>
            <w:tcW w:w="3945" w:type="dxa"/>
            <w:shd w:val="clear" w:color="000000" w:fill="FFFFFF"/>
            <w:vAlign w:val="center"/>
            <w:hideMark/>
          </w:tcPr>
          <w:p w14:paraId="059F7C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природного газа муниципальными бюджетными учреждениями на 1 человека населения</w:t>
            </w:r>
          </w:p>
        </w:tc>
        <w:tc>
          <w:tcPr>
            <w:tcW w:w="425" w:type="dxa"/>
            <w:shd w:val="clear" w:color="000000" w:fill="FFFFFF"/>
            <w:noWrap/>
            <w:vAlign w:val="center"/>
            <w:hideMark/>
          </w:tcPr>
          <w:p w14:paraId="528593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978B3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851" w:type="dxa"/>
            <w:shd w:val="clear" w:color="000000" w:fill="FFFFFF"/>
            <w:vAlign w:val="center"/>
            <w:hideMark/>
          </w:tcPr>
          <w:p w14:paraId="5691B8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36,8</w:t>
            </w:r>
          </w:p>
        </w:tc>
        <w:tc>
          <w:tcPr>
            <w:tcW w:w="850" w:type="dxa"/>
            <w:shd w:val="clear" w:color="auto" w:fill="auto"/>
            <w:vAlign w:val="center"/>
            <w:hideMark/>
          </w:tcPr>
          <w:p w14:paraId="2F596F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36,79</w:t>
            </w:r>
          </w:p>
        </w:tc>
        <w:tc>
          <w:tcPr>
            <w:tcW w:w="851" w:type="dxa"/>
            <w:shd w:val="clear" w:color="auto" w:fill="auto"/>
            <w:vAlign w:val="center"/>
            <w:hideMark/>
          </w:tcPr>
          <w:p w14:paraId="151619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850" w:type="dxa"/>
            <w:gridSpan w:val="2"/>
            <w:shd w:val="clear" w:color="auto" w:fill="auto"/>
            <w:vAlign w:val="center"/>
            <w:hideMark/>
          </w:tcPr>
          <w:p w14:paraId="0BD276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851" w:type="dxa"/>
            <w:gridSpan w:val="2"/>
            <w:shd w:val="clear" w:color="auto" w:fill="auto"/>
            <w:vAlign w:val="center"/>
            <w:hideMark/>
          </w:tcPr>
          <w:p w14:paraId="240F47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850" w:type="dxa"/>
            <w:gridSpan w:val="2"/>
            <w:shd w:val="clear" w:color="auto" w:fill="auto"/>
            <w:vAlign w:val="center"/>
            <w:hideMark/>
          </w:tcPr>
          <w:p w14:paraId="792C24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851" w:type="dxa"/>
            <w:gridSpan w:val="2"/>
            <w:shd w:val="clear" w:color="auto" w:fill="auto"/>
            <w:vAlign w:val="center"/>
            <w:hideMark/>
          </w:tcPr>
          <w:p w14:paraId="2D8532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850" w:type="dxa"/>
            <w:gridSpan w:val="2"/>
            <w:shd w:val="clear" w:color="auto" w:fill="auto"/>
            <w:vAlign w:val="center"/>
            <w:hideMark/>
          </w:tcPr>
          <w:p w14:paraId="69EBD9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851" w:type="dxa"/>
            <w:gridSpan w:val="2"/>
            <w:shd w:val="clear" w:color="auto" w:fill="auto"/>
            <w:vAlign w:val="center"/>
            <w:hideMark/>
          </w:tcPr>
          <w:p w14:paraId="180DCB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36,7</w:t>
            </w:r>
          </w:p>
        </w:tc>
        <w:tc>
          <w:tcPr>
            <w:tcW w:w="568" w:type="dxa"/>
            <w:gridSpan w:val="2"/>
            <w:shd w:val="clear" w:color="auto" w:fill="auto"/>
            <w:noWrap/>
            <w:vAlign w:val="center"/>
            <w:hideMark/>
          </w:tcPr>
          <w:p w14:paraId="644DA0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1104A1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B57C54" w:rsidRPr="0038713C" w14:paraId="3BCDEC52" w14:textId="77777777" w:rsidTr="00B57C54">
        <w:trPr>
          <w:gridAfter w:val="1"/>
          <w:wAfter w:w="11" w:type="dxa"/>
        </w:trPr>
        <w:tc>
          <w:tcPr>
            <w:tcW w:w="586" w:type="dxa"/>
            <w:shd w:val="clear" w:color="000000" w:fill="FFFFFF"/>
            <w:vAlign w:val="center"/>
            <w:hideMark/>
          </w:tcPr>
          <w:p w14:paraId="504BA9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4.2.6</w:t>
            </w:r>
          </w:p>
        </w:tc>
        <w:tc>
          <w:tcPr>
            <w:tcW w:w="3945" w:type="dxa"/>
            <w:shd w:val="clear" w:color="000000" w:fill="FFFFFF"/>
            <w:vAlign w:val="center"/>
            <w:hideMark/>
          </w:tcPr>
          <w:p w14:paraId="01A3BD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освещенных частей улиц, проездов, набережных на конец года в общей протяженности улиц, проездов, набережных</w:t>
            </w:r>
          </w:p>
        </w:tc>
        <w:tc>
          <w:tcPr>
            <w:tcW w:w="425" w:type="dxa"/>
            <w:shd w:val="clear" w:color="000000" w:fill="FFFFFF"/>
            <w:noWrap/>
            <w:vAlign w:val="center"/>
            <w:hideMark/>
          </w:tcPr>
          <w:p w14:paraId="019BCE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148C0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noWrap/>
            <w:vAlign w:val="center"/>
            <w:hideMark/>
          </w:tcPr>
          <w:p w14:paraId="6F0022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98,04</w:t>
            </w:r>
          </w:p>
        </w:tc>
        <w:tc>
          <w:tcPr>
            <w:tcW w:w="850" w:type="dxa"/>
            <w:shd w:val="clear" w:color="auto" w:fill="auto"/>
            <w:noWrap/>
            <w:vAlign w:val="center"/>
            <w:hideMark/>
          </w:tcPr>
          <w:p w14:paraId="732BAB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98,7</w:t>
            </w:r>
          </w:p>
        </w:tc>
        <w:tc>
          <w:tcPr>
            <w:tcW w:w="851" w:type="dxa"/>
            <w:shd w:val="clear" w:color="auto" w:fill="auto"/>
            <w:noWrap/>
            <w:vAlign w:val="center"/>
            <w:hideMark/>
          </w:tcPr>
          <w:p w14:paraId="6D54C7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850" w:type="dxa"/>
            <w:gridSpan w:val="2"/>
            <w:shd w:val="clear" w:color="auto" w:fill="auto"/>
            <w:noWrap/>
            <w:vAlign w:val="center"/>
            <w:hideMark/>
          </w:tcPr>
          <w:p w14:paraId="68796E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851" w:type="dxa"/>
            <w:gridSpan w:val="2"/>
            <w:shd w:val="clear" w:color="auto" w:fill="auto"/>
            <w:noWrap/>
            <w:vAlign w:val="center"/>
            <w:hideMark/>
          </w:tcPr>
          <w:p w14:paraId="1584A6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850" w:type="dxa"/>
            <w:gridSpan w:val="2"/>
            <w:shd w:val="clear" w:color="auto" w:fill="auto"/>
            <w:noWrap/>
            <w:vAlign w:val="center"/>
            <w:hideMark/>
          </w:tcPr>
          <w:p w14:paraId="1CF2EF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851" w:type="dxa"/>
            <w:gridSpan w:val="2"/>
            <w:shd w:val="clear" w:color="auto" w:fill="auto"/>
            <w:noWrap/>
            <w:vAlign w:val="center"/>
            <w:hideMark/>
          </w:tcPr>
          <w:p w14:paraId="2ECFA5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850" w:type="dxa"/>
            <w:gridSpan w:val="2"/>
            <w:shd w:val="clear" w:color="auto" w:fill="auto"/>
            <w:noWrap/>
            <w:vAlign w:val="center"/>
            <w:hideMark/>
          </w:tcPr>
          <w:p w14:paraId="6EFF04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851" w:type="dxa"/>
            <w:gridSpan w:val="2"/>
            <w:shd w:val="clear" w:color="auto" w:fill="auto"/>
            <w:noWrap/>
            <w:vAlign w:val="center"/>
            <w:hideMark/>
          </w:tcPr>
          <w:p w14:paraId="485247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99,21</w:t>
            </w:r>
          </w:p>
        </w:tc>
        <w:tc>
          <w:tcPr>
            <w:tcW w:w="568" w:type="dxa"/>
            <w:gridSpan w:val="2"/>
            <w:shd w:val="clear" w:color="auto" w:fill="auto"/>
            <w:noWrap/>
            <w:vAlign w:val="center"/>
            <w:hideMark/>
          </w:tcPr>
          <w:p w14:paraId="178B85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000000" w:fill="FFFFFF"/>
            <w:noWrap/>
            <w:vAlign w:val="center"/>
            <w:hideMark/>
          </w:tcPr>
          <w:p w14:paraId="5E81FC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69647F" w:rsidRPr="0038713C" w14:paraId="24DC156C" w14:textId="77777777" w:rsidTr="00B57C54">
        <w:tc>
          <w:tcPr>
            <w:tcW w:w="14710" w:type="dxa"/>
            <w:gridSpan w:val="24"/>
            <w:shd w:val="clear" w:color="auto" w:fill="auto"/>
            <w:vAlign w:val="center"/>
            <w:hideMark/>
          </w:tcPr>
          <w:p w14:paraId="3D23E384" w14:textId="3855FE36" w:rsidR="0069647F" w:rsidRPr="0038713C" w:rsidRDefault="0069647F" w:rsidP="003258C5">
            <w:pPr>
              <w:ind w:firstLine="0"/>
              <w:rPr>
                <w:rFonts w:ascii="Times New Roman" w:hAnsi="Times New Roman"/>
                <w:sz w:val="18"/>
                <w:szCs w:val="18"/>
              </w:rPr>
            </w:pPr>
            <w:r w:rsidRPr="0038713C">
              <w:rPr>
                <w:rFonts w:ascii="Times New Roman" w:hAnsi="Times New Roman"/>
                <w:sz w:val="18"/>
                <w:szCs w:val="18"/>
              </w:rPr>
              <w:t>ПОДПРОГРАММА 6 "Профилактика правонарушений в Рамонском муниципальном районе Воронежской области"</w:t>
            </w:r>
          </w:p>
        </w:tc>
      </w:tr>
      <w:tr w:rsidR="0069647F" w:rsidRPr="0038713C" w14:paraId="5906462E" w14:textId="77777777" w:rsidTr="00B57C54">
        <w:tc>
          <w:tcPr>
            <w:tcW w:w="14710" w:type="dxa"/>
            <w:gridSpan w:val="24"/>
            <w:shd w:val="clear" w:color="auto" w:fill="auto"/>
            <w:vAlign w:val="center"/>
            <w:hideMark/>
          </w:tcPr>
          <w:p w14:paraId="2A2E9B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4498EA90" w14:textId="77777777" w:rsidTr="00B57C54">
        <w:trPr>
          <w:gridAfter w:val="1"/>
          <w:wAfter w:w="11" w:type="dxa"/>
        </w:trPr>
        <w:tc>
          <w:tcPr>
            <w:tcW w:w="586" w:type="dxa"/>
            <w:shd w:val="clear" w:color="auto" w:fill="auto"/>
            <w:vAlign w:val="center"/>
            <w:hideMark/>
          </w:tcPr>
          <w:p w14:paraId="60BF36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w:t>
            </w:r>
          </w:p>
        </w:tc>
        <w:tc>
          <w:tcPr>
            <w:tcW w:w="3945" w:type="dxa"/>
            <w:shd w:val="clear" w:color="auto" w:fill="auto"/>
            <w:vAlign w:val="center"/>
            <w:hideMark/>
          </w:tcPr>
          <w:p w14:paraId="22985D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роста числа совершенных правонарушений и преступлений</w:t>
            </w:r>
          </w:p>
        </w:tc>
        <w:tc>
          <w:tcPr>
            <w:tcW w:w="425" w:type="dxa"/>
            <w:shd w:val="clear" w:color="auto" w:fill="auto"/>
            <w:vAlign w:val="center"/>
            <w:hideMark/>
          </w:tcPr>
          <w:p w14:paraId="4A543A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1C479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026375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w:t>
            </w:r>
          </w:p>
        </w:tc>
        <w:tc>
          <w:tcPr>
            <w:tcW w:w="850" w:type="dxa"/>
            <w:shd w:val="clear" w:color="auto" w:fill="auto"/>
            <w:vAlign w:val="center"/>
            <w:hideMark/>
          </w:tcPr>
          <w:p w14:paraId="3CA03F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1" w:type="dxa"/>
            <w:shd w:val="clear" w:color="auto" w:fill="auto"/>
            <w:vAlign w:val="center"/>
            <w:hideMark/>
          </w:tcPr>
          <w:p w14:paraId="6AA506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0" w:type="dxa"/>
            <w:gridSpan w:val="2"/>
            <w:shd w:val="clear" w:color="auto" w:fill="auto"/>
            <w:vAlign w:val="center"/>
            <w:hideMark/>
          </w:tcPr>
          <w:p w14:paraId="57F398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1" w:type="dxa"/>
            <w:gridSpan w:val="2"/>
            <w:shd w:val="clear" w:color="auto" w:fill="auto"/>
            <w:vAlign w:val="center"/>
            <w:hideMark/>
          </w:tcPr>
          <w:p w14:paraId="373AB6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0" w:type="dxa"/>
            <w:gridSpan w:val="2"/>
            <w:shd w:val="clear" w:color="auto" w:fill="auto"/>
            <w:vAlign w:val="center"/>
            <w:hideMark/>
          </w:tcPr>
          <w:p w14:paraId="628038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1" w:type="dxa"/>
            <w:gridSpan w:val="2"/>
            <w:shd w:val="clear" w:color="auto" w:fill="auto"/>
            <w:vAlign w:val="center"/>
            <w:hideMark/>
          </w:tcPr>
          <w:p w14:paraId="6C0C7A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0" w:type="dxa"/>
            <w:gridSpan w:val="2"/>
            <w:shd w:val="clear" w:color="auto" w:fill="auto"/>
            <w:vAlign w:val="center"/>
            <w:hideMark/>
          </w:tcPr>
          <w:p w14:paraId="35CD1E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51" w:type="dxa"/>
            <w:gridSpan w:val="2"/>
            <w:shd w:val="clear" w:color="auto" w:fill="auto"/>
            <w:vAlign w:val="center"/>
            <w:hideMark/>
          </w:tcPr>
          <w:p w14:paraId="1926EB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568" w:type="dxa"/>
            <w:gridSpan w:val="2"/>
            <w:shd w:val="clear" w:color="auto" w:fill="auto"/>
            <w:noWrap/>
            <w:vAlign w:val="center"/>
            <w:hideMark/>
          </w:tcPr>
          <w:p w14:paraId="051C72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2F6B5B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29D6A996" w14:textId="77777777" w:rsidTr="00B57C54">
        <w:trPr>
          <w:gridAfter w:val="1"/>
          <w:wAfter w:w="11" w:type="dxa"/>
        </w:trPr>
        <w:tc>
          <w:tcPr>
            <w:tcW w:w="586" w:type="dxa"/>
            <w:shd w:val="clear" w:color="auto" w:fill="auto"/>
            <w:vAlign w:val="center"/>
            <w:hideMark/>
          </w:tcPr>
          <w:p w14:paraId="396B6C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w:t>
            </w:r>
          </w:p>
        </w:tc>
        <w:tc>
          <w:tcPr>
            <w:tcW w:w="3945" w:type="dxa"/>
            <w:shd w:val="clear" w:color="auto" w:fill="auto"/>
            <w:vAlign w:val="center"/>
            <w:hideMark/>
          </w:tcPr>
          <w:p w14:paraId="6924E0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425" w:type="dxa"/>
            <w:shd w:val="clear" w:color="auto" w:fill="auto"/>
            <w:vAlign w:val="center"/>
            <w:hideMark/>
          </w:tcPr>
          <w:p w14:paraId="46C7E4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7D8999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22DED0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w:t>
            </w:r>
          </w:p>
        </w:tc>
        <w:tc>
          <w:tcPr>
            <w:tcW w:w="850" w:type="dxa"/>
            <w:shd w:val="clear" w:color="auto" w:fill="auto"/>
            <w:vAlign w:val="center"/>
            <w:hideMark/>
          </w:tcPr>
          <w:p w14:paraId="58EBD6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w:t>
            </w:r>
          </w:p>
        </w:tc>
        <w:tc>
          <w:tcPr>
            <w:tcW w:w="851" w:type="dxa"/>
            <w:shd w:val="clear" w:color="auto" w:fill="auto"/>
            <w:vAlign w:val="center"/>
            <w:hideMark/>
          </w:tcPr>
          <w:p w14:paraId="6A7F83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850" w:type="dxa"/>
            <w:gridSpan w:val="2"/>
            <w:shd w:val="clear" w:color="auto" w:fill="auto"/>
            <w:vAlign w:val="center"/>
            <w:hideMark/>
          </w:tcPr>
          <w:p w14:paraId="38F3B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851" w:type="dxa"/>
            <w:gridSpan w:val="2"/>
            <w:shd w:val="clear" w:color="auto" w:fill="auto"/>
            <w:vAlign w:val="center"/>
            <w:hideMark/>
          </w:tcPr>
          <w:p w14:paraId="7839D7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850" w:type="dxa"/>
            <w:gridSpan w:val="2"/>
            <w:shd w:val="clear" w:color="auto" w:fill="auto"/>
            <w:vAlign w:val="center"/>
            <w:hideMark/>
          </w:tcPr>
          <w:p w14:paraId="5E138E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851" w:type="dxa"/>
            <w:gridSpan w:val="2"/>
            <w:shd w:val="clear" w:color="auto" w:fill="auto"/>
            <w:vAlign w:val="center"/>
            <w:hideMark/>
          </w:tcPr>
          <w:p w14:paraId="2F497E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850" w:type="dxa"/>
            <w:gridSpan w:val="2"/>
            <w:shd w:val="clear" w:color="auto" w:fill="auto"/>
            <w:vAlign w:val="center"/>
            <w:hideMark/>
          </w:tcPr>
          <w:p w14:paraId="318699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851" w:type="dxa"/>
            <w:gridSpan w:val="2"/>
            <w:shd w:val="clear" w:color="auto" w:fill="auto"/>
            <w:vAlign w:val="center"/>
            <w:hideMark/>
          </w:tcPr>
          <w:p w14:paraId="13BC2C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w:t>
            </w:r>
          </w:p>
        </w:tc>
        <w:tc>
          <w:tcPr>
            <w:tcW w:w="568" w:type="dxa"/>
            <w:gridSpan w:val="2"/>
            <w:shd w:val="clear" w:color="auto" w:fill="auto"/>
            <w:noWrap/>
            <w:vAlign w:val="center"/>
            <w:hideMark/>
          </w:tcPr>
          <w:p w14:paraId="35022D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2F8F5C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7E60E67F" w14:textId="77777777" w:rsidTr="00B57C54">
        <w:trPr>
          <w:gridAfter w:val="1"/>
          <w:wAfter w:w="11" w:type="dxa"/>
        </w:trPr>
        <w:tc>
          <w:tcPr>
            <w:tcW w:w="586" w:type="dxa"/>
            <w:shd w:val="clear" w:color="auto" w:fill="auto"/>
            <w:vAlign w:val="center"/>
            <w:hideMark/>
          </w:tcPr>
          <w:p w14:paraId="2B349E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w:t>
            </w:r>
          </w:p>
        </w:tc>
        <w:tc>
          <w:tcPr>
            <w:tcW w:w="3945" w:type="dxa"/>
            <w:shd w:val="clear" w:color="auto" w:fill="auto"/>
            <w:vAlign w:val="center"/>
            <w:hideMark/>
          </w:tcPr>
          <w:p w14:paraId="1CB1B1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425" w:type="dxa"/>
            <w:shd w:val="clear" w:color="auto" w:fill="auto"/>
            <w:vAlign w:val="center"/>
            <w:hideMark/>
          </w:tcPr>
          <w:p w14:paraId="6800BC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7F5619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2523A1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w:t>
            </w:r>
          </w:p>
        </w:tc>
        <w:tc>
          <w:tcPr>
            <w:tcW w:w="850" w:type="dxa"/>
            <w:shd w:val="clear" w:color="auto" w:fill="auto"/>
            <w:vAlign w:val="center"/>
            <w:hideMark/>
          </w:tcPr>
          <w:p w14:paraId="630A64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w:t>
            </w:r>
          </w:p>
        </w:tc>
        <w:tc>
          <w:tcPr>
            <w:tcW w:w="851" w:type="dxa"/>
            <w:shd w:val="clear" w:color="auto" w:fill="auto"/>
            <w:vAlign w:val="center"/>
            <w:hideMark/>
          </w:tcPr>
          <w:p w14:paraId="20B55A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850" w:type="dxa"/>
            <w:gridSpan w:val="2"/>
            <w:shd w:val="clear" w:color="auto" w:fill="auto"/>
            <w:vAlign w:val="center"/>
            <w:hideMark/>
          </w:tcPr>
          <w:p w14:paraId="684F33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851" w:type="dxa"/>
            <w:gridSpan w:val="2"/>
            <w:shd w:val="clear" w:color="auto" w:fill="auto"/>
            <w:vAlign w:val="center"/>
            <w:hideMark/>
          </w:tcPr>
          <w:p w14:paraId="4182FF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850" w:type="dxa"/>
            <w:gridSpan w:val="2"/>
            <w:shd w:val="clear" w:color="auto" w:fill="auto"/>
            <w:vAlign w:val="center"/>
            <w:hideMark/>
          </w:tcPr>
          <w:p w14:paraId="598F30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851" w:type="dxa"/>
            <w:gridSpan w:val="2"/>
            <w:shd w:val="clear" w:color="auto" w:fill="auto"/>
            <w:vAlign w:val="center"/>
            <w:hideMark/>
          </w:tcPr>
          <w:p w14:paraId="653EC8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850" w:type="dxa"/>
            <w:gridSpan w:val="2"/>
            <w:shd w:val="clear" w:color="auto" w:fill="auto"/>
            <w:vAlign w:val="center"/>
            <w:hideMark/>
          </w:tcPr>
          <w:p w14:paraId="349B24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851" w:type="dxa"/>
            <w:gridSpan w:val="2"/>
            <w:shd w:val="clear" w:color="auto" w:fill="auto"/>
            <w:vAlign w:val="center"/>
            <w:hideMark/>
          </w:tcPr>
          <w:p w14:paraId="3EC8EA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w:t>
            </w:r>
          </w:p>
        </w:tc>
        <w:tc>
          <w:tcPr>
            <w:tcW w:w="568" w:type="dxa"/>
            <w:gridSpan w:val="2"/>
            <w:shd w:val="clear" w:color="auto" w:fill="auto"/>
            <w:noWrap/>
            <w:vAlign w:val="center"/>
            <w:hideMark/>
          </w:tcPr>
          <w:p w14:paraId="3CE0F9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1DCA8B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1162A0E0" w14:textId="77777777" w:rsidTr="00B57C54">
        <w:tc>
          <w:tcPr>
            <w:tcW w:w="14710" w:type="dxa"/>
            <w:gridSpan w:val="24"/>
            <w:shd w:val="clear" w:color="auto" w:fill="auto"/>
            <w:vAlign w:val="center"/>
            <w:hideMark/>
          </w:tcPr>
          <w:p w14:paraId="66777F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69647F" w:rsidRPr="0038713C" w14:paraId="304D693D" w14:textId="77777777" w:rsidTr="00B57C54">
        <w:tc>
          <w:tcPr>
            <w:tcW w:w="14710" w:type="dxa"/>
            <w:gridSpan w:val="24"/>
            <w:shd w:val="clear" w:color="auto" w:fill="auto"/>
            <w:vAlign w:val="center"/>
            <w:hideMark/>
          </w:tcPr>
          <w:p w14:paraId="0FC269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4D1A089E" w14:textId="77777777" w:rsidTr="00B57C54">
        <w:trPr>
          <w:gridAfter w:val="1"/>
          <w:wAfter w:w="11" w:type="dxa"/>
        </w:trPr>
        <w:tc>
          <w:tcPr>
            <w:tcW w:w="586" w:type="dxa"/>
            <w:shd w:val="clear" w:color="auto" w:fill="auto"/>
            <w:vAlign w:val="center"/>
            <w:hideMark/>
          </w:tcPr>
          <w:p w14:paraId="24CB15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w:t>
            </w:r>
          </w:p>
        </w:tc>
        <w:tc>
          <w:tcPr>
            <w:tcW w:w="3945" w:type="dxa"/>
            <w:shd w:val="clear" w:color="auto" w:fill="auto"/>
            <w:vAlign w:val="center"/>
            <w:hideMark/>
          </w:tcPr>
          <w:p w14:paraId="1E07F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Сокращение времени доведения сигналов о возникновении или угрозе возникновения ЧС до органов управления и населения</w:t>
            </w:r>
          </w:p>
        </w:tc>
        <w:tc>
          <w:tcPr>
            <w:tcW w:w="425" w:type="dxa"/>
            <w:shd w:val="clear" w:color="auto" w:fill="auto"/>
            <w:noWrap/>
            <w:vAlign w:val="center"/>
            <w:hideMark/>
          </w:tcPr>
          <w:p w14:paraId="33EDFD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4C20D6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мин.</w:t>
            </w:r>
          </w:p>
        </w:tc>
        <w:tc>
          <w:tcPr>
            <w:tcW w:w="851" w:type="dxa"/>
            <w:shd w:val="clear" w:color="000000" w:fill="FFFFFF"/>
            <w:vAlign w:val="center"/>
            <w:hideMark/>
          </w:tcPr>
          <w:p w14:paraId="22CA4A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w:t>
            </w:r>
          </w:p>
        </w:tc>
        <w:tc>
          <w:tcPr>
            <w:tcW w:w="850" w:type="dxa"/>
            <w:shd w:val="clear" w:color="auto" w:fill="auto"/>
            <w:vAlign w:val="center"/>
            <w:hideMark/>
          </w:tcPr>
          <w:p w14:paraId="459E93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w:t>
            </w:r>
          </w:p>
        </w:tc>
        <w:tc>
          <w:tcPr>
            <w:tcW w:w="851" w:type="dxa"/>
            <w:shd w:val="clear" w:color="auto" w:fill="auto"/>
            <w:vAlign w:val="center"/>
            <w:hideMark/>
          </w:tcPr>
          <w:p w14:paraId="6F9717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850" w:type="dxa"/>
            <w:gridSpan w:val="2"/>
            <w:shd w:val="clear" w:color="auto" w:fill="auto"/>
            <w:vAlign w:val="center"/>
            <w:hideMark/>
          </w:tcPr>
          <w:p w14:paraId="127123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851" w:type="dxa"/>
            <w:gridSpan w:val="2"/>
            <w:shd w:val="clear" w:color="auto" w:fill="auto"/>
            <w:vAlign w:val="center"/>
            <w:hideMark/>
          </w:tcPr>
          <w:p w14:paraId="195F19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850" w:type="dxa"/>
            <w:gridSpan w:val="2"/>
            <w:shd w:val="clear" w:color="auto" w:fill="auto"/>
            <w:vAlign w:val="center"/>
            <w:hideMark/>
          </w:tcPr>
          <w:p w14:paraId="706952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851" w:type="dxa"/>
            <w:gridSpan w:val="2"/>
            <w:shd w:val="clear" w:color="auto" w:fill="auto"/>
            <w:vAlign w:val="center"/>
            <w:hideMark/>
          </w:tcPr>
          <w:p w14:paraId="138CD3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850" w:type="dxa"/>
            <w:gridSpan w:val="2"/>
            <w:shd w:val="clear" w:color="auto" w:fill="auto"/>
            <w:vAlign w:val="center"/>
            <w:hideMark/>
          </w:tcPr>
          <w:p w14:paraId="1C9F96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851" w:type="dxa"/>
            <w:gridSpan w:val="2"/>
            <w:shd w:val="clear" w:color="auto" w:fill="auto"/>
            <w:vAlign w:val="center"/>
            <w:hideMark/>
          </w:tcPr>
          <w:p w14:paraId="316A7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568" w:type="dxa"/>
            <w:gridSpan w:val="2"/>
            <w:shd w:val="clear" w:color="auto" w:fill="auto"/>
            <w:noWrap/>
            <w:vAlign w:val="center"/>
            <w:hideMark/>
          </w:tcPr>
          <w:p w14:paraId="5C6F53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35D52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550DC9D7" w14:textId="77777777" w:rsidTr="00B57C54">
        <w:trPr>
          <w:gridAfter w:val="1"/>
          <w:wAfter w:w="11" w:type="dxa"/>
        </w:trPr>
        <w:tc>
          <w:tcPr>
            <w:tcW w:w="586" w:type="dxa"/>
            <w:shd w:val="clear" w:color="auto" w:fill="auto"/>
            <w:vAlign w:val="center"/>
            <w:hideMark/>
          </w:tcPr>
          <w:p w14:paraId="7AC968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8.2</w:t>
            </w:r>
          </w:p>
        </w:tc>
        <w:tc>
          <w:tcPr>
            <w:tcW w:w="3945" w:type="dxa"/>
            <w:shd w:val="clear" w:color="auto" w:fill="auto"/>
            <w:vAlign w:val="center"/>
            <w:hideMark/>
          </w:tcPr>
          <w:p w14:paraId="1BC8F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Увеличение охвата доведения сигналов оповещения по нормативам оповещения </w:t>
            </w:r>
          </w:p>
        </w:tc>
        <w:tc>
          <w:tcPr>
            <w:tcW w:w="425" w:type="dxa"/>
            <w:shd w:val="clear" w:color="auto" w:fill="auto"/>
            <w:vAlign w:val="center"/>
            <w:hideMark/>
          </w:tcPr>
          <w:p w14:paraId="073EC4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0DF74E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638892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p>
        </w:tc>
        <w:tc>
          <w:tcPr>
            <w:tcW w:w="850" w:type="dxa"/>
            <w:shd w:val="clear" w:color="auto" w:fill="auto"/>
            <w:vAlign w:val="center"/>
            <w:hideMark/>
          </w:tcPr>
          <w:p w14:paraId="0956D5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w:t>
            </w:r>
          </w:p>
        </w:tc>
        <w:tc>
          <w:tcPr>
            <w:tcW w:w="851" w:type="dxa"/>
            <w:shd w:val="clear" w:color="auto" w:fill="auto"/>
            <w:vAlign w:val="center"/>
            <w:hideMark/>
          </w:tcPr>
          <w:p w14:paraId="634E7F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850" w:type="dxa"/>
            <w:gridSpan w:val="2"/>
            <w:shd w:val="clear" w:color="auto" w:fill="auto"/>
            <w:vAlign w:val="center"/>
            <w:hideMark/>
          </w:tcPr>
          <w:p w14:paraId="557BF8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851" w:type="dxa"/>
            <w:gridSpan w:val="2"/>
            <w:shd w:val="clear" w:color="auto" w:fill="auto"/>
            <w:vAlign w:val="center"/>
            <w:hideMark/>
          </w:tcPr>
          <w:p w14:paraId="1006A5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850" w:type="dxa"/>
            <w:gridSpan w:val="2"/>
            <w:shd w:val="clear" w:color="auto" w:fill="auto"/>
            <w:vAlign w:val="center"/>
            <w:hideMark/>
          </w:tcPr>
          <w:p w14:paraId="69F9A5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851" w:type="dxa"/>
            <w:gridSpan w:val="2"/>
            <w:shd w:val="clear" w:color="auto" w:fill="auto"/>
            <w:vAlign w:val="center"/>
            <w:hideMark/>
          </w:tcPr>
          <w:p w14:paraId="29612A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850" w:type="dxa"/>
            <w:gridSpan w:val="2"/>
            <w:shd w:val="clear" w:color="auto" w:fill="auto"/>
            <w:vAlign w:val="center"/>
            <w:hideMark/>
          </w:tcPr>
          <w:p w14:paraId="0F9A2A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851" w:type="dxa"/>
            <w:gridSpan w:val="2"/>
            <w:shd w:val="clear" w:color="auto" w:fill="auto"/>
            <w:vAlign w:val="center"/>
            <w:hideMark/>
          </w:tcPr>
          <w:p w14:paraId="2863FD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568" w:type="dxa"/>
            <w:gridSpan w:val="2"/>
            <w:shd w:val="clear" w:color="auto" w:fill="auto"/>
            <w:noWrap/>
            <w:vAlign w:val="center"/>
            <w:hideMark/>
          </w:tcPr>
          <w:p w14:paraId="1F102C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4A7DBE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22164F91" w14:textId="77777777" w:rsidTr="00B57C54">
        <w:trPr>
          <w:gridAfter w:val="1"/>
          <w:wAfter w:w="11" w:type="dxa"/>
        </w:trPr>
        <w:tc>
          <w:tcPr>
            <w:tcW w:w="586" w:type="dxa"/>
            <w:shd w:val="clear" w:color="auto" w:fill="auto"/>
            <w:vAlign w:val="center"/>
            <w:hideMark/>
          </w:tcPr>
          <w:p w14:paraId="0D0511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w:t>
            </w:r>
          </w:p>
        </w:tc>
        <w:tc>
          <w:tcPr>
            <w:tcW w:w="3945" w:type="dxa"/>
            <w:shd w:val="clear" w:color="auto" w:fill="auto"/>
            <w:vAlign w:val="center"/>
            <w:hideMark/>
          </w:tcPr>
          <w:p w14:paraId="16739D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вызова экстренных оперативных служб по единому номеру «112» на базе ЕДДС Рамонского муниципального района.</w:t>
            </w:r>
          </w:p>
        </w:tc>
        <w:tc>
          <w:tcPr>
            <w:tcW w:w="425" w:type="dxa"/>
            <w:shd w:val="clear" w:color="auto" w:fill="auto"/>
            <w:vAlign w:val="center"/>
            <w:hideMark/>
          </w:tcPr>
          <w:p w14:paraId="6C6ACB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801EE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5D3778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0" w:type="dxa"/>
            <w:shd w:val="clear" w:color="auto" w:fill="auto"/>
            <w:vAlign w:val="center"/>
            <w:hideMark/>
          </w:tcPr>
          <w:p w14:paraId="340C0E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1" w:type="dxa"/>
            <w:shd w:val="clear" w:color="auto" w:fill="auto"/>
            <w:vAlign w:val="center"/>
            <w:hideMark/>
          </w:tcPr>
          <w:p w14:paraId="4D87D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0" w:type="dxa"/>
            <w:gridSpan w:val="2"/>
            <w:shd w:val="clear" w:color="auto" w:fill="auto"/>
            <w:vAlign w:val="center"/>
            <w:hideMark/>
          </w:tcPr>
          <w:p w14:paraId="6FC867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1" w:type="dxa"/>
            <w:gridSpan w:val="2"/>
            <w:shd w:val="clear" w:color="auto" w:fill="auto"/>
            <w:vAlign w:val="center"/>
            <w:hideMark/>
          </w:tcPr>
          <w:p w14:paraId="762829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0" w:type="dxa"/>
            <w:gridSpan w:val="2"/>
            <w:shd w:val="clear" w:color="auto" w:fill="auto"/>
            <w:vAlign w:val="center"/>
            <w:hideMark/>
          </w:tcPr>
          <w:p w14:paraId="7DDF84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1" w:type="dxa"/>
            <w:gridSpan w:val="2"/>
            <w:shd w:val="clear" w:color="auto" w:fill="auto"/>
            <w:vAlign w:val="center"/>
            <w:hideMark/>
          </w:tcPr>
          <w:p w14:paraId="02F5DD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0" w:type="dxa"/>
            <w:gridSpan w:val="2"/>
            <w:shd w:val="clear" w:color="auto" w:fill="auto"/>
            <w:vAlign w:val="center"/>
            <w:hideMark/>
          </w:tcPr>
          <w:p w14:paraId="2D4220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851" w:type="dxa"/>
            <w:gridSpan w:val="2"/>
            <w:shd w:val="clear" w:color="auto" w:fill="auto"/>
            <w:vAlign w:val="center"/>
            <w:hideMark/>
          </w:tcPr>
          <w:p w14:paraId="5CD46F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568" w:type="dxa"/>
            <w:gridSpan w:val="2"/>
            <w:shd w:val="clear" w:color="auto" w:fill="auto"/>
            <w:noWrap/>
            <w:vAlign w:val="center"/>
            <w:hideMark/>
          </w:tcPr>
          <w:p w14:paraId="5CD153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657A5B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43ADB993" w14:textId="77777777" w:rsidTr="00B57C54">
        <w:tc>
          <w:tcPr>
            <w:tcW w:w="14710" w:type="dxa"/>
            <w:gridSpan w:val="24"/>
            <w:shd w:val="clear" w:color="auto" w:fill="auto"/>
            <w:vAlign w:val="center"/>
            <w:hideMark/>
          </w:tcPr>
          <w:p w14:paraId="4CF73B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ПОДПРОГРАММА 9 «Обеспечение пассажирских перевозок по социально значимым </w:t>
            </w:r>
            <w:proofErr w:type="spellStart"/>
            <w:r w:rsidRPr="0038713C">
              <w:rPr>
                <w:rFonts w:ascii="Times New Roman" w:hAnsi="Times New Roman"/>
                <w:sz w:val="18"/>
                <w:szCs w:val="18"/>
              </w:rPr>
              <w:t>внутримуниципальным</w:t>
            </w:r>
            <w:proofErr w:type="spellEnd"/>
            <w:r w:rsidRPr="0038713C">
              <w:rPr>
                <w:rFonts w:ascii="Times New Roman" w:hAnsi="Times New Roman"/>
                <w:sz w:val="18"/>
                <w:szCs w:val="18"/>
              </w:rPr>
              <w:t xml:space="preserve"> маршрутам»</w:t>
            </w:r>
          </w:p>
        </w:tc>
      </w:tr>
      <w:tr w:rsidR="0069647F" w:rsidRPr="0038713C" w14:paraId="12620055" w14:textId="77777777" w:rsidTr="00B57C54">
        <w:tc>
          <w:tcPr>
            <w:tcW w:w="14710" w:type="dxa"/>
            <w:gridSpan w:val="24"/>
            <w:shd w:val="clear" w:color="auto" w:fill="auto"/>
            <w:vAlign w:val="center"/>
            <w:hideMark/>
          </w:tcPr>
          <w:p w14:paraId="7AB525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59489D57" w14:textId="77777777" w:rsidTr="00B57C54">
        <w:trPr>
          <w:gridAfter w:val="1"/>
          <w:wAfter w:w="11" w:type="dxa"/>
        </w:trPr>
        <w:tc>
          <w:tcPr>
            <w:tcW w:w="586" w:type="dxa"/>
            <w:shd w:val="clear" w:color="auto" w:fill="auto"/>
            <w:vAlign w:val="center"/>
            <w:hideMark/>
          </w:tcPr>
          <w:p w14:paraId="54B383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3945" w:type="dxa"/>
            <w:shd w:val="clear" w:color="auto" w:fill="auto"/>
            <w:vAlign w:val="center"/>
            <w:hideMark/>
          </w:tcPr>
          <w:p w14:paraId="05D583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38713C">
              <w:rPr>
                <w:rFonts w:ascii="Times New Roman" w:hAnsi="Times New Roman"/>
                <w:sz w:val="18"/>
                <w:szCs w:val="18"/>
              </w:rPr>
              <w:t>внутримуниципальных</w:t>
            </w:r>
            <w:proofErr w:type="spellEnd"/>
            <w:r w:rsidRPr="0038713C">
              <w:rPr>
                <w:rFonts w:ascii="Times New Roman" w:hAnsi="Times New Roman"/>
                <w:sz w:val="18"/>
                <w:szCs w:val="18"/>
              </w:rPr>
              <w:t xml:space="preserve"> маршрутах</w:t>
            </w:r>
          </w:p>
        </w:tc>
        <w:tc>
          <w:tcPr>
            <w:tcW w:w="425" w:type="dxa"/>
            <w:shd w:val="clear" w:color="auto" w:fill="auto"/>
            <w:vAlign w:val="center"/>
            <w:hideMark/>
          </w:tcPr>
          <w:p w14:paraId="6B137E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65F7FA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vAlign w:val="center"/>
            <w:hideMark/>
          </w:tcPr>
          <w:p w14:paraId="75426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auto" w:fill="auto"/>
            <w:vAlign w:val="center"/>
            <w:hideMark/>
          </w:tcPr>
          <w:p w14:paraId="0EB3C0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auto" w:fill="auto"/>
            <w:vAlign w:val="center"/>
            <w:hideMark/>
          </w:tcPr>
          <w:p w14:paraId="20FD19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gridSpan w:val="2"/>
            <w:shd w:val="clear" w:color="auto" w:fill="auto"/>
            <w:vAlign w:val="center"/>
            <w:hideMark/>
          </w:tcPr>
          <w:p w14:paraId="28C5D9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gridSpan w:val="2"/>
            <w:shd w:val="clear" w:color="auto" w:fill="auto"/>
            <w:vAlign w:val="center"/>
            <w:hideMark/>
          </w:tcPr>
          <w:p w14:paraId="493A6C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gridSpan w:val="2"/>
            <w:shd w:val="clear" w:color="auto" w:fill="auto"/>
            <w:vAlign w:val="center"/>
            <w:hideMark/>
          </w:tcPr>
          <w:p w14:paraId="616F85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gridSpan w:val="2"/>
            <w:shd w:val="clear" w:color="auto" w:fill="auto"/>
            <w:vAlign w:val="center"/>
            <w:hideMark/>
          </w:tcPr>
          <w:p w14:paraId="0E52D5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gridSpan w:val="2"/>
            <w:shd w:val="clear" w:color="auto" w:fill="auto"/>
            <w:vAlign w:val="center"/>
            <w:hideMark/>
          </w:tcPr>
          <w:p w14:paraId="1AD53D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gridSpan w:val="2"/>
            <w:shd w:val="clear" w:color="auto" w:fill="auto"/>
            <w:vAlign w:val="center"/>
            <w:hideMark/>
          </w:tcPr>
          <w:p w14:paraId="01B0EB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568" w:type="dxa"/>
            <w:gridSpan w:val="2"/>
            <w:shd w:val="clear" w:color="auto" w:fill="auto"/>
            <w:noWrap/>
            <w:vAlign w:val="center"/>
            <w:hideMark/>
          </w:tcPr>
          <w:p w14:paraId="7B442A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01273C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26CCEFE7" w14:textId="77777777" w:rsidTr="00B57C54">
        <w:tc>
          <w:tcPr>
            <w:tcW w:w="14710" w:type="dxa"/>
            <w:gridSpan w:val="24"/>
            <w:shd w:val="clear" w:color="auto" w:fill="auto"/>
            <w:vAlign w:val="center"/>
            <w:hideMark/>
          </w:tcPr>
          <w:p w14:paraId="51C8FE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10 "Комплексные меры противодействия злоупотреблению наркотиками и их незаконному обороту"</w:t>
            </w:r>
          </w:p>
        </w:tc>
      </w:tr>
      <w:tr w:rsidR="0069647F" w:rsidRPr="0038713C" w14:paraId="17847328" w14:textId="77777777" w:rsidTr="00B57C54">
        <w:tc>
          <w:tcPr>
            <w:tcW w:w="14710" w:type="dxa"/>
            <w:gridSpan w:val="24"/>
            <w:shd w:val="clear" w:color="auto" w:fill="auto"/>
            <w:vAlign w:val="center"/>
            <w:hideMark/>
          </w:tcPr>
          <w:p w14:paraId="1F1C30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570FE1D3" w14:textId="77777777" w:rsidTr="00B57C54">
        <w:tc>
          <w:tcPr>
            <w:tcW w:w="586" w:type="dxa"/>
            <w:shd w:val="clear" w:color="auto" w:fill="auto"/>
            <w:vAlign w:val="center"/>
            <w:hideMark/>
          </w:tcPr>
          <w:p w14:paraId="4F4287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w:t>
            </w:r>
          </w:p>
        </w:tc>
        <w:tc>
          <w:tcPr>
            <w:tcW w:w="7783" w:type="dxa"/>
            <w:gridSpan w:val="7"/>
            <w:shd w:val="clear" w:color="auto" w:fill="auto"/>
            <w:vAlign w:val="center"/>
            <w:hideMark/>
          </w:tcPr>
          <w:p w14:paraId="464B3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подростков и молодежи в возрасте от 11 до 24 лет, вовлеченных в профилактические мероприятия, в общей численности указанной категории</w:t>
            </w:r>
          </w:p>
        </w:tc>
        <w:tc>
          <w:tcPr>
            <w:tcW w:w="850" w:type="dxa"/>
            <w:gridSpan w:val="2"/>
            <w:shd w:val="clear" w:color="auto" w:fill="auto"/>
            <w:vAlign w:val="center"/>
            <w:hideMark/>
          </w:tcPr>
          <w:p w14:paraId="4F1CA0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184CAF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50E8BF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0C051C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3B131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665E0F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41971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5D245C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3B637783" w14:textId="77777777" w:rsidTr="00B57C54">
        <w:tc>
          <w:tcPr>
            <w:tcW w:w="586" w:type="dxa"/>
            <w:shd w:val="clear" w:color="auto" w:fill="auto"/>
            <w:vAlign w:val="center"/>
            <w:hideMark/>
          </w:tcPr>
          <w:p w14:paraId="175730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w:t>
            </w:r>
          </w:p>
        </w:tc>
        <w:tc>
          <w:tcPr>
            <w:tcW w:w="7783" w:type="dxa"/>
            <w:gridSpan w:val="7"/>
            <w:shd w:val="clear" w:color="auto" w:fill="auto"/>
            <w:vAlign w:val="center"/>
            <w:hideMark/>
          </w:tcPr>
          <w:p w14:paraId="06FC9C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Заболеваемость синдромом зависимости от наркотических веществ</w:t>
            </w:r>
          </w:p>
        </w:tc>
        <w:tc>
          <w:tcPr>
            <w:tcW w:w="850" w:type="dxa"/>
            <w:gridSpan w:val="2"/>
            <w:shd w:val="clear" w:color="auto" w:fill="auto"/>
            <w:vAlign w:val="center"/>
            <w:hideMark/>
          </w:tcPr>
          <w:p w14:paraId="240657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22569A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6F795B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1DA711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2D51D8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37E01E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2BF760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4C4CD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10D4C19C" w14:textId="77777777" w:rsidTr="00B57C54">
        <w:tc>
          <w:tcPr>
            <w:tcW w:w="586" w:type="dxa"/>
            <w:shd w:val="clear" w:color="auto" w:fill="auto"/>
            <w:vAlign w:val="center"/>
            <w:hideMark/>
          </w:tcPr>
          <w:p w14:paraId="71ECAB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w:t>
            </w:r>
          </w:p>
        </w:tc>
        <w:tc>
          <w:tcPr>
            <w:tcW w:w="7783" w:type="dxa"/>
            <w:gridSpan w:val="7"/>
            <w:shd w:val="clear" w:color="auto" w:fill="auto"/>
            <w:vAlign w:val="center"/>
            <w:hideMark/>
          </w:tcPr>
          <w:p w14:paraId="1F6D5F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Количественная оценка годового незаконного оборота наркотиков</w:t>
            </w:r>
          </w:p>
        </w:tc>
        <w:tc>
          <w:tcPr>
            <w:tcW w:w="850" w:type="dxa"/>
            <w:gridSpan w:val="2"/>
            <w:shd w:val="clear" w:color="auto" w:fill="auto"/>
            <w:vAlign w:val="center"/>
            <w:hideMark/>
          </w:tcPr>
          <w:p w14:paraId="41E889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10FC4D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3A22E1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67387A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gridSpan w:val="2"/>
            <w:shd w:val="clear" w:color="auto" w:fill="auto"/>
            <w:vAlign w:val="center"/>
            <w:hideMark/>
          </w:tcPr>
          <w:p w14:paraId="7CB3B9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gridSpan w:val="2"/>
            <w:shd w:val="clear" w:color="auto" w:fill="auto"/>
            <w:vAlign w:val="center"/>
            <w:hideMark/>
          </w:tcPr>
          <w:p w14:paraId="15CE59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568" w:type="dxa"/>
            <w:gridSpan w:val="2"/>
            <w:shd w:val="clear" w:color="auto" w:fill="auto"/>
            <w:noWrap/>
            <w:vAlign w:val="center"/>
            <w:hideMark/>
          </w:tcPr>
          <w:p w14:paraId="285D84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26AE89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69647F" w:rsidRPr="0038713C" w14:paraId="1AB1305A" w14:textId="77777777" w:rsidTr="00B57C54">
        <w:tc>
          <w:tcPr>
            <w:tcW w:w="14710" w:type="dxa"/>
            <w:gridSpan w:val="24"/>
            <w:shd w:val="clear" w:color="auto" w:fill="auto"/>
            <w:vAlign w:val="center"/>
            <w:hideMark/>
          </w:tcPr>
          <w:p w14:paraId="4D1431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11 «Формирование благоприятной инвестиционной среды»</w:t>
            </w:r>
          </w:p>
        </w:tc>
      </w:tr>
      <w:tr w:rsidR="0069647F" w:rsidRPr="0038713C" w14:paraId="6B96318B" w14:textId="77777777" w:rsidTr="00B57C54">
        <w:tc>
          <w:tcPr>
            <w:tcW w:w="14710" w:type="dxa"/>
            <w:gridSpan w:val="24"/>
            <w:shd w:val="clear" w:color="auto" w:fill="auto"/>
            <w:vAlign w:val="center"/>
            <w:hideMark/>
          </w:tcPr>
          <w:p w14:paraId="1A989B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Целевые индикаторы и показатели подпрограммы</w:t>
            </w:r>
          </w:p>
        </w:tc>
      </w:tr>
      <w:tr w:rsidR="00D850DC" w:rsidRPr="0038713C" w14:paraId="1197C1F0" w14:textId="77777777" w:rsidTr="00B57C54">
        <w:trPr>
          <w:gridAfter w:val="1"/>
          <w:wAfter w:w="11" w:type="dxa"/>
        </w:trPr>
        <w:tc>
          <w:tcPr>
            <w:tcW w:w="586" w:type="dxa"/>
            <w:shd w:val="clear" w:color="auto" w:fill="auto"/>
            <w:vAlign w:val="center"/>
            <w:hideMark/>
          </w:tcPr>
          <w:p w14:paraId="7BF790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3945" w:type="dxa"/>
            <w:shd w:val="clear" w:color="auto" w:fill="auto"/>
            <w:vAlign w:val="center"/>
            <w:hideMark/>
          </w:tcPr>
          <w:p w14:paraId="635FA0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Объём инвестиций в основной капитал в расчете на душу населения</w:t>
            </w:r>
          </w:p>
        </w:tc>
        <w:tc>
          <w:tcPr>
            <w:tcW w:w="425" w:type="dxa"/>
            <w:shd w:val="clear" w:color="auto" w:fill="auto"/>
            <w:vAlign w:val="center"/>
            <w:hideMark/>
          </w:tcPr>
          <w:p w14:paraId="668D7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BD57C51"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тыс.руб</w:t>
            </w:r>
            <w:proofErr w:type="spellEnd"/>
            <w:r w:rsidRPr="0038713C">
              <w:rPr>
                <w:rFonts w:ascii="Times New Roman" w:hAnsi="Times New Roman"/>
                <w:sz w:val="18"/>
                <w:szCs w:val="18"/>
              </w:rPr>
              <w:t>.</w:t>
            </w:r>
          </w:p>
        </w:tc>
        <w:tc>
          <w:tcPr>
            <w:tcW w:w="851" w:type="dxa"/>
            <w:shd w:val="clear" w:color="000000" w:fill="FFFFFF"/>
            <w:vAlign w:val="center"/>
            <w:hideMark/>
          </w:tcPr>
          <w:p w14:paraId="280F0D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189,39</w:t>
            </w:r>
          </w:p>
        </w:tc>
        <w:tc>
          <w:tcPr>
            <w:tcW w:w="850" w:type="dxa"/>
            <w:shd w:val="clear" w:color="auto" w:fill="auto"/>
            <w:vAlign w:val="center"/>
            <w:hideMark/>
          </w:tcPr>
          <w:p w14:paraId="64730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341,95</w:t>
            </w:r>
          </w:p>
        </w:tc>
        <w:tc>
          <w:tcPr>
            <w:tcW w:w="851" w:type="dxa"/>
            <w:shd w:val="clear" w:color="auto" w:fill="auto"/>
            <w:vAlign w:val="center"/>
            <w:hideMark/>
          </w:tcPr>
          <w:p w14:paraId="2AF6B5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196,9</w:t>
            </w:r>
          </w:p>
        </w:tc>
        <w:tc>
          <w:tcPr>
            <w:tcW w:w="850" w:type="dxa"/>
            <w:gridSpan w:val="2"/>
            <w:shd w:val="clear" w:color="auto" w:fill="auto"/>
            <w:vAlign w:val="center"/>
            <w:hideMark/>
          </w:tcPr>
          <w:p w14:paraId="55A934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298,08</w:t>
            </w:r>
          </w:p>
        </w:tc>
        <w:tc>
          <w:tcPr>
            <w:tcW w:w="851" w:type="dxa"/>
            <w:gridSpan w:val="2"/>
            <w:shd w:val="clear" w:color="auto" w:fill="auto"/>
            <w:vAlign w:val="center"/>
            <w:hideMark/>
          </w:tcPr>
          <w:p w14:paraId="573F4B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132,21</w:t>
            </w:r>
          </w:p>
        </w:tc>
        <w:tc>
          <w:tcPr>
            <w:tcW w:w="850" w:type="dxa"/>
            <w:gridSpan w:val="2"/>
            <w:shd w:val="clear" w:color="auto" w:fill="auto"/>
            <w:vAlign w:val="center"/>
            <w:hideMark/>
          </w:tcPr>
          <w:p w14:paraId="32468A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133,64</w:t>
            </w:r>
          </w:p>
        </w:tc>
        <w:tc>
          <w:tcPr>
            <w:tcW w:w="851" w:type="dxa"/>
            <w:gridSpan w:val="2"/>
            <w:shd w:val="clear" w:color="auto" w:fill="auto"/>
            <w:vAlign w:val="center"/>
            <w:hideMark/>
          </w:tcPr>
          <w:p w14:paraId="5733B7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134,07</w:t>
            </w:r>
          </w:p>
        </w:tc>
        <w:tc>
          <w:tcPr>
            <w:tcW w:w="850" w:type="dxa"/>
            <w:gridSpan w:val="2"/>
            <w:shd w:val="clear" w:color="auto" w:fill="auto"/>
            <w:vAlign w:val="center"/>
            <w:hideMark/>
          </w:tcPr>
          <w:p w14:paraId="7617B2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135,18</w:t>
            </w:r>
          </w:p>
        </w:tc>
        <w:tc>
          <w:tcPr>
            <w:tcW w:w="851" w:type="dxa"/>
            <w:gridSpan w:val="2"/>
            <w:shd w:val="clear" w:color="auto" w:fill="auto"/>
            <w:vAlign w:val="center"/>
            <w:hideMark/>
          </w:tcPr>
          <w:p w14:paraId="0619DA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136,44</w:t>
            </w:r>
          </w:p>
        </w:tc>
        <w:tc>
          <w:tcPr>
            <w:tcW w:w="568" w:type="dxa"/>
            <w:gridSpan w:val="2"/>
            <w:shd w:val="clear" w:color="auto" w:fill="auto"/>
            <w:noWrap/>
            <w:vAlign w:val="center"/>
            <w:hideMark/>
          </w:tcPr>
          <w:p w14:paraId="28D02A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5503E5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578B36D2" w14:textId="77777777" w:rsidTr="00B57C54">
        <w:trPr>
          <w:gridAfter w:val="1"/>
          <w:wAfter w:w="11" w:type="dxa"/>
        </w:trPr>
        <w:tc>
          <w:tcPr>
            <w:tcW w:w="586" w:type="dxa"/>
            <w:shd w:val="clear" w:color="auto" w:fill="auto"/>
            <w:vAlign w:val="center"/>
            <w:hideMark/>
          </w:tcPr>
          <w:p w14:paraId="05F7C0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w:t>
            </w:r>
          </w:p>
        </w:tc>
        <w:tc>
          <w:tcPr>
            <w:tcW w:w="3945" w:type="dxa"/>
            <w:shd w:val="clear" w:color="auto" w:fill="auto"/>
            <w:vAlign w:val="center"/>
            <w:hideMark/>
          </w:tcPr>
          <w:p w14:paraId="0CA842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развития сферы муниципально-частного партнерства (МЧП)</w:t>
            </w:r>
          </w:p>
        </w:tc>
        <w:tc>
          <w:tcPr>
            <w:tcW w:w="425" w:type="dxa"/>
            <w:shd w:val="clear" w:color="auto" w:fill="auto"/>
            <w:vAlign w:val="center"/>
            <w:hideMark/>
          </w:tcPr>
          <w:p w14:paraId="2E0A5B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vAlign w:val="center"/>
            <w:hideMark/>
          </w:tcPr>
          <w:p w14:paraId="5E65CF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noWrap/>
            <w:vAlign w:val="center"/>
            <w:hideMark/>
          </w:tcPr>
          <w:p w14:paraId="02C57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850" w:type="dxa"/>
            <w:shd w:val="clear" w:color="auto" w:fill="auto"/>
            <w:noWrap/>
            <w:vAlign w:val="center"/>
            <w:hideMark/>
          </w:tcPr>
          <w:p w14:paraId="6CC657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1" w:type="dxa"/>
            <w:shd w:val="clear" w:color="auto" w:fill="auto"/>
            <w:noWrap/>
            <w:vAlign w:val="center"/>
            <w:hideMark/>
          </w:tcPr>
          <w:p w14:paraId="1007D9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gridSpan w:val="2"/>
            <w:shd w:val="clear" w:color="auto" w:fill="auto"/>
            <w:noWrap/>
            <w:vAlign w:val="center"/>
            <w:hideMark/>
          </w:tcPr>
          <w:p w14:paraId="182F49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1" w:type="dxa"/>
            <w:gridSpan w:val="2"/>
            <w:shd w:val="clear" w:color="auto" w:fill="auto"/>
            <w:noWrap/>
            <w:vAlign w:val="center"/>
            <w:hideMark/>
          </w:tcPr>
          <w:p w14:paraId="6926A3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gridSpan w:val="2"/>
            <w:shd w:val="clear" w:color="auto" w:fill="auto"/>
            <w:noWrap/>
            <w:vAlign w:val="center"/>
            <w:hideMark/>
          </w:tcPr>
          <w:p w14:paraId="0A53E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1" w:type="dxa"/>
            <w:gridSpan w:val="2"/>
            <w:shd w:val="clear" w:color="auto" w:fill="auto"/>
            <w:noWrap/>
            <w:vAlign w:val="center"/>
            <w:hideMark/>
          </w:tcPr>
          <w:p w14:paraId="4EE3B6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0" w:type="dxa"/>
            <w:gridSpan w:val="2"/>
            <w:shd w:val="clear" w:color="auto" w:fill="auto"/>
            <w:noWrap/>
            <w:vAlign w:val="center"/>
            <w:hideMark/>
          </w:tcPr>
          <w:p w14:paraId="10DB00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851" w:type="dxa"/>
            <w:gridSpan w:val="2"/>
            <w:shd w:val="clear" w:color="auto" w:fill="auto"/>
            <w:noWrap/>
            <w:vAlign w:val="center"/>
            <w:hideMark/>
          </w:tcPr>
          <w:p w14:paraId="3C9E5F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w:t>
            </w:r>
          </w:p>
        </w:tc>
        <w:tc>
          <w:tcPr>
            <w:tcW w:w="568" w:type="dxa"/>
            <w:gridSpan w:val="2"/>
            <w:shd w:val="clear" w:color="auto" w:fill="auto"/>
            <w:noWrap/>
            <w:vAlign w:val="center"/>
            <w:hideMark/>
          </w:tcPr>
          <w:p w14:paraId="22B125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670" w:type="dxa"/>
            <w:gridSpan w:val="2"/>
            <w:shd w:val="clear" w:color="auto" w:fill="auto"/>
            <w:noWrap/>
            <w:vAlign w:val="center"/>
            <w:hideMark/>
          </w:tcPr>
          <w:p w14:paraId="00EB22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r>
      <w:tr w:rsidR="00D850DC" w:rsidRPr="0038713C" w14:paraId="7AC91CCC" w14:textId="77777777" w:rsidTr="00B57C54">
        <w:trPr>
          <w:gridAfter w:val="1"/>
          <w:wAfter w:w="11" w:type="dxa"/>
        </w:trPr>
        <w:tc>
          <w:tcPr>
            <w:tcW w:w="586" w:type="dxa"/>
            <w:shd w:val="clear" w:color="auto" w:fill="auto"/>
            <w:vAlign w:val="center"/>
            <w:hideMark/>
          </w:tcPr>
          <w:p w14:paraId="12C2F6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w:t>
            </w:r>
          </w:p>
        </w:tc>
        <w:tc>
          <w:tcPr>
            <w:tcW w:w="3945" w:type="dxa"/>
            <w:shd w:val="clear" w:color="auto" w:fill="auto"/>
            <w:vAlign w:val="center"/>
            <w:hideMark/>
          </w:tcPr>
          <w:p w14:paraId="5C7D13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инновационно-активных организаций</w:t>
            </w:r>
          </w:p>
        </w:tc>
        <w:tc>
          <w:tcPr>
            <w:tcW w:w="425" w:type="dxa"/>
            <w:shd w:val="clear" w:color="auto" w:fill="auto"/>
            <w:noWrap/>
            <w:vAlign w:val="center"/>
            <w:hideMark/>
          </w:tcPr>
          <w:p w14:paraId="45703C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noWrap/>
            <w:vAlign w:val="center"/>
            <w:hideMark/>
          </w:tcPr>
          <w:p w14:paraId="7DCD3F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851" w:type="dxa"/>
            <w:shd w:val="clear" w:color="000000" w:fill="FFFFFF"/>
            <w:noWrap/>
            <w:vAlign w:val="center"/>
            <w:hideMark/>
          </w:tcPr>
          <w:p w14:paraId="45FCC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0" w:type="dxa"/>
            <w:shd w:val="clear" w:color="auto" w:fill="auto"/>
            <w:noWrap/>
            <w:vAlign w:val="center"/>
            <w:hideMark/>
          </w:tcPr>
          <w:p w14:paraId="0C7BF3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851" w:type="dxa"/>
            <w:shd w:val="clear" w:color="auto" w:fill="auto"/>
            <w:noWrap/>
            <w:vAlign w:val="center"/>
            <w:hideMark/>
          </w:tcPr>
          <w:p w14:paraId="0A4A75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850" w:type="dxa"/>
            <w:gridSpan w:val="2"/>
            <w:shd w:val="clear" w:color="auto" w:fill="auto"/>
            <w:noWrap/>
            <w:vAlign w:val="center"/>
            <w:hideMark/>
          </w:tcPr>
          <w:p w14:paraId="658914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851" w:type="dxa"/>
            <w:gridSpan w:val="2"/>
            <w:shd w:val="clear" w:color="auto" w:fill="auto"/>
            <w:noWrap/>
            <w:vAlign w:val="center"/>
            <w:hideMark/>
          </w:tcPr>
          <w:p w14:paraId="56F563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850" w:type="dxa"/>
            <w:gridSpan w:val="2"/>
            <w:shd w:val="clear" w:color="auto" w:fill="auto"/>
            <w:noWrap/>
            <w:vAlign w:val="center"/>
            <w:hideMark/>
          </w:tcPr>
          <w:p w14:paraId="1EE4D8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851" w:type="dxa"/>
            <w:gridSpan w:val="2"/>
            <w:shd w:val="clear" w:color="auto" w:fill="auto"/>
            <w:noWrap/>
            <w:vAlign w:val="center"/>
            <w:hideMark/>
          </w:tcPr>
          <w:p w14:paraId="4C55D2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850" w:type="dxa"/>
            <w:gridSpan w:val="2"/>
            <w:shd w:val="clear" w:color="auto" w:fill="auto"/>
            <w:noWrap/>
            <w:vAlign w:val="center"/>
            <w:hideMark/>
          </w:tcPr>
          <w:p w14:paraId="137B3F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851" w:type="dxa"/>
            <w:gridSpan w:val="2"/>
            <w:shd w:val="clear" w:color="auto" w:fill="auto"/>
            <w:noWrap/>
            <w:vAlign w:val="center"/>
            <w:hideMark/>
          </w:tcPr>
          <w:p w14:paraId="7A4C11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568" w:type="dxa"/>
            <w:gridSpan w:val="2"/>
            <w:shd w:val="clear" w:color="auto" w:fill="auto"/>
            <w:noWrap/>
            <w:vAlign w:val="center"/>
            <w:hideMark/>
          </w:tcPr>
          <w:p w14:paraId="5349A2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4ADC26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D850DC" w:rsidRPr="0038713C" w14:paraId="093BAA81" w14:textId="77777777" w:rsidTr="00B57C54">
        <w:trPr>
          <w:gridAfter w:val="1"/>
          <w:wAfter w:w="11" w:type="dxa"/>
        </w:trPr>
        <w:tc>
          <w:tcPr>
            <w:tcW w:w="586" w:type="dxa"/>
            <w:shd w:val="clear" w:color="auto" w:fill="auto"/>
            <w:vAlign w:val="center"/>
            <w:hideMark/>
          </w:tcPr>
          <w:p w14:paraId="1062C3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w:t>
            </w:r>
          </w:p>
        </w:tc>
        <w:tc>
          <w:tcPr>
            <w:tcW w:w="3945" w:type="dxa"/>
            <w:shd w:val="clear" w:color="auto" w:fill="auto"/>
            <w:noWrap/>
            <w:vAlign w:val="center"/>
            <w:hideMark/>
          </w:tcPr>
          <w:p w14:paraId="37E98C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Число созданных рабочих мест</w:t>
            </w:r>
          </w:p>
        </w:tc>
        <w:tc>
          <w:tcPr>
            <w:tcW w:w="425" w:type="dxa"/>
            <w:shd w:val="clear" w:color="auto" w:fill="auto"/>
            <w:noWrap/>
            <w:vAlign w:val="center"/>
            <w:hideMark/>
          </w:tcPr>
          <w:p w14:paraId="15B736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auto" w:fill="auto"/>
            <w:noWrap/>
            <w:vAlign w:val="center"/>
            <w:hideMark/>
          </w:tcPr>
          <w:p w14:paraId="30AC8A70"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шт</w:t>
            </w:r>
            <w:proofErr w:type="spellEnd"/>
          </w:p>
        </w:tc>
        <w:tc>
          <w:tcPr>
            <w:tcW w:w="851" w:type="dxa"/>
            <w:shd w:val="clear" w:color="000000" w:fill="FFFFFF"/>
            <w:noWrap/>
            <w:vAlign w:val="center"/>
            <w:hideMark/>
          </w:tcPr>
          <w:p w14:paraId="6647B4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805</w:t>
            </w:r>
          </w:p>
        </w:tc>
        <w:tc>
          <w:tcPr>
            <w:tcW w:w="850" w:type="dxa"/>
            <w:shd w:val="clear" w:color="auto" w:fill="auto"/>
            <w:noWrap/>
            <w:vAlign w:val="center"/>
            <w:hideMark/>
          </w:tcPr>
          <w:p w14:paraId="67E6FC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848</w:t>
            </w:r>
          </w:p>
        </w:tc>
        <w:tc>
          <w:tcPr>
            <w:tcW w:w="851" w:type="dxa"/>
            <w:shd w:val="clear" w:color="auto" w:fill="auto"/>
            <w:noWrap/>
            <w:vAlign w:val="center"/>
            <w:hideMark/>
          </w:tcPr>
          <w:p w14:paraId="23686B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691</w:t>
            </w:r>
          </w:p>
        </w:tc>
        <w:tc>
          <w:tcPr>
            <w:tcW w:w="850" w:type="dxa"/>
            <w:gridSpan w:val="2"/>
            <w:shd w:val="clear" w:color="auto" w:fill="auto"/>
            <w:noWrap/>
            <w:vAlign w:val="center"/>
            <w:hideMark/>
          </w:tcPr>
          <w:p w14:paraId="77E3CF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w:t>
            </w:r>
          </w:p>
        </w:tc>
        <w:tc>
          <w:tcPr>
            <w:tcW w:w="851" w:type="dxa"/>
            <w:gridSpan w:val="2"/>
            <w:shd w:val="clear" w:color="auto" w:fill="auto"/>
            <w:noWrap/>
            <w:vAlign w:val="center"/>
            <w:hideMark/>
          </w:tcPr>
          <w:p w14:paraId="798AE0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490</w:t>
            </w:r>
          </w:p>
        </w:tc>
        <w:tc>
          <w:tcPr>
            <w:tcW w:w="850" w:type="dxa"/>
            <w:gridSpan w:val="2"/>
            <w:shd w:val="clear" w:color="auto" w:fill="auto"/>
            <w:noWrap/>
            <w:vAlign w:val="center"/>
            <w:hideMark/>
          </w:tcPr>
          <w:p w14:paraId="5FCC5F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520</w:t>
            </w:r>
          </w:p>
        </w:tc>
        <w:tc>
          <w:tcPr>
            <w:tcW w:w="851" w:type="dxa"/>
            <w:gridSpan w:val="2"/>
            <w:shd w:val="clear" w:color="auto" w:fill="auto"/>
            <w:noWrap/>
            <w:vAlign w:val="center"/>
            <w:hideMark/>
          </w:tcPr>
          <w:p w14:paraId="3E67C8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570</w:t>
            </w:r>
          </w:p>
        </w:tc>
        <w:tc>
          <w:tcPr>
            <w:tcW w:w="850" w:type="dxa"/>
            <w:gridSpan w:val="2"/>
            <w:shd w:val="clear" w:color="auto" w:fill="auto"/>
            <w:noWrap/>
            <w:vAlign w:val="center"/>
            <w:hideMark/>
          </w:tcPr>
          <w:p w14:paraId="2E7DC8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1" w:type="dxa"/>
            <w:gridSpan w:val="2"/>
            <w:shd w:val="clear" w:color="auto" w:fill="auto"/>
            <w:noWrap/>
            <w:vAlign w:val="center"/>
            <w:hideMark/>
          </w:tcPr>
          <w:p w14:paraId="2A821C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630</w:t>
            </w:r>
          </w:p>
        </w:tc>
        <w:tc>
          <w:tcPr>
            <w:tcW w:w="568" w:type="dxa"/>
            <w:gridSpan w:val="2"/>
            <w:shd w:val="clear" w:color="auto" w:fill="auto"/>
            <w:noWrap/>
            <w:vAlign w:val="center"/>
            <w:hideMark/>
          </w:tcPr>
          <w:p w14:paraId="5C935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670" w:type="dxa"/>
            <w:gridSpan w:val="2"/>
            <w:shd w:val="clear" w:color="auto" w:fill="auto"/>
            <w:noWrap/>
            <w:vAlign w:val="center"/>
            <w:hideMark/>
          </w:tcPr>
          <w:p w14:paraId="1A7B5A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5108C64B" w14:textId="77777777" w:rsidR="0069647F" w:rsidRPr="00E762CE" w:rsidRDefault="0069647F" w:rsidP="0038713C">
      <w:pPr>
        <w:ind w:firstLine="0"/>
        <w:rPr>
          <w:rFonts w:ascii="Times New Roman" w:hAnsi="Times New Roman"/>
          <w:sz w:val="12"/>
          <w:szCs w:val="12"/>
        </w:rPr>
      </w:pPr>
    </w:p>
    <w:p w14:paraId="5A2C5016" w14:textId="56062ED7" w:rsidR="0069647F" w:rsidRPr="003258C5" w:rsidRDefault="0069647F" w:rsidP="003258C5">
      <w:pPr>
        <w:ind w:firstLine="5103"/>
        <w:rPr>
          <w:rFonts w:ascii="Times New Roman" w:hAnsi="Times New Roman"/>
          <w:i/>
          <w:iCs/>
          <w:sz w:val="18"/>
          <w:szCs w:val="18"/>
        </w:rPr>
      </w:pPr>
      <w:r w:rsidRPr="003258C5">
        <w:rPr>
          <w:rFonts w:ascii="Times New Roman" w:hAnsi="Times New Roman"/>
          <w:i/>
          <w:iCs/>
          <w:sz w:val="18"/>
          <w:szCs w:val="18"/>
        </w:rPr>
        <w:t>Приложение № 2</w:t>
      </w:r>
    </w:p>
    <w:p w14:paraId="1750E750" w14:textId="77777777" w:rsidR="003258C5" w:rsidRPr="00E762CE" w:rsidRDefault="003258C5" w:rsidP="0038713C">
      <w:pPr>
        <w:ind w:firstLine="0"/>
        <w:rPr>
          <w:rFonts w:ascii="Times New Roman" w:hAnsi="Times New Roman"/>
          <w:sz w:val="12"/>
          <w:szCs w:val="12"/>
        </w:rPr>
      </w:pPr>
    </w:p>
    <w:p w14:paraId="0A5D12CE" w14:textId="0012C68E" w:rsidR="0069647F" w:rsidRPr="003258C5" w:rsidRDefault="0069647F" w:rsidP="003258C5">
      <w:pPr>
        <w:ind w:firstLine="0"/>
        <w:jc w:val="center"/>
        <w:rPr>
          <w:rFonts w:ascii="Times New Roman" w:hAnsi="Times New Roman"/>
          <w:b/>
          <w:bCs/>
          <w:i/>
          <w:iCs/>
          <w:sz w:val="18"/>
          <w:szCs w:val="18"/>
        </w:rPr>
      </w:pPr>
      <w:r w:rsidRPr="003258C5">
        <w:rPr>
          <w:rFonts w:ascii="Times New Roman" w:hAnsi="Times New Roman"/>
          <w:b/>
          <w:bCs/>
          <w:i/>
          <w:iCs/>
          <w:sz w:val="18"/>
          <w:szCs w:val="18"/>
        </w:rPr>
        <w:t>Методики расчета показателей (индикаторов) муниципальной программы</w:t>
      </w:r>
    </w:p>
    <w:p w14:paraId="2FA70EAD" w14:textId="77777777" w:rsidR="0069647F" w:rsidRPr="003258C5" w:rsidRDefault="0069647F" w:rsidP="003258C5">
      <w:pPr>
        <w:ind w:firstLine="0"/>
        <w:jc w:val="center"/>
        <w:rPr>
          <w:rFonts w:ascii="Times New Roman" w:hAnsi="Times New Roman"/>
          <w:b/>
          <w:bCs/>
          <w:i/>
          <w:iCs/>
          <w:sz w:val="18"/>
          <w:szCs w:val="18"/>
        </w:rPr>
      </w:pPr>
      <w:r w:rsidRPr="003258C5">
        <w:rPr>
          <w:rFonts w:ascii="Times New Roman" w:hAnsi="Times New Roman"/>
          <w:b/>
          <w:bCs/>
          <w:i/>
          <w:iCs/>
          <w:sz w:val="18"/>
          <w:szCs w:val="18"/>
        </w:rPr>
        <w:t>"Создание благоприятных условий для населения Рамонского муниципального района Воронежской области"</w:t>
      </w:r>
    </w:p>
    <w:tbl>
      <w:tblPr>
        <w:tblW w:w="14709" w:type="dxa"/>
        <w:tblLayout w:type="fixed"/>
        <w:tblCellMar>
          <w:left w:w="57" w:type="dxa"/>
          <w:right w:w="57" w:type="dxa"/>
        </w:tblCellMar>
        <w:tblLook w:val="04A0" w:firstRow="1" w:lastRow="0" w:firstColumn="1" w:lastColumn="0" w:noHBand="0" w:noVBand="1"/>
      </w:tblPr>
      <w:tblGrid>
        <w:gridCol w:w="562"/>
        <w:gridCol w:w="2552"/>
        <w:gridCol w:w="709"/>
        <w:gridCol w:w="7654"/>
        <w:gridCol w:w="1276"/>
        <w:gridCol w:w="1947"/>
        <w:gridCol w:w="9"/>
      </w:tblGrid>
      <w:tr w:rsidR="0069647F" w:rsidRPr="0038713C" w14:paraId="1BCBB389" w14:textId="77777777" w:rsidTr="00E762CE">
        <w:trPr>
          <w:gridAfter w:val="1"/>
          <w:wAfter w:w="9" w:type="dxa"/>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8F95" w14:textId="77777777" w:rsidR="0069647F" w:rsidRPr="0038713C" w:rsidRDefault="0069647F" w:rsidP="003258C5">
            <w:pPr>
              <w:ind w:firstLine="0"/>
              <w:jc w:val="center"/>
              <w:rPr>
                <w:rFonts w:ascii="Times New Roman" w:hAnsi="Times New Roman"/>
                <w:sz w:val="18"/>
                <w:szCs w:val="18"/>
              </w:rPr>
            </w:pPr>
            <w:r w:rsidRPr="0038713C">
              <w:rPr>
                <w:rFonts w:ascii="Times New Roman" w:hAnsi="Times New Roman"/>
                <w:sz w:val="18"/>
                <w:szCs w:val="18"/>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03E4443" w14:textId="77777777" w:rsidR="0069647F" w:rsidRPr="0038713C" w:rsidRDefault="0069647F" w:rsidP="003258C5">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 показателя (индикатора) &lt;1&gt;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CD7EDA" w14:textId="47039515" w:rsidR="0069647F" w:rsidRPr="0038713C" w:rsidRDefault="0069647F" w:rsidP="003258C5">
            <w:pPr>
              <w:ind w:firstLine="0"/>
              <w:jc w:val="center"/>
              <w:rPr>
                <w:rFonts w:ascii="Times New Roman" w:hAnsi="Times New Roman"/>
                <w:sz w:val="18"/>
                <w:szCs w:val="18"/>
              </w:rPr>
            </w:pPr>
            <w:r w:rsidRPr="0038713C">
              <w:rPr>
                <w:rFonts w:ascii="Times New Roman" w:hAnsi="Times New Roman"/>
                <w:sz w:val="18"/>
                <w:szCs w:val="18"/>
              </w:rPr>
              <w:t>Ед</w:t>
            </w:r>
            <w:r w:rsidR="003258C5">
              <w:rPr>
                <w:rFonts w:ascii="Times New Roman" w:hAnsi="Times New Roman"/>
                <w:sz w:val="18"/>
                <w:szCs w:val="18"/>
              </w:rPr>
              <w:t>.</w:t>
            </w:r>
            <w:r w:rsidRPr="0038713C">
              <w:rPr>
                <w:rFonts w:ascii="Times New Roman" w:hAnsi="Times New Roman"/>
                <w:sz w:val="18"/>
                <w:szCs w:val="18"/>
              </w:rPr>
              <w:t xml:space="preserve"> изм</w:t>
            </w:r>
            <w:r w:rsidR="003258C5">
              <w:rPr>
                <w:rFonts w:ascii="Times New Roman" w:hAnsi="Times New Roman"/>
                <w:sz w:val="18"/>
                <w:szCs w:val="18"/>
              </w:rPr>
              <w:t>.</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49885A18" w14:textId="77777777" w:rsidR="0069647F" w:rsidRPr="0038713C" w:rsidRDefault="0069647F" w:rsidP="003258C5">
            <w:pPr>
              <w:ind w:firstLine="0"/>
              <w:jc w:val="center"/>
              <w:rPr>
                <w:rFonts w:ascii="Times New Roman" w:hAnsi="Times New Roman"/>
                <w:sz w:val="18"/>
                <w:szCs w:val="18"/>
              </w:rPr>
            </w:pPr>
            <w:r w:rsidRPr="0038713C">
              <w:rPr>
                <w:rFonts w:ascii="Times New Roman" w:hAnsi="Times New Roman"/>
                <w:sz w:val="18"/>
                <w:szCs w:val="18"/>
              </w:rPr>
              <w:t>Алгоритм расчета показателя (индикатора), источники данных для расчета показателя (индикатора) &lt;2&gt;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F52FF3" w14:textId="77777777" w:rsidR="0069647F" w:rsidRPr="00CD4FB4" w:rsidRDefault="0069647F" w:rsidP="003258C5">
            <w:pPr>
              <w:ind w:firstLine="0"/>
              <w:jc w:val="center"/>
              <w:rPr>
                <w:rFonts w:ascii="Times New Roman" w:hAnsi="Times New Roman"/>
                <w:sz w:val="16"/>
                <w:szCs w:val="16"/>
              </w:rPr>
            </w:pPr>
            <w:r w:rsidRPr="00CD4FB4">
              <w:rPr>
                <w:rFonts w:ascii="Times New Roman" w:hAnsi="Times New Roman"/>
                <w:sz w:val="16"/>
                <w:szCs w:val="16"/>
              </w:rPr>
              <w:t>Срок предоставления информации о фактическом значении показателя (индикатора) за отчетный год</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6F3D3FF6" w14:textId="77777777" w:rsidR="0069647F" w:rsidRPr="0038713C" w:rsidRDefault="0069647F" w:rsidP="003258C5">
            <w:pPr>
              <w:ind w:firstLine="0"/>
              <w:jc w:val="center"/>
              <w:rPr>
                <w:rFonts w:ascii="Times New Roman" w:hAnsi="Times New Roman"/>
                <w:sz w:val="18"/>
                <w:szCs w:val="18"/>
              </w:rPr>
            </w:pPr>
            <w:r w:rsidRPr="0038713C">
              <w:rPr>
                <w:rFonts w:ascii="Times New Roman" w:hAnsi="Times New Roman"/>
                <w:sz w:val="18"/>
                <w:szCs w:val="18"/>
              </w:rPr>
              <w:t>Орган (структурные подразделения), ответственный за сбор данных для расчета показателя (индикатора)</w:t>
            </w:r>
          </w:p>
        </w:tc>
      </w:tr>
      <w:tr w:rsidR="0069647F" w:rsidRPr="0038713C" w14:paraId="290F7067"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B34949" w14:textId="7C2C78D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w:t>
            </w:r>
            <w:r w:rsidR="0038713C">
              <w:rPr>
                <w:rFonts w:ascii="Times New Roman" w:hAnsi="Times New Roman"/>
                <w:sz w:val="18"/>
                <w:szCs w:val="18"/>
              </w:rPr>
              <w:t xml:space="preserve"> </w:t>
            </w:r>
            <w:r w:rsidRPr="0038713C">
              <w:rPr>
                <w:rFonts w:ascii="Times New Roman" w:hAnsi="Times New Roman"/>
                <w:sz w:val="18"/>
                <w:szCs w:val="18"/>
              </w:rPr>
              <w:t>ПРОГРАММА «Создание благоприятных условий для населения Рамонского муниципального района Воронежской области»</w:t>
            </w:r>
          </w:p>
        </w:tc>
      </w:tr>
      <w:tr w:rsidR="0069647F" w:rsidRPr="0038713C" w14:paraId="2B6D82FF"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57F5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14:paraId="596131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Среднегодовая численность постоянного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00C3D1D2"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тыс.чел</w:t>
            </w:r>
            <w:proofErr w:type="spellEnd"/>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73551E88" w14:textId="43B7FEB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Показатель рассчитывается по формуле:</w:t>
            </w:r>
            <w:r w:rsidR="0038713C">
              <w:rPr>
                <w:rFonts w:ascii="Times New Roman" w:hAnsi="Times New Roman"/>
                <w:sz w:val="18"/>
                <w:szCs w:val="18"/>
              </w:rPr>
              <w:t xml:space="preserve"> </w:t>
            </w:r>
            <w:r w:rsidRPr="0038713C">
              <w:rPr>
                <w:rFonts w:ascii="Times New Roman" w:hAnsi="Times New Roman"/>
                <w:sz w:val="18"/>
                <w:szCs w:val="18"/>
              </w:rPr>
              <w:t>S=(S1+S2)/2,</w:t>
            </w:r>
            <w:r w:rsidR="0038713C">
              <w:rPr>
                <w:rFonts w:ascii="Times New Roman" w:hAnsi="Times New Roman"/>
                <w:sz w:val="18"/>
                <w:szCs w:val="18"/>
              </w:rPr>
              <w:t xml:space="preserve"> </w:t>
            </w:r>
            <w:r w:rsidRPr="0038713C">
              <w:rPr>
                <w:rFonts w:ascii="Times New Roman" w:hAnsi="Times New Roman"/>
                <w:sz w:val="18"/>
                <w:szCs w:val="18"/>
              </w:rPr>
              <w:t>где S1- численность населения на начало периода,</w:t>
            </w:r>
            <w:r w:rsidR="0038713C">
              <w:rPr>
                <w:rFonts w:ascii="Times New Roman" w:hAnsi="Times New Roman"/>
                <w:sz w:val="18"/>
                <w:szCs w:val="18"/>
              </w:rPr>
              <w:t xml:space="preserve"> </w:t>
            </w:r>
            <w:r w:rsidRPr="0038713C">
              <w:rPr>
                <w:rFonts w:ascii="Times New Roman" w:hAnsi="Times New Roman"/>
                <w:sz w:val="18"/>
                <w:szCs w:val="18"/>
              </w:rPr>
              <w:t>S2- численность населения на конец периода</w:t>
            </w:r>
          </w:p>
        </w:tc>
        <w:tc>
          <w:tcPr>
            <w:tcW w:w="1276" w:type="dxa"/>
            <w:tcBorders>
              <w:top w:val="nil"/>
              <w:left w:val="nil"/>
              <w:bottom w:val="single" w:sz="4" w:space="0" w:color="auto"/>
              <w:right w:val="single" w:sz="4" w:space="0" w:color="auto"/>
            </w:tcBorders>
            <w:shd w:val="clear" w:color="auto" w:fill="auto"/>
            <w:vAlign w:val="center"/>
            <w:hideMark/>
          </w:tcPr>
          <w:p w14:paraId="23813E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305797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экономического развития администрации </w:t>
            </w:r>
          </w:p>
        </w:tc>
      </w:tr>
      <w:tr w:rsidR="0069647F" w:rsidRPr="0038713C" w14:paraId="6B5755AA"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4747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w:t>
            </w:r>
          </w:p>
        </w:tc>
        <w:tc>
          <w:tcPr>
            <w:tcW w:w="2552" w:type="dxa"/>
            <w:tcBorders>
              <w:top w:val="nil"/>
              <w:left w:val="nil"/>
              <w:bottom w:val="single" w:sz="4" w:space="0" w:color="auto"/>
              <w:right w:val="single" w:sz="4" w:space="0" w:color="auto"/>
            </w:tcBorders>
            <w:shd w:val="clear" w:color="auto" w:fill="auto"/>
            <w:vAlign w:val="center"/>
            <w:hideMark/>
          </w:tcPr>
          <w:p w14:paraId="00828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Темп роста среднемесячной заработной платы работников организаций (без субъектов малого предпринимательства)</w:t>
            </w:r>
          </w:p>
        </w:tc>
        <w:tc>
          <w:tcPr>
            <w:tcW w:w="709" w:type="dxa"/>
            <w:tcBorders>
              <w:top w:val="nil"/>
              <w:left w:val="nil"/>
              <w:bottom w:val="single" w:sz="4" w:space="0" w:color="auto"/>
              <w:right w:val="single" w:sz="4" w:space="0" w:color="auto"/>
            </w:tcBorders>
            <w:shd w:val="clear" w:color="auto" w:fill="auto"/>
            <w:noWrap/>
            <w:vAlign w:val="center"/>
            <w:hideMark/>
          </w:tcPr>
          <w:p w14:paraId="29B5E5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00248167"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w:t>
            </w:r>
            <w:r w:rsidR="003258C5">
              <w:rPr>
                <w:rFonts w:ascii="Times New Roman" w:hAnsi="Times New Roman"/>
                <w:sz w:val="18"/>
                <w:szCs w:val="18"/>
              </w:rPr>
              <w:t xml:space="preserve"> </w:t>
            </w:r>
            <w:r w:rsidRPr="0038713C">
              <w:rPr>
                <w:rFonts w:ascii="Times New Roman" w:hAnsi="Times New Roman"/>
                <w:sz w:val="18"/>
                <w:szCs w:val="18"/>
              </w:rPr>
              <w:t>Территориальный орган Федеральной службы государственной статистики по Воронежской</w:t>
            </w:r>
            <w:r w:rsidR="003258C5">
              <w:rPr>
                <w:rFonts w:ascii="Times New Roman" w:hAnsi="Times New Roman"/>
                <w:sz w:val="18"/>
                <w:szCs w:val="18"/>
              </w:rPr>
              <w:t xml:space="preserve"> </w:t>
            </w:r>
            <w:r w:rsidRPr="0038713C">
              <w:rPr>
                <w:rFonts w:ascii="Times New Roman" w:hAnsi="Times New Roman"/>
                <w:sz w:val="18"/>
                <w:szCs w:val="18"/>
              </w:rPr>
              <w:t>области.</w:t>
            </w:r>
            <w:r w:rsidR="003258C5">
              <w:rPr>
                <w:rFonts w:ascii="Times New Roman" w:hAnsi="Times New Roman"/>
                <w:sz w:val="18"/>
                <w:szCs w:val="18"/>
              </w:rPr>
              <w:t xml:space="preserve"> </w:t>
            </w:r>
            <w:r w:rsidRPr="0038713C">
              <w:rPr>
                <w:rFonts w:ascii="Times New Roman" w:hAnsi="Times New Roman"/>
                <w:sz w:val="18"/>
                <w:szCs w:val="18"/>
              </w:rPr>
              <w:t>Темп роста среднемесячной начисленной заработной платы работников организаций</w:t>
            </w:r>
            <w:r w:rsidR="003258C5">
              <w:rPr>
                <w:rFonts w:ascii="Times New Roman" w:hAnsi="Times New Roman"/>
                <w:sz w:val="18"/>
                <w:szCs w:val="18"/>
              </w:rPr>
              <w:t xml:space="preserve"> </w:t>
            </w:r>
            <w:r w:rsidRPr="0038713C">
              <w:rPr>
                <w:rFonts w:ascii="Times New Roman" w:hAnsi="Times New Roman"/>
                <w:sz w:val="18"/>
                <w:szCs w:val="18"/>
              </w:rPr>
              <w:t>(%) рассчитывается по формуле:</w:t>
            </w:r>
          </w:p>
          <w:p w14:paraId="7A0922AA"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Tr</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ЗПtg</w:t>
            </w:r>
            <w:proofErr w:type="spellEnd"/>
            <w:r w:rsidRPr="0038713C">
              <w:rPr>
                <w:rFonts w:ascii="Times New Roman" w:hAnsi="Times New Roman"/>
                <w:sz w:val="18"/>
                <w:szCs w:val="18"/>
              </w:rPr>
              <w:t>/</w:t>
            </w:r>
            <w:proofErr w:type="spellStart"/>
            <w:r w:rsidRPr="0038713C">
              <w:rPr>
                <w:rFonts w:ascii="Times New Roman" w:hAnsi="Times New Roman"/>
                <w:sz w:val="18"/>
                <w:szCs w:val="18"/>
              </w:rPr>
              <w:t>ЗП</w:t>
            </w:r>
            <w:proofErr w:type="gramStart"/>
            <w:r w:rsidRPr="0038713C">
              <w:rPr>
                <w:rFonts w:ascii="Times New Roman" w:hAnsi="Times New Roman"/>
                <w:sz w:val="18"/>
                <w:szCs w:val="18"/>
              </w:rPr>
              <w:t>pg</w:t>
            </w:r>
            <w:proofErr w:type="spellEnd"/>
            <w:r w:rsidRPr="0038713C">
              <w:rPr>
                <w:rFonts w:ascii="Times New Roman" w:hAnsi="Times New Roman"/>
                <w:sz w:val="18"/>
                <w:szCs w:val="18"/>
              </w:rPr>
              <w:t>)x</w:t>
            </w:r>
            <w:proofErr w:type="gramEnd"/>
            <w:r w:rsidRPr="0038713C">
              <w:rPr>
                <w:rFonts w:ascii="Times New Roman" w:hAnsi="Times New Roman"/>
                <w:sz w:val="18"/>
                <w:szCs w:val="18"/>
              </w:rPr>
              <w:t>100%, где</w:t>
            </w:r>
          </w:p>
          <w:p w14:paraId="1303EABD"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lastRenderedPageBreak/>
              <w:t>Tr</w:t>
            </w:r>
            <w:proofErr w:type="spellEnd"/>
            <w:r w:rsidRPr="0038713C">
              <w:rPr>
                <w:rFonts w:ascii="Times New Roman" w:hAnsi="Times New Roman"/>
                <w:sz w:val="18"/>
                <w:szCs w:val="18"/>
              </w:rPr>
              <w:t xml:space="preserve"> - темп роста среднемесячной начисленной заработной платы работников организаций (%),</w:t>
            </w:r>
          </w:p>
          <w:p w14:paraId="5E5DD559"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ЗПtg</w:t>
            </w:r>
            <w:proofErr w:type="spellEnd"/>
            <w:r w:rsidRPr="0038713C">
              <w:rPr>
                <w:rFonts w:ascii="Times New Roman" w:hAnsi="Times New Roman"/>
                <w:sz w:val="18"/>
                <w:szCs w:val="18"/>
              </w:rPr>
              <w:t xml:space="preserve"> - среднемесячная начисленная заработная плата работников в текущем году (руб.),</w:t>
            </w:r>
          </w:p>
          <w:p w14:paraId="08492747"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ЗПpg</w:t>
            </w:r>
            <w:proofErr w:type="spellEnd"/>
            <w:r w:rsidRPr="0038713C">
              <w:rPr>
                <w:rFonts w:ascii="Times New Roman" w:hAnsi="Times New Roman"/>
                <w:sz w:val="18"/>
                <w:szCs w:val="18"/>
              </w:rPr>
              <w:t xml:space="preserve"> - среднемесячная начисленная заработная плата работников в предыдущем году (руб.).</w:t>
            </w:r>
          </w:p>
          <w:p w14:paraId="0563067E"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Среднемесячная начисленная заработная плата работников (руб.) рассчитывается по формуле:</w:t>
            </w:r>
          </w:p>
          <w:p w14:paraId="3A0A7038"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ЗП=(F/N)/12</w:t>
            </w:r>
          </w:p>
          <w:p w14:paraId="7F12F21C"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ЗП - среднемесячная начисленная заработная плата (руб.),</w:t>
            </w:r>
          </w:p>
          <w:p w14:paraId="19F5DCF5"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F - фонд начисленной заработной платы работников (руб.),</w:t>
            </w:r>
          </w:p>
          <w:p w14:paraId="3BF3F0ED"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N - среднесписочная численность работников (чел.),</w:t>
            </w:r>
          </w:p>
          <w:p w14:paraId="42313710" w14:textId="5E4C9B7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 количество месяцев в году.</w:t>
            </w:r>
          </w:p>
        </w:tc>
        <w:tc>
          <w:tcPr>
            <w:tcW w:w="1276" w:type="dxa"/>
            <w:tcBorders>
              <w:top w:val="nil"/>
              <w:left w:val="nil"/>
              <w:bottom w:val="single" w:sz="4" w:space="0" w:color="auto"/>
              <w:right w:val="single" w:sz="4" w:space="0" w:color="auto"/>
            </w:tcBorders>
            <w:shd w:val="clear" w:color="auto" w:fill="auto"/>
            <w:vAlign w:val="center"/>
            <w:hideMark/>
          </w:tcPr>
          <w:p w14:paraId="751A39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A1F3C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 администрации</w:t>
            </w:r>
          </w:p>
        </w:tc>
      </w:tr>
      <w:tr w:rsidR="0069647F" w:rsidRPr="0038713C" w14:paraId="0B545DF6"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7E42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14:paraId="56CE2B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Среднемесячная номинальная начисленная заработная плата работников крупных и средних предприятий и некоммерческих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3E5CE7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рублей</w:t>
            </w:r>
          </w:p>
        </w:tc>
        <w:tc>
          <w:tcPr>
            <w:tcW w:w="7654" w:type="dxa"/>
            <w:tcBorders>
              <w:top w:val="nil"/>
              <w:left w:val="nil"/>
              <w:bottom w:val="single" w:sz="4" w:space="0" w:color="auto"/>
              <w:right w:val="single" w:sz="4" w:space="0" w:color="auto"/>
            </w:tcBorders>
            <w:shd w:val="clear" w:color="auto" w:fill="auto"/>
            <w:vAlign w:val="center"/>
            <w:hideMark/>
          </w:tcPr>
          <w:p w14:paraId="66338BBE"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w:t>
            </w:r>
          </w:p>
          <w:p w14:paraId="0D22344A" w14:textId="5882C65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Территориальный орган Федеральной службы государственной статистики по Воронежской</w:t>
            </w:r>
            <w:r w:rsidR="003258C5">
              <w:rPr>
                <w:rFonts w:ascii="Times New Roman" w:hAnsi="Times New Roman"/>
                <w:sz w:val="18"/>
                <w:szCs w:val="18"/>
              </w:rPr>
              <w:t xml:space="preserve"> </w:t>
            </w:r>
            <w:r w:rsidRPr="0038713C">
              <w:rPr>
                <w:rFonts w:ascii="Times New Roman" w:hAnsi="Times New Roman"/>
                <w:sz w:val="18"/>
                <w:szCs w:val="18"/>
              </w:rPr>
              <w:t>области.</w:t>
            </w:r>
            <w:r w:rsidR="003258C5">
              <w:rPr>
                <w:rFonts w:ascii="Times New Roman" w:hAnsi="Times New Roman"/>
                <w:sz w:val="18"/>
                <w:szCs w:val="18"/>
              </w:rPr>
              <w:t xml:space="preserve"> </w:t>
            </w:r>
            <w:r w:rsidRPr="0038713C">
              <w:rPr>
                <w:rFonts w:ascii="Times New Roman" w:hAnsi="Times New Roman"/>
                <w:sz w:val="18"/>
                <w:szCs w:val="18"/>
              </w:rPr>
              <w:t>Статистический бюллетень «Численность и оплата труда работников организаций по</w:t>
            </w:r>
            <w:r w:rsidR="003258C5">
              <w:rPr>
                <w:rFonts w:ascii="Times New Roman" w:hAnsi="Times New Roman"/>
                <w:sz w:val="18"/>
                <w:szCs w:val="18"/>
              </w:rPr>
              <w:t xml:space="preserve"> </w:t>
            </w:r>
            <w:r w:rsidRPr="0038713C">
              <w:rPr>
                <w:rFonts w:ascii="Times New Roman" w:hAnsi="Times New Roman"/>
                <w:sz w:val="18"/>
                <w:szCs w:val="18"/>
              </w:rPr>
              <w:t>районам Воронежской области (без субъектов</w:t>
            </w:r>
            <w:r w:rsidR="003258C5">
              <w:rPr>
                <w:rFonts w:ascii="Times New Roman" w:hAnsi="Times New Roman"/>
                <w:sz w:val="18"/>
                <w:szCs w:val="18"/>
              </w:rPr>
              <w:t xml:space="preserve"> </w:t>
            </w:r>
            <w:r w:rsidRPr="0038713C">
              <w:rPr>
                <w:rFonts w:ascii="Times New Roman" w:hAnsi="Times New Roman"/>
                <w:sz w:val="18"/>
                <w:szCs w:val="18"/>
              </w:rPr>
              <w:t xml:space="preserve">малого предпринимательства)» шифр 1430. </w:t>
            </w:r>
          </w:p>
        </w:tc>
        <w:tc>
          <w:tcPr>
            <w:tcW w:w="1276" w:type="dxa"/>
            <w:tcBorders>
              <w:top w:val="nil"/>
              <w:left w:val="nil"/>
              <w:bottom w:val="single" w:sz="4" w:space="0" w:color="auto"/>
              <w:right w:val="single" w:sz="4" w:space="0" w:color="auto"/>
            </w:tcBorders>
            <w:shd w:val="clear" w:color="auto" w:fill="auto"/>
            <w:vAlign w:val="center"/>
            <w:hideMark/>
          </w:tcPr>
          <w:p w14:paraId="743CC1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9C590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 администрации</w:t>
            </w:r>
          </w:p>
        </w:tc>
      </w:tr>
      <w:tr w:rsidR="0069647F" w:rsidRPr="0038713C" w14:paraId="621966A3"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A565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14:paraId="6A3D90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709" w:type="dxa"/>
            <w:tcBorders>
              <w:top w:val="nil"/>
              <w:left w:val="nil"/>
              <w:bottom w:val="single" w:sz="4" w:space="0" w:color="auto"/>
              <w:right w:val="single" w:sz="4" w:space="0" w:color="auto"/>
            </w:tcBorders>
            <w:shd w:val="clear" w:color="auto" w:fill="auto"/>
            <w:noWrap/>
            <w:vAlign w:val="center"/>
            <w:hideMark/>
          </w:tcPr>
          <w:p w14:paraId="56E054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31730473"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Формула расчета показателя:</w:t>
            </w:r>
          </w:p>
          <w:p w14:paraId="2244C8AC"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ДОЗУ = ∑МГЗУ /</w:t>
            </w:r>
            <w:r w:rsidR="0038713C">
              <w:rPr>
                <w:rFonts w:ascii="Times New Roman" w:hAnsi="Times New Roman"/>
                <w:sz w:val="18"/>
                <w:szCs w:val="18"/>
              </w:rPr>
              <w:t xml:space="preserve"> </w:t>
            </w:r>
            <w:r w:rsidRPr="0038713C">
              <w:rPr>
                <w:rFonts w:ascii="Times New Roman" w:hAnsi="Times New Roman"/>
                <w:sz w:val="18"/>
                <w:szCs w:val="18"/>
              </w:rPr>
              <w:t>∑РМГ х 100, где</w:t>
            </w:r>
          </w:p>
          <w:p w14:paraId="30F89802"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ДОЗУ – доля обеспеченности граждан, имеющих трех и более детей, земельными участками, %;</w:t>
            </w:r>
          </w:p>
          <w:p w14:paraId="433751E7"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МГ – многодетные граждане (граждане, имеющие трех и более детей);</w:t>
            </w:r>
          </w:p>
          <w:p w14:paraId="545A8EF2"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∑МГЗУ – суммарное количество многодетных граждан, обеспеченных земельными участками,</w:t>
            </w:r>
            <w:r w:rsidR="003258C5">
              <w:rPr>
                <w:rFonts w:ascii="Times New Roman" w:hAnsi="Times New Roman"/>
                <w:sz w:val="18"/>
                <w:szCs w:val="18"/>
              </w:rPr>
              <w:t xml:space="preserve"> </w:t>
            </w:r>
            <w:r w:rsidRPr="0038713C">
              <w:rPr>
                <w:rFonts w:ascii="Times New Roman" w:hAnsi="Times New Roman"/>
                <w:sz w:val="18"/>
                <w:szCs w:val="18"/>
              </w:rPr>
              <w:t>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(далее – Закон));</w:t>
            </w:r>
          </w:p>
          <w:p w14:paraId="77068D0E" w14:textId="7C11DD0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∑РМГ –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w:t>
            </w:r>
          </w:p>
        </w:tc>
        <w:tc>
          <w:tcPr>
            <w:tcW w:w="1276" w:type="dxa"/>
            <w:tcBorders>
              <w:top w:val="nil"/>
              <w:left w:val="nil"/>
              <w:bottom w:val="single" w:sz="4" w:space="0" w:color="auto"/>
              <w:right w:val="single" w:sz="4" w:space="0" w:color="auto"/>
            </w:tcBorders>
            <w:shd w:val="clear" w:color="auto" w:fill="auto"/>
            <w:vAlign w:val="center"/>
            <w:hideMark/>
          </w:tcPr>
          <w:p w14:paraId="515E53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2ABE50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r>
      <w:tr w:rsidR="0069647F" w:rsidRPr="0038713C" w14:paraId="7EC06B6F"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836E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14:paraId="6439DF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отгруженных товаров собственного производства, выполненных работ и услуг собственными силами в промышленном производстве</w:t>
            </w:r>
          </w:p>
        </w:tc>
        <w:tc>
          <w:tcPr>
            <w:tcW w:w="709" w:type="dxa"/>
            <w:tcBorders>
              <w:top w:val="nil"/>
              <w:left w:val="nil"/>
              <w:bottom w:val="single" w:sz="4" w:space="0" w:color="auto"/>
              <w:right w:val="single" w:sz="4" w:space="0" w:color="auto"/>
            </w:tcBorders>
            <w:shd w:val="clear" w:color="auto" w:fill="auto"/>
            <w:vAlign w:val="center"/>
            <w:hideMark/>
          </w:tcPr>
          <w:p w14:paraId="1B4121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млн. руб.</w:t>
            </w:r>
          </w:p>
        </w:tc>
        <w:tc>
          <w:tcPr>
            <w:tcW w:w="7654" w:type="dxa"/>
            <w:tcBorders>
              <w:top w:val="nil"/>
              <w:left w:val="nil"/>
              <w:bottom w:val="single" w:sz="4" w:space="0" w:color="auto"/>
              <w:right w:val="single" w:sz="4" w:space="0" w:color="auto"/>
            </w:tcBorders>
            <w:shd w:val="clear" w:color="auto" w:fill="auto"/>
            <w:vAlign w:val="center"/>
            <w:hideMark/>
          </w:tcPr>
          <w:p w14:paraId="50ABA8DA"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Расчет показателя осуществляется по следующей формуле:</w:t>
            </w:r>
          </w:p>
          <w:p w14:paraId="593D514E"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ОТП = </w:t>
            </w:r>
            <w:proofErr w:type="spellStart"/>
            <w:r w:rsidRPr="0038713C">
              <w:rPr>
                <w:rFonts w:ascii="Times New Roman" w:hAnsi="Times New Roman"/>
                <w:sz w:val="18"/>
                <w:szCs w:val="18"/>
              </w:rPr>
              <w:t>ОТПд</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ОТПо</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ОТПэ</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ОТПв</w:t>
            </w:r>
            <w:proofErr w:type="spellEnd"/>
            <w:r w:rsidRPr="0038713C">
              <w:rPr>
                <w:rFonts w:ascii="Times New Roman" w:hAnsi="Times New Roman"/>
                <w:sz w:val="18"/>
                <w:szCs w:val="18"/>
              </w:rPr>
              <w:t>,</w:t>
            </w:r>
          </w:p>
          <w:p w14:paraId="198275E1"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где: ОТП - Объем отгруженных товаров собственного производства, выполненных работ и услуг собственными силами по промышленным видам экономической деятельности.;</w:t>
            </w:r>
          </w:p>
          <w:p w14:paraId="47584CA4"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ОТПд</w:t>
            </w:r>
            <w:proofErr w:type="spellEnd"/>
            <w:r w:rsidRPr="0038713C">
              <w:rPr>
                <w:rFonts w:ascii="Times New Roman" w:hAnsi="Times New Roman"/>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w:t>
            </w:r>
          </w:p>
          <w:p w14:paraId="5E398FB4"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ОТПо</w:t>
            </w:r>
            <w:proofErr w:type="spellEnd"/>
            <w:r w:rsidRPr="0038713C">
              <w:rPr>
                <w:rFonts w:ascii="Times New Roman" w:hAnsi="Times New Roman"/>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14:paraId="4792A1CA"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ОТПэ</w:t>
            </w:r>
            <w:proofErr w:type="spellEnd"/>
            <w:r w:rsidRPr="0038713C">
              <w:rPr>
                <w:rFonts w:ascii="Times New Roman" w:hAnsi="Times New Roman"/>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w:t>
            </w:r>
          </w:p>
          <w:p w14:paraId="2CADFA39" w14:textId="7EF2E6F1"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ОТПв</w:t>
            </w:r>
            <w:proofErr w:type="spellEnd"/>
            <w:r w:rsidRPr="0038713C">
              <w:rPr>
                <w:rFonts w:ascii="Times New Roman" w:hAnsi="Times New Roman"/>
                <w:sz w:val="18"/>
                <w:szCs w:val="1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1276" w:type="dxa"/>
            <w:tcBorders>
              <w:top w:val="nil"/>
              <w:left w:val="nil"/>
              <w:bottom w:val="single" w:sz="4" w:space="0" w:color="auto"/>
              <w:right w:val="single" w:sz="4" w:space="0" w:color="auto"/>
            </w:tcBorders>
            <w:shd w:val="clear" w:color="auto" w:fill="auto"/>
            <w:vAlign w:val="center"/>
            <w:hideMark/>
          </w:tcPr>
          <w:p w14:paraId="296519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26895C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 администрации</w:t>
            </w:r>
          </w:p>
        </w:tc>
      </w:tr>
      <w:tr w:rsidR="0069647F" w:rsidRPr="0038713C" w14:paraId="59E41B70"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67D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w:t>
            </w:r>
          </w:p>
        </w:tc>
        <w:tc>
          <w:tcPr>
            <w:tcW w:w="2552" w:type="dxa"/>
            <w:tcBorders>
              <w:top w:val="nil"/>
              <w:left w:val="nil"/>
              <w:bottom w:val="single" w:sz="4" w:space="0" w:color="auto"/>
              <w:right w:val="single" w:sz="4" w:space="0" w:color="auto"/>
            </w:tcBorders>
            <w:shd w:val="clear" w:color="auto" w:fill="auto"/>
            <w:vAlign w:val="center"/>
            <w:hideMark/>
          </w:tcPr>
          <w:p w14:paraId="436011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регистрируемой безработицы в среднем за год</w:t>
            </w:r>
          </w:p>
        </w:tc>
        <w:tc>
          <w:tcPr>
            <w:tcW w:w="709" w:type="dxa"/>
            <w:tcBorders>
              <w:top w:val="nil"/>
              <w:left w:val="nil"/>
              <w:bottom w:val="single" w:sz="4" w:space="0" w:color="auto"/>
              <w:right w:val="single" w:sz="4" w:space="0" w:color="auto"/>
            </w:tcBorders>
            <w:shd w:val="clear" w:color="auto" w:fill="auto"/>
            <w:noWrap/>
            <w:vAlign w:val="center"/>
            <w:hideMark/>
          </w:tcPr>
          <w:p w14:paraId="578216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tc>
        <w:tc>
          <w:tcPr>
            <w:tcW w:w="7654" w:type="dxa"/>
            <w:tcBorders>
              <w:top w:val="nil"/>
              <w:left w:val="nil"/>
              <w:bottom w:val="single" w:sz="4" w:space="0" w:color="auto"/>
              <w:right w:val="single" w:sz="4" w:space="0" w:color="auto"/>
            </w:tcBorders>
            <w:shd w:val="clear" w:color="auto" w:fill="auto"/>
            <w:vAlign w:val="center"/>
            <w:hideMark/>
          </w:tcPr>
          <w:p w14:paraId="14338730"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Уровень регистрируемой безработицы в муниципальном районе</w:t>
            </w:r>
            <w:r w:rsidR="0038713C">
              <w:rPr>
                <w:rFonts w:ascii="Times New Roman" w:hAnsi="Times New Roman"/>
                <w:sz w:val="18"/>
                <w:szCs w:val="18"/>
              </w:rPr>
              <w:t xml:space="preserve"> </w:t>
            </w:r>
            <w:r w:rsidRPr="0038713C">
              <w:rPr>
                <w:rFonts w:ascii="Times New Roman" w:hAnsi="Times New Roman"/>
                <w:sz w:val="18"/>
                <w:szCs w:val="18"/>
              </w:rPr>
              <w:t>определяется как удельный вес среднемесячной численности безработных, зарегистрированных в органах службы занятости, в численности экономически активного населения, рассчитанный в процентах:</w:t>
            </w:r>
          </w:p>
          <w:p w14:paraId="6942B940"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Убр</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Чбр</w:t>
            </w:r>
            <w:proofErr w:type="spellEnd"/>
            <w:r w:rsidRPr="0038713C">
              <w:rPr>
                <w:rFonts w:ascii="Times New Roman" w:hAnsi="Times New Roman"/>
                <w:sz w:val="18"/>
                <w:szCs w:val="18"/>
              </w:rPr>
              <w:t xml:space="preserve">*100 / </w:t>
            </w:r>
            <w:proofErr w:type="spellStart"/>
            <w:r w:rsidRPr="0038713C">
              <w:rPr>
                <w:rFonts w:ascii="Times New Roman" w:hAnsi="Times New Roman"/>
                <w:sz w:val="18"/>
                <w:szCs w:val="18"/>
              </w:rPr>
              <w:t>Чэан</w:t>
            </w:r>
            <w:proofErr w:type="spellEnd"/>
            <w:r w:rsidRPr="0038713C">
              <w:rPr>
                <w:rFonts w:ascii="Times New Roman" w:hAnsi="Times New Roman"/>
                <w:sz w:val="18"/>
                <w:szCs w:val="18"/>
              </w:rPr>
              <w:t>, где</w:t>
            </w:r>
          </w:p>
          <w:p w14:paraId="39B09D30"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lastRenderedPageBreak/>
              <w:t>Убр</w:t>
            </w:r>
            <w:proofErr w:type="spellEnd"/>
            <w:r w:rsidRPr="0038713C">
              <w:rPr>
                <w:rFonts w:ascii="Times New Roman" w:hAnsi="Times New Roman"/>
                <w:sz w:val="18"/>
                <w:szCs w:val="18"/>
              </w:rPr>
              <w:t xml:space="preserve"> –</w:t>
            </w:r>
            <w:r w:rsidR="0038713C">
              <w:rPr>
                <w:rFonts w:ascii="Times New Roman" w:hAnsi="Times New Roman"/>
                <w:sz w:val="18"/>
                <w:szCs w:val="18"/>
              </w:rPr>
              <w:t xml:space="preserve"> </w:t>
            </w:r>
            <w:r w:rsidRPr="0038713C">
              <w:rPr>
                <w:rFonts w:ascii="Times New Roman" w:hAnsi="Times New Roman"/>
                <w:sz w:val="18"/>
                <w:szCs w:val="18"/>
              </w:rPr>
              <w:t>уровень регистрируемой безработицы в среднем за год, %;</w:t>
            </w:r>
          </w:p>
          <w:p w14:paraId="02F740BF"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Чбр</w:t>
            </w:r>
            <w:proofErr w:type="spellEnd"/>
            <w:r w:rsidRPr="0038713C">
              <w:rPr>
                <w:rFonts w:ascii="Times New Roman" w:hAnsi="Times New Roman"/>
                <w:sz w:val="18"/>
                <w:szCs w:val="18"/>
              </w:rPr>
              <w:t xml:space="preserve"> – среднемесячная численность безработных граждан, зарегистрированных в органах службы занятости населения муниципального района в отчетном году, человек;</w:t>
            </w:r>
          </w:p>
          <w:p w14:paraId="1B5498F8"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Чэан</w:t>
            </w:r>
            <w:proofErr w:type="spellEnd"/>
            <w:r w:rsidRPr="0038713C">
              <w:rPr>
                <w:rFonts w:ascii="Times New Roman" w:hAnsi="Times New Roman"/>
                <w:sz w:val="18"/>
                <w:szCs w:val="18"/>
              </w:rPr>
              <w:t xml:space="preserve"> – численность экономически активного населения муниципального района (городского округа), человек.</w:t>
            </w:r>
          </w:p>
          <w:p w14:paraId="34B33376" w14:textId="3703796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Экономически активное население – граждане в возрасте 15-72 лет, проживающие на территории муниципального района, которые в рассматриваемый период считаются занятыми или безработными.</w:t>
            </w:r>
          </w:p>
        </w:tc>
        <w:tc>
          <w:tcPr>
            <w:tcW w:w="1276" w:type="dxa"/>
            <w:tcBorders>
              <w:top w:val="nil"/>
              <w:left w:val="nil"/>
              <w:bottom w:val="single" w:sz="4" w:space="0" w:color="auto"/>
              <w:right w:val="single" w:sz="4" w:space="0" w:color="auto"/>
            </w:tcBorders>
            <w:shd w:val="clear" w:color="auto" w:fill="auto"/>
            <w:vAlign w:val="center"/>
            <w:hideMark/>
          </w:tcPr>
          <w:p w14:paraId="59CA0B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371FCC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 администрации</w:t>
            </w:r>
          </w:p>
        </w:tc>
      </w:tr>
      <w:tr w:rsidR="0069647F" w:rsidRPr="0038713C" w14:paraId="0046A836" w14:textId="77777777" w:rsidTr="00E762CE">
        <w:trPr>
          <w:gridAfter w:val="1"/>
          <w:wAfter w:w="9" w:type="dxa"/>
        </w:trPr>
        <w:tc>
          <w:tcPr>
            <w:tcW w:w="562" w:type="dxa"/>
            <w:tcBorders>
              <w:top w:val="nil"/>
              <w:left w:val="single" w:sz="4" w:space="0" w:color="auto"/>
              <w:bottom w:val="nil"/>
              <w:right w:val="single" w:sz="4" w:space="0" w:color="auto"/>
            </w:tcBorders>
            <w:shd w:val="clear" w:color="auto" w:fill="auto"/>
            <w:noWrap/>
            <w:vAlign w:val="center"/>
            <w:hideMark/>
          </w:tcPr>
          <w:p w14:paraId="1EFD76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w:t>
            </w:r>
          </w:p>
        </w:tc>
        <w:tc>
          <w:tcPr>
            <w:tcW w:w="2552" w:type="dxa"/>
            <w:tcBorders>
              <w:top w:val="nil"/>
              <w:left w:val="nil"/>
              <w:bottom w:val="nil"/>
              <w:right w:val="single" w:sz="4" w:space="0" w:color="auto"/>
            </w:tcBorders>
            <w:shd w:val="clear" w:color="auto" w:fill="auto"/>
            <w:vAlign w:val="center"/>
            <w:hideMark/>
          </w:tcPr>
          <w:p w14:paraId="7CAB51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Обеспеченность врачебными кадрами на 10000 человек населения</w:t>
            </w:r>
          </w:p>
        </w:tc>
        <w:tc>
          <w:tcPr>
            <w:tcW w:w="709" w:type="dxa"/>
            <w:tcBorders>
              <w:top w:val="nil"/>
              <w:left w:val="nil"/>
              <w:bottom w:val="nil"/>
              <w:right w:val="single" w:sz="4" w:space="0" w:color="auto"/>
            </w:tcBorders>
            <w:shd w:val="clear" w:color="auto" w:fill="auto"/>
            <w:noWrap/>
            <w:vAlign w:val="center"/>
            <w:hideMark/>
          </w:tcPr>
          <w:p w14:paraId="536A00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человек</w:t>
            </w:r>
          </w:p>
        </w:tc>
        <w:tc>
          <w:tcPr>
            <w:tcW w:w="7654" w:type="dxa"/>
            <w:tcBorders>
              <w:top w:val="nil"/>
              <w:left w:val="nil"/>
              <w:bottom w:val="nil"/>
              <w:right w:val="single" w:sz="4" w:space="0" w:color="auto"/>
            </w:tcBorders>
            <w:shd w:val="clear" w:color="auto" w:fill="auto"/>
            <w:vAlign w:val="center"/>
            <w:hideMark/>
          </w:tcPr>
          <w:p w14:paraId="3838D094"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Расчет показателя осуществляется по следующей формуле:</w:t>
            </w:r>
          </w:p>
          <w:p w14:paraId="3656F458" w14:textId="77777777" w:rsidR="003258C5"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Численность врачей или среднего медперсонала*10000</w:t>
            </w:r>
          </w:p>
          <w:p w14:paraId="249257E3" w14:textId="6D38C7D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Обеспеченность врач кадрами = Численность населения на конец года</w:t>
            </w:r>
          </w:p>
        </w:tc>
        <w:tc>
          <w:tcPr>
            <w:tcW w:w="1276" w:type="dxa"/>
            <w:tcBorders>
              <w:top w:val="nil"/>
              <w:left w:val="nil"/>
              <w:bottom w:val="nil"/>
              <w:right w:val="single" w:sz="4" w:space="0" w:color="auto"/>
            </w:tcBorders>
            <w:shd w:val="clear" w:color="auto" w:fill="auto"/>
            <w:vAlign w:val="center"/>
            <w:hideMark/>
          </w:tcPr>
          <w:p w14:paraId="1D4257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nil"/>
              <w:right w:val="nil"/>
            </w:tcBorders>
            <w:shd w:val="clear" w:color="auto" w:fill="auto"/>
            <w:vAlign w:val="center"/>
            <w:hideMark/>
          </w:tcPr>
          <w:p w14:paraId="1529D1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БУЗ ВО «Рамонская районная больница»</w:t>
            </w:r>
          </w:p>
        </w:tc>
      </w:tr>
      <w:tr w:rsidR="0069647F" w:rsidRPr="0038713C" w14:paraId="1293C54D" w14:textId="77777777" w:rsidTr="00E762CE">
        <w:trPr>
          <w:gridAfter w:val="1"/>
          <w:wAfter w:w="9" w:type="dxa"/>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FDF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30DFC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Общая площадь жилых помещений, приходящаяся в среднем на одного жителя, введенная в действие за один год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A43F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3AA2A163"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Расчет показателя осуществляется по следующей формуле</w:t>
            </w:r>
          </w:p>
          <w:p w14:paraId="39A244F7"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 xml:space="preserve">где </w:t>
            </w:r>
            <w:proofErr w:type="spellStart"/>
            <w:r w:rsidRPr="0038713C">
              <w:rPr>
                <w:rFonts w:ascii="Times New Roman" w:hAnsi="Times New Roman"/>
                <w:sz w:val="18"/>
                <w:szCs w:val="18"/>
              </w:rPr>
              <w:t>Пжг</w:t>
            </w:r>
            <w:proofErr w:type="spellEnd"/>
            <w:r w:rsidRPr="0038713C">
              <w:rPr>
                <w:rFonts w:ascii="Times New Roman" w:hAnsi="Times New Roman"/>
                <w:sz w:val="18"/>
                <w:szCs w:val="18"/>
              </w:rPr>
              <w:t>– общая площадь жилых помещений, приходящаяся в среднем на одного жителя, введенная в действие за год, кв. метров;</w:t>
            </w:r>
          </w:p>
          <w:p w14:paraId="1002F2CE"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Вжг</w:t>
            </w:r>
            <w:proofErr w:type="spellEnd"/>
            <w:r w:rsidRPr="0038713C">
              <w:rPr>
                <w:rFonts w:ascii="Times New Roman" w:hAnsi="Times New Roman"/>
                <w:sz w:val="18"/>
                <w:szCs w:val="18"/>
              </w:rPr>
              <w:t xml:space="preserve"> – ввод жилья за год, кв. м;</w:t>
            </w:r>
          </w:p>
          <w:p w14:paraId="5A2922AE" w14:textId="2B6D026E"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 xml:space="preserve"> – численность населения муниципального образования на конец отчетного года, человек.</w:t>
            </w:r>
          </w:p>
        </w:tc>
        <w:tc>
          <w:tcPr>
            <w:tcW w:w="1276" w:type="dxa"/>
            <w:tcBorders>
              <w:top w:val="single" w:sz="4" w:space="0" w:color="auto"/>
              <w:left w:val="nil"/>
              <w:bottom w:val="nil"/>
              <w:right w:val="single" w:sz="4" w:space="0" w:color="auto"/>
            </w:tcBorders>
            <w:shd w:val="clear" w:color="auto" w:fill="auto"/>
            <w:vAlign w:val="center"/>
            <w:hideMark/>
          </w:tcPr>
          <w:p w14:paraId="772453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479DFA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градостроительной деятельности</w:t>
            </w:r>
          </w:p>
        </w:tc>
      </w:tr>
      <w:tr w:rsidR="0069647F" w:rsidRPr="0038713C" w14:paraId="393F579C"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04E7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69647F" w:rsidRPr="0038713C" w14:paraId="05D9909F"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10C5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w:t>
            </w:r>
          </w:p>
        </w:tc>
        <w:tc>
          <w:tcPr>
            <w:tcW w:w="2552" w:type="dxa"/>
            <w:tcBorders>
              <w:top w:val="nil"/>
              <w:left w:val="nil"/>
              <w:bottom w:val="single" w:sz="4" w:space="0" w:color="auto"/>
              <w:right w:val="single" w:sz="4" w:space="0" w:color="auto"/>
            </w:tcBorders>
            <w:shd w:val="clear" w:color="auto" w:fill="auto"/>
            <w:vAlign w:val="center"/>
            <w:hideMark/>
          </w:tcPr>
          <w:p w14:paraId="746650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Число субъектов малого и среднего предпринимательства в расчете на 10 тыс. человек населения </w:t>
            </w:r>
          </w:p>
        </w:tc>
        <w:tc>
          <w:tcPr>
            <w:tcW w:w="709" w:type="dxa"/>
            <w:tcBorders>
              <w:top w:val="nil"/>
              <w:left w:val="nil"/>
              <w:bottom w:val="single" w:sz="4" w:space="0" w:color="auto"/>
              <w:right w:val="single" w:sz="4" w:space="0" w:color="auto"/>
            </w:tcBorders>
            <w:shd w:val="clear" w:color="auto" w:fill="auto"/>
            <w:noWrap/>
            <w:vAlign w:val="center"/>
            <w:hideMark/>
          </w:tcPr>
          <w:p w14:paraId="142E51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7654" w:type="dxa"/>
            <w:tcBorders>
              <w:top w:val="nil"/>
              <w:left w:val="nil"/>
              <w:bottom w:val="single" w:sz="4" w:space="0" w:color="auto"/>
              <w:right w:val="single" w:sz="4" w:space="0" w:color="auto"/>
            </w:tcBorders>
            <w:shd w:val="clear" w:color="auto" w:fill="auto"/>
            <w:vAlign w:val="center"/>
            <w:hideMark/>
          </w:tcPr>
          <w:p w14:paraId="302E7422"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Источник </w:t>
            </w:r>
            <w:proofErr w:type="spellStart"/>
            <w:proofErr w:type="gramStart"/>
            <w:r w:rsidRPr="0038713C">
              <w:rPr>
                <w:rFonts w:ascii="Times New Roman" w:hAnsi="Times New Roman"/>
                <w:sz w:val="18"/>
                <w:szCs w:val="18"/>
              </w:rPr>
              <w:t>информации:территориальный</w:t>
            </w:r>
            <w:proofErr w:type="spellEnd"/>
            <w:proofErr w:type="gramEnd"/>
            <w:r w:rsidRPr="0038713C">
              <w:rPr>
                <w:rFonts w:ascii="Times New Roman" w:hAnsi="Times New Roman"/>
                <w:sz w:val="18"/>
                <w:szCs w:val="18"/>
              </w:rPr>
              <w:t xml:space="preserve"> орган Федеральной службы государственной статистики по Воронежской области, органы местного самоуправления. Рассчитывается по формуле:</w:t>
            </w:r>
          </w:p>
          <w:p w14:paraId="305CF110" w14:textId="547196D3" w:rsidR="003258C5" w:rsidRDefault="003258C5" w:rsidP="0038713C">
            <w:pPr>
              <w:ind w:firstLine="0"/>
              <w:rPr>
                <w:rFonts w:ascii="Times New Roman" w:hAnsi="Times New Roman"/>
                <w:sz w:val="18"/>
                <w:szCs w:val="18"/>
              </w:rPr>
            </w:pPr>
            <w:r>
              <w:rPr>
                <w:rFonts w:ascii="Times New Roman" w:hAnsi="Times New Roman"/>
                <w:sz w:val="18"/>
                <w:szCs w:val="18"/>
              </w:rPr>
              <w:t xml:space="preserve">                    </w:t>
            </w:r>
            <w:proofErr w:type="spellStart"/>
            <w:r w:rsidR="0069647F" w:rsidRPr="0038713C">
              <w:rPr>
                <w:rFonts w:ascii="Times New Roman" w:hAnsi="Times New Roman"/>
                <w:sz w:val="18"/>
                <w:szCs w:val="18"/>
              </w:rPr>
              <w:t>Кмсп</w:t>
            </w:r>
            <w:proofErr w:type="spellEnd"/>
            <w:r w:rsidR="0069647F" w:rsidRPr="0038713C">
              <w:rPr>
                <w:rFonts w:ascii="Times New Roman" w:hAnsi="Times New Roman"/>
                <w:sz w:val="18"/>
                <w:szCs w:val="18"/>
              </w:rPr>
              <w:br/>
            </w:r>
            <w:proofErr w:type="spellStart"/>
            <w:r w:rsidR="0069647F" w:rsidRPr="0038713C">
              <w:rPr>
                <w:rFonts w:ascii="Times New Roman" w:hAnsi="Times New Roman"/>
                <w:sz w:val="18"/>
                <w:szCs w:val="18"/>
              </w:rPr>
              <w:t>Чмсп</w:t>
            </w:r>
            <w:proofErr w:type="spellEnd"/>
            <w:r w:rsidR="0069647F" w:rsidRPr="0038713C">
              <w:rPr>
                <w:rFonts w:ascii="Times New Roman" w:hAnsi="Times New Roman"/>
                <w:sz w:val="18"/>
                <w:szCs w:val="18"/>
              </w:rPr>
              <w:t xml:space="preserve"> = ---------------- * 10</w:t>
            </w:r>
            <w:r>
              <w:rPr>
                <w:rFonts w:ascii="Times New Roman" w:hAnsi="Times New Roman"/>
                <w:sz w:val="18"/>
                <w:szCs w:val="18"/>
              </w:rPr>
              <w:t> </w:t>
            </w:r>
            <w:r w:rsidR="0069647F" w:rsidRPr="0038713C">
              <w:rPr>
                <w:rFonts w:ascii="Times New Roman" w:hAnsi="Times New Roman"/>
                <w:sz w:val="18"/>
                <w:szCs w:val="18"/>
              </w:rPr>
              <w:t>000,</w:t>
            </w:r>
          </w:p>
          <w:p w14:paraId="5C393A78" w14:textId="77777777" w:rsidR="003258C5" w:rsidRDefault="003258C5" w:rsidP="0038713C">
            <w:pPr>
              <w:ind w:firstLine="0"/>
              <w:rPr>
                <w:rFonts w:ascii="Times New Roman" w:hAnsi="Times New Roman"/>
                <w:sz w:val="18"/>
                <w:szCs w:val="18"/>
              </w:rPr>
            </w:pPr>
            <w:r>
              <w:rPr>
                <w:rFonts w:ascii="Times New Roman" w:hAnsi="Times New Roman"/>
                <w:sz w:val="18"/>
                <w:szCs w:val="18"/>
              </w:rPr>
              <w:t xml:space="preserve">                     </w:t>
            </w:r>
            <w:proofErr w:type="spellStart"/>
            <w:r w:rsidR="0069647F" w:rsidRPr="0038713C">
              <w:rPr>
                <w:rFonts w:ascii="Times New Roman" w:hAnsi="Times New Roman"/>
                <w:sz w:val="18"/>
                <w:szCs w:val="18"/>
              </w:rPr>
              <w:t>Чпн</w:t>
            </w:r>
            <w:proofErr w:type="spellEnd"/>
            <w:r w:rsidR="0069647F" w:rsidRPr="0038713C">
              <w:rPr>
                <w:rFonts w:ascii="Times New Roman" w:hAnsi="Times New Roman"/>
                <w:sz w:val="18"/>
                <w:szCs w:val="18"/>
              </w:rPr>
              <w:br/>
            </w:r>
            <w:proofErr w:type="spellStart"/>
            <w:proofErr w:type="gramStart"/>
            <w:r w:rsidR="0069647F" w:rsidRPr="0038713C">
              <w:rPr>
                <w:rFonts w:ascii="Times New Roman" w:hAnsi="Times New Roman"/>
                <w:sz w:val="18"/>
                <w:szCs w:val="18"/>
              </w:rPr>
              <w:t>где:Чмсп</w:t>
            </w:r>
            <w:proofErr w:type="spellEnd"/>
            <w:proofErr w:type="gramEnd"/>
            <w:r w:rsidR="0069647F" w:rsidRPr="0038713C">
              <w:rPr>
                <w:rFonts w:ascii="Times New Roman" w:hAnsi="Times New Roman"/>
                <w:sz w:val="18"/>
                <w:szCs w:val="18"/>
              </w:rPr>
              <w:t xml:space="preserve"> – число субъектов малого и среднего предпринимательства на 10 000 человек населения городского округа (муниципального района);</w:t>
            </w:r>
          </w:p>
          <w:p w14:paraId="589E8770"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Кмсп</w:t>
            </w:r>
            <w:proofErr w:type="spellEnd"/>
            <w:r w:rsidRPr="0038713C">
              <w:rPr>
                <w:rFonts w:ascii="Times New Roman" w:hAnsi="Times New Roman"/>
                <w:sz w:val="18"/>
                <w:szCs w:val="18"/>
              </w:rPr>
              <w:t xml:space="preserve"> – количество субъектов малого и среднего предпринимательства (включая микропредприятия) с учетом индивидуальных предпринимателей и крестьянско-фермерских хозяйств по состоянию на 01 января года, следующего за отчетным (единиц);</w:t>
            </w:r>
          </w:p>
          <w:p w14:paraId="500022E7" w14:textId="79980902"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Чпн</w:t>
            </w:r>
            <w:proofErr w:type="spellEnd"/>
            <w:r w:rsidRPr="0038713C">
              <w:rPr>
                <w:rFonts w:ascii="Times New Roman" w:hAnsi="Times New Roman"/>
                <w:sz w:val="18"/>
                <w:szCs w:val="18"/>
              </w:rPr>
              <w:t xml:space="preserve"> – численность постоянного населения городского округа (муниципального района) по состоянию на 01 января года, следующего за отчетным (человек).</w:t>
            </w:r>
          </w:p>
        </w:tc>
        <w:tc>
          <w:tcPr>
            <w:tcW w:w="1276" w:type="dxa"/>
            <w:tcBorders>
              <w:top w:val="nil"/>
              <w:left w:val="nil"/>
              <w:bottom w:val="single" w:sz="4" w:space="0" w:color="auto"/>
              <w:right w:val="single" w:sz="4" w:space="0" w:color="auto"/>
            </w:tcBorders>
            <w:shd w:val="clear" w:color="auto" w:fill="auto"/>
            <w:vAlign w:val="center"/>
            <w:hideMark/>
          </w:tcPr>
          <w:p w14:paraId="3047D5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4ED96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 администрации</w:t>
            </w:r>
          </w:p>
        </w:tc>
      </w:tr>
      <w:tr w:rsidR="0069647F" w:rsidRPr="0038713C" w14:paraId="115AACA7"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8DDE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14:paraId="0BA683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0E1EF1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1B93ECC7" w14:textId="798776A1" w:rsidR="003258C5"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территориальный орган Федеральной службы государственной статистики по Воронежской области, органы местного самоуправления.</w:t>
            </w:r>
            <w:r w:rsidR="003258C5">
              <w:rPr>
                <w:rFonts w:ascii="Times New Roman" w:hAnsi="Times New Roman"/>
                <w:sz w:val="18"/>
                <w:szCs w:val="18"/>
              </w:rPr>
              <w:t xml:space="preserve"> </w:t>
            </w:r>
            <w:r w:rsidRPr="0038713C">
              <w:rPr>
                <w:rFonts w:ascii="Times New Roman" w:hAnsi="Times New Roman"/>
                <w:sz w:val="18"/>
                <w:szCs w:val="18"/>
              </w:rPr>
              <w:t>Рассчитывается по формуле:</w:t>
            </w:r>
          </w:p>
          <w:p w14:paraId="1337B943" w14:textId="7B40C27D" w:rsidR="003258C5" w:rsidRDefault="003258C5"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 xml:space="preserve">Пм + </w:t>
            </w:r>
            <w:proofErr w:type="spellStart"/>
            <w:r w:rsidR="0069647F" w:rsidRPr="0038713C">
              <w:rPr>
                <w:rFonts w:ascii="Times New Roman" w:hAnsi="Times New Roman"/>
                <w:sz w:val="18"/>
                <w:szCs w:val="18"/>
              </w:rPr>
              <w:t>Пср</w:t>
            </w:r>
            <w:proofErr w:type="spellEnd"/>
          </w:p>
          <w:p w14:paraId="70E28DE2" w14:textId="0774586E" w:rsidR="003258C5" w:rsidRDefault="0069647F" w:rsidP="003258C5">
            <w:pPr>
              <w:ind w:firstLine="0"/>
              <w:rPr>
                <w:rFonts w:ascii="Times New Roman" w:hAnsi="Times New Roman"/>
                <w:sz w:val="18"/>
                <w:szCs w:val="18"/>
              </w:rPr>
            </w:pPr>
            <w:r w:rsidRPr="0038713C">
              <w:rPr>
                <w:rFonts w:ascii="Times New Roman" w:hAnsi="Times New Roman"/>
                <w:sz w:val="18"/>
                <w:szCs w:val="18"/>
              </w:rPr>
              <w:t>Д = -------------------- * 100 %,</w:t>
            </w:r>
            <w:r w:rsidR="003258C5" w:rsidRPr="0038713C">
              <w:rPr>
                <w:rFonts w:ascii="Times New Roman" w:hAnsi="Times New Roman"/>
                <w:sz w:val="18"/>
                <w:szCs w:val="18"/>
              </w:rPr>
              <w:t xml:space="preserve"> где:</w:t>
            </w:r>
          </w:p>
          <w:p w14:paraId="2641D19E" w14:textId="707CB536" w:rsidR="003258C5" w:rsidRDefault="003258C5"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 xml:space="preserve">Пм + </w:t>
            </w:r>
            <w:proofErr w:type="spellStart"/>
            <w:r w:rsidR="0069647F" w:rsidRPr="0038713C">
              <w:rPr>
                <w:rFonts w:ascii="Times New Roman" w:hAnsi="Times New Roman"/>
                <w:sz w:val="18"/>
                <w:szCs w:val="18"/>
              </w:rPr>
              <w:t>Пкр</w:t>
            </w:r>
            <w:proofErr w:type="spellEnd"/>
          </w:p>
          <w:p w14:paraId="0C5F751E"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Д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30D137F7"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Пм - среднесписочная численность работников (без внешних совместителей) малых предприятий городского округа (муниципального района);</w:t>
            </w:r>
          </w:p>
          <w:p w14:paraId="7826DA82"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Пср</w:t>
            </w:r>
            <w:proofErr w:type="spellEnd"/>
            <w:r w:rsidRPr="0038713C">
              <w:rPr>
                <w:rFonts w:ascii="Times New Roman" w:hAnsi="Times New Roman"/>
                <w:sz w:val="18"/>
                <w:szCs w:val="18"/>
              </w:rPr>
              <w:t xml:space="preserve"> – среднесписочная численность работников (без внешних совместителей) средних предприятий городского округа (муниципального района);</w:t>
            </w:r>
          </w:p>
          <w:p w14:paraId="54306C11" w14:textId="36A5226F"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Пкр</w:t>
            </w:r>
            <w:proofErr w:type="spellEnd"/>
            <w:r w:rsidRPr="0038713C">
              <w:rPr>
                <w:rFonts w:ascii="Times New Roman" w:hAnsi="Times New Roman"/>
                <w:sz w:val="18"/>
                <w:szCs w:val="18"/>
              </w:rPr>
              <w:t xml:space="preserve">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60AEB3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292527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 администрации</w:t>
            </w:r>
          </w:p>
        </w:tc>
      </w:tr>
      <w:tr w:rsidR="0069647F" w:rsidRPr="0038713C" w14:paraId="768BBF54"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9E34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1.3</w:t>
            </w:r>
          </w:p>
        </w:tc>
        <w:tc>
          <w:tcPr>
            <w:tcW w:w="2552" w:type="dxa"/>
            <w:tcBorders>
              <w:top w:val="nil"/>
              <w:left w:val="nil"/>
              <w:bottom w:val="single" w:sz="4" w:space="0" w:color="auto"/>
              <w:right w:val="single" w:sz="4" w:space="0" w:color="auto"/>
            </w:tcBorders>
            <w:shd w:val="clear" w:color="auto" w:fill="auto"/>
            <w:vAlign w:val="center"/>
            <w:hideMark/>
          </w:tcPr>
          <w:p w14:paraId="76595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Рост оборота розничной торговли на ярмарках</w:t>
            </w:r>
          </w:p>
        </w:tc>
        <w:tc>
          <w:tcPr>
            <w:tcW w:w="709" w:type="dxa"/>
            <w:tcBorders>
              <w:top w:val="nil"/>
              <w:left w:val="nil"/>
              <w:bottom w:val="single" w:sz="4" w:space="0" w:color="auto"/>
              <w:right w:val="single" w:sz="4" w:space="0" w:color="auto"/>
            </w:tcBorders>
            <w:shd w:val="clear" w:color="auto" w:fill="auto"/>
            <w:vAlign w:val="center"/>
            <w:hideMark/>
          </w:tcPr>
          <w:p w14:paraId="5D6785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4228662E"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17208BAC"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1974A8A7" w14:textId="480EFB86" w:rsidR="003258C5" w:rsidRDefault="0038713C" w:rsidP="0038713C">
            <w:pPr>
              <w:ind w:firstLine="0"/>
              <w:rPr>
                <w:rFonts w:ascii="Times New Roman" w:hAnsi="Times New Roman"/>
                <w:sz w:val="18"/>
                <w:szCs w:val="18"/>
              </w:rPr>
            </w:pPr>
            <w:r>
              <w:rPr>
                <w:rFonts w:ascii="Times New Roman" w:hAnsi="Times New Roman"/>
                <w:sz w:val="18"/>
                <w:szCs w:val="18"/>
              </w:rPr>
              <w:t xml:space="preserve"> </w:t>
            </w:r>
            <w:r w:rsidR="003258C5">
              <w:rPr>
                <w:rFonts w:ascii="Times New Roman" w:hAnsi="Times New Roman"/>
                <w:sz w:val="18"/>
                <w:szCs w:val="18"/>
              </w:rPr>
              <w:t xml:space="preserve">                </w:t>
            </w:r>
            <w:proofErr w:type="spellStart"/>
            <w:r w:rsidR="0069647F" w:rsidRPr="0038713C">
              <w:rPr>
                <w:rFonts w:ascii="Times New Roman" w:hAnsi="Times New Roman"/>
                <w:sz w:val="18"/>
                <w:szCs w:val="18"/>
              </w:rPr>
              <w:t>Ооп</w:t>
            </w:r>
            <w:proofErr w:type="spellEnd"/>
          </w:p>
          <w:p w14:paraId="70684704" w14:textId="77777777" w:rsidR="003258C5"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Роб=------------------</w:t>
            </w:r>
            <w:r>
              <w:rPr>
                <w:rFonts w:ascii="Times New Roman" w:hAnsi="Times New Roman"/>
                <w:sz w:val="18"/>
                <w:szCs w:val="18"/>
              </w:rPr>
              <w:t xml:space="preserve"> </w:t>
            </w:r>
            <w:r w:rsidR="0069647F" w:rsidRPr="0038713C">
              <w:rPr>
                <w:rFonts w:ascii="Times New Roman" w:hAnsi="Times New Roman"/>
                <w:sz w:val="18"/>
                <w:szCs w:val="18"/>
              </w:rPr>
              <w:t>*</w:t>
            </w:r>
            <w:proofErr w:type="gramStart"/>
            <w:r w:rsidR="0069647F" w:rsidRPr="0038713C">
              <w:rPr>
                <w:rFonts w:ascii="Times New Roman" w:hAnsi="Times New Roman"/>
                <w:sz w:val="18"/>
                <w:szCs w:val="18"/>
              </w:rPr>
              <w:t>100</w:t>
            </w:r>
            <w:r>
              <w:rPr>
                <w:rFonts w:ascii="Times New Roman" w:hAnsi="Times New Roman"/>
                <w:sz w:val="18"/>
                <w:szCs w:val="18"/>
              </w:rPr>
              <w:t xml:space="preserve"> </w:t>
            </w:r>
            <w:r w:rsidR="0069647F" w:rsidRPr="0038713C">
              <w:rPr>
                <w:rFonts w:ascii="Times New Roman" w:hAnsi="Times New Roman"/>
                <w:sz w:val="18"/>
                <w:szCs w:val="18"/>
              </w:rPr>
              <w:t>,</w:t>
            </w:r>
            <w:proofErr w:type="gramEnd"/>
            <w:r w:rsidR="0069647F" w:rsidRPr="0038713C">
              <w:rPr>
                <w:rFonts w:ascii="Times New Roman" w:hAnsi="Times New Roman"/>
                <w:sz w:val="18"/>
                <w:szCs w:val="18"/>
              </w:rPr>
              <w:t xml:space="preserve"> где</w:t>
            </w:r>
          </w:p>
          <w:p w14:paraId="64D7220E" w14:textId="1F1B3F2D" w:rsidR="003258C5" w:rsidRDefault="0038713C" w:rsidP="0038713C">
            <w:pPr>
              <w:ind w:firstLine="0"/>
              <w:rPr>
                <w:rFonts w:ascii="Times New Roman" w:hAnsi="Times New Roman"/>
                <w:sz w:val="18"/>
                <w:szCs w:val="18"/>
              </w:rPr>
            </w:pPr>
            <w:r>
              <w:rPr>
                <w:rFonts w:ascii="Times New Roman" w:hAnsi="Times New Roman"/>
                <w:sz w:val="18"/>
                <w:szCs w:val="18"/>
              </w:rPr>
              <w:t xml:space="preserve"> </w:t>
            </w:r>
            <w:r w:rsidR="003258C5">
              <w:rPr>
                <w:rFonts w:ascii="Times New Roman" w:hAnsi="Times New Roman"/>
                <w:sz w:val="18"/>
                <w:szCs w:val="18"/>
              </w:rPr>
              <w:t xml:space="preserve">                </w:t>
            </w:r>
            <w:proofErr w:type="spellStart"/>
            <w:r w:rsidR="0069647F" w:rsidRPr="0038713C">
              <w:rPr>
                <w:rFonts w:ascii="Times New Roman" w:hAnsi="Times New Roman"/>
                <w:sz w:val="18"/>
                <w:szCs w:val="18"/>
              </w:rPr>
              <w:t>Опп</w:t>
            </w:r>
            <w:proofErr w:type="spellEnd"/>
          </w:p>
          <w:p w14:paraId="3C31FF04"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Роб - рост оборота розничной торговли на ярмарках;</w:t>
            </w:r>
          </w:p>
          <w:p w14:paraId="0D5E7AFA" w14:textId="77777777" w:rsidR="003258C5"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Ооп</w:t>
            </w:r>
            <w:proofErr w:type="spellEnd"/>
            <w:r w:rsidRPr="0038713C">
              <w:rPr>
                <w:rFonts w:ascii="Times New Roman" w:hAnsi="Times New Roman"/>
                <w:sz w:val="18"/>
                <w:szCs w:val="18"/>
              </w:rPr>
              <w:t xml:space="preserve"> - оборот розничной торговли на ярмарках, проведенных в</w:t>
            </w:r>
            <w:r w:rsidR="0038713C">
              <w:rPr>
                <w:rFonts w:ascii="Times New Roman" w:hAnsi="Times New Roman"/>
                <w:sz w:val="18"/>
                <w:szCs w:val="18"/>
              </w:rPr>
              <w:t xml:space="preserve"> </w:t>
            </w:r>
            <w:r w:rsidRPr="0038713C">
              <w:rPr>
                <w:rFonts w:ascii="Times New Roman" w:hAnsi="Times New Roman"/>
                <w:sz w:val="18"/>
                <w:szCs w:val="18"/>
              </w:rPr>
              <w:t>муниципальном образовании в отчетном периоде, тыс. рублей;</w:t>
            </w:r>
          </w:p>
          <w:p w14:paraId="67663E9E" w14:textId="7CA07E51"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Опп</w:t>
            </w:r>
            <w:proofErr w:type="spellEnd"/>
            <w:r w:rsidRPr="0038713C">
              <w:rPr>
                <w:rFonts w:ascii="Times New Roman" w:hAnsi="Times New Roman"/>
                <w:sz w:val="18"/>
                <w:szCs w:val="18"/>
              </w:rPr>
              <w:t xml:space="preserve"> – оборот розничной торговли на ярмарках, проведенных в муниципальном образовании в предыдущем периоде, тыс. рублей.</w:t>
            </w:r>
          </w:p>
        </w:tc>
        <w:tc>
          <w:tcPr>
            <w:tcW w:w="1276" w:type="dxa"/>
            <w:tcBorders>
              <w:top w:val="nil"/>
              <w:left w:val="nil"/>
              <w:bottom w:val="single" w:sz="4" w:space="0" w:color="auto"/>
              <w:right w:val="single" w:sz="4" w:space="0" w:color="auto"/>
            </w:tcBorders>
            <w:shd w:val="clear" w:color="auto" w:fill="auto"/>
            <w:vAlign w:val="center"/>
            <w:hideMark/>
          </w:tcPr>
          <w:p w14:paraId="587D29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4B31D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экономического развития </w:t>
            </w:r>
          </w:p>
        </w:tc>
      </w:tr>
      <w:tr w:rsidR="0069647F" w:rsidRPr="0038713C" w14:paraId="1CCF9EF5"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37E2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w:t>
            </w:r>
          </w:p>
        </w:tc>
        <w:tc>
          <w:tcPr>
            <w:tcW w:w="2552" w:type="dxa"/>
            <w:tcBorders>
              <w:top w:val="nil"/>
              <w:left w:val="nil"/>
              <w:bottom w:val="single" w:sz="4" w:space="0" w:color="auto"/>
              <w:right w:val="single" w:sz="4" w:space="0" w:color="auto"/>
            </w:tcBorders>
            <w:shd w:val="clear" w:color="auto" w:fill="auto"/>
            <w:vAlign w:val="center"/>
            <w:hideMark/>
          </w:tcPr>
          <w:p w14:paraId="7CFE81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Оборот малых и средних предприятий</w:t>
            </w:r>
          </w:p>
        </w:tc>
        <w:tc>
          <w:tcPr>
            <w:tcW w:w="709" w:type="dxa"/>
            <w:tcBorders>
              <w:top w:val="nil"/>
              <w:left w:val="nil"/>
              <w:bottom w:val="single" w:sz="4" w:space="0" w:color="auto"/>
              <w:right w:val="single" w:sz="4" w:space="0" w:color="auto"/>
            </w:tcBorders>
            <w:shd w:val="clear" w:color="auto" w:fill="auto"/>
            <w:vAlign w:val="center"/>
            <w:hideMark/>
          </w:tcPr>
          <w:p w14:paraId="4AB7EF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млн. руб.</w:t>
            </w:r>
          </w:p>
        </w:tc>
        <w:tc>
          <w:tcPr>
            <w:tcW w:w="7654" w:type="dxa"/>
            <w:tcBorders>
              <w:top w:val="nil"/>
              <w:left w:val="nil"/>
              <w:bottom w:val="single" w:sz="4" w:space="0" w:color="auto"/>
              <w:right w:val="single" w:sz="4" w:space="0" w:color="auto"/>
            </w:tcBorders>
            <w:shd w:val="clear" w:color="auto" w:fill="auto"/>
            <w:vAlign w:val="center"/>
            <w:hideMark/>
          </w:tcPr>
          <w:p w14:paraId="021E5E6F"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Расчет показателя осуществляется по формуле:</w:t>
            </w:r>
          </w:p>
          <w:p w14:paraId="412B6C5E" w14:textId="77777777" w:rsidR="003258C5" w:rsidRPr="003258C5" w:rsidRDefault="0069647F" w:rsidP="003258C5">
            <w:pPr>
              <w:ind w:firstLine="0"/>
              <w:rPr>
                <w:rFonts w:ascii="Times New Roman" w:hAnsi="Times New Roman"/>
                <w:sz w:val="18"/>
                <w:szCs w:val="18"/>
                <w:lang w:val="en-US"/>
              </w:rPr>
            </w:pPr>
            <w:r w:rsidRPr="003258C5">
              <w:rPr>
                <w:rFonts w:ascii="Times New Roman" w:hAnsi="Times New Roman"/>
                <w:sz w:val="18"/>
                <w:szCs w:val="18"/>
                <w:lang w:val="en-US"/>
              </w:rPr>
              <w:t>Ot/2016=(O(V)t/O(v)2016)/It/2016*100</w:t>
            </w:r>
            <w:r w:rsidR="003258C5" w:rsidRPr="003258C5">
              <w:rPr>
                <w:rFonts w:ascii="Times New Roman" w:hAnsi="Times New Roman"/>
                <w:sz w:val="18"/>
                <w:szCs w:val="18"/>
                <w:lang w:val="en-US"/>
              </w:rPr>
              <w:t xml:space="preserve">, </w:t>
            </w:r>
            <w:r w:rsidR="003258C5">
              <w:rPr>
                <w:rFonts w:ascii="Times New Roman" w:hAnsi="Times New Roman"/>
                <w:sz w:val="18"/>
                <w:szCs w:val="18"/>
              </w:rPr>
              <w:t>г</w:t>
            </w:r>
            <w:r w:rsidRPr="0038713C">
              <w:rPr>
                <w:rFonts w:ascii="Times New Roman" w:hAnsi="Times New Roman"/>
                <w:sz w:val="18"/>
                <w:szCs w:val="18"/>
              </w:rPr>
              <w:t>де</w:t>
            </w:r>
            <w:r w:rsidRPr="003258C5">
              <w:rPr>
                <w:rFonts w:ascii="Times New Roman" w:hAnsi="Times New Roman"/>
                <w:sz w:val="18"/>
                <w:szCs w:val="18"/>
                <w:lang w:val="en-US"/>
              </w:rPr>
              <w:t xml:space="preserve">, </w:t>
            </w:r>
          </w:p>
          <w:p w14:paraId="1E3A28CB" w14:textId="77777777" w:rsidR="003258C5" w:rsidRDefault="0069647F" w:rsidP="003258C5">
            <w:pPr>
              <w:ind w:firstLine="0"/>
              <w:rPr>
                <w:rFonts w:ascii="Times New Roman" w:hAnsi="Times New Roman"/>
                <w:sz w:val="18"/>
                <w:szCs w:val="18"/>
              </w:rPr>
            </w:pPr>
            <w:proofErr w:type="spellStart"/>
            <w:r w:rsidRPr="0038713C">
              <w:rPr>
                <w:rFonts w:ascii="Times New Roman" w:hAnsi="Times New Roman"/>
                <w:sz w:val="18"/>
                <w:szCs w:val="18"/>
              </w:rPr>
              <w:t>Ot</w:t>
            </w:r>
            <w:proofErr w:type="spellEnd"/>
            <w:r w:rsidRPr="0038713C">
              <w:rPr>
                <w:rFonts w:ascii="Times New Roman" w:hAnsi="Times New Roman"/>
                <w:sz w:val="18"/>
                <w:szCs w:val="18"/>
              </w:rPr>
              <w:t>/2016 –оборот субъектов малого и среднего предпринимательства в постоянных ценах по отношению к показателю 2016 года, %;</w:t>
            </w:r>
          </w:p>
          <w:p w14:paraId="1E9B76EA" w14:textId="77777777" w:rsidR="003258C5" w:rsidRDefault="0069647F" w:rsidP="003258C5">
            <w:pPr>
              <w:ind w:firstLine="0"/>
              <w:rPr>
                <w:rFonts w:ascii="Times New Roman" w:hAnsi="Times New Roman"/>
                <w:sz w:val="18"/>
                <w:szCs w:val="18"/>
              </w:rPr>
            </w:pPr>
            <w:r w:rsidRPr="0038713C">
              <w:rPr>
                <w:rFonts w:ascii="Times New Roman" w:hAnsi="Times New Roman"/>
                <w:sz w:val="18"/>
                <w:szCs w:val="18"/>
              </w:rPr>
              <w:t>O(V)t – оборот (выручка) субъектов малого и среднего предпринимательства (включая индивидуальных предпринимателей) за отчетный год, млн., рублей;</w:t>
            </w:r>
          </w:p>
          <w:p w14:paraId="14473D9C" w14:textId="77777777" w:rsidR="003258C5" w:rsidRDefault="0069647F" w:rsidP="003258C5">
            <w:pPr>
              <w:ind w:firstLine="0"/>
              <w:rPr>
                <w:rFonts w:ascii="Times New Roman" w:hAnsi="Times New Roman"/>
                <w:sz w:val="18"/>
                <w:szCs w:val="18"/>
              </w:rPr>
            </w:pPr>
            <w:r w:rsidRPr="0038713C">
              <w:rPr>
                <w:rFonts w:ascii="Times New Roman" w:hAnsi="Times New Roman"/>
                <w:sz w:val="18"/>
                <w:szCs w:val="18"/>
              </w:rPr>
              <w:t>O(V)2016 – оборот (выручка) субъектов малого и среднего предпринимательства (включая индивидуальных предпринимателей) в 2016 году млн. рублей;</w:t>
            </w:r>
          </w:p>
          <w:p w14:paraId="0D7AC7C9" w14:textId="6E823564" w:rsidR="0069647F" w:rsidRPr="0038713C" w:rsidRDefault="0069647F" w:rsidP="003258C5">
            <w:pPr>
              <w:ind w:firstLine="0"/>
              <w:rPr>
                <w:rFonts w:ascii="Times New Roman" w:hAnsi="Times New Roman"/>
                <w:sz w:val="18"/>
                <w:szCs w:val="18"/>
              </w:rPr>
            </w:pPr>
            <w:r w:rsidRPr="0038713C">
              <w:rPr>
                <w:rFonts w:ascii="Times New Roman" w:hAnsi="Times New Roman"/>
                <w:sz w:val="18"/>
                <w:szCs w:val="18"/>
              </w:rPr>
              <w:t xml:space="preserve">It/2016 – индекс потребительских цен за отчетный год, % </w:t>
            </w:r>
          </w:p>
        </w:tc>
        <w:tc>
          <w:tcPr>
            <w:tcW w:w="1276" w:type="dxa"/>
            <w:tcBorders>
              <w:top w:val="nil"/>
              <w:left w:val="nil"/>
              <w:bottom w:val="single" w:sz="4" w:space="0" w:color="auto"/>
              <w:right w:val="single" w:sz="4" w:space="0" w:color="auto"/>
            </w:tcBorders>
            <w:shd w:val="clear" w:color="auto" w:fill="auto"/>
            <w:vAlign w:val="center"/>
            <w:hideMark/>
          </w:tcPr>
          <w:p w14:paraId="3A4F28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9C670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экономического развития </w:t>
            </w:r>
          </w:p>
        </w:tc>
      </w:tr>
      <w:tr w:rsidR="0069647F" w:rsidRPr="0038713C" w14:paraId="1B01CA26" w14:textId="77777777" w:rsidTr="00CD4FB4">
        <w:tc>
          <w:tcPr>
            <w:tcW w:w="1470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411D4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69647F" w:rsidRPr="0038713C" w14:paraId="59A11047"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B4E7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p>
        </w:tc>
        <w:tc>
          <w:tcPr>
            <w:tcW w:w="2552" w:type="dxa"/>
            <w:tcBorders>
              <w:top w:val="nil"/>
              <w:left w:val="nil"/>
              <w:bottom w:val="single" w:sz="4" w:space="0" w:color="auto"/>
              <w:right w:val="single" w:sz="4" w:space="0" w:color="auto"/>
            </w:tcBorders>
            <w:shd w:val="clear" w:color="auto" w:fill="auto"/>
            <w:vAlign w:val="center"/>
            <w:hideMark/>
          </w:tcPr>
          <w:p w14:paraId="6D166F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молодых семей, улучшивших жилищные условия с помощью государственной поддержки.</w:t>
            </w:r>
          </w:p>
        </w:tc>
        <w:tc>
          <w:tcPr>
            <w:tcW w:w="709" w:type="dxa"/>
            <w:tcBorders>
              <w:top w:val="nil"/>
              <w:left w:val="nil"/>
              <w:bottom w:val="single" w:sz="4" w:space="0" w:color="auto"/>
              <w:right w:val="single" w:sz="4" w:space="0" w:color="auto"/>
            </w:tcBorders>
            <w:shd w:val="clear" w:color="auto" w:fill="auto"/>
            <w:noWrap/>
            <w:vAlign w:val="center"/>
            <w:hideMark/>
          </w:tcPr>
          <w:p w14:paraId="10C961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человек</w:t>
            </w:r>
          </w:p>
        </w:tc>
        <w:tc>
          <w:tcPr>
            <w:tcW w:w="7654" w:type="dxa"/>
            <w:tcBorders>
              <w:top w:val="nil"/>
              <w:left w:val="nil"/>
              <w:bottom w:val="nil"/>
              <w:right w:val="nil"/>
            </w:tcBorders>
            <w:shd w:val="clear" w:color="auto" w:fill="auto"/>
            <w:vAlign w:val="center"/>
            <w:hideMark/>
          </w:tcPr>
          <w:p w14:paraId="18BAD6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показатель определятся общим количеством молодых семей, улучшивших свои жилищные условия с помощью государственной поддержки в отчетном году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2C23B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0731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r>
      <w:tr w:rsidR="0069647F" w:rsidRPr="0038713C" w14:paraId="28E58CF4" w14:textId="77777777" w:rsidTr="00CD4FB4">
        <w:tc>
          <w:tcPr>
            <w:tcW w:w="1470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FA56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«Охрана окружающей среды»</w:t>
            </w:r>
          </w:p>
        </w:tc>
      </w:tr>
      <w:tr w:rsidR="0069647F" w:rsidRPr="0038713C" w14:paraId="53A5EF79"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5D31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w:t>
            </w:r>
          </w:p>
        </w:tc>
        <w:tc>
          <w:tcPr>
            <w:tcW w:w="2552" w:type="dxa"/>
            <w:tcBorders>
              <w:top w:val="nil"/>
              <w:left w:val="nil"/>
              <w:bottom w:val="single" w:sz="4" w:space="0" w:color="auto"/>
              <w:right w:val="single" w:sz="4" w:space="0" w:color="auto"/>
            </w:tcBorders>
            <w:shd w:val="clear" w:color="auto" w:fill="auto"/>
            <w:vAlign w:val="center"/>
            <w:hideMark/>
          </w:tcPr>
          <w:p w14:paraId="5749722D" w14:textId="6E6E955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объектов размещения отходов,</w:t>
            </w:r>
            <w:r w:rsidR="0038713C">
              <w:rPr>
                <w:rFonts w:ascii="Times New Roman" w:hAnsi="Times New Roman"/>
                <w:sz w:val="18"/>
                <w:szCs w:val="18"/>
              </w:rPr>
              <w:t xml:space="preserve"> </w:t>
            </w:r>
            <w:r w:rsidRPr="0038713C">
              <w:rPr>
                <w:rFonts w:ascii="Times New Roman" w:hAnsi="Times New Roman"/>
                <w:sz w:val="18"/>
                <w:szCs w:val="18"/>
              </w:rPr>
              <w:t>соответствующих нормативным требованиям;</w:t>
            </w:r>
          </w:p>
        </w:tc>
        <w:tc>
          <w:tcPr>
            <w:tcW w:w="709" w:type="dxa"/>
            <w:tcBorders>
              <w:top w:val="nil"/>
              <w:left w:val="nil"/>
              <w:bottom w:val="single" w:sz="4" w:space="0" w:color="auto"/>
              <w:right w:val="single" w:sz="4" w:space="0" w:color="auto"/>
            </w:tcBorders>
            <w:shd w:val="clear" w:color="auto" w:fill="auto"/>
            <w:vAlign w:val="center"/>
            <w:hideMark/>
          </w:tcPr>
          <w:p w14:paraId="37AE1E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7654" w:type="dxa"/>
            <w:tcBorders>
              <w:top w:val="nil"/>
              <w:left w:val="nil"/>
              <w:bottom w:val="single" w:sz="4" w:space="0" w:color="auto"/>
              <w:right w:val="single" w:sz="4" w:space="0" w:color="auto"/>
            </w:tcBorders>
            <w:shd w:val="clear" w:color="auto" w:fill="auto"/>
            <w:vAlign w:val="center"/>
            <w:hideMark/>
          </w:tcPr>
          <w:p w14:paraId="7E07FF75"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Рассчитывается по формуле:</w:t>
            </w:r>
          </w:p>
          <w:p w14:paraId="5B834AAE"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 xml:space="preserve"> Е_ТБО/ Ж_ТБО х 100%,</w:t>
            </w:r>
          </w:p>
          <w:p w14:paraId="1823EC8F" w14:textId="77777777" w:rsidR="003258C5" w:rsidRDefault="0069647F" w:rsidP="0038713C">
            <w:pPr>
              <w:ind w:firstLine="0"/>
              <w:rPr>
                <w:rFonts w:ascii="Times New Roman" w:hAnsi="Times New Roman"/>
                <w:sz w:val="18"/>
                <w:szCs w:val="18"/>
              </w:rPr>
            </w:pPr>
            <w:r w:rsidRPr="0038713C">
              <w:rPr>
                <w:rFonts w:ascii="Times New Roman" w:hAnsi="Times New Roman"/>
                <w:sz w:val="18"/>
                <w:szCs w:val="18"/>
              </w:rPr>
              <w:t>где Е_ТБО – количество объектов размещения, соответствующих нормативным требованиям;</w:t>
            </w:r>
          </w:p>
          <w:p w14:paraId="2DDDEBD6" w14:textId="3F681CC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Ж_ТБО – общее количество объектов размещения отходов, включенных в областной кадастр отходов производства и потребления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5AD4C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46C23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r>
      <w:tr w:rsidR="0069647F" w:rsidRPr="0038713C" w14:paraId="70C8FA51"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E0CE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w:t>
            </w:r>
          </w:p>
        </w:tc>
        <w:tc>
          <w:tcPr>
            <w:tcW w:w="2552" w:type="dxa"/>
            <w:tcBorders>
              <w:top w:val="nil"/>
              <w:left w:val="nil"/>
              <w:bottom w:val="single" w:sz="4" w:space="0" w:color="auto"/>
              <w:right w:val="single" w:sz="4" w:space="0" w:color="auto"/>
            </w:tcBorders>
            <w:shd w:val="clear" w:color="auto" w:fill="auto"/>
            <w:vAlign w:val="center"/>
            <w:hideMark/>
          </w:tcPr>
          <w:p w14:paraId="0E6A39C9" w14:textId="6E65567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Удельный вес доли вторичных ресурсов, извлекаемых из</w:t>
            </w:r>
            <w:r w:rsidR="0038713C">
              <w:rPr>
                <w:rFonts w:ascii="Times New Roman" w:hAnsi="Times New Roman"/>
                <w:sz w:val="18"/>
                <w:szCs w:val="18"/>
              </w:rPr>
              <w:t xml:space="preserve"> </w:t>
            </w:r>
            <w:r w:rsidRPr="0038713C">
              <w:rPr>
                <w:rFonts w:ascii="Times New Roman" w:hAnsi="Times New Roman"/>
                <w:sz w:val="18"/>
                <w:szCs w:val="18"/>
              </w:rPr>
              <w:t>отходов</w:t>
            </w:r>
            <w:r w:rsidR="0038713C">
              <w:rPr>
                <w:rFonts w:ascii="Times New Roman" w:hAnsi="Times New Roman"/>
                <w:sz w:val="18"/>
                <w:szCs w:val="18"/>
              </w:rPr>
              <w:t xml:space="preserve"> </w:t>
            </w:r>
            <w:r w:rsidRPr="0038713C">
              <w:rPr>
                <w:rFonts w:ascii="Times New Roman" w:hAnsi="Times New Roman"/>
                <w:sz w:val="18"/>
                <w:szCs w:val="18"/>
              </w:rPr>
              <w:t>производства</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потребления;</w:t>
            </w:r>
          </w:p>
        </w:tc>
        <w:tc>
          <w:tcPr>
            <w:tcW w:w="709" w:type="dxa"/>
            <w:tcBorders>
              <w:top w:val="nil"/>
              <w:left w:val="nil"/>
              <w:bottom w:val="single" w:sz="4" w:space="0" w:color="auto"/>
              <w:right w:val="single" w:sz="4" w:space="0" w:color="auto"/>
            </w:tcBorders>
            <w:shd w:val="clear" w:color="auto" w:fill="auto"/>
            <w:vAlign w:val="center"/>
            <w:hideMark/>
          </w:tcPr>
          <w:p w14:paraId="1C378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28C139A7"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Рассчитывается по формуле:</w:t>
            </w:r>
          </w:p>
          <w:p w14:paraId="520370F1" w14:textId="77777777" w:rsidR="00C91BA9" w:rsidRPr="00E762CE"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Р</w:t>
            </w:r>
            <w:r w:rsidRPr="00E762CE">
              <w:rPr>
                <w:rFonts w:ascii="Times New Roman" w:hAnsi="Times New Roman"/>
                <w:sz w:val="18"/>
                <w:szCs w:val="18"/>
              </w:rPr>
              <w:t>_</w:t>
            </w:r>
            <w:r w:rsidRPr="0038713C">
              <w:rPr>
                <w:rFonts w:ascii="Times New Roman" w:hAnsi="Times New Roman"/>
                <w:sz w:val="18"/>
                <w:szCs w:val="18"/>
              </w:rPr>
              <w:t>извл</w:t>
            </w:r>
            <w:proofErr w:type="spellEnd"/>
            <w:r w:rsidRPr="00E762CE">
              <w:rPr>
                <w:rFonts w:ascii="Times New Roman" w:hAnsi="Times New Roman"/>
                <w:sz w:val="18"/>
                <w:szCs w:val="18"/>
              </w:rPr>
              <w:t xml:space="preserve"> = ∑▒</w:t>
            </w:r>
            <w:r w:rsidRPr="0038713C">
              <w:rPr>
                <w:rFonts w:ascii="Times New Roman" w:eastAsia="Cambria Math" w:hAnsi="Times New Roman"/>
                <w:sz w:val="18"/>
                <w:szCs w:val="18"/>
              </w:rPr>
              <w:t>〖</w:t>
            </w:r>
            <w:proofErr w:type="gramStart"/>
            <w:r w:rsidRPr="00C246EC">
              <w:rPr>
                <w:rFonts w:ascii="Times New Roman" w:hAnsi="Times New Roman"/>
                <w:sz w:val="18"/>
                <w:szCs w:val="18"/>
                <w:lang w:val="en-US"/>
              </w:rPr>
              <w:t>m</w:t>
            </w:r>
            <w:r w:rsidRPr="00E762CE">
              <w:rPr>
                <w:rFonts w:ascii="Times New Roman" w:hAnsi="Times New Roman"/>
                <w:sz w:val="18"/>
                <w:szCs w:val="18"/>
              </w:rPr>
              <w:t>(</w:t>
            </w:r>
            <w:proofErr w:type="gramEnd"/>
            <w:r w:rsidRPr="00C246EC">
              <w:rPr>
                <w:rFonts w:ascii="Times New Roman" w:hAnsi="Times New Roman"/>
                <w:sz w:val="18"/>
                <w:szCs w:val="18"/>
                <w:lang w:val="en-US"/>
              </w:rPr>
              <w:t>k</w:t>
            </w:r>
            <w:r w:rsidRPr="00E762CE">
              <w:rPr>
                <w:rFonts w:ascii="Times New Roman" w:hAnsi="Times New Roman"/>
                <w:sz w:val="18"/>
                <w:szCs w:val="18"/>
              </w:rPr>
              <w:t>_</w:t>
            </w:r>
            <w:proofErr w:type="spellStart"/>
            <w:r w:rsidRPr="00C246EC">
              <w:rPr>
                <w:rFonts w:ascii="Times New Roman" w:hAnsi="Times New Roman"/>
                <w:sz w:val="18"/>
                <w:szCs w:val="18"/>
                <w:lang w:val="en-US"/>
              </w:rPr>
              <w:t>i</w:t>
            </w:r>
            <w:proofErr w:type="spellEnd"/>
            <w:r w:rsidRPr="00E762CE">
              <w:rPr>
                <w:rFonts w:ascii="Times New Roman" w:hAnsi="Times New Roman"/>
                <w:sz w:val="18"/>
                <w:szCs w:val="18"/>
              </w:rPr>
              <w:t xml:space="preserve">* </w:t>
            </w:r>
            <w:r w:rsidRPr="00C246EC">
              <w:rPr>
                <w:rFonts w:ascii="Times New Roman" w:hAnsi="Times New Roman"/>
                <w:sz w:val="18"/>
                <w:szCs w:val="18"/>
                <w:lang w:val="en-US"/>
              </w:rPr>
              <w:t>C</w:t>
            </w:r>
            <w:proofErr w:type="gramStart"/>
            <w:r w:rsidRPr="00E762CE">
              <w:rPr>
                <w:rFonts w:ascii="Times New Roman" w:hAnsi="Times New Roman"/>
                <w:sz w:val="18"/>
                <w:szCs w:val="18"/>
              </w:rPr>
              <w:t>_(</w:t>
            </w:r>
            <w:proofErr w:type="spellStart"/>
            <w:r w:rsidRPr="00C246EC">
              <w:rPr>
                <w:rFonts w:ascii="Times New Roman" w:hAnsi="Times New Roman"/>
                <w:sz w:val="18"/>
                <w:szCs w:val="18"/>
                <w:lang w:val="en-US"/>
              </w:rPr>
              <w:t>i</w:t>
            </w:r>
            <w:proofErr w:type="spellEnd"/>
            <w:r w:rsidRPr="00E762CE">
              <w:rPr>
                <w:rFonts w:ascii="Times New Roman" w:hAnsi="Times New Roman"/>
                <w:sz w:val="18"/>
                <w:szCs w:val="18"/>
              </w:rPr>
              <w:t xml:space="preserve"> ))</w:t>
            </w:r>
            <w:r w:rsidRPr="0038713C">
              <w:rPr>
                <w:rFonts w:ascii="Times New Roman" w:eastAsia="Cambria Math" w:hAnsi="Times New Roman"/>
                <w:sz w:val="18"/>
                <w:szCs w:val="18"/>
              </w:rPr>
              <w:t>〗</w:t>
            </w:r>
            <w:proofErr w:type="gramEnd"/>
            <w:r w:rsidRPr="00E762CE">
              <w:rPr>
                <w:rFonts w:ascii="Times New Roman" w:hAnsi="Times New Roman"/>
                <w:sz w:val="18"/>
                <w:szCs w:val="18"/>
              </w:rPr>
              <w:t>,</w:t>
            </w:r>
          </w:p>
          <w:p w14:paraId="67461C58"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 xml:space="preserve">где </w:t>
            </w:r>
            <w:proofErr w:type="spellStart"/>
            <w:r w:rsidRPr="0038713C">
              <w:rPr>
                <w:rFonts w:ascii="Times New Roman" w:hAnsi="Times New Roman"/>
                <w:sz w:val="18"/>
                <w:szCs w:val="18"/>
              </w:rPr>
              <w:t>Р_извл</w:t>
            </w:r>
            <w:proofErr w:type="spellEnd"/>
            <w:r w:rsidRPr="0038713C">
              <w:rPr>
                <w:rFonts w:ascii="Times New Roman" w:hAnsi="Times New Roman"/>
                <w:sz w:val="18"/>
                <w:szCs w:val="18"/>
              </w:rPr>
              <w:t xml:space="preserve"> – процент отбора вторичного сырья;</w:t>
            </w:r>
          </w:p>
          <w:p w14:paraId="7D74081E"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m – общее число извлекаемых компонентов;</w:t>
            </w:r>
          </w:p>
          <w:p w14:paraId="61F76093"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k – коэффициент извлечения i-го компонента;</w:t>
            </w:r>
          </w:p>
          <w:p w14:paraId="1944A596" w14:textId="2B39C2E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 – содержание i-го компонента в сортируемых отходах.</w:t>
            </w:r>
            <w:r w:rsidR="0038713C">
              <w:rPr>
                <w:rFonts w:ascii="Times New Roman" w:hAnsi="Times New Roman"/>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99137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30137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r>
      <w:tr w:rsidR="0069647F" w:rsidRPr="0038713C" w14:paraId="04205D77"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37D7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w:t>
            </w:r>
          </w:p>
        </w:tc>
        <w:tc>
          <w:tcPr>
            <w:tcW w:w="2552" w:type="dxa"/>
            <w:tcBorders>
              <w:top w:val="nil"/>
              <w:left w:val="nil"/>
              <w:bottom w:val="single" w:sz="4" w:space="0" w:color="auto"/>
              <w:right w:val="single" w:sz="4" w:space="0" w:color="auto"/>
            </w:tcBorders>
            <w:shd w:val="clear" w:color="auto" w:fill="auto"/>
            <w:vAlign w:val="center"/>
            <w:hideMark/>
          </w:tcPr>
          <w:p w14:paraId="1E61C6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законсервированных санкционированных свалок;</w:t>
            </w:r>
          </w:p>
        </w:tc>
        <w:tc>
          <w:tcPr>
            <w:tcW w:w="709" w:type="dxa"/>
            <w:tcBorders>
              <w:top w:val="nil"/>
              <w:left w:val="nil"/>
              <w:bottom w:val="single" w:sz="4" w:space="0" w:color="auto"/>
              <w:right w:val="single" w:sz="4" w:space="0" w:color="auto"/>
            </w:tcBorders>
            <w:shd w:val="clear" w:color="auto" w:fill="auto"/>
            <w:vAlign w:val="center"/>
            <w:hideMark/>
          </w:tcPr>
          <w:p w14:paraId="280EC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7654" w:type="dxa"/>
            <w:tcBorders>
              <w:top w:val="nil"/>
              <w:left w:val="nil"/>
              <w:bottom w:val="single" w:sz="4" w:space="0" w:color="auto"/>
              <w:right w:val="single" w:sz="4" w:space="0" w:color="auto"/>
            </w:tcBorders>
            <w:shd w:val="clear" w:color="auto" w:fill="auto"/>
            <w:vAlign w:val="center"/>
            <w:hideMark/>
          </w:tcPr>
          <w:p w14:paraId="15A8E049"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Рассчитывается по формуле:</w:t>
            </w:r>
          </w:p>
          <w:p w14:paraId="44B5E2FE"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х_1+х_2…+…</w:t>
            </w:r>
            <w:proofErr w:type="spellStart"/>
            <w:r w:rsidRPr="0038713C">
              <w:rPr>
                <w:rFonts w:ascii="Times New Roman" w:hAnsi="Times New Roman"/>
                <w:sz w:val="18"/>
                <w:szCs w:val="18"/>
              </w:rPr>
              <w:t>х_n</w:t>
            </w:r>
            <w:proofErr w:type="spellEnd"/>
            <w:r w:rsidRPr="0038713C">
              <w:rPr>
                <w:rFonts w:ascii="Times New Roman" w:hAnsi="Times New Roman"/>
                <w:sz w:val="18"/>
                <w:szCs w:val="18"/>
              </w:rPr>
              <w:t>,</w:t>
            </w:r>
          </w:p>
          <w:p w14:paraId="5B124307" w14:textId="2A24113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где х_1, х_2, </w:t>
            </w:r>
            <w:proofErr w:type="spellStart"/>
            <w:r w:rsidRPr="0038713C">
              <w:rPr>
                <w:rFonts w:ascii="Times New Roman" w:hAnsi="Times New Roman"/>
                <w:sz w:val="18"/>
                <w:szCs w:val="18"/>
              </w:rPr>
              <w:t>х_n</w:t>
            </w:r>
            <w:proofErr w:type="spellEnd"/>
            <w:r w:rsidRPr="0038713C">
              <w:rPr>
                <w:rFonts w:ascii="Times New Roman" w:hAnsi="Times New Roman"/>
                <w:sz w:val="18"/>
                <w:szCs w:val="18"/>
              </w:rPr>
              <w:t xml:space="preserve"> – общее количество свалок.</w:t>
            </w:r>
          </w:p>
        </w:tc>
        <w:tc>
          <w:tcPr>
            <w:tcW w:w="1276" w:type="dxa"/>
            <w:tcBorders>
              <w:top w:val="nil"/>
              <w:left w:val="nil"/>
              <w:bottom w:val="single" w:sz="4" w:space="0" w:color="auto"/>
              <w:right w:val="single" w:sz="4" w:space="0" w:color="auto"/>
            </w:tcBorders>
            <w:shd w:val="clear" w:color="auto" w:fill="auto"/>
            <w:vAlign w:val="center"/>
            <w:hideMark/>
          </w:tcPr>
          <w:p w14:paraId="66A241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79A683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r>
      <w:tr w:rsidR="0069647F" w:rsidRPr="0038713C" w14:paraId="71BA2121"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AE58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3.4</w:t>
            </w:r>
          </w:p>
        </w:tc>
        <w:tc>
          <w:tcPr>
            <w:tcW w:w="2552" w:type="dxa"/>
            <w:tcBorders>
              <w:top w:val="nil"/>
              <w:left w:val="nil"/>
              <w:bottom w:val="single" w:sz="4" w:space="0" w:color="auto"/>
              <w:right w:val="single" w:sz="4" w:space="0" w:color="auto"/>
            </w:tcBorders>
            <w:shd w:val="clear" w:color="auto" w:fill="auto"/>
            <w:vAlign w:val="center"/>
            <w:hideMark/>
          </w:tcPr>
          <w:p w14:paraId="0389D288" w14:textId="31357DF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ликвидированных санкционированных и несанкционированных</w:t>
            </w:r>
            <w:r w:rsidR="0038713C">
              <w:rPr>
                <w:rFonts w:ascii="Times New Roman" w:hAnsi="Times New Roman"/>
                <w:sz w:val="18"/>
                <w:szCs w:val="18"/>
              </w:rPr>
              <w:t xml:space="preserve"> </w:t>
            </w:r>
            <w:r w:rsidRPr="0038713C">
              <w:rPr>
                <w:rFonts w:ascii="Times New Roman" w:hAnsi="Times New Roman"/>
                <w:sz w:val="18"/>
                <w:szCs w:val="18"/>
              </w:rPr>
              <w:t>свалок.</w:t>
            </w:r>
          </w:p>
        </w:tc>
        <w:tc>
          <w:tcPr>
            <w:tcW w:w="709" w:type="dxa"/>
            <w:tcBorders>
              <w:top w:val="nil"/>
              <w:left w:val="nil"/>
              <w:bottom w:val="single" w:sz="4" w:space="0" w:color="auto"/>
              <w:right w:val="single" w:sz="4" w:space="0" w:color="auto"/>
            </w:tcBorders>
            <w:shd w:val="clear" w:color="auto" w:fill="auto"/>
            <w:vAlign w:val="center"/>
            <w:hideMark/>
          </w:tcPr>
          <w:p w14:paraId="595E62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ед.</w:t>
            </w:r>
          </w:p>
        </w:tc>
        <w:tc>
          <w:tcPr>
            <w:tcW w:w="7654" w:type="dxa"/>
            <w:tcBorders>
              <w:top w:val="nil"/>
              <w:left w:val="nil"/>
              <w:bottom w:val="single" w:sz="4" w:space="0" w:color="auto"/>
              <w:right w:val="single" w:sz="4" w:space="0" w:color="auto"/>
            </w:tcBorders>
            <w:shd w:val="clear" w:color="auto" w:fill="auto"/>
            <w:vAlign w:val="center"/>
            <w:hideMark/>
          </w:tcPr>
          <w:p w14:paraId="280A68A2"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Рассчитывается по формуле:</w:t>
            </w:r>
          </w:p>
          <w:p w14:paraId="0EDAFFBF"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х_1+х_2…+…</w:t>
            </w:r>
            <w:proofErr w:type="spellStart"/>
            <w:r w:rsidRPr="0038713C">
              <w:rPr>
                <w:rFonts w:ascii="Times New Roman" w:hAnsi="Times New Roman"/>
                <w:sz w:val="18"/>
                <w:szCs w:val="18"/>
              </w:rPr>
              <w:t>х_n</w:t>
            </w:r>
            <w:proofErr w:type="spellEnd"/>
            <w:r w:rsidRPr="0038713C">
              <w:rPr>
                <w:rFonts w:ascii="Times New Roman" w:hAnsi="Times New Roman"/>
                <w:sz w:val="18"/>
                <w:szCs w:val="18"/>
              </w:rPr>
              <w:t>,</w:t>
            </w:r>
          </w:p>
          <w:p w14:paraId="15060ECB" w14:textId="6547CEF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где х_1, х_2, </w:t>
            </w:r>
            <w:proofErr w:type="spellStart"/>
            <w:r w:rsidRPr="0038713C">
              <w:rPr>
                <w:rFonts w:ascii="Times New Roman" w:hAnsi="Times New Roman"/>
                <w:sz w:val="18"/>
                <w:szCs w:val="18"/>
              </w:rPr>
              <w:t>х_n</w:t>
            </w:r>
            <w:proofErr w:type="spellEnd"/>
            <w:r w:rsidRPr="0038713C">
              <w:rPr>
                <w:rFonts w:ascii="Times New Roman" w:hAnsi="Times New Roman"/>
                <w:sz w:val="18"/>
                <w:szCs w:val="18"/>
              </w:rPr>
              <w:t xml:space="preserve"> – общее количество свалок.</w:t>
            </w:r>
          </w:p>
        </w:tc>
        <w:tc>
          <w:tcPr>
            <w:tcW w:w="1276" w:type="dxa"/>
            <w:tcBorders>
              <w:top w:val="nil"/>
              <w:left w:val="nil"/>
              <w:bottom w:val="single" w:sz="4" w:space="0" w:color="auto"/>
              <w:right w:val="single" w:sz="4" w:space="0" w:color="auto"/>
            </w:tcBorders>
            <w:shd w:val="clear" w:color="auto" w:fill="auto"/>
            <w:vAlign w:val="center"/>
            <w:hideMark/>
          </w:tcPr>
          <w:p w14:paraId="24723C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4D8490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r>
      <w:tr w:rsidR="0069647F" w:rsidRPr="0038713C" w14:paraId="6CEC74A7"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95E1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"Энергосбережение на территории в Рамонском муниципальном районе Воронежской области"</w:t>
            </w:r>
          </w:p>
        </w:tc>
      </w:tr>
      <w:tr w:rsidR="0069647F" w:rsidRPr="0038713C" w14:paraId="24679DC1"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442D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4.1</w:t>
            </w:r>
          </w:p>
        </w:tc>
        <w:tc>
          <w:tcPr>
            <w:tcW w:w="2552" w:type="dxa"/>
            <w:tcBorders>
              <w:top w:val="nil"/>
              <w:left w:val="nil"/>
              <w:bottom w:val="single" w:sz="4" w:space="0" w:color="auto"/>
              <w:right w:val="single" w:sz="4" w:space="0" w:color="auto"/>
            </w:tcBorders>
            <w:shd w:val="clear" w:color="auto" w:fill="auto"/>
            <w:vAlign w:val="center"/>
            <w:hideMark/>
          </w:tcPr>
          <w:p w14:paraId="409D9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энергетических ресурсов в многоквартирном доме</w:t>
            </w:r>
          </w:p>
        </w:tc>
        <w:tc>
          <w:tcPr>
            <w:tcW w:w="709" w:type="dxa"/>
            <w:tcBorders>
              <w:top w:val="nil"/>
              <w:left w:val="nil"/>
              <w:bottom w:val="single" w:sz="4" w:space="0" w:color="auto"/>
              <w:right w:val="single" w:sz="4" w:space="0" w:color="auto"/>
            </w:tcBorders>
            <w:shd w:val="clear" w:color="auto" w:fill="auto"/>
            <w:vAlign w:val="center"/>
            <w:hideMark/>
          </w:tcPr>
          <w:p w14:paraId="7921BA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654" w:type="dxa"/>
            <w:tcBorders>
              <w:top w:val="nil"/>
              <w:left w:val="nil"/>
              <w:bottom w:val="single" w:sz="4" w:space="0" w:color="auto"/>
              <w:right w:val="single" w:sz="4" w:space="0" w:color="auto"/>
            </w:tcBorders>
            <w:shd w:val="clear" w:color="auto" w:fill="auto"/>
            <w:noWrap/>
            <w:vAlign w:val="center"/>
            <w:hideMark/>
          </w:tcPr>
          <w:p w14:paraId="1DFA55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7B477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15E29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2BD03424"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1BAB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4.1.2</w:t>
            </w:r>
          </w:p>
        </w:tc>
        <w:tc>
          <w:tcPr>
            <w:tcW w:w="2552" w:type="dxa"/>
            <w:tcBorders>
              <w:top w:val="nil"/>
              <w:left w:val="nil"/>
              <w:bottom w:val="single" w:sz="4" w:space="0" w:color="auto"/>
              <w:right w:val="single" w:sz="4" w:space="0" w:color="auto"/>
            </w:tcBorders>
            <w:shd w:val="clear" w:color="auto" w:fill="auto"/>
            <w:vAlign w:val="center"/>
            <w:hideMark/>
          </w:tcPr>
          <w:p w14:paraId="5E8416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электрической энергии в МКД на одного проживающего</w:t>
            </w:r>
          </w:p>
        </w:tc>
        <w:tc>
          <w:tcPr>
            <w:tcW w:w="709" w:type="dxa"/>
            <w:tcBorders>
              <w:top w:val="nil"/>
              <w:left w:val="nil"/>
              <w:bottom w:val="single" w:sz="4" w:space="0" w:color="auto"/>
              <w:right w:val="single" w:sz="4" w:space="0" w:color="auto"/>
            </w:tcBorders>
            <w:shd w:val="clear" w:color="auto" w:fill="auto"/>
            <w:vAlign w:val="center"/>
            <w:hideMark/>
          </w:tcPr>
          <w:p w14:paraId="0C4CE09C"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кВт.ч</w:t>
            </w:r>
            <w:proofErr w:type="spellEnd"/>
          </w:p>
        </w:tc>
        <w:tc>
          <w:tcPr>
            <w:tcW w:w="7654" w:type="dxa"/>
            <w:tcBorders>
              <w:top w:val="nil"/>
              <w:left w:val="nil"/>
              <w:bottom w:val="single" w:sz="4" w:space="0" w:color="auto"/>
              <w:right w:val="single" w:sz="4" w:space="0" w:color="auto"/>
            </w:tcBorders>
            <w:shd w:val="clear" w:color="auto" w:fill="auto"/>
            <w:vAlign w:val="center"/>
            <w:hideMark/>
          </w:tcPr>
          <w:p w14:paraId="34EDE389"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48E39389"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19E3DD8E"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Уэ1=</w:t>
            </w:r>
            <w:r w:rsidR="0038713C">
              <w:rPr>
                <w:rFonts w:ascii="Times New Roman" w:hAnsi="Times New Roman"/>
                <w:sz w:val="18"/>
                <w:szCs w:val="18"/>
              </w:rPr>
              <w:t xml:space="preserve"> </w:t>
            </w:r>
            <w:proofErr w:type="spellStart"/>
            <w:r w:rsidRPr="0038713C">
              <w:rPr>
                <w:rFonts w:ascii="Times New Roman" w:hAnsi="Times New Roman"/>
                <w:sz w:val="18"/>
                <w:szCs w:val="18"/>
              </w:rPr>
              <w:t>Оэ</w:t>
            </w:r>
            <w:proofErr w:type="spellEnd"/>
            <w:r w:rsidRPr="0038713C">
              <w:rPr>
                <w:rFonts w:ascii="Times New Roman" w:hAnsi="Times New Roman"/>
                <w:sz w:val="18"/>
                <w:szCs w:val="18"/>
              </w:rPr>
              <w:t>/</w:t>
            </w:r>
            <w:proofErr w:type="gramStart"/>
            <w:r w:rsidRPr="0038713C">
              <w:rPr>
                <w:rFonts w:ascii="Times New Roman" w:hAnsi="Times New Roman"/>
                <w:sz w:val="18"/>
                <w:szCs w:val="18"/>
              </w:rPr>
              <w:t>Пэ</w:t>
            </w:r>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 xml:space="preserve"> где</w:t>
            </w:r>
          </w:p>
          <w:p w14:paraId="1D12D45B" w14:textId="77777777" w:rsidR="00C91BA9"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Отэ</w:t>
            </w:r>
            <w:proofErr w:type="spellEnd"/>
            <w:r w:rsidRPr="0038713C">
              <w:rPr>
                <w:rFonts w:ascii="Times New Roman" w:hAnsi="Times New Roman"/>
                <w:sz w:val="18"/>
                <w:szCs w:val="18"/>
              </w:rPr>
              <w:t xml:space="preserve"> – объем потребления тепловой энергии в многоквартирных домах (Гкал);</w:t>
            </w:r>
          </w:p>
          <w:p w14:paraId="7C5175A5" w14:textId="75B7891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Пэ – число проживающих в многоквартирных домах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5C1B24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186312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0C98C025"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6D12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4.1.3</w:t>
            </w:r>
          </w:p>
        </w:tc>
        <w:tc>
          <w:tcPr>
            <w:tcW w:w="2552" w:type="dxa"/>
            <w:tcBorders>
              <w:top w:val="nil"/>
              <w:left w:val="nil"/>
              <w:bottom w:val="single" w:sz="4" w:space="0" w:color="auto"/>
              <w:right w:val="single" w:sz="4" w:space="0" w:color="auto"/>
            </w:tcBorders>
            <w:shd w:val="clear" w:color="auto" w:fill="auto"/>
            <w:vAlign w:val="center"/>
            <w:hideMark/>
          </w:tcPr>
          <w:p w14:paraId="0C7A3E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тепловой энергии МКД на 1 кв.м. общей площади</w:t>
            </w:r>
          </w:p>
        </w:tc>
        <w:tc>
          <w:tcPr>
            <w:tcW w:w="709" w:type="dxa"/>
            <w:tcBorders>
              <w:top w:val="nil"/>
              <w:left w:val="nil"/>
              <w:bottom w:val="single" w:sz="4" w:space="0" w:color="auto"/>
              <w:right w:val="single" w:sz="4" w:space="0" w:color="auto"/>
            </w:tcBorders>
            <w:shd w:val="clear" w:color="auto" w:fill="auto"/>
            <w:noWrap/>
            <w:vAlign w:val="center"/>
            <w:hideMark/>
          </w:tcPr>
          <w:p w14:paraId="48C4F1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Гкал</w:t>
            </w:r>
          </w:p>
        </w:tc>
        <w:tc>
          <w:tcPr>
            <w:tcW w:w="7654" w:type="dxa"/>
            <w:tcBorders>
              <w:top w:val="nil"/>
              <w:left w:val="nil"/>
              <w:bottom w:val="single" w:sz="4" w:space="0" w:color="auto"/>
              <w:right w:val="single" w:sz="4" w:space="0" w:color="auto"/>
            </w:tcBorders>
            <w:shd w:val="clear" w:color="auto" w:fill="auto"/>
            <w:vAlign w:val="center"/>
            <w:hideMark/>
          </w:tcPr>
          <w:p w14:paraId="4969A6F8"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2C6FD5B6"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5EBE5F76"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Утэ1=</w:t>
            </w:r>
            <w:r w:rsidR="0038713C">
              <w:rPr>
                <w:rFonts w:ascii="Times New Roman" w:hAnsi="Times New Roman"/>
                <w:sz w:val="18"/>
                <w:szCs w:val="18"/>
              </w:rPr>
              <w:t xml:space="preserve"> </w:t>
            </w:r>
            <w:proofErr w:type="spellStart"/>
            <w:r w:rsidRPr="0038713C">
              <w:rPr>
                <w:rFonts w:ascii="Times New Roman" w:hAnsi="Times New Roman"/>
                <w:sz w:val="18"/>
                <w:szCs w:val="18"/>
              </w:rPr>
              <w:t>Отэ</w:t>
            </w:r>
            <w:proofErr w:type="spellEnd"/>
            <w:r w:rsidRPr="0038713C">
              <w:rPr>
                <w:rFonts w:ascii="Times New Roman" w:hAnsi="Times New Roman"/>
                <w:sz w:val="18"/>
                <w:szCs w:val="18"/>
              </w:rPr>
              <w:t>/</w:t>
            </w:r>
            <w:proofErr w:type="spellStart"/>
            <w:r w:rsidRPr="0038713C">
              <w:rPr>
                <w:rFonts w:ascii="Times New Roman" w:hAnsi="Times New Roman"/>
                <w:sz w:val="18"/>
                <w:szCs w:val="18"/>
              </w:rPr>
              <w:t>S</w:t>
            </w:r>
            <w:proofErr w:type="gramStart"/>
            <w:r w:rsidRPr="0038713C">
              <w:rPr>
                <w:rFonts w:ascii="Times New Roman" w:hAnsi="Times New Roman"/>
                <w:sz w:val="18"/>
                <w:szCs w:val="18"/>
              </w:rPr>
              <w:t>мд</w:t>
            </w:r>
            <w:proofErr w:type="spellEnd"/>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 xml:space="preserve"> где</w:t>
            </w:r>
          </w:p>
          <w:p w14:paraId="4354A960"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Оэ</w:t>
            </w:r>
            <w:proofErr w:type="spellEnd"/>
            <w:r w:rsidRPr="0038713C">
              <w:rPr>
                <w:rFonts w:ascii="Times New Roman" w:hAnsi="Times New Roman"/>
                <w:sz w:val="18"/>
                <w:szCs w:val="18"/>
              </w:rPr>
              <w:t xml:space="preserve"> – объем потребления электрической энергии в многоквартирных домах (тыс. кВтч);</w:t>
            </w:r>
          </w:p>
          <w:p w14:paraId="467C76CC" w14:textId="51E7C3F0"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Sмд</w:t>
            </w:r>
            <w:proofErr w:type="spellEnd"/>
            <w:r w:rsidRPr="0038713C">
              <w:rPr>
                <w:rFonts w:ascii="Times New Roman" w:hAnsi="Times New Roman"/>
                <w:sz w:val="18"/>
                <w:szCs w:val="18"/>
              </w:rPr>
              <w:t xml:space="preserve"> – площадь многоквартирных домов (кв. метров)</w:t>
            </w:r>
          </w:p>
        </w:tc>
        <w:tc>
          <w:tcPr>
            <w:tcW w:w="1276" w:type="dxa"/>
            <w:tcBorders>
              <w:top w:val="nil"/>
              <w:left w:val="nil"/>
              <w:bottom w:val="single" w:sz="4" w:space="0" w:color="auto"/>
              <w:right w:val="single" w:sz="4" w:space="0" w:color="auto"/>
            </w:tcBorders>
            <w:shd w:val="clear" w:color="auto" w:fill="auto"/>
            <w:vAlign w:val="center"/>
            <w:hideMark/>
          </w:tcPr>
          <w:p w14:paraId="2FE654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3247E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5E5B8DBA"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1002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4.1.4</w:t>
            </w:r>
          </w:p>
        </w:tc>
        <w:tc>
          <w:tcPr>
            <w:tcW w:w="2552" w:type="dxa"/>
            <w:tcBorders>
              <w:top w:val="nil"/>
              <w:left w:val="nil"/>
              <w:bottom w:val="single" w:sz="4" w:space="0" w:color="auto"/>
              <w:right w:val="single" w:sz="4" w:space="0" w:color="auto"/>
            </w:tcBorders>
            <w:shd w:val="clear" w:color="auto" w:fill="auto"/>
            <w:vAlign w:val="center"/>
            <w:hideMark/>
          </w:tcPr>
          <w:p w14:paraId="102EE9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горячей воды в МКД на одного проживающего</w:t>
            </w:r>
          </w:p>
        </w:tc>
        <w:tc>
          <w:tcPr>
            <w:tcW w:w="709" w:type="dxa"/>
            <w:tcBorders>
              <w:top w:val="nil"/>
              <w:left w:val="nil"/>
              <w:bottom w:val="single" w:sz="4" w:space="0" w:color="auto"/>
              <w:right w:val="single" w:sz="4" w:space="0" w:color="auto"/>
            </w:tcBorders>
            <w:shd w:val="clear" w:color="auto" w:fill="auto"/>
            <w:noWrap/>
            <w:vAlign w:val="center"/>
            <w:hideMark/>
          </w:tcPr>
          <w:p w14:paraId="72BFFB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7654" w:type="dxa"/>
            <w:tcBorders>
              <w:top w:val="nil"/>
              <w:left w:val="nil"/>
              <w:bottom w:val="single" w:sz="4" w:space="0" w:color="auto"/>
              <w:right w:val="single" w:sz="4" w:space="0" w:color="auto"/>
            </w:tcBorders>
            <w:shd w:val="clear" w:color="auto" w:fill="auto"/>
            <w:vAlign w:val="center"/>
            <w:hideMark/>
          </w:tcPr>
          <w:p w14:paraId="573C9F63"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6FEEE813"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6D745461" w14:textId="77777777" w:rsidR="00C91BA9"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Ув1=</w:t>
            </w:r>
            <w:r>
              <w:rPr>
                <w:rFonts w:ascii="Times New Roman" w:hAnsi="Times New Roman"/>
                <w:sz w:val="18"/>
                <w:szCs w:val="18"/>
              </w:rPr>
              <w:t xml:space="preserve"> </w:t>
            </w:r>
            <w:proofErr w:type="spellStart"/>
            <w:r w:rsidR="0069647F" w:rsidRPr="0038713C">
              <w:rPr>
                <w:rFonts w:ascii="Times New Roman" w:hAnsi="Times New Roman"/>
                <w:sz w:val="18"/>
                <w:szCs w:val="18"/>
              </w:rPr>
              <w:t>Ов</w:t>
            </w:r>
            <w:proofErr w:type="spellEnd"/>
            <w:r w:rsidR="0069647F" w:rsidRPr="0038713C">
              <w:rPr>
                <w:rFonts w:ascii="Times New Roman" w:hAnsi="Times New Roman"/>
                <w:sz w:val="18"/>
                <w:szCs w:val="18"/>
              </w:rPr>
              <w:t>/</w:t>
            </w:r>
            <w:proofErr w:type="gramStart"/>
            <w:r w:rsidR="0069647F" w:rsidRPr="0038713C">
              <w:rPr>
                <w:rFonts w:ascii="Times New Roman" w:hAnsi="Times New Roman"/>
                <w:sz w:val="18"/>
                <w:szCs w:val="18"/>
              </w:rPr>
              <w:t>ПЭ</w:t>
            </w:r>
            <w:r>
              <w:rPr>
                <w:rFonts w:ascii="Times New Roman" w:hAnsi="Times New Roman"/>
                <w:sz w:val="18"/>
                <w:szCs w:val="18"/>
              </w:rPr>
              <w:t xml:space="preserve"> </w:t>
            </w:r>
            <w:r w:rsidR="0069647F" w:rsidRPr="0038713C">
              <w:rPr>
                <w:rFonts w:ascii="Times New Roman" w:hAnsi="Times New Roman"/>
                <w:sz w:val="18"/>
                <w:szCs w:val="18"/>
              </w:rPr>
              <w:t>,</w:t>
            </w:r>
            <w:proofErr w:type="gramEnd"/>
            <w:r w:rsidR="0069647F" w:rsidRPr="0038713C">
              <w:rPr>
                <w:rFonts w:ascii="Times New Roman" w:hAnsi="Times New Roman"/>
                <w:sz w:val="18"/>
                <w:szCs w:val="18"/>
              </w:rPr>
              <w:t xml:space="preserve"> где</w:t>
            </w:r>
          </w:p>
          <w:p w14:paraId="1BC49302" w14:textId="77777777" w:rsidR="00C91BA9"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Ов</w:t>
            </w:r>
            <w:proofErr w:type="spellEnd"/>
            <w:r w:rsidRPr="0038713C">
              <w:rPr>
                <w:rFonts w:ascii="Times New Roman" w:hAnsi="Times New Roman"/>
                <w:sz w:val="18"/>
                <w:szCs w:val="18"/>
              </w:rPr>
              <w:t xml:space="preserve"> – объем потребления горячей воды в многоквартирных домах (</w:t>
            </w:r>
            <w:proofErr w:type="spellStart"/>
            <w:r w:rsidRPr="0038713C">
              <w:rPr>
                <w:rFonts w:ascii="Times New Roman" w:hAnsi="Times New Roman"/>
                <w:sz w:val="18"/>
                <w:szCs w:val="18"/>
              </w:rPr>
              <w:t>тыс.куб</w:t>
            </w:r>
            <w:proofErr w:type="spellEnd"/>
            <w:r w:rsidRPr="0038713C">
              <w:rPr>
                <w:rFonts w:ascii="Times New Roman" w:hAnsi="Times New Roman"/>
                <w:sz w:val="18"/>
                <w:szCs w:val="18"/>
              </w:rPr>
              <w:t>. метров);</w:t>
            </w:r>
          </w:p>
          <w:p w14:paraId="4A2746E9" w14:textId="07672A0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Пэ – число проживающих в многоквартирных домах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5FD826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249A5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500D8E1A"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58F7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4.1.5</w:t>
            </w:r>
          </w:p>
        </w:tc>
        <w:tc>
          <w:tcPr>
            <w:tcW w:w="2552" w:type="dxa"/>
            <w:tcBorders>
              <w:top w:val="nil"/>
              <w:left w:val="nil"/>
              <w:bottom w:val="single" w:sz="4" w:space="0" w:color="auto"/>
              <w:right w:val="single" w:sz="4" w:space="0" w:color="auto"/>
            </w:tcBorders>
            <w:shd w:val="clear" w:color="auto" w:fill="auto"/>
            <w:vAlign w:val="center"/>
            <w:hideMark/>
          </w:tcPr>
          <w:p w14:paraId="651EE5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холодной воды в МКД на одного проживающего</w:t>
            </w:r>
          </w:p>
        </w:tc>
        <w:tc>
          <w:tcPr>
            <w:tcW w:w="709" w:type="dxa"/>
            <w:tcBorders>
              <w:top w:val="nil"/>
              <w:left w:val="nil"/>
              <w:bottom w:val="single" w:sz="4" w:space="0" w:color="auto"/>
              <w:right w:val="single" w:sz="4" w:space="0" w:color="auto"/>
            </w:tcBorders>
            <w:shd w:val="clear" w:color="auto" w:fill="auto"/>
            <w:noWrap/>
            <w:vAlign w:val="center"/>
            <w:hideMark/>
          </w:tcPr>
          <w:p w14:paraId="6D6669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7654" w:type="dxa"/>
            <w:tcBorders>
              <w:top w:val="nil"/>
              <w:left w:val="nil"/>
              <w:bottom w:val="single" w:sz="4" w:space="0" w:color="auto"/>
              <w:right w:val="single" w:sz="4" w:space="0" w:color="auto"/>
            </w:tcBorders>
            <w:shd w:val="clear" w:color="auto" w:fill="auto"/>
            <w:vAlign w:val="center"/>
            <w:hideMark/>
          </w:tcPr>
          <w:p w14:paraId="53F5E6A4"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4010686A"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64DC45DF" w14:textId="77777777" w:rsidR="00AD545B"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Ув1=</w:t>
            </w:r>
            <w:r>
              <w:rPr>
                <w:rFonts w:ascii="Times New Roman" w:hAnsi="Times New Roman"/>
                <w:sz w:val="18"/>
                <w:szCs w:val="18"/>
              </w:rPr>
              <w:t xml:space="preserve"> </w:t>
            </w:r>
            <w:proofErr w:type="spellStart"/>
            <w:r w:rsidR="0069647F" w:rsidRPr="0038713C">
              <w:rPr>
                <w:rFonts w:ascii="Times New Roman" w:hAnsi="Times New Roman"/>
                <w:sz w:val="18"/>
                <w:szCs w:val="18"/>
              </w:rPr>
              <w:t>Ов</w:t>
            </w:r>
            <w:proofErr w:type="spellEnd"/>
            <w:r w:rsidR="0069647F" w:rsidRPr="0038713C">
              <w:rPr>
                <w:rFonts w:ascii="Times New Roman" w:hAnsi="Times New Roman"/>
                <w:sz w:val="18"/>
                <w:szCs w:val="18"/>
              </w:rPr>
              <w:t>/</w:t>
            </w:r>
            <w:proofErr w:type="gramStart"/>
            <w:r w:rsidR="0069647F" w:rsidRPr="0038713C">
              <w:rPr>
                <w:rFonts w:ascii="Times New Roman" w:hAnsi="Times New Roman"/>
                <w:sz w:val="18"/>
                <w:szCs w:val="18"/>
              </w:rPr>
              <w:t>ПЭ</w:t>
            </w:r>
            <w:r>
              <w:rPr>
                <w:rFonts w:ascii="Times New Roman" w:hAnsi="Times New Roman"/>
                <w:sz w:val="18"/>
                <w:szCs w:val="18"/>
              </w:rPr>
              <w:t xml:space="preserve"> </w:t>
            </w:r>
            <w:r w:rsidR="0069647F" w:rsidRPr="0038713C">
              <w:rPr>
                <w:rFonts w:ascii="Times New Roman" w:hAnsi="Times New Roman"/>
                <w:sz w:val="18"/>
                <w:szCs w:val="18"/>
              </w:rPr>
              <w:t>,</w:t>
            </w:r>
            <w:proofErr w:type="gramEnd"/>
            <w:r w:rsidR="0069647F" w:rsidRPr="0038713C">
              <w:rPr>
                <w:rFonts w:ascii="Times New Roman" w:hAnsi="Times New Roman"/>
                <w:sz w:val="18"/>
                <w:szCs w:val="18"/>
              </w:rPr>
              <w:t xml:space="preserve"> где</w:t>
            </w:r>
          </w:p>
          <w:p w14:paraId="1A8F3643"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Ов</w:t>
            </w:r>
            <w:proofErr w:type="spellEnd"/>
            <w:r w:rsidRPr="0038713C">
              <w:rPr>
                <w:rFonts w:ascii="Times New Roman" w:hAnsi="Times New Roman"/>
                <w:sz w:val="18"/>
                <w:szCs w:val="18"/>
              </w:rPr>
              <w:t xml:space="preserve"> – объем потребления холодной воды в многоквартирных домах (</w:t>
            </w:r>
            <w:proofErr w:type="spellStart"/>
            <w:r w:rsidRPr="0038713C">
              <w:rPr>
                <w:rFonts w:ascii="Times New Roman" w:hAnsi="Times New Roman"/>
                <w:sz w:val="18"/>
                <w:szCs w:val="18"/>
              </w:rPr>
              <w:t>тыс.куб</w:t>
            </w:r>
            <w:proofErr w:type="spellEnd"/>
            <w:r w:rsidRPr="0038713C">
              <w:rPr>
                <w:rFonts w:ascii="Times New Roman" w:hAnsi="Times New Roman"/>
                <w:sz w:val="18"/>
                <w:szCs w:val="18"/>
              </w:rPr>
              <w:t>. метров);</w:t>
            </w:r>
          </w:p>
          <w:p w14:paraId="0CDF59D2" w14:textId="2686C06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Пэ – число проживающих в многоквартирных домах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6F8584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70282B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6129D372"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116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4.1.6</w:t>
            </w:r>
          </w:p>
        </w:tc>
        <w:tc>
          <w:tcPr>
            <w:tcW w:w="2552" w:type="dxa"/>
            <w:tcBorders>
              <w:top w:val="nil"/>
              <w:left w:val="nil"/>
              <w:bottom w:val="single" w:sz="4" w:space="0" w:color="auto"/>
              <w:right w:val="single" w:sz="4" w:space="0" w:color="auto"/>
            </w:tcBorders>
            <w:shd w:val="clear" w:color="auto" w:fill="auto"/>
            <w:vAlign w:val="center"/>
            <w:hideMark/>
          </w:tcPr>
          <w:p w14:paraId="3DD602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природного газа в МКД на одного проживающего</w:t>
            </w:r>
          </w:p>
        </w:tc>
        <w:tc>
          <w:tcPr>
            <w:tcW w:w="709" w:type="dxa"/>
            <w:tcBorders>
              <w:top w:val="nil"/>
              <w:left w:val="nil"/>
              <w:bottom w:val="single" w:sz="4" w:space="0" w:color="auto"/>
              <w:right w:val="single" w:sz="4" w:space="0" w:color="auto"/>
            </w:tcBorders>
            <w:shd w:val="clear" w:color="auto" w:fill="auto"/>
            <w:noWrap/>
            <w:vAlign w:val="center"/>
            <w:hideMark/>
          </w:tcPr>
          <w:p w14:paraId="562EA4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7654" w:type="dxa"/>
            <w:tcBorders>
              <w:top w:val="nil"/>
              <w:left w:val="nil"/>
              <w:bottom w:val="single" w:sz="4" w:space="0" w:color="auto"/>
              <w:right w:val="single" w:sz="4" w:space="0" w:color="auto"/>
            </w:tcBorders>
            <w:shd w:val="clear" w:color="auto" w:fill="auto"/>
            <w:vAlign w:val="center"/>
            <w:hideMark/>
          </w:tcPr>
          <w:p w14:paraId="542CBEE7"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0CE2D92D"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r w:rsidR="0038713C">
              <w:rPr>
                <w:rFonts w:ascii="Times New Roman" w:hAnsi="Times New Roman"/>
                <w:sz w:val="18"/>
                <w:szCs w:val="18"/>
              </w:rPr>
              <w:t xml:space="preserve"> </w:t>
            </w:r>
            <w:r w:rsidRPr="0038713C">
              <w:rPr>
                <w:rFonts w:ascii="Times New Roman" w:hAnsi="Times New Roman"/>
                <w:sz w:val="18"/>
                <w:szCs w:val="18"/>
              </w:rPr>
              <w:t>Уг1=</w:t>
            </w:r>
            <w:r w:rsidR="0038713C">
              <w:rPr>
                <w:rFonts w:ascii="Times New Roman" w:hAnsi="Times New Roman"/>
                <w:sz w:val="18"/>
                <w:szCs w:val="18"/>
              </w:rPr>
              <w:t xml:space="preserve"> </w:t>
            </w:r>
            <w:proofErr w:type="spellStart"/>
            <w:r w:rsidRPr="0038713C">
              <w:rPr>
                <w:rFonts w:ascii="Times New Roman" w:hAnsi="Times New Roman"/>
                <w:sz w:val="18"/>
                <w:szCs w:val="18"/>
              </w:rPr>
              <w:t>Ог</w:t>
            </w:r>
            <w:proofErr w:type="spellEnd"/>
            <w:r w:rsidRPr="0038713C">
              <w:rPr>
                <w:rFonts w:ascii="Times New Roman" w:hAnsi="Times New Roman"/>
                <w:sz w:val="18"/>
                <w:szCs w:val="18"/>
              </w:rPr>
              <w:t>/</w:t>
            </w:r>
            <w:proofErr w:type="gramStart"/>
            <w:r w:rsidRPr="0038713C">
              <w:rPr>
                <w:rFonts w:ascii="Times New Roman" w:hAnsi="Times New Roman"/>
                <w:sz w:val="18"/>
                <w:szCs w:val="18"/>
              </w:rPr>
              <w:t>ПЭ</w:t>
            </w:r>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 xml:space="preserve"> где</w:t>
            </w:r>
            <w:r w:rsidR="0038713C">
              <w:rPr>
                <w:rFonts w:ascii="Times New Roman" w:hAnsi="Times New Roman"/>
                <w:sz w:val="18"/>
                <w:szCs w:val="18"/>
              </w:rPr>
              <w:t xml:space="preserve"> </w:t>
            </w:r>
            <w:proofErr w:type="spellStart"/>
            <w:r w:rsidRPr="0038713C">
              <w:rPr>
                <w:rFonts w:ascii="Times New Roman" w:hAnsi="Times New Roman"/>
                <w:sz w:val="18"/>
                <w:szCs w:val="18"/>
              </w:rPr>
              <w:t>Ог</w:t>
            </w:r>
            <w:proofErr w:type="spellEnd"/>
            <w:r w:rsidRPr="0038713C">
              <w:rPr>
                <w:rFonts w:ascii="Times New Roman" w:hAnsi="Times New Roman"/>
                <w:sz w:val="18"/>
                <w:szCs w:val="18"/>
              </w:rPr>
              <w:t xml:space="preserve"> – объем потребления природного газа в многоквартирных домах (</w:t>
            </w:r>
            <w:proofErr w:type="spellStart"/>
            <w:r w:rsidRPr="0038713C">
              <w:rPr>
                <w:rFonts w:ascii="Times New Roman" w:hAnsi="Times New Roman"/>
                <w:sz w:val="18"/>
                <w:szCs w:val="18"/>
              </w:rPr>
              <w:t>тыс.куб</w:t>
            </w:r>
            <w:proofErr w:type="spellEnd"/>
            <w:r w:rsidRPr="0038713C">
              <w:rPr>
                <w:rFonts w:ascii="Times New Roman" w:hAnsi="Times New Roman"/>
                <w:sz w:val="18"/>
                <w:szCs w:val="18"/>
              </w:rPr>
              <w:t>. метров);</w:t>
            </w:r>
          </w:p>
          <w:p w14:paraId="566EE11F" w14:textId="66EF7ED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Пэ – число проживающих в многоквартирных домах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76BF4F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245162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38EEFF34"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A1AB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p>
        </w:tc>
        <w:tc>
          <w:tcPr>
            <w:tcW w:w="2552" w:type="dxa"/>
            <w:tcBorders>
              <w:top w:val="nil"/>
              <w:left w:val="nil"/>
              <w:bottom w:val="single" w:sz="4" w:space="0" w:color="auto"/>
              <w:right w:val="single" w:sz="4" w:space="0" w:color="auto"/>
            </w:tcBorders>
            <w:shd w:val="clear" w:color="auto" w:fill="auto"/>
            <w:vAlign w:val="center"/>
            <w:hideMark/>
          </w:tcPr>
          <w:p w14:paraId="014708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энергетических ресурсов муниципальными бюджетными учреждениями</w:t>
            </w:r>
          </w:p>
        </w:tc>
        <w:tc>
          <w:tcPr>
            <w:tcW w:w="709" w:type="dxa"/>
            <w:tcBorders>
              <w:top w:val="nil"/>
              <w:left w:val="nil"/>
              <w:bottom w:val="single" w:sz="4" w:space="0" w:color="auto"/>
              <w:right w:val="single" w:sz="4" w:space="0" w:color="auto"/>
            </w:tcBorders>
            <w:shd w:val="clear" w:color="auto" w:fill="auto"/>
            <w:noWrap/>
            <w:vAlign w:val="center"/>
            <w:hideMark/>
          </w:tcPr>
          <w:p w14:paraId="1D1139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654" w:type="dxa"/>
            <w:tcBorders>
              <w:top w:val="nil"/>
              <w:left w:val="nil"/>
              <w:bottom w:val="single" w:sz="4" w:space="0" w:color="auto"/>
              <w:right w:val="single" w:sz="4" w:space="0" w:color="auto"/>
            </w:tcBorders>
            <w:shd w:val="clear" w:color="auto" w:fill="auto"/>
            <w:noWrap/>
            <w:vAlign w:val="center"/>
            <w:hideMark/>
          </w:tcPr>
          <w:p w14:paraId="38D8DD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2A59F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6D809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48D5482E"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C14E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4.2.1</w:t>
            </w:r>
          </w:p>
        </w:tc>
        <w:tc>
          <w:tcPr>
            <w:tcW w:w="2552" w:type="dxa"/>
            <w:tcBorders>
              <w:top w:val="nil"/>
              <w:left w:val="nil"/>
              <w:bottom w:val="single" w:sz="4" w:space="0" w:color="auto"/>
              <w:right w:val="single" w:sz="4" w:space="0" w:color="auto"/>
            </w:tcBorders>
            <w:shd w:val="clear" w:color="auto" w:fill="auto"/>
            <w:vAlign w:val="center"/>
            <w:hideMark/>
          </w:tcPr>
          <w:p w14:paraId="69FAB6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электрической энергии муниципальными бюджетными учреждениями на 1 человека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231394F" w14:textId="7777777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кВт.ч</w:t>
            </w:r>
            <w:proofErr w:type="spellEnd"/>
          </w:p>
        </w:tc>
        <w:tc>
          <w:tcPr>
            <w:tcW w:w="7654" w:type="dxa"/>
            <w:tcBorders>
              <w:top w:val="nil"/>
              <w:left w:val="nil"/>
              <w:bottom w:val="single" w:sz="4" w:space="0" w:color="auto"/>
              <w:right w:val="single" w:sz="4" w:space="0" w:color="auto"/>
            </w:tcBorders>
            <w:shd w:val="clear" w:color="auto" w:fill="auto"/>
            <w:vAlign w:val="center"/>
            <w:hideMark/>
          </w:tcPr>
          <w:p w14:paraId="16210B94"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3DFBE961"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775A3494" w14:textId="77777777" w:rsidR="00AD545B"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Уэ2=</w:t>
            </w:r>
            <w:r>
              <w:rPr>
                <w:rFonts w:ascii="Times New Roman" w:hAnsi="Times New Roman"/>
                <w:sz w:val="18"/>
                <w:szCs w:val="18"/>
              </w:rPr>
              <w:t xml:space="preserve"> </w:t>
            </w:r>
            <w:proofErr w:type="spellStart"/>
            <w:r w:rsidR="0069647F" w:rsidRPr="0038713C">
              <w:rPr>
                <w:rFonts w:ascii="Times New Roman" w:hAnsi="Times New Roman"/>
                <w:sz w:val="18"/>
                <w:szCs w:val="18"/>
              </w:rPr>
              <w:t>Оэб</w:t>
            </w:r>
            <w:proofErr w:type="spellEnd"/>
            <w:r w:rsidR="0069647F" w:rsidRPr="0038713C">
              <w:rPr>
                <w:rFonts w:ascii="Times New Roman" w:hAnsi="Times New Roman"/>
                <w:sz w:val="18"/>
                <w:szCs w:val="18"/>
              </w:rPr>
              <w:t>/</w:t>
            </w:r>
            <w:proofErr w:type="spellStart"/>
            <w:proofErr w:type="gramStart"/>
            <w:r w:rsidR="0069647F" w:rsidRPr="0038713C">
              <w:rPr>
                <w:rFonts w:ascii="Times New Roman" w:hAnsi="Times New Roman"/>
                <w:sz w:val="18"/>
                <w:szCs w:val="18"/>
              </w:rPr>
              <w:t>Чнас</w:t>
            </w:r>
            <w:proofErr w:type="spellEnd"/>
            <w:r>
              <w:rPr>
                <w:rFonts w:ascii="Times New Roman" w:hAnsi="Times New Roman"/>
                <w:sz w:val="18"/>
                <w:szCs w:val="18"/>
              </w:rPr>
              <w:t xml:space="preserve"> </w:t>
            </w:r>
            <w:r w:rsidR="0069647F" w:rsidRPr="0038713C">
              <w:rPr>
                <w:rFonts w:ascii="Times New Roman" w:hAnsi="Times New Roman"/>
                <w:sz w:val="18"/>
                <w:szCs w:val="18"/>
              </w:rPr>
              <w:t>,</w:t>
            </w:r>
            <w:proofErr w:type="gramEnd"/>
            <w:r w:rsidR="0069647F" w:rsidRPr="0038713C">
              <w:rPr>
                <w:rFonts w:ascii="Times New Roman" w:hAnsi="Times New Roman"/>
                <w:sz w:val="18"/>
                <w:szCs w:val="18"/>
              </w:rPr>
              <w:t xml:space="preserve"> где</w:t>
            </w:r>
          </w:p>
          <w:p w14:paraId="1A2A997F"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Оэб</w:t>
            </w:r>
            <w:proofErr w:type="spellEnd"/>
            <w:r w:rsidRPr="0038713C">
              <w:rPr>
                <w:rFonts w:ascii="Times New Roman" w:hAnsi="Times New Roman"/>
                <w:sz w:val="18"/>
                <w:szCs w:val="18"/>
              </w:rPr>
              <w:t xml:space="preserve"> – объем потребленной (израсходованной) электрической энергии муниципальными учреждениями (тыс. кВтч);</w:t>
            </w:r>
          </w:p>
          <w:p w14:paraId="45707D84" w14:textId="4959EECA"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 xml:space="preserve"> – среднегодовая численность постоянного населения городского округа (муниципального района)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078C07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22058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78411045"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3EF0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4.2.2</w:t>
            </w:r>
          </w:p>
        </w:tc>
        <w:tc>
          <w:tcPr>
            <w:tcW w:w="2552" w:type="dxa"/>
            <w:tcBorders>
              <w:top w:val="nil"/>
              <w:left w:val="nil"/>
              <w:bottom w:val="single" w:sz="4" w:space="0" w:color="auto"/>
              <w:right w:val="single" w:sz="4" w:space="0" w:color="auto"/>
            </w:tcBorders>
            <w:shd w:val="clear" w:color="auto" w:fill="auto"/>
            <w:vAlign w:val="center"/>
            <w:hideMark/>
          </w:tcPr>
          <w:p w14:paraId="3E9AE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тепловой энергии муниципальными бюджетными учреждениями на 1 кв. м. общей площади</w:t>
            </w:r>
          </w:p>
        </w:tc>
        <w:tc>
          <w:tcPr>
            <w:tcW w:w="709" w:type="dxa"/>
            <w:tcBorders>
              <w:top w:val="nil"/>
              <w:left w:val="nil"/>
              <w:bottom w:val="single" w:sz="4" w:space="0" w:color="auto"/>
              <w:right w:val="single" w:sz="4" w:space="0" w:color="auto"/>
            </w:tcBorders>
            <w:shd w:val="clear" w:color="auto" w:fill="auto"/>
            <w:noWrap/>
            <w:vAlign w:val="center"/>
            <w:hideMark/>
          </w:tcPr>
          <w:p w14:paraId="58EF4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Гкал</w:t>
            </w:r>
          </w:p>
        </w:tc>
        <w:tc>
          <w:tcPr>
            <w:tcW w:w="7654" w:type="dxa"/>
            <w:tcBorders>
              <w:top w:val="nil"/>
              <w:left w:val="nil"/>
              <w:bottom w:val="single" w:sz="4" w:space="0" w:color="auto"/>
              <w:right w:val="single" w:sz="4" w:space="0" w:color="auto"/>
            </w:tcBorders>
            <w:shd w:val="clear" w:color="auto" w:fill="auto"/>
            <w:vAlign w:val="center"/>
            <w:hideMark/>
          </w:tcPr>
          <w:p w14:paraId="16076590" w14:textId="575225B5"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Источник информации: Органы местного самоуправления муниципальных образований Воронежской области.</w:t>
            </w:r>
            <w:r w:rsidR="00AD545B">
              <w:rPr>
                <w:rFonts w:ascii="Times New Roman" w:hAnsi="Times New Roman"/>
                <w:sz w:val="18"/>
                <w:szCs w:val="18"/>
              </w:rPr>
              <w:t xml:space="preserve"> </w:t>
            </w:r>
            <w:r w:rsidRPr="0038713C">
              <w:rPr>
                <w:rFonts w:ascii="Times New Roman" w:hAnsi="Times New Roman"/>
                <w:sz w:val="18"/>
                <w:szCs w:val="18"/>
              </w:rPr>
              <w:t>Значение показателя рассчитывается по следующей формуле:</w:t>
            </w:r>
            <w:r w:rsidR="0038713C">
              <w:rPr>
                <w:rFonts w:ascii="Times New Roman" w:hAnsi="Times New Roman"/>
                <w:sz w:val="18"/>
                <w:szCs w:val="18"/>
              </w:rPr>
              <w:t xml:space="preserve"> </w:t>
            </w:r>
          </w:p>
          <w:p w14:paraId="2D25C56A"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Утэ2=</w:t>
            </w:r>
            <w:r w:rsidR="0038713C">
              <w:rPr>
                <w:rFonts w:ascii="Times New Roman" w:hAnsi="Times New Roman"/>
                <w:sz w:val="18"/>
                <w:szCs w:val="18"/>
              </w:rPr>
              <w:t xml:space="preserve"> </w:t>
            </w:r>
            <w:proofErr w:type="spellStart"/>
            <w:r w:rsidRPr="0038713C">
              <w:rPr>
                <w:rFonts w:ascii="Times New Roman" w:hAnsi="Times New Roman"/>
                <w:sz w:val="18"/>
                <w:szCs w:val="18"/>
              </w:rPr>
              <w:t>Отэб</w:t>
            </w:r>
            <w:proofErr w:type="spellEnd"/>
            <w:r w:rsidRPr="0038713C">
              <w:rPr>
                <w:rFonts w:ascii="Times New Roman" w:hAnsi="Times New Roman"/>
                <w:sz w:val="18"/>
                <w:szCs w:val="18"/>
              </w:rPr>
              <w:t>/</w:t>
            </w:r>
            <w:proofErr w:type="spellStart"/>
            <w:proofErr w:type="gramStart"/>
            <w:r w:rsidRPr="0038713C">
              <w:rPr>
                <w:rFonts w:ascii="Times New Roman" w:hAnsi="Times New Roman"/>
                <w:sz w:val="18"/>
                <w:szCs w:val="18"/>
              </w:rPr>
              <w:t>Чнас</w:t>
            </w:r>
            <w:proofErr w:type="spellEnd"/>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 xml:space="preserve"> где</w:t>
            </w:r>
            <w:r w:rsidR="0038713C">
              <w:rPr>
                <w:rFonts w:ascii="Times New Roman" w:hAnsi="Times New Roman"/>
                <w:sz w:val="18"/>
                <w:szCs w:val="18"/>
              </w:rPr>
              <w:t xml:space="preserve"> </w:t>
            </w:r>
          </w:p>
          <w:p w14:paraId="340E5406" w14:textId="34D010EB"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Отэб</w:t>
            </w:r>
            <w:proofErr w:type="spellEnd"/>
            <w:r w:rsidRPr="0038713C">
              <w:rPr>
                <w:rFonts w:ascii="Times New Roman" w:hAnsi="Times New Roman"/>
                <w:sz w:val="18"/>
                <w:szCs w:val="18"/>
              </w:rPr>
              <w:t xml:space="preserve"> – объем потребленной (израсходованной) тепловой энергии муниципальными учреждениями (Гкал);</w:t>
            </w:r>
          </w:p>
          <w:p w14:paraId="6E163F1E" w14:textId="3D6DB039"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 xml:space="preserve"> – общая площадь муниципальных учреждений (кв. метров)</w:t>
            </w:r>
          </w:p>
        </w:tc>
        <w:tc>
          <w:tcPr>
            <w:tcW w:w="1276" w:type="dxa"/>
            <w:tcBorders>
              <w:top w:val="nil"/>
              <w:left w:val="nil"/>
              <w:bottom w:val="single" w:sz="4" w:space="0" w:color="auto"/>
              <w:right w:val="single" w:sz="4" w:space="0" w:color="auto"/>
            </w:tcBorders>
            <w:shd w:val="clear" w:color="auto" w:fill="auto"/>
            <w:vAlign w:val="center"/>
            <w:hideMark/>
          </w:tcPr>
          <w:p w14:paraId="66804F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637771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3421958B"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1A2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4.2.3</w:t>
            </w:r>
          </w:p>
        </w:tc>
        <w:tc>
          <w:tcPr>
            <w:tcW w:w="2552" w:type="dxa"/>
            <w:tcBorders>
              <w:top w:val="nil"/>
              <w:left w:val="nil"/>
              <w:bottom w:val="single" w:sz="4" w:space="0" w:color="auto"/>
              <w:right w:val="single" w:sz="4" w:space="0" w:color="auto"/>
            </w:tcBorders>
            <w:shd w:val="clear" w:color="auto" w:fill="auto"/>
            <w:vAlign w:val="center"/>
            <w:hideMark/>
          </w:tcPr>
          <w:p w14:paraId="4E5888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горячей воды муниципальными бюджетными учреждениями на 1 человека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580C5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7654" w:type="dxa"/>
            <w:tcBorders>
              <w:top w:val="nil"/>
              <w:left w:val="nil"/>
              <w:bottom w:val="single" w:sz="4" w:space="0" w:color="auto"/>
              <w:right w:val="single" w:sz="4" w:space="0" w:color="auto"/>
            </w:tcBorders>
            <w:shd w:val="clear" w:color="auto" w:fill="auto"/>
            <w:vAlign w:val="center"/>
            <w:hideMark/>
          </w:tcPr>
          <w:p w14:paraId="3E4E5A48"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6B90F6A6"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7FB372BD"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Ув2=</w:t>
            </w:r>
            <w:r w:rsidR="0038713C">
              <w:rPr>
                <w:rFonts w:ascii="Times New Roman" w:hAnsi="Times New Roman"/>
                <w:sz w:val="18"/>
                <w:szCs w:val="18"/>
              </w:rPr>
              <w:t xml:space="preserve"> </w:t>
            </w:r>
            <w:proofErr w:type="spellStart"/>
            <w:r w:rsidRPr="0038713C">
              <w:rPr>
                <w:rFonts w:ascii="Times New Roman" w:hAnsi="Times New Roman"/>
                <w:sz w:val="18"/>
                <w:szCs w:val="18"/>
              </w:rPr>
              <w:t>Овб</w:t>
            </w:r>
            <w:proofErr w:type="spellEnd"/>
            <w:r w:rsidRPr="0038713C">
              <w:rPr>
                <w:rFonts w:ascii="Times New Roman" w:hAnsi="Times New Roman"/>
                <w:sz w:val="18"/>
                <w:szCs w:val="18"/>
              </w:rPr>
              <w:t>/</w:t>
            </w:r>
            <w:proofErr w:type="spellStart"/>
            <w:proofErr w:type="gramStart"/>
            <w:r w:rsidRPr="0038713C">
              <w:rPr>
                <w:rFonts w:ascii="Times New Roman" w:hAnsi="Times New Roman"/>
                <w:sz w:val="18"/>
                <w:szCs w:val="18"/>
              </w:rPr>
              <w:t>Чнас</w:t>
            </w:r>
            <w:proofErr w:type="spellEnd"/>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 xml:space="preserve"> где</w:t>
            </w:r>
          </w:p>
          <w:p w14:paraId="6D4F4F02"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Овб</w:t>
            </w:r>
            <w:proofErr w:type="spellEnd"/>
            <w:r w:rsidRPr="0038713C">
              <w:rPr>
                <w:rFonts w:ascii="Times New Roman" w:hAnsi="Times New Roman"/>
                <w:sz w:val="18"/>
                <w:szCs w:val="18"/>
              </w:rPr>
              <w:t xml:space="preserve"> – объем потребленной (израсходованной) горячей воды муниципальными учреждениями (тыс. куб. метров);</w:t>
            </w:r>
          </w:p>
          <w:p w14:paraId="28292326" w14:textId="66CD4EA7"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 xml:space="preserve"> – среднегодовая численность постоянного населения городского округа (муниципального района)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4D3634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33969D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690ADFC4"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72CB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4.2.4</w:t>
            </w:r>
          </w:p>
        </w:tc>
        <w:tc>
          <w:tcPr>
            <w:tcW w:w="2552" w:type="dxa"/>
            <w:tcBorders>
              <w:top w:val="nil"/>
              <w:left w:val="nil"/>
              <w:bottom w:val="single" w:sz="4" w:space="0" w:color="auto"/>
              <w:right w:val="single" w:sz="4" w:space="0" w:color="auto"/>
            </w:tcBorders>
            <w:shd w:val="clear" w:color="auto" w:fill="auto"/>
            <w:vAlign w:val="center"/>
            <w:hideMark/>
          </w:tcPr>
          <w:p w14:paraId="59F64E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холодной воды муниципальными бюджетными учреждениями на 1 человека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92EBC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7654" w:type="dxa"/>
            <w:tcBorders>
              <w:top w:val="nil"/>
              <w:left w:val="nil"/>
              <w:bottom w:val="single" w:sz="4" w:space="0" w:color="auto"/>
              <w:right w:val="single" w:sz="4" w:space="0" w:color="auto"/>
            </w:tcBorders>
            <w:shd w:val="clear" w:color="auto" w:fill="auto"/>
            <w:vAlign w:val="center"/>
            <w:hideMark/>
          </w:tcPr>
          <w:p w14:paraId="16F22E51"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7FADE8D4"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5881FD57"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Ув2=</w:t>
            </w:r>
            <w:r w:rsidR="0038713C">
              <w:rPr>
                <w:rFonts w:ascii="Times New Roman" w:hAnsi="Times New Roman"/>
                <w:sz w:val="18"/>
                <w:szCs w:val="18"/>
              </w:rPr>
              <w:t xml:space="preserve"> </w:t>
            </w:r>
            <w:proofErr w:type="spellStart"/>
            <w:r w:rsidRPr="0038713C">
              <w:rPr>
                <w:rFonts w:ascii="Times New Roman" w:hAnsi="Times New Roman"/>
                <w:sz w:val="18"/>
                <w:szCs w:val="18"/>
              </w:rPr>
              <w:t>Овб</w:t>
            </w:r>
            <w:proofErr w:type="spellEnd"/>
            <w:r w:rsidRPr="0038713C">
              <w:rPr>
                <w:rFonts w:ascii="Times New Roman" w:hAnsi="Times New Roman"/>
                <w:sz w:val="18"/>
                <w:szCs w:val="18"/>
              </w:rPr>
              <w:t>/</w:t>
            </w:r>
            <w:proofErr w:type="spellStart"/>
            <w:proofErr w:type="gramStart"/>
            <w:r w:rsidRPr="0038713C">
              <w:rPr>
                <w:rFonts w:ascii="Times New Roman" w:hAnsi="Times New Roman"/>
                <w:sz w:val="18"/>
                <w:szCs w:val="18"/>
              </w:rPr>
              <w:t>Чнас</w:t>
            </w:r>
            <w:proofErr w:type="spellEnd"/>
            <w:r w:rsidR="0038713C">
              <w:rPr>
                <w:rFonts w:ascii="Times New Roman" w:hAnsi="Times New Roman"/>
                <w:sz w:val="18"/>
                <w:szCs w:val="18"/>
              </w:rPr>
              <w:t xml:space="preserve"> </w:t>
            </w:r>
            <w:r w:rsidRPr="0038713C">
              <w:rPr>
                <w:rFonts w:ascii="Times New Roman" w:hAnsi="Times New Roman"/>
                <w:sz w:val="18"/>
                <w:szCs w:val="18"/>
              </w:rPr>
              <w:t>,</w:t>
            </w:r>
            <w:proofErr w:type="gramEnd"/>
            <w:r w:rsidRPr="0038713C">
              <w:rPr>
                <w:rFonts w:ascii="Times New Roman" w:hAnsi="Times New Roman"/>
                <w:sz w:val="18"/>
                <w:szCs w:val="18"/>
              </w:rPr>
              <w:t xml:space="preserve"> где</w:t>
            </w:r>
          </w:p>
          <w:p w14:paraId="154049D4" w14:textId="77777777"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Овб</w:t>
            </w:r>
            <w:proofErr w:type="spellEnd"/>
            <w:r w:rsidRPr="0038713C">
              <w:rPr>
                <w:rFonts w:ascii="Times New Roman" w:hAnsi="Times New Roman"/>
                <w:sz w:val="18"/>
                <w:szCs w:val="18"/>
              </w:rPr>
              <w:t xml:space="preserve"> – объем потребленной (израсходованной) холодной воды муниципальными учреждениями (тыс. куб. метров);</w:t>
            </w:r>
          </w:p>
          <w:p w14:paraId="71147DF0" w14:textId="75533C61"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 xml:space="preserve"> – среднегодовая численность постоянного населения городского округа (муниципального района)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3A3046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68FDB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59E76AA2"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3746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4.2.5</w:t>
            </w:r>
          </w:p>
        </w:tc>
        <w:tc>
          <w:tcPr>
            <w:tcW w:w="2552" w:type="dxa"/>
            <w:tcBorders>
              <w:top w:val="nil"/>
              <w:left w:val="nil"/>
              <w:bottom w:val="single" w:sz="4" w:space="0" w:color="auto"/>
              <w:right w:val="single" w:sz="4" w:space="0" w:color="auto"/>
            </w:tcBorders>
            <w:shd w:val="clear" w:color="auto" w:fill="auto"/>
            <w:vAlign w:val="center"/>
            <w:hideMark/>
          </w:tcPr>
          <w:p w14:paraId="2093F1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Удельная величина потребления природного газа муниципальными бюджетными учреждениями на 1 человека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6B0E5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м3</w:t>
            </w:r>
          </w:p>
        </w:tc>
        <w:tc>
          <w:tcPr>
            <w:tcW w:w="7654" w:type="dxa"/>
            <w:tcBorders>
              <w:top w:val="nil"/>
              <w:left w:val="nil"/>
              <w:bottom w:val="single" w:sz="4" w:space="0" w:color="auto"/>
              <w:right w:val="single" w:sz="4" w:space="0" w:color="auto"/>
            </w:tcBorders>
            <w:shd w:val="clear" w:color="auto" w:fill="auto"/>
            <w:vAlign w:val="center"/>
            <w:hideMark/>
          </w:tcPr>
          <w:p w14:paraId="3C1D9F61"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51975B98"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0A7ED3CA" w14:textId="77777777" w:rsidR="00AD545B"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Уг2=</w:t>
            </w:r>
            <w:r>
              <w:rPr>
                <w:rFonts w:ascii="Times New Roman" w:hAnsi="Times New Roman"/>
                <w:sz w:val="18"/>
                <w:szCs w:val="18"/>
              </w:rPr>
              <w:t xml:space="preserve"> </w:t>
            </w:r>
            <w:proofErr w:type="spellStart"/>
            <w:r w:rsidR="0069647F" w:rsidRPr="0038713C">
              <w:rPr>
                <w:rFonts w:ascii="Times New Roman" w:hAnsi="Times New Roman"/>
                <w:sz w:val="18"/>
                <w:szCs w:val="18"/>
              </w:rPr>
              <w:t>Огб</w:t>
            </w:r>
            <w:proofErr w:type="spellEnd"/>
            <w:r w:rsidR="0069647F" w:rsidRPr="0038713C">
              <w:rPr>
                <w:rFonts w:ascii="Times New Roman" w:hAnsi="Times New Roman"/>
                <w:sz w:val="18"/>
                <w:szCs w:val="18"/>
              </w:rPr>
              <w:t>/</w:t>
            </w:r>
            <w:proofErr w:type="spellStart"/>
            <w:proofErr w:type="gramStart"/>
            <w:r w:rsidR="0069647F" w:rsidRPr="0038713C">
              <w:rPr>
                <w:rFonts w:ascii="Times New Roman" w:hAnsi="Times New Roman"/>
                <w:sz w:val="18"/>
                <w:szCs w:val="18"/>
              </w:rPr>
              <w:t>Чнас</w:t>
            </w:r>
            <w:proofErr w:type="spellEnd"/>
            <w:r>
              <w:rPr>
                <w:rFonts w:ascii="Times New Roman" w:hAnsi="Times New Roman"/>
                <w:sz w:val="18"/>
                <w:szCs w:val="18"/>
              </w:rPr>
              <w:t xml:space="preserve"> </w:t>
            </w:r>
            <w:r w:rsidR="0069647F" w:rsidRPr="0038713C">
              <w:rPr>
                <w:rFonts w:ascii="Times New Roman" w:hAnsi="Times New Roman"/>
                <w:sz w:val="18"/>
                <w:szCs w:val="18"/>
              </w:rPr>
              <w:t>,</w:t>
            </w:r>
            <w:proofErr w:type="gramEnd"/>
            <w:r w:rsidR="0069647F" w:rsidRPr="0038713C">
              <w:rPr>
                <w:rFonts w:ascii="Times New Roman" w:hAnsi="Times New Roman"/>
                <w:sz w:val="18"/>
                <w:szCs w:val="18"/>
              </w:rPr>
              <w:t xml:space="preserve"> где</w:t>
            </w:r>
          </w:p>
          <w:p w14:paraId="501345F6"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Огб</w:t>
            </w:r>
            <w:proofErr w:type="spellEnd"/>
            <w:r w:rsidRPr="0038713C">
              <w:rPr>
                <w:rFonts w:ascii="Times New Roman" w:hAnsi="Times New Roman"/>
                <w:sz w:val="18"/>
                <w:szCs w:val="18"/>
              </w:rPr>
              <w:t xml:space="preserve"> – объем потребленного (израсходованного) природного газа муниципальными учреждениями (тыс. куб. метров);</w:t>
            </w:r>
          </w:p>
          <w:p w14:paraId="2B5E3BCC" w14:textId="24F7C37D"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Чнас</w:t>
            </w:r>
            <w:proofErr w:type="spellEnd"/>
            <w:r w:rsidRPr="0038713C">
              <w:rPr>
                <w:rFonts w:ascii="Times New Roman" w:hAnsi="Times New Roman"/>
                <w:sz w:val="18"/>
                <w:szCs w:val="18"/>
              </w:rPr>
              <w:t xml:space="preserve"> – среднегодовая численность постоянного населения городского округа (муниципального района) (тыс. человек)</w:t>
            </w:r>
          </w:p>
        </w:tc>
        <w:tc>
          <w:tcPr>
            <w:tcW w:w="1276" w:type="dxa"/>
            <w:tcBorders>
              <w:top w:val="nil"/>
              <w:left w:val="nil"/>
              <w:bottom w:val="single" w:sz="4" w:space="0" w:color="auto"/>
              <w:right w:val="single" w:sz="4" w:space="0" w:color="auto"/>
            </w:tcBorders>
            <w:shd w:val="clear" w:color="auto" w:fill="auto"/>
            <w:vAlign w:val="center"/>
            <w:hideMark/>
          </w:tcPr>
          <w:p w14:paraId="5928D9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F30B0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2D4E24C6"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F2B6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4.2.6</w:t>
            </w:r>
          </w:p>
        </w:tc>
        <w:tc>
          <w:tcPr>
            <w:tcW w:w="2552" w:type="dxa"/>
            <w:tcBorders>
              <w:top w:val="nil"/>
              <w:left w:val="nil"/>
              <w:bottom w:val="single" w:sz="4" w:space="0" w:color="auto"/>
              <w:right w:val="single" w:sz="4" w:space="0" w:color="auto"/>
            </w:tcBorders>
            <w:shd w:val="clear" w:color="auto" w:fill="auto"/>
            <w:vAlign w:val="center"/>
            <w:hideMark/>
          </w:tcPr>
          <w:p w14:paraId="0357AF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освещенных частей улиц, проездов, набережных на конец года в общей протяженности улиц, проездов, набережных</w:t>
            </w:r>
          </w:p>
        </w:tc>
        <w:tc>
          <w:tcPr>
            <w:tcW w:w="709" w:type="dxa"/>
            <w:tcBorders>
              <w:top w:val="nil"/>
              <w:left w:val="nil"/>
              <w:bottom w:val="nil"/>
              <w:right w:val="nil"/>
            </w:tcBorders>
            <w:shd w:val="clear" w:color="auto" w:fill="auto"/>
            <w:noWrap/>
            <w:vAlign w:val="center"/>
            <w:hideMark/>
          </w:tcPr>
          <w:p w14:paraId="55F267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single" w:sz="4" w:space="0" w:color="auto"/>
              <w:bottom w:val="single" w:sz="4" w:space="0" w:color="auto"/>
              <w:right w:val="single" w:sz="4" w:space="0" w:color="auto"/>
            </w:tcBorders>
            <w:shd w:val="clear" w:color="auto" w:fill="auto"/>
            <w:vAlign w:val="center"/>
            <w:hideMark/>
          </w:tcPr>
          <w:p w14:paraId="368C413D"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78F1F326"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6C221E29"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Д_О=Ф_ЧС/Н_ЧС ×100, где:</w:t>
            </w:r>
          </w:p>
          <w:p w14:paraId="5BE57C9E"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ДО – Доля обеспеченности системой наружного освещения улиц, проездов, набережных муниципальных образований</w:t>
            </w:r>
            <w:r w:rsidR="0038713C">
              <w:rPr>
                <w:rFonts w:ascii="Times New Roman" w:hAnsi="Times New Roman"/>
                <w:sz w:val="18"/>
                <w:szCs w:val="18"/>
              </w:rPr>
              <w:t xml:space="preserve"> </w:t>
            </w:r>
            <w:r w:rsidRPr="0038713C">
              <w:rPr>
                <w:rFonts w:ascii="Times New Roman" w:hAnsi="Times New Roman"/>
                <w:sz w:val="18"/>
                <w:szCs w:val="18"/>
              </w:rPr>
              <w:t>на конец отчетного года (за исключением парков, скверов, декоративной и архитектурной подсветки);</w:t>
            </w:r>
          </w:p>
          <w:p w14:paraId="33922885"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p>
          <w:p w14:paraId="35159DE7"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НЧС – нормативное число светильников, необходимых к установке на территории муниципального образования:</w:t>
            </w:r>
          </w:p>
          <w:p w14:paraId="6F818A44"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Н_ЧС=∑_(i=</w:t>
            </w:r>
            <w:proofErr w:type="gramStart"/>
            <w:r w:rsidRPr="0038713C">
              <w:rPr>
                <w:rFonts w:ascii="Times New Roman" w:hAnsi="Times New Roman"/>
                <w:sz w:val="18"/>
                <w:szCs w:val="18"/>
              </w:rPr>
              <w:t>0)^</w:t>
            </w:r>
            <w:proofErr w:type="spellStart"/>
            <w:proofErr w:type="gramEnd"/>
            <w:r w:rsidRPr="0038713C">
              <w:rPr>
                <w:rFonts w:ascii="Times New Roman" w:hAnsi="Times New Roman"/>
                <w:sz w:val="18"/>
                <w:szCs w:val="18"/>
              </w:rPr>
              <w:t>n▒Н_ЧСКДi</w:t>
            </w:r>
            <w:proofErr w:type="spellEnd"/>
            <w:r w:rsidRPr="0038713C">
              <w:rPr>
                <w:rFonts w:ascii="Times New Roman" w:hAnsi="Times New Roman"/>
                <w:sz w:val="18"/>
                <w:szCs w:val="18"/>
              </w:rPr>
              <w:t xml:space="preserve"> </w:t>
            </w:r>
          </w:p>
          <w:p w14:paraId="62A3CF3E" w14:textId="77777777"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НЧСКДi</w:t>
            </w:r>
            <w:proofErr w:type="spellEnd"/>
            <w:r w:rsidRPr="0038713C">
              <w:rPr>
                <w:rFonts w:ascii="Times New Roman" w:hAnsi="Times New Roman"/>
                <w:sz w:val="18"/>
                <w:szCs w:val="18"/>
              </w:rPr>
              <w:t xml:space="preserve"> – нормативное число светильников по каждому городскому, сельскому поселению муниципального района, в зависимости от категорийности улиц, проездов, и набережных</w:t>
            </w:r>
          </w:p>
          <w:p w14:paraId="14AAC496"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(Приложение № 1).</w:t>
            </w:r>
          </w:p>
          <w:p w14:paraId="31C0450E"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НЧСКД = НЧСА + НЧСБ + НЧСВ</w:t>
            </w:r>
          </w:p>
          <w:p w14:paraId="468643B0"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НЧСА – нормативное число светильников для дорог категории А;</w:t>
            </w:r>
          </w:p>
          <w:p w14:paraId="09891AC2"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НЧСБ – нормативное число светильников для дорог категории Б;</w:t>
            </w:r>
          </w:p>
          <w:p w14:paraId="4F7F5732" w14:textId="495CD5F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НЧСВ – нормативное число светильников для дорог категории В.</w:t>
            </w:r>
          </w:p>
        </w:tc>
        <w:tc>
          <w:tcPr>
            <w:tcW w:w="1276" w:type="dxa"/>
            <w:tcBorders>
              <w:top w:val="nil"/>
              <w:left w:val="nil"/>
              <w:bottom w:val="single" w:sz="4" w:space="0" w:color="auto"/>
              <w:right w:val="single" w:sz="4" w:space="0" w:color="auto"/>
            </w:tcBorders>
            <w:shd w:val="clear" w:color="auto" w:fill="auto"/>
            <w:vAlign w:val="center"/>
            <w:hideMark/>
          </w:tcPr>
          <w:p w14:paraId="6340F7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4E6C56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645519C2"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E57F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 "Профилактика правонарушений в Рамонском муниципальном районе Воронежской области"</w:t>
            </w:r>
          </w:p>
        </w:tc>
      </w:tr>
      <w:tr w:rsidR="0069647F" w:rsidRPr="0038713C" w14:paraId="553C08C3"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A20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w:t>
            </w:r>
          </w:p>
        </w:tc>
        <w:tc>
          <w:tcPr>
            <w:tcW w:w="2552" w:type="dxa"/>
            <w:tcBorders>
              <w:top w:val="nil"/>
              <w:left w:val="nil"/>
              <w:bottom w:val="single" w:sz="4" w:space="0" w:color="auto"/>
              <w:right w:val="single" w:sz="4" w:space="0" w:color="auto"/>
            </w:tcBorders>
            <w:shd w:val="clear" w:color="auto" w:fill="auto"/>
            <w:vAlign w:val="center"/>
            <w:hideMark/>
          </w:tcPr>
          <w:p w14:paraId="783BDD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роста числа совершенных правонарушений и преступлений</w:t>
            </w:r>
          </w:p>
        </w:tc>
        <w:tc>
          <w:tcPr>
            <w:tcW w:w="709" w:type="dxa"/>
            <w:tcBorders>
              <w:top w:val="nil"/>
              <w:left w:val="nil"/>
              <w:bottom w:val="single" w:sz="4" w:space="0" w:color="auto"/>
              <w:right w:val="single" w:sz="4" w:space="0" w:color="auto"/>
            </w:tcBorders>
            <w:shd w:val="clear" w:color="auto" w:fill="auto"/>
            <w:vAlign w:val="center"/>
            <w:hideMark/>
          </w:tcPr>
          <w:p w14:paraId="2B9CF9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0095C39C"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П-Р/К</w:t>
            </w:r>
          </w:p>
          <w:p w14:paraId="29785661"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П-доля подростков</w:t>
            </w:r>
          </w:p>
          <w:p w14:paraId="7CDA690D"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Р-количество несовершеннолетних, совершивших преступления</w:t>
            </w:r>
          </w:p>
          <w:p w14:paraId="4021FD64" w14:textId="13108C1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К-общее количество подростков</w:t>
            </w:r>
          </w:p>
        </w:tc>
        <w:tc>
          <w:tcPr>
            <w:tcW w:w="1276" w:type="dxa"/>
            <w:tcBorders>
              <w:top w:val="nil"/>
              <w:left w:val="nil"/>
              <w:bottom w:val="single" w:sz="4" w:space="0" w:color="auto"/>
              <w:right w:val="single" w:sz="4" w:space="0" w:color="auto"/>
            </w:tcBorders>
            <w:shd w:val="clear" w:color="auto" w:fill="auto"/>
            <w:vAlign w:val="center"/>
            <w:hideMark/>
          </w:tcPr>
          <w:p w14:paraId="7302C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4C723A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Комиссия по делам несовершеннолетних и защите их прав администрации Рамонского муниципального района Воронежской области, ОМВД России по Рамонскому району</w:t>
            </w:r>
          </w:p>
        </w:tc>
      </w:tr>
      <w:tr w:rsidR="0069647F" w:rsidRPr="0038713C" w14:paraId="24780244"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28F1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w:t>
            </w:r>
          </w:p>
        </w:tc>
        <w:tc>
          <w:tcPr>
            <w:tcW w:w="2552" w:type="dxa"/>
            <w:tcBorders>
              <w:top w:val="nil"/>
              <w:left w:val="nil"/>
              <w:bottom w:val="single" w:sz="4" w:space="0" w:color="auto"/>
              <w:right w:val="single" w:sz="4" w:space="0" w:color="auto"/>
            </w:tcBorders>
            <w:shd w:val="clear" w:color="auto" w:fill="auto"/>
            <w:vAlign w:val="center"/>
            <w:hideMark/>
          </w:tcPr>
          <w:p w14:paraId="6CCFA6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709" w:type="dxa"/>
            <w:tcBorders>
              <w:top w:val="nil"/>
              <w:left w:val="nil"/>
              <w:bottom w:val="single" w:sz="4" w:space="0" w:color="auto"/>
              <w:right w:val="single" w:sz="4" w:space="0" w:color="auto"/>
            </w:tcBorders>
            <w:shd w:val="clear" w:color="auto" w:fill="auto"/>
            <w:vAlign w:val="center"/>
            <w:hideMark/>
          </w:tcPr>
          <w:p w14:paraId="752A9C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32B6A27A"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П-С/К</w:t>
            </w:r>
          </w:p>
          <w:p w14:paraId="19A1BF31" w14:textId="7A087D2A" w:rsidR="00AD545B" w:rsidRDefault="0069647F" w:rsidP="0038713C">
            <w:pPr>
              <w:ind w:firstLine="0"/>
              <w:rPr>
                <w:rFonts w:ascii="Times New Roman" w:hAnsi="Times New Roman"/>
                <w:sz w:val="18"/>
                <w:szCs w:val="18"/>
              </w:rPr>
            </w:pPr>
            <w:r w:rsidRPr="0038713C">
              <w:rPr>
                <w:rFonts w:ascii="Times New Roman" w:hAnsi="Times New Roman"/>
                <w:sz w:val="18"/>
                <w:szCs w:val="18"/>
              </w:rPr>
              <w:t>П- доля подростков</w:t>
            </w:r>
          </w:p>
          <w:p w14:paraId="2CB82B22"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С-количество несовершеннолетних, снятых с профилактического учета, в связи с исправлением</w:t>
            </w:r>
          </w:p>
          <w:p w14:paraId="7EC5A8D0" w14:textId="1A8CF5A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 общее количество подростков</w:t>
            </w:r>
          </w:p>
        </w:tc>
        <w:tc>
          <w:tcPr>
            <w:tcW w:w="1276" w:type="dxa"/>
            <w:tcBorders>
              <w:top w:val="nil"/>
              <w:left w:val="nil"/>
              <w:bottom w:val="single" w:sz="4" w:space="0" w:color="auto"/>
              <w:right w:val="single" w:sz="4" w:space="0" w:color="auto"/>
            </w:tcBorders>
            <w:shd w:val="clear" w:color="auto" w:fill="auto"/>
            <w:vAlign w:val="center"/>
            <w:hideMark/>
          </w:tcPr>
          <w:p w14:paraId="7FEA25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4B45043" w14:textId="1517509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Комиссия по делам несовершеннолетних и защите их прав администрации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 xml:space="preserve">Отдел по образованию, спорту и молодежной политике </w:t>
            </w:r>
          </w:p>
        </w:tc>
      </w:tr>
      <w:tr w:rsidR="0069647F" w:rsidRPr="0038713C" w14:paraId="70AA2476"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FBC2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w:t>
            </w:r>
          </w:p>
        </w:tc>
        <w:tc>
          <w:tcPr>
            <w:tcW w:w="2552" w:type="dxa"/>
            <w:tcBorders>
              <w:top w:val="nil"/>
              <w:left w:val="nil"/>
              <w:bottom w:val="single" w:sz="4" w:space="0" w:color="auto"/>
              <w:right w:val="single" w:sz="4" w:space="0" w:color="auto"/>
            </w:tcBorders>
            <w:shd w:val="clear" w:color="auto" w:fill="auto"/>
            <w:vAlign w:val="center"/>
            <w:hideMark/>
          </w:tcPr>
          <w:p w14:paraId="1750FE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709" w:type="dxa"/>
            <w:tcBorders>
              <w:top w:val="nil"/>
              <w:left w:val="nil"/>
              <w:bottom w:val="single" w:sz="4" w:space="0" w:color="auto"/>
              <w:right w:val="single" w:sz="4" w:space="0" w:color="auto"/>
            </w:tcBorders>
            <w:shd w:val="clear" w:color="auto" w:fill="auto"/>
            <w:vAlign w:val="center"/>
            <w:hideMark/>
          </w:tcPr>
          <w:p w14:paraId="193DD6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408AA59B"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Д=Л*100/К</w:t>
            </w:r>
          </w:p>
          <w:p w14:paraId="4659B5FE"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Д-доля населения</w:t>
            </w:r>
          </w:p>
          <w:p w14:paraId="0CD7EE0C"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К- количество населения Рамонского района в возрасте от 11 лет</w:t>
            </w:r>
          </w:p>
          <w:p w14:paraId="745F539F" w14:textId="0D8A472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Л-количество граждан, охваченных мероприятиями правоохранительной направленности</w:t>
            </w:r>
          </w:p>
        </w:tc>
        <w:tc>
          <w:tcPr>
            <w:tcW w:w="1276" w:type="dxa"/>
            <w:tcBorders>
              <w:top w:val="nil"/>
              <w:left w:val="nil"/>
              <w:bottom w:val="single" w:sz="4" w:space="0" w:color="auto"/>
              <w:right w:val="single" w:sz="4" w:space="0" w:color="auto"/>
            </w:tcBorders>
            <w:shd w:val="clear" w:color="auto" w:fill="auto"/>
            <w:vAlign w:val="center"/>
            <w:hideMark/>
          </w:tcPr>
          <w:p w14:paraId="0817EE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19125D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w:t>
            </w:r>
          </w:p>
        </w:tc>
      </w:tr>
      <w:tr w:rsidR="0069647F" w:rsidRPr="0038713C" w14:paraId="7028A8FE"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45BB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69647F" w:rsidRPr="0038713C" w14:paraId="3AF4C981"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E807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w:t>
            </w:r>
          </w:p>
        </w:tc>
        <w:tc>
          <w:tcPr>
            <w:tcW w:w="2552" w:type="dxa"/>
            <w:tcBorders>
              <w:top w:val="nil"/>
              <w:left w:val="nil"/>
              <w:bottom w:val="single" w:sz="4" w:space="0" w:color="auto"/>
              <w:right w:val="single" w:sz="4" w:space="0" w:color="auto"/>
            </w:tcBorders>
            <w:shd w:val="clear" w:color="auto" w:fill="auto"/>
            <w:vAlign w:val="center"/>
            <w:hideMark/>
          </w:tcPr>
          <w:p w14:paraId="7A734F59" w14:textId="12022CC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Сокращение времени доведения</w:t>
            </w:r>
            <w:r w:rsidR="0038713C">
              <w:rPr>
                <w:rFonts w:ascii="Times New Roman" w:hAnsi="Times New Roman"/>
                <w:sz w:val="18"/>
                <w:szCs w:val="18"/>
              </w:rPr>
              <w:t xml:space="preserve"> </w:t>
            </w:r>
            <w:r w:rsidRPr="0038713C">
              <w:rPr>
                <w:rFonts w:ascii="Times New Roman" w:hAnsi="Times New Roman"/>
                <w:sz w:val="18"/>
                <w:szCs w:val="18"/>
              </w:rPr>
              <w:t>сигналов о возникновении или угрозе возникновения ЧС до органов управления и населения</w:t>
            </w:r>
          </w:p>
        </w:tc>
        <w:tc>
          <w:tcPr>
            <w:tcW w:w="709" w:type="dxa"/>
            <w:tcBorders>
              <w:top w:val="nil"/>
              <w:left w:val="nil"/>
              <w:bottom w:val="single" w:sz="4" w:space="0" w:color="auto"/>
              <w:right w:val="single" w:sz="4" w:space="0" w:color="auto"/>
            </w:tcBorders>
            <w:shd w:val="clear" w:color="auto" w:fill="auto"/>
            <w:vAlign w:val="center"/>
            <w:hideMark/>
          </w:tcPr>
          <w:p w14:paraId="34B7F1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мин.</w:t>
            </w:r>
          </w:p>
        </w:tc>
        <w:tc>
          <w:tcPr>
            <w:tcW w:w="7654" w:type="dxa"/>
            <w:tcBorders>
              <w:top w:val="nil"/>
              <w:left w:val="nil"/>
              <w:bottom w:val="single" w:sz="4" w:space="0" w:color="auto"/>
              <w:right w:val="single" w:sz="4" w:space="0" w:color="auto"/>
            </w:tcBorders>
            <w:shd w:val="clear" w:color="auto" w:fill="auto"/>
            <w:vAlign w:val="center"/>
            <w:hideMark/>
          </w:tcPr>
          <w:p w14:paraId="0FB7E81C" w14:textId="384C2A3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Показатель (индикатор) определяется специалистами отдела по делам ГО и ЧС (далее – Отдел) как среднее время доведения</w:t>
            </w:r>
            <w:r w:rsidR="0038713C">
              <w:rPr>
                <w:rFonts w:ascii="Times New Roman" w:hAnsi="Times New Roman"/>
                <w:sz w:val="18"/>
                <w:szCs w:val="18"/>
              </w:rPr>
              <w:t xml:space="preserve"> </w:t>
            </w:r>
            <w:r w:rsidRPr="0038713C">
              <w:rPr>
                <w:rFonts w:ascii="Times New Roman" w:hAnsi="Times New Roman"/>
                <w:sz w:val="18"/>
                <w:szCs w:val="18"/>
              </w:rPr>
              <w:t xml:space="preserve">сигналов о возникновении или угрозе возникновения ЧС до органов управления и населения по отчетным данным начальника службы ЕДДС отдела </w:t>
            </w:r>
          </w:p>
        </w:tc>
        <w:tc>
          <w:tcPr>
            <w:tcW w:w="1276" w:type="dxa"/>
            <w:tcBorders>
              <w:top w:val="nil"/>
              <w:left w:val="nil"/>
              <w:bottom w:val="single" w:sz="4" w:space="0" w:color="auto"/>
              <w:right w:val="single" w:sz="4" w:space="0" w:color="auto"/>
            </w:tcBorders>
            <w:shd w:val="clear" w:color="auto" w:fill="auto"/>
            <w:vAlign w:val="center"/>
            <w:hideMark/>
          </w:tcPr>
          <w:p w14:paraId="1D5027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26FFB5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делам ГО и ЧС МКУ «ЦОД ОМСУ»</w:t>
            </w:r>
          </w:p>
        </w:tc>
      </w:tr>
      <w:tr w:rsidR="0069647F" w:rsidRPr="0038713C" w14:paraId="5A064A78"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E32E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8.2</w:t>
            </w:r>
          </w:p>
        </w:tc>
        <w:tc>
          <w:tcPr>
            <w:tcW w:w="2552" w:type="dxa"/>
            <w:tcBorders>
              <w:top w:val="nil"/>
              <w:left w:val="nil"/>
              <w:bottom w:val="single" w:sz="4" w:space="0" w:color="auto"/>
              <w:right w:val="single" w:sz="4" w:space="0" w:color="auto"/>
            </w:tcBorders>
            <w:shd w:val="clear" w:color="auto" w:fill="auto"/>
            <w:vAlign w:val="center"/>
            <w:hideMark/>
          </w:tcPr>
          <w:p w14:paraId="357FDADC" w14:textId="7EE38AD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w:t>
            </w:r>
            <w:r w:rsidR="0038713C">
              <w:rPr>
                <w:rFonts w:ascii="Times New Roman" w:hAnsi="Times New Roman"/>
                <w:sz w:val="18"/>
                <w:szCs w:val="18"/>
              </w:rPr>
              <w:t xml:space="preserve"> </w:t>
            </w:r>
            <w:r w:rsidRPr="0038713C">
              <w:rPr>
                <w:rFonts w:ascii="Times New Roman" w:hAnsi="Times New Roman"/>
                <w:sz w:val="18"/>
                <w:szCs w:val="18"/>
              </w:rPr>
              <w:t>охвата</w:t>
            </w:r>
            <w:r w:rsidR="0038713C">
              <w:rPr>
                <w:rFonts w:ascii="Times New Roman" w:hAnsi="Times New Roman"/>
                <w:sz w:val="18"/>
                <w:szCs w:val="18"/>
              </w:rPr>
              <w:t xml:space="preserve"> </w:t>
            </w:r>
            <w:r w:rsidRPr="0038713C">
              <w:rPr>
                <w:rFonts w:ascii="Times New Roman" w:hAnsi="Times New Roman"/>
                <w:sz w:val="18"/>
                <w:szCs w:val="18"/>
              </w:rPr>
              <w:t>доведения сигналов</w:t>
            </w:r>
            <w:r w:rsidR="0038713C">
              <w:rPr>
                <w:rFonts w:ascii="Times New Roman" w:hAnsi="Times New Roman"/>
                <w:sz w:val="18"/>
                <w:szCs w:val="18"/>
              </w:rPr>
              <w:t xml:space="preserve"> </w:t>
            </w:r>
            <w:r w:rsidRPr="0038713C">
              <w:rPr>
                <w:rFonts w:ascii="Times New Roman" w:hAnsi="Times New Roman"/>
                <w:sz w:val="18"/>
                <w:szCs w:val="18"/>
              </w:rPr>
              <w:t xml:space="preserve">оповещения по нормативам оповещения </w:t>
            </w:r>
          </w:p>
        </w:tc>
        <w:tc>
          <w:tcPr>
            <w:tcW w:w="709" w:type="dxa"/>
            <w:tcBorders>
              <w:top w:val="nil"/>
              <w:left w:val="nil"/>
              <w:bottom w:val="single" w:sz="4" w:space="0" w:color="auto"/>
              <w:right w:val="single" w:sz="4" w:space="0" w:color="auto"/>
            </w:tcBorders>
            <w:shd w:val="clear" w:color="auto" w:fill="auto"/>
            <w:vAlign w:val="center"/>
            <w:hideMark/>
          </w:tcPr>
          <w:p w14:paraId="04FBE8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43F179C3"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Показатель (индикатор) определяется специалистами отдела по формуле:</w:t>
            </w:r>
          </w:p>
          <w:p w14:paraId="7840D94A" w14:textId="77777777" w:rsidR="00AD545B" w:rsidRDefault="0069647F" w:rsidP="00AD545B">
            <w:pPr>
              <w:ind w:firstLine="0"/>
              <w:rPr>
                <w:rFonts w:ascii="Times New Roman" w:hAnsi="Times New Roman"/>
                <w:sz w:val="18"/>
                <w:szCs w:val="18"/>
              </w:rPr>
            </w:pPr>
            <w:proofErr w:type="spellStart"/>
            <w:r w:rsidRPr="0038713C">
              <w:rPr>
                <w:rFonts w:ascii="Times New Roman" w:hAnsi="Times New Roman"/>
                <w:sz w:val="18"/>
                <w:szCs w:val="18"/>
              </w:rPr>
              <w:t>Пон</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Нсо</w:t>
            </w:r>
            <w:proofErr w:type="spellEnd"/>
            <w:r w:rsidRPr="0038713C">
              <w:rPr>
                <w:rFonts w:ascii="Times New Roman" w:hAnsi="Times New Roman"/>
                <w:sz w:val="18"/>
                <w:szCs w:val="18"/>
              </w:rPr>
              <w:t xml:space="preserve"> Х 100/</w:t>
            </w:r>
            <w:proofErr w:type="spellStart"/>
            <w:r w:rsidRPr="0038713C">
              <w:rPr>
                <w:rFonts w:ascii="Times New Roman" w:hAnsi="Times New Roman"/>
                <w:sz w:val="18"/>
                <w:szCs w:val="18"/>
              </w:rPr>
              <w:t>Нобщ</w:t>
            </w:r>
            <w:proofErr w:type="spellEnd"/>
            <w:r w:rsidRPr="0038713C">
              <w:rPr>
                <w:rFonts w:ascii="Times New Roman" w:hAnsi="Times New Roman"/>
                <w:sz w:val="18"/>
                <w:szCs w:val="18"/>
              </w:rPr>
              <w:t>.,</w:t>
            </w:r>
            <w:r w:rsidR="00AD545B">
              <w:rPr>
                <w:rFonts w:ascii="Times New Roman" w:hAnsi="Times New Roman"/>
                <w:sz w:val="18"/>
                <w:szCs w:val="18"/>
              </w:rPr>
              <w:t xml:space="preserve"> </w:t>
            </w:r>
            <w:r w:rsidRPr="0038713C">
              <w:rPr>
                <w:rFonts w:ascii="Times New Roman" w:hAnsi="Times New Roman"/>
                <w:sz w:val="18"/>
                <w:szCs w:val="18"/>
              </w:rPr>
              <w:t>где:</w:t>
            </w:r>
          </w:p>
          <w:p w14:paraId="0BCD8A77" w14:textId="77777777" w:rsidR="00AD545B" w:rsidRDefault="0069647F" w:rsidP="00AD545B">
            <w:pPr>
              <w:ind w:firstLine="0"/>
              <w:rPr>
                <w:rFonts w:ascii="Times New Roman" w:hAnsi="Times New Roman"/>
                <w:sz w:val="18"/>
                <w:szCs w:val="18"/>
              </w:rPr>
            </w:pPr>
            <w:proofErr w:type="spellStart"/>
            <w:r w:rsidRPr="0038713C">
              <w:rPr>
                <w:rFonts w:ascii="Times New Roman" w:hAnsi="Times New Roman"/>
                <w:sz w:val="18"/>
                <w:szCs w:val="18"/>
              </w:rPr>
              <w:t>Пон</w:t>
            </w:r>
            <w:proofErr w:type="spellEnd"/>
            <w:r w:rsidRPr="0038713C">
              <w:rPr>
                <w:rFonts w:ascii="Times New Roman" w:hAnsi="Times New Roman"/>
                <w:sz w:val="18"/>
                <w:szCs w:val="18"/>
              </w:rPr>
              <w:t xml:space="preserve"> - процент охвата доведения сигналов оповещения до населения по нормативам оповещения, %;</w:t>
            </w:r>
          </w:p>
          <w:p w14:paraId="1D07ECAA" w14:textId="77777777" w:rsidR="00AD545B" w:rsidRDefault="0069647F" w:rsidP="00AD545B">
            <w:pPr>
              <w:ind w:firstLine="0"/>
              <w:rPr>
                <w:rFonts w:ascii="Times New Roman" w:hAnsi="Times New Roman"/>
                <w:sz w:val="18"/>
                <w:szCs w:val="18"/>
              </w:rPr>
            </w:pPr>
            <w:proofErr w:type="spellStart"/>
            <w:r w:rsidRPr="0038713C">
              <w:rPr>
                <w:rFonts w:ascii="Times New Roman" w:hAnsi="Times New Roman"/>
                <w:sz w:val="18"/>
                <w:szCs w:val="18"/>
              </w:rPr>
              <w:t>Нсо</w:t>
            </w:r>
            <w:proofErr w:type="spellEnd"/>
            <w:r w:rsidRPr="0038713C">
              <w:rPr>
                <w:rFonts w:ascii="Times New Roman" w:hAnsi="Times New Roman"/>
                <w:sz w:val="18"/>
                <w:szCs w:val="18"/>
              </w:rPr>
              <w:t xml:space="preserve"> – численность населения, проживающего в зоне действия системы оповещения, чел.;</w:t>
            </w:r>
          </w:p>
          <w:p w14:paraId="4F189054" w14:textId="77734AC2" w:rsidR="0069647F" w:rsidRPr="0038713C" w:rsidRDefault="0069647F" w:rsidP="00AD545B">
            <w:pPr>
              <w:ind w:firstLine="0"/>
              <w:rPr>
                <w:rFonts w:ascii="Times New Roman" w:hAnsi="Times New Roman"/>
                <w:sz w:val="18"/>
                <w:szCs w:val="18"/>
              </w:rPr>
            </w:pPr>
            <w:proofErr w:type="spellStart"/>
            <w:proofErr w:type="gramStart"/>
            <w:r w:rsidRPr="0038713C">
              <w:rPr>
                <w:rFonts w:ascii="Times New Roman" w:hAnsi="Times New Roman"/>
                <w:sz w:val="18"/>
                <w:szCs w:val="18"/>
              </w:rPr>
              <w:t>Нобщ</w:t>
            </w:r>
            <w:proofErr w:type="spellEnd"/>
            <w:r w:rsidRPr="0038713C">
              <w:rPr>
                <w:rFonts w:ascii="Times New Roman" w:hAnsi="Times New Roman"/>
                <w:sz w:val="18"/>
                <w:szCs w:val="18"/>
              </w:rPr>
              <w:t>.-</w:t>
            </w:r>
            <w:proofErr w:type="gramEnd"/>
            <w:r w:rsidRPr="0038713C">
              <w:rPr>
                <w:rFonts w:ascii="Times New Roman" w:hAnsi="Times New Roman"/>
                <w:sz w:val="18"/>
                <w:szCs w:val="18"/>
              </w:rPr>
              <w:t xml:space="preserve"> общая численность населения муниципального района на основании данных Росстата, публикуемых в открытых источниках, чел.</w:t>
            </w:r>
          </w:p>
        </w:tc>
        <w:tc>
          <w:tcPr>
            <w:tcW w:w="1276" w:type="dxa"/>
            <w:tcBorders>
              <w:top w:val="nil"/>
              <w:left w:val="nil"/>
              <w:bottom w:val="single" w:sz="4" w:space="0" w:color="auto"/>
              <w:right w:val="single" w:sz="4" w:space="0" w:color="auto"/>
            </w:tcBorders>
            <w:shd w:val="clear" w:color="auto" w:fill="auto"/>
            <w:vAlign w:val="center"/>
            <w:hideMark/>
          </w:tcPr>
          <w:p w14:paraId="7C65BB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65D93D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делам ГО и ЧС МКУ «ЦОД ОМСУ»</w:t>
            </w:r>
          </w:p>
        </w:tc>
      </w:tr>
      <w:tr w:rsidR="0069647F" w:rsidRPr="0038713C" w14:paraId="40588488"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63C8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w:t>
            </w:r>
          </w:p>
        </w:tc>
        <w:tc>
          <w:tcPr>
            <w:tcW w:w="2552" w:type="dxa"/>
            <w:tcBorders>
              <w:top w:val="nil"/>
              <w:left w:val="nil"/>
              <w:bottom w:val="single" w:sz="4" w:space="0" w:color="auto"/>
              <w:right w:val="single" w:sz="4" w:space="0" w:color="auto"/>
            </w:tcBorders>
            <w:shd w:val="clear" w:color="auto" w:fill="auto"/>
            <w:vAlign w:val="center"/>
            <w:hideMark/>
          </w:tcPr>
          <w:p w14:paraId="1501F2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вызова экстренных оперативных служб по единому номеру </w:t>
            </w:r>
            <w:r w:rsidRPr="0038713C">
              <w:rPr>
                <w:rFonts w:ascii="Times New Roman" w:hAnsi="Times New Roman"/>
                <w:sz w:val="18"/>
                <w:szCs w:val="18"/>
              </w:rPr>
              <w:lastRenderedPageBreak/>
              <w:t>«112» на базе ЕДДС Рамонского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14:paraId="06B3C3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w:t>
            </w:r>
          </w:p>
        </w:tc>
        <w:tc>
          <w:tcPr>
            <w:tcW w:w="7654" w:type="dxa"/>
            <w:tcBorders>
              <w:top w:val="nil"/>
              <w:left w:val="nil"/>
              <w:bottom w:val="single" w:sz="4" w:space="0" w:color="auto"/>
              <w:right w:val="single" w:sz="4" w:space="0" w:color="auto"/>
            </w:tcBorders>
            <w:shd w:val="clear" w:color="auto" w:fill="auto"/>
            <w:vAlign w:val="center"/>
            <w:hideMark/>
          </w:tcPr>
          <w:p w14:paraId="11016D4E"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Показатель (индикатор) определяется специалистами отдела по формуле:</w:t>
            </w:r>
          </w:p>
          <w:p w14:paraId="3645C075" w14:textId="77777777"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Пов</w:t>
            </w:r>
            <w:proofErr w:type="spellEnd"/>
            <w:r w:rsidRPr="0038713C">
              <w:rPr>
                <w:rFonts w:ascii="Times New Roman" w:hAnsi="Times New Roman"/>
                <w:sz w:val="18"/>
                <w:szCs w:val="18"/>
              </w:rPr>
              <w:t xml:space="preserve"> = В Х 100/</w:t>
            </w:r>
            <w:proofErr w:type="spellStart"/>
            <w:r w:rsidRPr="0038713C">
              <w:rPr>
                <w:rFonts w:ascii="Times New Roman" w:hAnsi="Times New Roman"/>
                <w:sz w:val="18"/>
                <w:szCs w:val="18"/>
              </w:rPr>
              <w:t>Вобщ</w:t>
            </w:r>
            <w:proofErr w:type="spellEnd"/>
            <w:r w:rsidRPr="0038713C">
              <w:rPr>
                <w:rFonts w:ascii="Times New Roman" w:hAnsi="Times New Roman"/>
                <w:sz w:val="18"/>
                <w:szCs w:val="18"/>
              </w:rPr>
              <w:t>.,</w:t>
            </w:r>
            <w:r w:rsidR="00AD545B">
              <w:rPr>
                <w:rFonts w:ascii="Times New Roman" w:hAnsi="Times New Roman"/>
                <w:sz w:val="18"/>
                <w:szCs w:val="18"/>
              </w:rPr>
              <w:t xml:space="preserve"> </w:t>
            </w:r>
            <w:r w:rsidRPr="0038713C">
              <w:rPr>
                <w:rFonts w:ascii="Times New Roman" w:hAnsi="Times New Roman"/>
                <w:sz w:val="18"/>
                <w:szCs w:val="18"/>
              </w:rPr>
              <w:t>где</w:t>
            </w:r>
          </w:p>
          <w:p w14:paraId="1D775461" w14:textId="77777777"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lastRenderedPageBreak/>
              <w:t>Пов</w:t>
            </w:r>
            <w:proofErr w:type="spellEnd"/>
            <w:r w:rsidRPr="0038713C">
              <w:rPr>
                <w:rFonts w:ascii="Times New Roman" w:hAnsi="Times New Roman"/>
                <w:sz w:val="18"/>
                <w:szCs w:val="18"/>
              </w:rPr>
              <w:t xml:space="preserve"> - процент обеспечения вызова экстренных оперативных служб по единому номеру «112» на базе ЕДДС Рамонского муниципального района, %;</w:t>
            </w:r>
          </w:p>
          <w:p w14:paraId="2BAD148F"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В – количество вызовов, поступивших по номеру "112" в ЕДДС муниципального района, по отчетным данным ЕДДС, ед.;</w:t>
            </w:r>
          </w:p>
          <w:p w14:paraId="396565FC" w14:textId="6ADFEDA7" w:rsidR="0069647F" w:rsidRPr="0038713C" w:rsidRDefault="0069647F" w:rsidP="0038713C">
            <w:pPr>
              <w:ind w:firstLine="0"/>
              <w:rPr>
                <w:rFonts w:ascii="Times New Roman" w:hAnsi="Times New Roman"/>
                <w:sz w:val="18"/>
                <w:szCs w:val="18"/>
              </w:rPr>
            </w:pPr>
            <w:proofErr w:type="spellStart"/>
            <w:proofErr w:type="gramStart"/>
            <w:r w:rsidRPr="0038713C">
              <w:rPr>
                <w:rFonts w:ascii="Times New Roman" w:hAnsi="Times New Roman"/>
                <w:sz w:val="18"/>
                <w:szCs w:val="18"/>
              </w:rPr>
              <w:t>Вобщ</w:t>
            </w:r>
            <w:proofErr w:type="spellEnd"/>
            <w:r w:rsidRPr="0038713C">
              <w:rPr>
                <w:rFonts w:ascii="Times New Roman" w:hAnsi="Times New Roman"/>
                <w:sz w:val="18"/>
                <w:szCs w:val="18"/>
              </w:rPr>
              <w:t>.-</w:t>
            </w:r>
            <w:proofErr w:type="gramEnd"/>
            <w:r w:rsidRPr="0038713C">
              <w:rPr>
                <w:rFonts w:ascii="Times New Roman" w:hAnsi="Times New Roman"/>
                <w:sz w:val="18"/>
                <w:szCs w:val="18"/>
              </w:rPr>
              <w:t xml:space="preserve"> общее количество вызовов, поступивших в ЕДДС муниципального района, по отчетным данным ЕДДС, ед.</w:t>
            </w:r>
          </w:p>
        </w:tc>
        <w:tc>
          <w:tcPr>
            <w:tcW w:w="1276" w:type="dxa"/>
            <w:tcBorders>
              <w:top w:val="nil"/>
              <w:left w:val="nil"/>
              <w:bottom w:val="single" w:sz="4" w:space="0" w:color="auto"/>
              <w:right w:val="single" w:sz="4" w:space="0" w:color="auto"/>
            </w:tcBorders>
            <w:shd w:val="clear" w:color="auto" w:fill="auto"/>
            <w:vAlign w:val="center"/>
            <w:hideMark/>
          </w:tcPr>
          <w:p w14:paraId="020654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47E892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делам ГО и ЧС МКУ «ЦОД ОМСУ»</w:t>
            </w:r>
          </w:p>
        </w:tc>
      </w:tr>
      <w:tr w:rsidR="0069647F" w:rsidRPr="0038713C" w14:paraId="407C6E72"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E133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ПОДПРОГРАММА 9 «Обеспечение пассажирских перевозок по социально значимым </w:t>
            </w:r>
            <w:proofErr w:type="spellStart"/>
            <w:r w:rsidRPr="0038713C">
              <w:rPr>
                <w:rFonts w:ascii="Times New Roman" w:hAnsi="Times New Roman"/>
                <w:sz w:val="18"/>
                <w:szCs w:val="18"/>
              </w:rPr>
              <w:t>внутримуниципальным</w:t>
            </w:r>
            <w:proofErr w:type="spellEnd"/>
            <w:r w:rsidRPr="0038713C">
              <w:rPr>
                <w:rFonts w:ascii="Times New Roman" w:hAnsi="Times New Roman"/>
                <w:sz w:val="18"/>
                <w:szCs w:val="18"/>
              </w:rPr>
              <w:t xml:space="preserve"> маршрутам»</w:t>
            </w:r>
          </w:p>
        </w:tc>
      </w:tr>
      <w:tr w:rsidR="0069647F" w:rsidRPr="0038713C" w14:paraId="1F5100E5"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A5E8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9.1</w:t>
            </w:r>
          </w:p>
        </w:tc>
        <w:tc>
          <w:tcPr>
            <w:tcW w:w="2552" w:type="dxa"/>
            <w:tcBorders>
              <w:top w:val="nil"/>
              <w:left w:val="nil"/>
              <w:bottom w:val="single" w:sz="4" w:space="0" w:color="auto"/>
              <w:right w:val="single" w:sz="4" w:space="0" w:color="auto"/>
            </w:tcBorders>
            <w:shd w:val="clear" w:color="auto" w:fill="auto"/>
            <w:vAlign w:val="center"/>
            <w:hideMark/>
          </w:tcPr>
          <w:p w14:paraId="77CE9A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Регулярность движения автобусов на закрепленных за организациями пассажирского автомобильного транспорта социально значимых </w:t>
            </w:r>
            <w:proofErr w:type="spellStart"/>
            <w:r w:rsidRPr="0038713C">
              <w:rPr>
                <w:rFonts w:ascii="Times New Roman" w:hAnsi="Times New Roman"/>
                <w:sz w:val="18"/>
                <w:szCs w:val="18"/>
              </w:rPr>
              <w:t>внутримуниципальных</w:t>
            </w:r>
            <w:proofErr w:type="spellEnd"/>
            <w:r w:rsidRPr="0038713C">
              <w:rPr>
                <w:rFonts w:ascii="Times New Roman" w:hAnsi="Times New Roman"/>
                <w:sz w:val="18"/>
                <w:szCs w:val="18"/>
              </w:rPr>
              <w:t xml:space="preserve"> маршрутах</w:t>
            </w:r>
          </w:p>
        </w:tc>
        <w:tc>
          <w:tcPr>
            <w:tcW w:w="709" w:type="dxa"/>
            <w:tcBorders>
              <w:top w:val="nil"/>
              <w:left w:val="nil"/>
              <w:bottom w:val="single" w:sz="4" w:space="0" w:color="auto"/>
              <w:right w:val="single" w:sz="4" w:space="0" w:color="auto"/>
            </w:tcBorders>
            <w:shd w:val="clear" w:color="auto" w:fill="auto"/>
            <w:vAlign w:val="center"/>
            <w:hideMark/>
          </w:tcPr>
          <w:p w14:paraId="4C1C7F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5AFF0409"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Источник информации: Органы местного самоуправления муниципальных образований Воронежской области</w:t>
            </w:r>
          </w:p>
          <w:p w14:paraId="2F8B6C33"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Значение показателя рассчитывается по следующей формуле:</w:t>
            </w:r>
          </w:p>
          <w:p w14:paraId="133D54AD" w14:textId="67DF1E66" w:rsidR="00AD545B" w:rsidRDefault="0038713C" w:rsidP="0038713C">
            <w:pPr>
              <w:ind w:firstLine="0"/>
              <w:rPr>
                <w:rFonts w:ascii="Times New Roman" w:hAnsi="Times New Roman"/>
                <w:sz w:val="18"/>
                <w:szCs w:val="18"/>
              </w:rPr>
            </w:pPr>
            <w:r>
              <w:rPr>
                <w:rFonts w:ascii="Times New Roman" w:hAnsi="Times New Roman"/>
                <w:sz w:val="18"/>
                <w:szCs w:val="18"/>
              </w:rPr>
              <w:t xml:space="preserve"> </w:t>
            </w:r>
            <w:r w:rsidR="00AD545B">
              <w:rPr>
                <w:rFonts w:ascii="Times New Roman" w:hAnsi="Times New Roman"/>
                <w:sz w:val="18"/>
                <w:szCs w:val="18"/>
              </w:rPr>
              <w:t xml:space="preserve">              </w:t>
            </w:r>
            <w:proofErr w:type="spellStart"/>
            <w:r w:rsidR="0069647F" w:rsidRPr="0038713C">
              <w:rPr>
                <w:rFonts w:ascii="Times New Roman" w:hAnsi="Times New Roman"/>
                <w:sz w:val="18"/>
                <w:szCs w:val="18"/>
              </w:rPr>
              <w:t>Фрд</w:t>
            </w:r>
            <w:proofErr w:type="spellEnd"/>
          </w:p>
          <w:p w14:paraId="13421202" w14:textId="77777777" w:rsidR="00AD545B" w:rsidRDefault="0038713C" w:rsidP="0038713C">
            <w:pPr>
              <w:ind w:firstLine="0"/>
              <w:rPr>
                <w:rFonts w:ascii="Times New Roman" w:hAnsi="Times New Roman"/>
                <w:sz w:val="18"/>
                <w:szCs w:val="18"/>
              </w:rPr>
            </w:pPr>
            <w:r>
              <w:rPr>
                <w:rFonts w:ascii="Times New Roman" w:hAnsi="Times New Roman"/>
                <w:sz w:val="18"/>
                <w:szCs w:val="18"/>
              </w:rPr>
              <w:t xml:space="preserve"> </w:t>
            </w:r>
            <w:proofErr w:type="spellStart"/>
            <w:r w:rsidR="0069647F" w:rsidRPr="0038713C">
              <w:rPr>
                <w:rFonts w:ascii="Times New Roman" w:hAnsi="Times New Roman"/>
                <w:sz w:val="18"/>
                <w:szCs w:val="18"/>
              </w:rPr>
              <w:t>Рд</w:t>
            </w:r>
            <w:proofErr w:type="spellEnd"/>
            <w:r w:rsidR="0069647F" w:rsidRPr="0038713C">
              <w:rPr>
                <w:rFonts w:ascii="Times New Roman" w:hAnsi="Times New Roman"/>
                <w:sz w:val="18"/>
                <w:szCs w:val="18"/>
              </w:rPr>
              <w:t>=------------------</w:t>
            </w:r>
            <w:r>
              <w:rPr>
                <w:rFonts w:ascii="Times New Roman" w:hAnsi="Times New Roman"/>
                <w:sz w:val="18"/>
                <w:szCs w:val="18"/>
              </w:rPr>
              <w:t xml:space="preserve"> </w:t>
            </w:r>
            <w:r w:rsidR="0069647F" w:rsidRPr="0038713C">
              <w:rPr>
                <w:rFonts w:ascii="Times New Roman" w:hAnsi="Times New Roman"/>
                <w:sz w:val="18"/>
                <w:szCs w:val="18"/>
              </w:rPr>
              <w:t>*</w:t>
            </w:r>
            <w:proofErr w:type="gramStart"/>
            <w:r w:rsidR="0069647F" w:rsidRPr="0038713C">
              <w:rPr>
                <w:rFonts w:ascii="Times New Roman" w:hAnsi="Times New Roman"/>
                <w:sz w:val="18"/>
                <w:szCs w:val="18"/>
              </w:rPr>
              <w:t>100</w:t>
            </w:r>
            <w:r>
              <w:rPr>
                <w:rFonts w:ascii="Times New Roman" w:hAnsi="Times New Roman"/>
                <w:sz w:val="18"/>
                <w:szCs w:val="18"/>
              </w:rPr>
              <w:t xml:space="preserve"> </w:t>
            </w:r>
            <w:r w:rsidR="0069647F" w:rsidRPr="0038713C">
              <w:rPr>
                <w:rFonts w:ascii="Times New Roman" w:hAnsi="Times New Roman"/>
                <w:sz w:val="18"/>
                <w:szCs w:val="18"/>
              </w:rPr>
              <w:t>,</w:t>
            </w:r>
            <w:proofErr w:type="gramEnd"/>
            <w:r w:rsidR="0069647F" w:rsidRPr="0038713C">
              <w:rPr>
                <w:rFonts w:ascii="Times New Roman" w:hAnsi="Times New Roman"/>
                <w:sz w:val="18"/>
                <w:szCs w:val="18"/>
              </w:rPr>
              <w:t xml:space="preserve"> где</w:t>
            </w:r>
          </w:p>
          <w:p w14:paraId="05FC636C" w14:textId="4EAFE4B8" w:rsidR="00AD545B" w:rsidRDefault="0038713C" w:rsidP="0038713C">
            <w:pPr>
              <w:ind w:firstLine="0"/>
              <w:rPr>
                <w:rFonts w:ascii="Times New Roman" w:hAnsi="Times New Roman"/>
                <w:sz w:val="18"/>
                <w:szCs w:val="18"/>
              </w:rPr>
            </w:pPr>
            <w:r>
              <w:rPr>
                <w:rFonts w:ascii="Times New Roman" w:hAnsi="Times New Roman"/>
                <w:sz w:val="18"/>
                <w:szCs w:val="18"/>
              </w:rPr>
              <w:t xml:space="preserve"> </w:t>
            </w:r>
            <w:r w:rsidR="00AD545B">
              <w:rPr>
                <w:rFonts w:ascii="Times New Roman" w:hAnsi="Times New Roman"/>
                <w:sz w:val="18"/>
                <w:szCs w:val="18"/>
              </w:rPr>
              <w:t xml:space="preserve">              </w:t>
            </w:r>
            <w:r w:rsidR="0069647F" w:rsidRPr="0038713C">
              <w:rPr>
                <w:rFonts w:ascii="Times New Roman" w:hAnsi="Times New Roman"/>
                <w:sz w:val="18"/>
                <w:szCs w:val="18"/>
              </w:rPr>
              <w:t>Орд</w:t>
            </w:r>
          </w:p>
          <w:p w14:paraId="18E41290"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Рд</w:t>
            </w:r>
            <w:proofErr w:type="spellEnd"/>
            <w:r w:rsidRPr="0038713C">
              <w:rPr>
                <w:rFonts w:ascii="Times New Roman" w:hAnsi="Times New Roman"/>
                <w:sz w:val="18"/>
                <w:szCs w:val="18"/>
              </w:rPr>
              <w:t xml:space="preserve"> – регулярность движения;</w:t>
            </w:r>
          </w:p>
          <w:p w14:paraId="431DF7D9"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Фрд</w:t>
            </w:r>
            <w:proofErr w:type="spellEnd"/>
            <w:r w:rsidRPr="0038713C">
              <w:rPr>
                <w:rFonts w:ascii="Times New Roman" w:hAnsi="Times New Roman"/>
                <w:sz w:val="18"/>
                <w:szCs w:val="18"/>
              </w:rPr>
              <w:t xml:space="preserve"> – фактическая регулярность движения;</w:t>
            </w:r>
          </w:p>
          <w:p w14:paraId="7C5161B8" w14:textId="6B47F8B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roofErr w:type="spellStart"/>
            <w:r w:rsidRPr="0038713C">
              <w:rPr>
                <w:rFonts w:ascii="Times New Roman" w:hAnsi="Times New Roman"/>
                <w:sz w:val="18"/>
                <w:szCs w:val="18"/>
              </w:rPr>
              <w:t>Опп</w:t>
            </w:r>
            <w:proofErr w:type="spellEnd"/>
            <w:r w:rsidRPr="0038713C">
              <w:rPr>
                <w:rFonts w:ascii="Times New Roman" w:hAnsi="Times New Roman"/>
                <w:sz w:val="18"/>
                <w:szCs w:val="18"/>
              </w:rPr>
              <w:t xml:space="preserve"> – общая регулярность движения.</w:t>
            </w:r>
          </w:p>
        </w:tc>
        <w:tc>
          <w:tcPr>
            <w:tcW w:w="1276" w:type="dxa"/>
            <w:tcBorders>
              <w:top w:val="nil"/>
              <w:left w:val="nil"/>
              <w:bottom w:val="single" w:sz="4" w:space="0" w:color="auto"/>
              <w:right w:val="single" w:sz="4" w:space="0" w:color="auto"/>
            </w:tcBorders>
            <w:shd w:val="clear" w:color="auto" w:fill="auto"/>
            <w:vAlign w:val="center"/>
            <w:hideMark/>
          </w:tcPr>
          <w:p w14:paraId="591EC9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D3758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r>
      <w:tr w:rsidR="0069647F" w:rsidRPr="0038713C" w14:paraId="5D657803"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9C1F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10 "Комплексные меры противодействия злоупотреблению наркотиками и их незаконному обороту"</w:t>
            </w:r>
          </w:p>
        </w:tc>
      </w:tr>
      <w:tr w:rsidR="0069647F" w:rsidRPr="0038713C" w14:paraId="5F20BD28"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B9E3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w:t>
            </w:r>
          </w:p>
        </w:tc>
        <w:tc>
          <w:tcPr>
            <w:tcW w:w="2552" w:type="dxa"/>
            <w:tcBorders>
              <w:top w:val="nil"/>
              <w:left w:val="nil"/>
              <w:bottom w:val="single" w:sz="4" w:space="0" w:color="auto"/>
              <w:right w:val="single" w:sz="4" w:space="0" w:color="auto"/>
            </w:tcBorders>
            <w:shd w:val="clear" w:color="auto" w:fill="auto"/>
            <w:vAlign w:val="center"/>
            <w:hideMark/>
          </w:tcPr>
          <w:p w14:paraId="2E56DE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подростков и молодежи в возрасте 11 до 24 лет, вовлеченных в профилактические мероприятия, в общей доле численности указанной категории</w:t>
            </w:r>
          </w:p>
        </w:tc>
        <w:tc>
          <w:tcPr>
            <w:tcW w:w="709" w:type="dxa"/>
            <w:tcBorders>
              <w:top w:val="nil"/>
              <w:left w:val="nil"/>
              <w:bottom w:val="single" w:sz="4" w:space="0" w:color="auto"/>
              <w:right w:val="single" w:sz="4" w:space="0" w:color="auto"/>
            </w:tcBorders>
            <w:shd w:val="clear" w:color="auto" w:fill="auto"/>
            <w:vAlign w:val="center"/>
            <w:hideMark/>
          </w:tcPr>
          <w:p w14:paraId="559688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59F971D2" w14:textId="77777777" w:rsidR="00AD545B" w:rsidRDefault="0069647F" w:rsidP="00AD545B">
            <w:pPr>
              <w:ind w:firstLine="0"/>
              <w:rPr>
                <w:rFonts w:ascii="Times New Roman" w:hAnsi="Times New Roman"/>
                <w:sz w:val="18"/>
                <w:szCs w:val="18"/>
              </w:rPr>
            </w:pPr>
            <w:r w:rsidRPr="0038713C">
              <w:rPr>
                <w:rFonts w:ascii="Times New Roman" w:hAnsi="Times New Roman"/>
                <w:sz w:val="18"/>
                <w:szCs w:val="18"/>
              </w:rPr>
              <w:t xml:space="preserve"> П-Р/К</w:t>
            </w:r>
            <w:r w:rsidR="00AD545B">
              <w:rPr>
                <w:rFonts w:ascii="Times New Roman" w:hAnsi="Times New Roman"/>
                <w:sz w:val="18"/>
                <w:szCs w:val="18"/>
              </w:rPr>
              <w:t>, г</w:t>
            </w:r>
            <w:r w:rsidRPr="0038713C">
              <w:rPr>
                <w:rFonts w:ascii="Times New Roman" w:hAnsi="Times New Roman"/>
                <w:sz w:val="18"/>
                <w:szCs w:val="18"/>
              </w:rPr>
              <w:t xml:space="preserve">де </w:t>
            </w:r>
          </w:p>
          <w:p w14:paraId="2B8FBBCC" w14:textId="77777777" w:rsidR="00AD545B" w:rsidRDefault="0069647F" w:rsidP="00AD545B">
            <w:pPr>
              <w:ind w:firstLine="0"/>
              <w:rPr>
                <w:rFonts w:ascii="Times New Roman" w:hAnsi="Times New Roman"/>
                <w:sz w:val="18"/>
                <w:szCs w:val="18"/>
              </w:rPr>
            </w:pPr>
            <w:r w:rsidRPr="0038713C">
              <w:rPr>
                <w:rFonts w:ascii="Times New Roman" w:hAnsi="Times New Roman"/>
                <w:sz w:val="18"/>
                <w:szCs w:val="18"/>
              </w:rPr>
              <w:t xml:space="preserve">П – доля подростков, </w:t>
            </w:r>
          </w:p>
          <w:p w14:paraId="418E3047" w14:textId="77777777" w:rsidR="00AD545B" w:rsidRDefault="0069647F" w:rsidP="00AD545B">
            <w:pPr>
              <w:ind w:firstLine="0"/>
              <w:rPr>
                <w:rFonts w:ascii="Times New Roman" w:hAnsi="Times New Roman"/>
                <w:sz w:val="18"/>
                <w:szCs w:val="18"/>
              </w:rPr>
            </w:pPr>
            <w:r w:rsidRPr="0038713C">
              <w:rPr>
                <w:rFonts w:ascii="Times New Roman" w:hAnsi="Times New Roman"/>
                <w:sz w:val="18"/>
                <w:szCs w:val="18"/>
              </w:rPr>
              <w:t xml:space="preserve">Н – число заболевших подростков, </w:t>
            </w:r>
          </w:p>
          <w:p w14:paraId="0AF1A978" w14:textId="4424599A" w:rsidR="0069647F" w:rsidRPr="0038713C" w:rsidRDefault="0069647F" w:rsidP="00AD545B">
            <w:pPr>
              <w:ind w:firstLine="0"/>
              <w:rPr>
                <w:rFonts w:ascii="Times New Roman" w:hAnsi="Times New Roman"/>
                <w:sz w:val="18"/>
                <w:szCs w:val="18"/>
              </w:rPr>
            </w:pPr>
            <w:r w:rsidRPr="0038713C">
              <w:rPr>
                <w:rFonts w:ascii="Times New Roman" w:hAnsi="Times New Roman"/>
                <w:sz w:val="18"/>
                <w:szCs w:val="18"/>
              </w:rPr>
              <w:t>К – общее число подростков</w:t>
            </w:r>
          </w:p>
        </w:tc>
        <w:tc>
          <w:tcPr>
            <w:tcW w:w="1276" w:type="dxa"/>
            <w:tcBorders>
              <w:top w:val="nil"/>
              <w:left w:val="nil"/>
              <w:bottom w:val="single" w:sz="4" w:space="0" w:color="auto"/>
              <w:right w:val="single" w:sz="4" w:space="0" w:color="auto"/>
            </w:tcBorders>
            <w:shd w:val="clear" w:color="auto" w:fill="auto"/>
            <w:vAlign w:val="center"/>
            <w:hideMark/>
          </w:tcPr>
          <w:p w14:paraId="73FF12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1B7B2A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Отдел по образованию, спорту и молодёжной политике; </w:t>
            </w:r>
            <w:r w:rsidRPr="0038713C">
              <w:rPr>
                <w:rFonts w:ascii="Times New Roman" w:hAnsi="Times New Roman"/>
                <w:sz w:val="18"/>
                <w:szCs w:val="18"/>
              </w:rPr>
              <w:br/>
              <w:t xml:space="preserve">- БУЗ ВО " Рамонская РБ «(по согласованию); </w:t>
            </w:r>
            <w:r w:rsidRPr="0038713C">
              <w:rPr>
                <w:rFonts w:ascii="Times New Roman" w:hAnsi="Times New Roman"/>
                <w:sz w:val="18"/>
                <w:szCs w:val="18"/>
              </w:rPr>
              <w:br/>
              <w:t xml:space="preserve"> - отдел по культуре; </w:t>
            </w:r>
            <w:r w:rsidRPr="0038713C">
              <w:rPr>
                <w:rFonts w:ascii="Times New Roman" w:hAnsi="Times New Roman"/>
                <w:sz w:val="18"/>
                <w:szCs w:val="18"/>
              </w:rPr>
              <w:br/>
              <w:t xml:space="preserve">- отдел МВД России по Рамонскому району (по согласованию); </w:t>
            </w:r>
            <w:r w:rsidRPr="0038713C">
              <w:rPr>
                <w:rFonts w:ascii="Times New Roman" w:hAnsi="Times New Roman"/>
                <w:sz w:val="18"/>
                <w:szCs w:val="18"/>
              </w:rPr>
              <w:br/>
              <w:t>- администрации городского и сельских поселений (по согласованию).</w:t>
            </w:r>
          </w:p>
        </w:tc>
      </w:tr>
      <w:tr w:rsidR="0069647F" w:rsidRPr="0038713C" w14:paraId="41E1BB3F"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059B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w:t>
            </w:r>
          </w:p>
        </w:tc>
        <w:tc>
          <w:tcPr>
            <w:tcW w:w="2552" w:type="dxa"/>
            <w:tcBorders>
              <w:top w:val="nil"/>
              <w:left w:val="nil"/>
              <w:bottom w:val="single" w:sz="4" w:space="0" w:color="auto"/>
              <w:right w:val="single" w:sz="4" w:space="0" w:color="auto"/>
            </w:tcBorders>
            <w:shd w:val="clear" w:color="auto" w:fill="auto"/>
            <w:vAlign w:val="center"/>
            <w:hideMark/>
          </w:tcPr>
          <w:p w14:paraId="203D5D46" w14:textId="4DC7DC0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доли</w:t>
            </w:r>
            <w:r w:rsidR="0038713C">
              <w:rPr>
                <w:rFonts w:ascii="Times New Roman" w:hAnsi="Times New Roman"/>
                <w:sz w:val="18"/>
                <w:szCs w:val="18"/>
              </w:rPr>
              <w:t xml:space="preserve"> </w:t>
            </w:r>
            <w:r w:rsidRPr="0038713C">
              <w:rPr>
                <w:rFonts w:ascii="Times New Roman" w:hAnsi="Times New Roman"/>
                <w:sz w:val="18"/>
                <w:szCs w:val="18"/>
              </w:rPr>
              <w:t>граждан,</w:t>
            </w:r>
            <w:r w:rsidR="0038713C">
              <w:rPr>
                <w:rFonts w:ascii="Times New Roman" w:hAnsi="Times New Roman"/>
                <w:sz w:val="18"/>
                <w:szCs w:val="18"/>
              </w:rPr>
              <w:t xml:space="preserve"> </w:t>
            </w:r>
            <w:r w:rsidRPr="0038713C">
              <w:rPr>
                <w:rFonts w:ascii="Times New Roman" w:hAnsi="Times New Roman"/>
                <w:sz w:val="18"/>
                <w:szCs w:val="18"/>
              </w:rPr>
              <w:t>прошедших</w:t>
            </w:r>
            <w:r w:rsidR="0038713C">
              <w:rPr>
                <w:rFonts w:ascii="Times New Roman" w:hAnsi="Times New Roman"/>
                <w:sz w:val="18"/>
                <w:szCs w:val="18"/>
              </w:rPr>
              <w:t xml:space="preserve"> </w:t>
            </w:r>
            <w:r w:rsidRPr="0038713C">
              <w:rPr>
                <w:rFonts w:ascii="Times New Roman" w:hAnsi="Times New Roman"/>
                <w:sz w:val="18"/>
                <w:szCs w:val="18"/>
              </w:rPr>
              <w:t>обследование с</w:t>
            </w:r>
            <w:r w:rsidR="0038713C">
              <w:rPr>
                <w:rFonts w:ascii="Times New Roman" w:hAnsi="Times New Roman"/>
                <w:sz w:val="18"/>
                <w:szCs w:val="18"/>
              </w:rPr>
              <w:t xml:space="preserve"> </w:t>
            </w:r>
            <w:r w:rsidRPr="0038713C">
              <w:rPr>
                <w:rFonts w:ascii="Times New Roman" w:hAnsi="Times New Roman"/>
                <w:sz w:val="18"/>
                <w:szCs w:val="18"/>
              </w:rPr>
              <w:t>использованием</w:t>
            </w:r>
            <w:r w:rsidR="0038713C">
              <w:rPr>
                <w:rFonts w:ascii="Times New Roman" w:hAnsi="Times New Roman"/>
                <w:sz w:val="18"/>
                <w:szCs w:val="18"/>
              </w:rPr>
              <w:t xml:space="preserve"> </w:t>
            </w:r>
            <w:proofErr w:type="spellStart"/>
            <w:r w:rsidRPr="0038713C">
              <w:rPr>
                <w:rFonts w:ascii="Times New Roman" w:hAnsi="Times New Roman"/>
                <w:sz w:val="18"/>
                <w:szCs w:val="18"/>
              </w:rPr>
              <w:t>иммунохроматографических</w:t>
            </w:r>
            <w:proofErr w:type="spellEnd"/>
            <w:r w:rsidR="0038713C">
              <w:rPr>
                <w:rFonts w:ascii="Times New Roman" w:hAnsi="Times New Roman"/>
                <w:sz w:val="18"/>
                <w:szCs w:val="18"/>
              </w:rPr>
              <w:t xml:space="preserve"> </w:t>
            </w:r>
            <w:r w:rsidRPr="0038713C">
              <w:rPr>
                <w:rFonts w:ascii="Times New Roman" w:hAnsi="Times New Roman"/>
                <w:sz w:val="18"/>
                <w:szCs w:val="18"/>
              </w:rPr>
              <w:t>тестов по</w:t>
            </w:r>
            <w:r w:rsidR="0038713C">
              <w:rPr>
                <w:rFonts w:ascii="Times New Roman" w:hAnsi="Times New Roman"/>
                <w:sz w:val="18"/>
                <w:szCs w:val="18"/>
              </w:rPr>
              <w:t xml:space="preserve"> </w:t>
            </w:r>
            <w:r w:rsidRPr="0038713C">
              <w:rPr>
                <w:rFonts w:ascii="Times New Roman" w:hAnsi="Times New Roman"/>
                <w:sz w:val="18"/>
                <w:szCs w:val="18"/>
              </w:rPr>
              <w:t>направлению</w:t>
            </w:r>
            <w:r w:rsidR="0038713C">
              <w:rPr>
                <w:rFonts w:ascii="Times New Roman" w:hAnsi="Times New Roman"/>
                <w:sz w:val="18"/>
                <w:szCs w:val="18"/>
              </w:rPr>
              <w:t xml:space="preserve"> </w:t>
            </w:r>
            <w:r w:rsidRPr="0038713C">
              <w:rPr>
                <w:rFonts w:ascii="Times New Roman" w:hAnsi="Times New Roman"/>
                <w:sz w:val="18"/>
                <w:szCs w:val="18"/>
              </w:rPr>
              <w:t>органов</w:t>
            </w:r>
            <w:r w:rsidR="0038713C">
              <w:rPr>
                <w:rFonts w:ascii="Times New Roman" w:hAnsi="Times New Roman"/>
                <w:sz w:val="18"/>
                <w:szCs w:val="18"/>
              </w:rPr>
              <w:t xml:space="preserve"> </w:t>
            </w:r>
            <w:r w:rsidRPr="0038713C">
              <w:rPr>
                <w:rFonts w:ascii="Times New Roman" w:hAnsi="Times New Roman"/>
                <w:sz w:val="18"/>
                <w:szCs w:val="18"/>
              </w:rPr>
              <w:t>госнаркоконтроля</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призывных комиссий</w:t>
            </w:r>
          </w:p>
        </w:tc>
        <w:tc>
          <w:tcPr>
            <w:tcW w:w="709" w:type="dxa"/>
            <w:tcBorders>
              <w:top w:val="nil"/>
              <w:left w:val="nil"/>
              <w:bottom w:val="single" w:sz="4" w:space="0" w:color="auto"/>
              <w:right w:val="single" w:sz="4" w:space="0" w:color="auto"/>
            </w:tcBorders>
            <w:shd w:val="clear" w:color="auto" w:fill="auto"/>
            <w:vAlign w:val="center"/>
            <w:hideMark/>
          </w:tcPr>
          <w:p w14:paraId="6D301A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4D2E99C3" w14:textId="77777777" w:rsidR="00AD545B" w:rsidRDefault="0069647F" w:rsidP="00AD545B">
            <w:pPr>
              <w:ind w:firstLine="0"/>
              <w:rPr>
                <w:rFonts w:ascii="Times New Roman" w:hAnsi="Times New Roman"/>
                <w:sz w:val="18"/>
                <w:szCs w:val="18"/>
              </w:rPr>
            </w:pPr>
            <w:r w:rsidRPr="0038713C">
              <w:rPr>
                <w:rFonts w:ascii="Times New Roman" w:hAnsi="Times New Roman"/>
                <w:sz w:val="18"/>
                <w:szCs w:val="18"/>
              </w:rPr>
              <w:t>П –Н/ (К:100000)</w:t>
            </w:r>
            <w:r w:rsidR="00AD545B">
              <w:rPr>
                <w:rFonts w:ascii="Times New Roman" w:hAnsi="Times New Roman"/>
                <w:sz w:val="18"/>
                <w:szCs w:val="18"/>
              </w:rPr>
              <w:t>, г</w:t>
            </w:r>
            <w:r w:rsidRPr="0038713C">
              <w:rPr>
                <w:rFonts w:ascii="Times New Roman" w:hAnsi="Times New Roman"/>
                <w:sz w:val="18"/>
                <w:szCs w:val="18"/>
              </w:rPr>
              <w:t xml:space="preserve">де: </w:t>
            </w:r>
          </w:p>
          <w:p w14:paraId="23DC79A5" w14:textId="77777777" w:rsidR="00AD545B" w:rsidRDefault="0069647F" w:rsidP="00AD545B">
            <w:pPr>
              <w:ind w:firstLine="0"/>
              <w:rPr>
                <w:rFonts w:ascii="Times New Roman" w:hAnsi="Times New Roman"/>
                <w:sz w:val="18"/>
                <w:szCs w:val="18"/>
              </w:rPr>
            </w:pPr>
            <w:r w:rsidRPr="0038713C">
              <w:rPr>
                <w:rFonts w:ascii="Times New Roman" w:hAnsi="Times New Roman"/>
                <w:sz w:val="18"/>
                <w:szCs w:val="18"/>
              </w:rPr>
              <w:t>П – число заболевших на 100 тыс. населения.</w:t>
            </w:r>
          </w:p>
          <w:p w14:paraId="697B326F" w14:textId="5E815D13" w:rsidR="0069647F" w:rsidRPr="0038713C" w:rsidRDefault="0069647F" w:rsidP="00AD545B">
            <w:pPr>
              <w:ind w:firstLine="0"/>
              <w:rPr>
                <w:rFonts w:ascii="Times New Roman" w:hAnsi="Times New Roman"/>
                <w:sz w:val="18"/>
                <w:szCs w:val="18"/>
              </w:rPr>
            </w:pPr>
            <w:r w:rsidRPr="0038713C">
              <w:rPr>
                <w:rFonts w:ascii="Times New Roman" w:hAnsi="Times New Roman"/>
                <w:sz w:val="18"/>
                <w:szCs w:val="18"/>
              </w:rPr>
              <w:t>Н – число заболевших, К - численность населения Рамонского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364ACE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6EDA25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БУЗ ВО " Рамонская РБ «(по согласованию);</w:t>
            </w:r>
          </w:p>
        </w:tc>
      </w:tr>
      <w:tr w:rsidR="0069647F" w:rsidRPr="0038713C" w14:paraId="2FD14629"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D937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w:t>
            </w:r>
          </w:p>
        </w:tc>
        <w:tc>
          <w:tcPr>
            <w:tcW w:w="2552" w:type="dxa"/>
            <w:tcBorders>
              <w:top w:val="nil"/>
              <w:left w:val="nil"/>
              <w:bottom w:val="single" w:sz="4" w:space="0" w:color="auto"/>
              <w:right w:val="single" w:sz="4" w:space="0" w:color="auto"/>
            </w:tcBorders>
            <w:shd w:val="clear" w:color="auto" w:fill="auto"/>
            <w:vAlign w:val="center"/>
            <w:hideMark/>
          </w:tcPr>
          <w:p w14:paraId="2726AAA4" w14:textId="5B95590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Увеличение количества клубных формирований для</w:t>
            </w:r>
            <w:r w:rsidR="0038713C">
              <w:rPr>
                <w:rFonts w:ascii="Times New Roman" w:hAnsi="Times New Roman"/>
                <w:sz w:val="18"/>
                <w:szCs w:val="18"/>
              </w:rPr>
              <w:t xml:space="preserve"> </w:t>
            </w:r>
            <w:r w:rsidRPr="0038713C">
              <w:rPr>
                <w:rFonts w:ascii="Times New Roman" w:hAnsi="Times New Roman"/>
                <w:sz w:val="18"/>
                <w:szCs w:val="18"/>
              </w:rPr>
              <w:t>детей и подростков</w:t>
            </w:r>
          </w:p>
        </w:tc>
        <w:tc>
          <w:tcPr>
            <w:tcW w:w="709" w:type="dxa"/>
            <w:tcBorders>
              <w:top w:val="nil"/>
              <w:left w:val="nil"/>
              <w:bottom w:val="single" w:sz="4" w:space="0" w:color="auto"/>
              <w:right w:val="single" w:sz="4" w:space="0" w:color="auto"/>
            </w:tcBorders>
            <w:shd w:val="clear" w:color="auto" w:fill="auto"/>
            <w:noWrap/>
            <w:vAlign w:val="center"/>
            <w:hideMark/>
          </w:tcPr>
          <w:p w14:paraId="116D21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654" w:type="dxa"/>
            <w:tcBorders>
              <w:top w:val="nil"/>
              <w:left w:val="nil"/>
              <w:bottom w:val="single" w:sz="4" w:space="0" w:color="auto"/>
              <w:right w:val="single" w:sz="4" w:space="0" w:color="auto"/>
            </w:tcBorders>
            <w:shd w:val="clear" w:color="auto" w:fill="auto"/>
            <w:noWrap/>
            <w:vAlign w:val="center"/>
            <w:hideMark/>
          </w:tcPr>
          <w:p w14:paraId="22B005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Фактическое предоставление сведений</w:t>
            </w:r>
          </w:p>
        </w:tc>
        <w:tc>
          <w:tcPr>
            <w:tcW w:w="1276" w:type="dxa"/>
            <w:tcBorders>
              <w:top w:val="nil"/>
              <w:left w:val="nil"/>
              <w:bottom w:val="single" w:sz="4" w:space="0" w:color="auto"/>
              <w:right w:val="single" w:sz="4" w:space="0" w:color="auto"/>
            </w:tcBorders>
            <w:shd w:val="clear" w:color="auto" w:fill="auto"/>
            <w:vAlign w:val="center"/>
            <w:hideMark/>
          </w:tcPr>
          <w:p w14:paraId="55C9AB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34B21B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МВД России по Рамонскому району (по согласованию);</w:t>
            </w:r>
          </w:p>
        </w:tc>
      </w:tr>
      <w:tr w:rsidR="0069647F" w:rsidRPr="0038713C" w14:paraId="05B07D47" w14:textId="77777777" w:rsidTr="00CD4FB4">
        <w:tc>
          <w:tcPr>
            <w:tcW w:w="14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7D58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11 «Формирование благоприятной инвестиционной среды»</w:t>
            </w:r>
          </w:p>
        </w:tc>
      </w:tr>
      <w:tr w:rsidR="0069647F" w:rsidRPr="0038713C" w14:paraId="778E5841"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C2CC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2552" w:type="dxa"/>
            <w:tcBorders>
              <w:top w:val="nil"/>
              <w:left w:val="nil"/>
              <w:bottom w:val="single" w:sz="4" w:space="0" w:color="auto"/>
              <w:right w:val="single" w:sz="4" w:space="0" w:color="auto"/>
            </w:tcBorders>
            <w:shd w:val="clear" w:color="auto" w:fill="auto"/>
            <w:vAlign w:val="center"/>
            <w:hideMark/>
          </w:tcPr>
          <w:p w14:paraId="7225B3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инвестиций в основной капитал (за исключением бюджетных средств) в расчете на 1 жителя</w:t>
            </w:r>
          </w:p>
        </w:tc>
        <w:tc>
          <w:tcPr>
            <w:tcW w:w="709" w:type="dxa"/>
            <w:tcBorders>
              <w:top w:val="nil"/>
              <w:left w:val="nil"/>
              <w:bottom w:val="single" w:sz="4" w:space="0" w:color="auto"/>
              <w:right w:val="single" w:sz="4" w:space="0" w:color="auto"/>
            </w:tcBorders>
            <w:shd w:val="clear" w:color="auto" w:fill="auto"/>
            <w:noWrap/>
            <w:vAlign w:val="center"/>
            <w:hideMark/>
          </w:tcPr>
          <w:p w14:paraId="2B740C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млрд. руб.</w:t>
            </w:r>
          </w:p>
        </w:tc>
        <w:tc>
          <w:tcPr>
            <w:tcW w:w="7654" w:type="dxa"/>
            <w:tcBorders>
              <w:top w:val="nil"/>
              <w:left w:val="nil"/>
              <w:bottom w:val="single" w:sz="4" w:space="0" w:color="auto"/>
              <w:right w:val="single" w:sz="4" w:space="0" w:color="auto"/>
            </w:tcBorders>
            <w:shd w:val="clear" w:color="auto" w:fill="auto"/>
            <w:vAlign w:val="center"/>
            <w:hideMark/>
          </w:tcPr>
          <w:p w14:paraId="536950A2"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09.10.2013 № 145-О «Об утверждении методики расчета показателя «Объём инвестиций в основной капитал в расчете на душу населения».</w:t>
            </w:r>
          </w:p>
          <w:p w14:paraId="6C7F0C24"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Показатель определяется как отношение объема инвестиций в основной капитал (без субъектов малого предпринимательства) муниципального района к фактической численности населения муниципального района.</w:t>
            </w:r>
          </w:p>
          <w:p w14:paraId="3B7866EB"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Расчёт показателя осуществляется по формуле:</w:t>
            </w:r>
          </w:p>
          <w:p w14:paraId="3747AE4B" w14:textId="77777777"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Идн</w:t>
            </w:r>
            <w:proofErr w:type="spellEnd"/>
            <w:r w:rsidRPr="0038713C">
              <w:rPr>
                <w:rFonts w:ascii="Times New Roman" w:hAnsi="Times New Roman"/>
                <w:sz w:val="18"/>
                <w:szCs w:val="18"/>
              </w:rPr>
              <w:t xml:space="preserve"> = </w:t>
            </w:r>
            <w:proofErr w:type="spellStart"/>
            <w:r w:rsidRPr="0038713C">
              <w:rPr>
                <w:rFonts w:ascii="Times New Roman" w:hAnsi="Times New Roman"/>
                <w:sz w:val="18"/>
                <w:szCs w:val="18"/>
              </w:rPr>
              <w:t>Иок</w:t>
            </w:r>
            <w:proofErr w:type="spellEnd"/>
            <w:r w:rsidRPr="0038713C">
              <w:rPr>
                <w:rFonts w:ascii="Times New Roman" w:hAnsi="Times New Roman"/>
                <w:sz w:val="18"/>
                <w:szCs w:val="18"/>
              </w:rPr>
              <w:t xml:space="preserve"> / Ч</w:t>
            </w:r>
            <w:r w:rsidR="00AD545B">
              <w:rPr>
                <w:rFonts w:ascii="Times New Roman" w:hAnsi="Times New Roman"/>
                <w:sz w:val="18"/>
                <w:szCs w:val="18"/>
              </w:rPr>
              <w:t xml:space="preserve">, </w:t>
            </w:r>
            <w:r w:rsidRPr="0038713C">
              <w:rPr>
                <w:rFonts w:ascii="Times New Roman" w:hAnsi="Times New Roman"/>
                <w:sz w:val="18"/>
                <w:szCs w:val="18"/>
              </w:rPr>
              <w:t>где:</w:t>
            </w:r>
          </w:p>
          <w:p w14:paraId="0669D592" w14:textId="77777777" w:rsidR="00AD545B"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Идн</w:t>
            </w:r>
            <w:proofErr w:type="spellEnd"/>
            <w:r w:rsidRPr="0038713C">
              <w:rPr>
                <w:rFonts w:ascii="Times New Roman" w:hAnsi="Times New Roman"/>
                <w:sz w:val="18"/>
                <w:szCs w:val="18"/>
              </w:rPr>
              <w:t xml:space="preserve"> - объём инвестиций в основной капитал в расчёте на душу населения;</w:t>
            </w:r>
          </w:p>
          <w:p w14:paraId="1E0E55BF" w14:textId="29D25DEB" w:rsidR="0069647F" w:rsidRPr="0038713C" w:rsidRDefault="0069647F" w:rsidP="0038713C">
            <w:pPr>
              <w:ind w:firstLine="0"/>
              <w:rPr>
                <w:rFonts w:ascii="Times New Roman" w:hAnsi="Times New Roman"/>
                <w:sz w:val="18"/>
                <w:szCs w:val="18"/>
              </w:rPr>
            </w:pPr>
            <w:proofErr w:type="spellStart"/>
            <w:r w:rsidRPr="0038713C">
              <w:rPr>
                <w:rFonts w:ascii="Times New Roman" w:hAnsi="Times New Roman"/>
                <w:sz w:val="18"/>
                <w:szCs w:val="18"/>
              </w:rPr>
              <w:t>Иoк</w:t>
            </w:r>
            <w:proofErr w:type="spellEnd"/>
            <w:r w:rsidRPr="0038713C">
              <w:rPr>
                <w:rFonts w:ascii="Times New Roman" w:hAnsi="Times New Roman"/>
                <w:sz w:val="18"/>
                <w:szCs w:val="18"/>
              </w:rPr>
              <w:t xml:space="preserve"> – объем инвестиций в основной капитал (без субъектов малого предпринимательства) – всего; </w:t>
            </w:r>
            <w:r w:rsidRPr="0038713C">
              <w:rPr>
                <w:rFonts w:ascii="Times New Roman" w:hAnsi="Times New Roman"/>
                <w:sz w:val="18"/>
                <w:szCs w:val="18"/>
              </w:rPr>
              <w:br/>
              <w:t>Ч - среднегодовая численность постоянного населения.</w:t>
            </w:r>
          </w:p>
        </w:tc>
        <w:tc>
          <w:tcPr>
            <w:tcW w:w="1276" w:type="dxa"/>
            <w:tcBorders>
              <w:top w:val="nil"/>
              <w:left w:val="nil"/>
              <w:bottom w:val="single" w:sz="4" w:space="0" w:color="auto"/>
              <w:right w:val="single" w:sz="4" w:space="0" w:color="auto"/>
            </w:tcBorders>
            <w:shd w:val="clear" w:color="auto" w:fill="auto"/>
            <w:vAlign w:val="center"/>
            <w:hideMark/>
          </w:tcPr>
          <w:p w14:paraId="26FC3C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359D88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r>
      <w:tr w:rsidR="0069647F" w:rsidRPr="0038713C" w14:paraId="14E0D590"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DCAD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w:t>
            </w:r>
          </w:p>
        </w:tc>
        <w:tc>
          <w:tcPr>
            <w:tcW w:w="2552" w:type="dxa"/>
            <w:tcBorders>
              <w:top w:val="nil"/>
              <w:left w:val="nil"/>
              <w:bottom w:val="single" w:sz="4" w:space="0" w:color="auto"/>
              <w:right w:val="single" w:sz="4" w:space="0" w:color="auto"/>
            </w:tcBorders>
            <w:shd w:val="clear" w:color="auto" w:fill="auto"/>
            <w:vAlign w:val="center"/>
            <w:hideMark/>
          </w:tcPr>
          <w:p w14:paraId="6EF5F3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развития сферы муниципально-частного партнерства (МЧП)</w:t>
            </w:r>
          </w:p>
        </w:tc>
        <w:tc>
          <w:tcPr>
            <w:tcW w:w="709" w:type="dxa"/>
            <w:tcBorders>
              <w:top w:val="nil"/>
              <w:left w:val="nil"/>
              <w:bottom w:val="single" w:sz="4" w:space="0" w:color="auto"/>
              <w:right w:val="single" w:sz="4" w:space="0" w:color="auto"/>
            </w:tcBorders>
            <w:shd w:val="clear" w:color="auto" w:fill="auto"/>
            <w:noWrap/>
            <w:vAlign w:val="center"/>
            <w:hideMark/>
          </w:tcPr>
          <w:p w14:paraId="6C7E27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vAlign w:val="center"/>
            <w:hideMark/>
          </w:tcPr>
          <w:p w14:paraId="4A5705E8"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Оценка достижения значения показателя производится в соответствии с Приказом департамента экономического развития Воронежской области от 30.07.2019 № 51-13-09/110-О «Об утверждении методических рекомендаций по формированию показателя «Уровень развития сферы муниципально-частного партнерства (МЧП)»</w:t>
            </w:r>
          </w:p>
          <w:p w14:paraId="4700E8EB"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Расчет показателя осуществляется по формуле:</w:t>
            </w:r>
          </w:p>
          <w:p w14:paraId="6A38CD7C" w14:textId="3BA83C13" w:rsidR="00AD545B" w:rsidRDefault="0069647F" w:rsidP="0038713C">
            <w:pPr>
              <w:ind w:firstLine="0"/>
              <w:rPr>
                <w:rFonts w:ascii="Times New Roman" w:hAnsi="Times New Roman"/>
                <w:sz w:val="18"/>
                <w:szCs w:val="18"/>
              </w:rPr>
            </w:pPr>
            <w:r w:rsidRPr="0038713C">
              <w:rPr>
                <w:rFonts w:ascii="Times New Roman" w:hAnsi="Times New Roman"/>
                <w:sz w:val="18"/>
                <w:szCs w:val="18"/>
              </w:rPr>
              <w:t>R=L+N+V</w:t>
            </w:r>
            <w:r w:rsidR="00AD545B">
              <w:rPr>
                <w:rFonts w:ascii="Times New Roman" w:hAnsi="Times New Roman"/>
                <w:sz w:val="18"/>
                <w:szCs w:val="18"/>
              </w:rPr>
              <w:t xml:space="preserve">, </w:t>
            </w:r>
            <w:r w:rsidRPr="0038713C">
              <w:rPr>
                <w:rFonts w:ascii="Times New Roman" w:hAnsi="Times New Roman"/>
                <w:sz w:val="18"/>
                <w:szCs w:val="18"/>
              </w:rPr>
              <w:t>где:</w:t>
            </w:r>
          </w:p>
          <w:p w14:paraId="19AA5BDB"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L – значение фактора «значение фактора «Развитие институциональной среды муниципального района в сфере муниципально-частного партнерства», характеризующееся наличием официально закрепленного уполномоченного органа в сфере МЧП. Показатель L. принимает значения [0 - 10%J;</w:t>
            </w:r>
          </w:p>
          <w:p w14:paraId="136F6CE4" w14:textId="77777777" w:rsidR="00AD545B" w:rsidRDefault="0069647F" w:rsidP="0038713C">
            <w:pPr>
              <w:ind w:firstLine="0"/>
              <w:rPr>
                <w:rFonts w:ascii="Times New Roman" w:hAnsi="Times New Roman"/>
                <w:sz w:val="18"/>
                <w:szCs w:val="18"/>
              </w:rPr>
            </w:pPr>
            <w:r w:rsidRPr="0038713C">
              <w:rPr>
                <w:rFonts w:ascii="Times New Roman" w:hAnsi="Times New Roman"/>
                <w:sz w:val="18"/>
                <w:szCs w:val="18"/>
              </w:rPr>
              <w:t>N - значение фактора «Нормативно-правовое обеспечение сферы муниципально-частного партнерства в муниципальном районе», характеризующееся наличием нормативно-правовой базы муниципального района в сфере МЧП и ее соответствие нормам федерального и регионального законодательства. Показатель N принимает значения [0 - 10%];</w:t>
            </w:r>
          </w:p>
          <w:p w14:paraId="3EAE6403" w14:textId="0FBE527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V - значение фактора «Опыт реализации проектов </w:t>
            </w:r>
            <w:proofErr w:type="spellStart"/>
            <w:r w:rsidRPr="0038713C">
              <w:rPr>
                <w:rFonts w:ascii="Times New Roman" w:hAnsi="Times New Roman"/>
                <w:sz w:val="18"/>
                <w:szCs w:val="18"/>
              </w:rPr>
              <w:t>мунипипально</w:t>
            </w:r>
            <w:proofErr w:type="spellEnd"/>
            <w:r w:rsidRPr="0038713C">
              <w:rPr>
                <w:rFonts w:ascii="Times New Roman" w:hAnsi="Times New Roman"/>
                <w:sz w:val="18"/>
                <w:szCs w:val="18"/>
              </w:rPr>
              <w:t>-частного партнерства в муниципальном районе», характеризующееся суммарным объемом инвестиций по заключенным соглашениям о МЧП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Федеральным законом от 21.07.2005 № 115-ФЗ «О концессионных соглашениях». Показатель V измеряется в процентах (%).</w:t>
            </w:r>
          </w:p>
        </w:tc>
        <w:tc>
          <w:tcPr>
            <w:tcW w:w="1276" w:type="dxa"/>
            <w:tcBorders>
              <w:top w:val="nil"/>
              <w:left w:val="nil"/>
              <w:bottom w:val="single" w:sz="4" w:space="0" w:color="auto"/>
              <w:right w:val="single" w:sz="4" w:space="0" w:color="auto"/>
            </w:tcBorders>
            <w:shd w:val="clear" w:color="auto" w:fill="auto"/>
            <w:vAlign w:val="center"/>
            <w:hideMark/>
          </w:tcPr>
          <w:p w14:paraId="433FAC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7CB708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экономического развития </w:t>
            </w:r>
          </w:p>
        </w:tc>
      </w:tr>
      <w:tr w:rsidR="0069647F" w:rsidRPr="0038713C" w14:paraId="792B032E"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6DAE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w:t>
            </w:r>
          </w:p>
        </w:tc>
        <w:tc>
          <w:tcPr>
            <w:tcW w:w="2552" w:type="dxa"/>
            <w:tcBorders>
              <w:top w:val="nil"/>
              <w:left w:val="nil"/>
              <w:bottom w:val="single" w:sz="4" w:space="0" w:color="auto"/>
              <w:right w:val="single" w:sz="4" w:space="0" w:color="auto"/>
            </w:tcBorders>
            <w:shd w:val="clear" w:color="auto" w:fill="auto"/>
            <w:vAlign w:val="center"/>
            <w:hideMark/>
          </w:tcPr>
          <w:p w14:paraId="5AC5D5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Доля инновационно-активных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729BD1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7654" w:type="dxa"/>
            <w:tcBorders>
              <w:top w:val="nil"/>
              <w:left w:val="nil"/>
              <w:bottom w:val="single" w:sz="4" w:space="0" w:color="auto"/>
              <w:right w:val="single" w:sz="4" w:space="0" w:color="auto"/>
            </w:tcBorders>
            <w:shd w:val="clear" w:color="auto" w:fill="auto"/>
            <w:noWrap/>
            <w:vAlign w:val="center"/>
            <w:hideMark/>
          </w:tcPr>
          <w:p w14:paraId="5EBC86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Фактическое предоставление сведений</w:t>
            </w:r>
          </w:p>
        </w:tc>
        <w:tc>
          <w:tcPr>
            <w:tcW w:w="1276" w:type="dxa"/>
            <w:tcBorders>
              <w:top w:val="nil"/>
              <w:left w:val="nil"/>
              <w:bottom w:val="single" w:sz="4" w:space="0" w:color="auto"/>
              <w:right w:val="single" w:sz="4" w:space="0" w:color="auto"/>
            </w:tcBorders>
            <w:shd w:val="clear" w:color="auto" w:fill="auto"/>
            <w:vAlign w:val="center"/>
            <w:hideMark/>
          </w:tcPr>
          <w:p w14:paraId="0182A3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0BB6A6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экономического развития </w:t>
            </w:r>
          </w:p>
        </w:tc>
      </w:tr>
      <w:tr w:rsidR="0069647F" w:rsidRPr="0038713C" w14:paraId="0D544615" w14:textId="77777777" w:rsidTr="00E762CE">
        <w:trPr>
          <w:gridAfter w:val="1"/>
          <w:wAfter w:w="9" w:type="dxa"/>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260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w:t>
            </w:r>
          </w:p>
        </w:tc>
        <w:tc>
          <w:tcPr>
            <w:tcW w:w="2552" w:type="dxa"/>
            <w:tcBorders>
              <w:top w:val="nil"/>
              <w:left w:val="nil"/>
              <w:bottom w:val="single" w:sz="4" w:space="0" w:color="auto"/>
              <w:right w:val="single" w:sz="4" w:space="0" w:color="auto"/>
            </w:tcBorders>
            <w:shd w:val="clear" w:color="auto" w:fill="auto"/>
            <w:noWrap/>
            <w:vAlign w:val="center"/>
            <w:hideMark/>
          </w:tcPr>
          <w:p w14:paraId="077BB3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Число созданных рабочих мест</w:t>
            </w:r>
          </w:p>
        </w:tc>
        <w:tc>
          <w:tcPr>
            <w:tcW w:w="709" w:type="dxa"/>
            <w:tcBorders>
              <w:top w:val="nil"/>
              <w:left w:val="nil"/>
              <w:bottom w:val="single" w:sz="4" w:space="0" w:color="auto"/>
              <w:right w:val="single" w:sz="4" w:space="0" w:color="auto"/>
            </w:tcBorders>
            <w:shd w:val="clear" w:color="auto" w:fill="auto"/>
            <w:noWrap/>
            <w:vAlign w:val="center"/>
            <w:hideMark/>
          </w:tcPr>
          <w:p w14:paraId="2F9F3E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шт.</w:t>
            </w:r>
          </w:p>
        </w:tc>
        <w:tc>
          <w:tcPr>
            <w:tcW w:w="7654" w:type="dxa"/>
            <w:tcBorders>
              <w:top w:val="nil"/>
              <w:left w:val="nil"/>
              <w:bottom w:val="single" w:sz="4" w:space="0" w:color="auto"/>
              <w:right w:val="single" w:sz="4" w:space="0" w:color="auto"/>
            </w:tcBorders>
            <w:shd w:val="clear" w:color="auto" w:fill="auto"/>
            <w:noWrap/>
            <w:vAlign w:val="center"/>
            <w:hideMark/>
          </w:tcPr>
          <w:p w14:paraId="0B2BE1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Фактическое предоставление сведений</w:t>
            </w:r>
          </w:p>
        </w:tc>
        <w:tc>
          <w:tcPr>
            <w:tcW w:w="1276" w:type="dxa"/>
            <w:tcBorders>
              <w:top w:val="nil"/>
              <w:left w:val="nil"/>
              <w:bottom w:val="single" w:sz="4" w:space="0" w:color="auto"/>
              <w:right w:val="single" w:sz="4" w:space="0" w:color="auto"/>
            </w:tcBorders>
            <w:shd w:val="clear" w:color="auto" w:fill="auto"/>
            <w:vAlign w:val="center"/>
            <w:hideMark/>
          </w:tcPr>
          <w:p w14:paraId="2D7759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 января года, следующим за отчетным</w:t>
            </w:r>
          </w:p>
        </w:tc>
        <w:tc>
          <w:tcPr>
            <w:tcW w:w="1947" w:type="dxa"/>
            <w:tcBorders>
              <w:top w:val="nil"/>
              <w:left w:val="nil"/>
              <w:bottom w:val="single" w:sz="4" w:space="0" w:color="auto"/>
              <w:right w:val="single" w:sz="4" w:space="0" w:color="auto"/>
            </w:tcBorders>
            <w:shd w:val="clear" w:color="auto" w:fill="auto"/>
            <w:vAlign w:val="center"/>
            <w:hideMark/>
          </w:tcPr>
          <w:p w14:paraId="56AEDC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экономического развития </w:t>
            </w:r>
          </w:p>
        </w:tc>
      </w:tr>
    </w:tbl>
    <w:p w14:paraId="1D0874AB" w14:textId="77777777" w:rsidR="00E762CE" w:rsidRPr="00E762CE" w:rsidRDefault="00E762CE" w:rsidP="00CD4FB4">
      <w:pPr>
        <w:ind w:firstLine="5103"/>
        <w:rPr>
          <w:rFonts w:ascii="Times New Roman" w:hAnsi="Times New Roman"/>
          <w:i/>
          <w:iCs/>
          <w:sz w:val="12"/>
          <w:szCs w:val="12"/>
        </w:rPr>
      </w:pPr>
    </w:p>
    <w:p w14:paraId="4A6DEAF0" w14:textId="6DF2F75C" w:rsidR="0069647F" w:rsidRPr="00AD545B" w:rsidRDefault="0069647F" w:rsidP="00CD4FB4">
      <w:pPr>
        <w:ind w:firstLine="5103"/>
        <w:rPr>
          <w:rFonts w:ascii="Times New Roman" w:hAnsi="Times New Roman"/>
          <w:i/>
          <w:iCs/>
          <w:sz w:val="18"/>
          <w:szCs w:val="18"/>
        </w:rPr>
      </w:pPr>
      <w:r w:rsidRPr="00AD545B">
        <w:rPr>
          <w:rFonts w:ascii="Times New Roman" w:hAnsi="Times New Roman"/>
          <w:i/>
          <w:iCs/>
          <w:sz w:val="18"/>
          <w:szCs w:val="18"/>
        </w:rPr>
        <w:t>Приложение № 3</w:t>
      </w:r>
    </w:p>
    <w:p w14:paraId="75DAC47D" w14:textId="77777777" w:rsidR="0069647F" w:rsidRPr="00E762CE" w:rsidRDefault="0069647F" w:rsidP="0038713C">
      <w:pPr>
        <w:ind w:firstLine="0"/>
        <w:rPr>
          <w:rFonts w:ascii="Times New Roman" w:hAnsi="Times New Roman"/>
          <w:sz w:val="12"/>
          <w:szCs w:val="12"/>
        </w:rPr>
      </w:pPr>
    </w:p>
    <w:p w14:paraId="64B0DE4D" w14:textId="2D8784A8" w:rsidR="0069647F" w:rsidRPr="00AD545B" w:rsidRDefault="0069647F" w:rsidP="00AD545B">
      <w:pPr>
        <w:ind w:firstLine="0"/>
        <w:jc w:val="center"/>
        <w:rPr>
          <w:rFonts w:ascii="Times New Roman" w:hAnsi="Times New Roman"/>
          <w:b/>
          <w:bCs/>
          <w:i/>
          <w:iCs/>
          <w:sz w:val="18"/>
          <w:szCs w:val="18"/>
        </w:rPr>
      </w:pPr>
      <w:r w:rsidRPr="00AD545B">
        <w:rPr>
          <w:rFonts w:ascii="Times New Roman" w:hAnsi="Times New Roman"/>
          <w:b/>
          <w:bCs/>
          <w:i/>
          <w:iCs/>
          <w:sz w:val="18"/>
          <w:szCs w:val="18"/>
        </w:rPr>
        <w:t>Перечень основных мероприятий подпрограмм и мероприятий, реализуемых в рамках муниципальной программы</w:t>
      </w:r>
    </w:p>
    <w:p w14:paraId="704D2994" w14:textId="77777777" w:rsidR="0069647F" w:rsidRPr="00AD545B" w:rsidRDefault="0069647F" w:rsidP="00AD545B">
      <w:pPr>
        <w:ind w:firstLine="0"/>
        <w:jc w:val="center"/>
        <w:rPr>
          <w:rFonts w:ascii="Times New Roman" w:hAnsi="Times New Roman"/>
          <w:b/>
          <w:bCs/>
          <w:i/>
          <w:iCs/>
          <w:sz w:val="18"/>
          <w:szCs w:val="18"/>
        </w:rPr>
      </w:pPr>
      <w:r w:rsidRPr="00AD545B">
        <w:rPr>
          <w:rFonts w:ascii="Times New Roman" w:hAnsi="Times New Roman"/>
          <w:b/>
          <w:bCs/>
          <w:i/>
          <w:iCs/>
          <w:sz w:val="18"/>
          <w:szCs w:val="18"/>
        </w:rPr>
        <w:t>«Создание благоприятных условий для населения Рамонского муниципального района Воронежской области»</w:t>
      </w: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3261"/>
        <w:gridCol w:w="4536"/>
        <w:gridCol w:w="992"/>
        <w:gridCol w:w="1984"/>
        <w:gridCol w:w="2800"/>
      </w:tblGrid>
      <w:tr w:rsidR="00B57C54" w:rsidRPr="0038713C" w14:paraId="781B8AF9" w14:textId="77777777" w:rsidTr="00E762CE">
        <w:tc>
          <w:tcPr>
            <w:tcW w:w="1129" w:type="dxa"/>
            <w:shd w:val="clear" w:color="auto" w:fill="auto"/>
            <w:noWrap/>
            <w:vAlign w:val="center"/>
            <w:hideMark/>
          </w:tcPr>
          <w:p w14:paraId="695F32FA" w14:textId="77777777" w:rsidR="0069647F" w:rsidRPr="0038713C" w:rsidRDefault="0069647F" w:rsidP="00AD545B">
            <w:pPr>
              <w:ind w:firstLine="0"/>
              <w:jc w:val="center"/>
              <w:rPr>
                <w:rFonts w:ascii="Times New Roman" w:hAnsi="Times New Roman"/>
                <w:sz w:val="18"/>
                <w:szCs w:val="18"/>
              </w:rPr>
            </w:pPr>
            <w:r w:rsidRPr="0038713C">
              <w:rPr>
                <w:rFonts w:ascii="Times New Roman" w:hAnsi="Times New Roman"/>
                <w:sz w:val="18"/>
                <w:szCs w:val="18"/>
              </w:rPr>
              <w:t>Статус</w:t>
            </w:r>
          </w:p>
        </w:tc>
        <w:tc>
          <w:tcPr>
            <w:tcW w:w="3261" w:type="dxa"/>
            <w:shd w:val="clear" w:color="auto" w:fill="auto"/>
            <w:vAlign w:val="center"/>
            <w:hideMark/>
          </w:tcPr>
          <w:p w14:paraId="04338262" w14:textId="77777777" w:rsidR="0069647F" w:rsidRPr="0038713C" w:rsidRDefault="0069647F" w:rsidP="00AD545B">
            <w:pPr>
              <w:ind w:firstLine="0"/>
              <w:jc w:val="center"/>
              <w:rPr>
                <w:rFonts w:ascii="Times New Roman" w:hAnsi="Times New Roman"/>
                <w:sz w:val="18"/>
                <w:szCs w:val="18"/>
              </w:rPr>
            </w:pPr>
            <w:r w:rsidRPr="0038713C">
              <w:rPr>
                <w:rFonts w:ascii="Times New Roman" w:hAnsi="Times New Roman"/>
                <w:sz w:val="18"/>
                <w:szCs w:val="18"/>
              </w:rPr>
              <w:t>Наименование основного мероприятия</w:t>
            </w:r>
          </w:p>
        </w:tc>
        <w:tc>
          <w:tcPr>
            <w:tcW w:w="4536" w:type="dxa"/>
            <w:shd w:val="clear" w:color="auto" w:fill="auto"/>
            <w:vAlign w:val="center"/>
            <w:hideMark/>
          </w:tcPr>
          <w:p w14:paraId="471D89BF" w14:textId="77777777" w:rsidR="0069647F" w:rsidRPr="0038713C" w:rsidRDefault="0069647F" w:rsidP="00AD545B">
            <w:pPr>
              <w:ind w:firstLine="0"/>
              <w:jc w:val="center"/>
              <w:rPr>
                <w:rFonts w:ascii="Times New Roman" w:hAnsi="Times New Roman"/>
                <w:sz w:val="18"/>
                <w:szCs w:val="18"/>
              </w:rPr>
            </w:pPr>
            <w:r w:rsidRPr="0038713C">
              <w:rPr>
                <w:rFonts w:ascii="Times New Roman" w:hAnsi="Times New Roman"/>
                <w:sz w:val="18"/>
                <w:szCs w:val="18"/>
              </w:rPr>
              <w:t>Наименование мероприятия/содержание основного мероприятия</w:t>
            </w:r>
          </w:p>
        </w:tc>
        <w:tc>
          <w:tcPr>
            <w:tcW w:w="992" w:type="dxa"/>
            <w:shd w:val="clear" w:color="auto" w:fill="auto"/>
            <w:vAlign w:val="center"/>
            <w:hideMark/>
          </w:tcPr>
          <w:p w14:paraId="533A3B4D" w14:textId="77777777" w:rsidR="0069647F" w:rsidRPr="0038713C" w:rsidRDefault="0069647F" w:rsidP="00AD545B">
            <w:pPr>
              <w:ind w:firstLine="0"/>
              <w:jc w:val="center"/>
              <w:rPr>
                <w:rFonts w:ascii="Times New Roman" w:hAnsi="Times New Roman"/>
                <w:sz w:val="18"/>
                <w:szCs w:val="18"/>
              </w:rPr>
            </w:pPr>
            <w:r w:rsidRPr="0038713C">
              <w:rPr>
                <w:rFonts w:ascii="Times New Roman" w:hAnsi="Times New Roman"/>
                <w:sz w:val="18"/>
                <w:szCs w:val="18"/>
              </w:rPr>
              <w:t>Срок реализации</w:t>
            </w:r>
          </w:p>
        </w:tc>
        <w:tc>
          <w:tcPr>
            <w:tcW w:w="1984" w:type="dxa"/>
            <w:shd w:val="clear" w:color="auto" w:fill="auto"/>
            <w:vAlign w:val="center"/>
            <w:hideMark/>
          </w:tcPr>
          <w:p w14:paraId="7C01EDC8" w14:textId="77777777" w:rsidR="0069647F" w:rsidRPr="0038713C" w:rsidRDefault="0069647F" w:rsidP="00AD545B">
            <w:pPr>
              <w:ind w:firstLine="0"/>
              <w:jc w:val="center"/>
              <w:rPr>
                <w:rFonts w:ascii="Times New Roman" w:hAnsi="Times New Roman"/>
                <w:sz w:val="18"/>
                <w:szCs w:val="18"/>
              </w:rPr>
            </w:pPr>
            <w:r w:rsidRPr="0038713C">
              <w:rPr>
                <w:rFonts w:ascii="Times New Roman" w:hAnsi="Times New Roman"/>
                <w:sz w:val="18"/>
                <w:szCs w:val="18"/>
              </w:rPr>
              <w:t>Исполнитель</w:t>
            </w:r>
          </w:p>
        </w:tc>
        <w:tc>
          <w:tcPr>
            <w:tcW w:w="2800" w:type="dxa"/>
            <w:shd w:val="clear" w:color="auto" w:fill="auto"/>
            <w:vAlign w:val="center"/>
            <w:hideMark/>
          </w:tcPr>
          <w:p w14:paraId="710C18AD" w14:textId="77777777" w:rsidR="0069647F" w:rsidRPr="0038713C" w:rsidRDefault="0069647F" w:rsidP="00AD545B">
            <w:pPr>
              <w:ind w:firstLine="0"/>
              <w:jc w:val="center"/>
              <w:rPr>
                <w:rFonts w:ascii="Times New Roman" w:hAnsi="Times New Roman"/>
                <w:sz w:val="18"/>
                <w:szCs w:val="18"/>
              </w:rPr>
            </w:pPr>
            <w:r w:rsidRPr="0038713C">
              <w:rPr>
                <w:rFonts w:ascii="Times New Roman" w:hAnsi="Times New Roman"/>
                <w:sz w:val="18"/>
                <w:szCs w:val="18"/>
              </w:rPr>
              <w:t>Ожидаемый результат реализации основного мероприятия</w:t>
            </w:r>
          </w:p>
        </w:tc>
      </w:tr>
      <w:tr w:rsidR="0069647F" w:rsidRPr="0038713C" w14:paraId="0A61AB14" w14:textId="77777777" w:rsidTr="00CD4FB4">
        <w:tc>
          <w:tcPr>
            <w:tcW w:w="14702" w:type="dxa"/>
            <w:gridSpan w:val="6"/>
            <w:shd w:val="clear" w:color="auto" w:fill="auto"/>
            <w:vAlign w:val="center"/>
            <w:hideMark/>
          </w:tcPr>
          <w:p w14:paraId="53AF6279" w14:textId="01760D3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w:t>
            </w:r>
            <w:r w:rsidR="0038713C">
              <w:rPr>
                <w:rFonts w:ascii="Times New Roman" w:hAnsi="Times New Roman"/>
                <w:sz w:val="18"/>
                <w:szCs w:val="18"/>
              </w:rPr>
              <w:t xml:space="preserve"> </w:t>
            </w:r>
            <w:r w:rsidRPr="0038713C">
              <w:rPr>
                <w:rFonts w:ascii="Times New Roman" w:hAnsi="Times New Roman"/>
                <w:sz w:val="18"/>
                <w:szCs w:val="18"/>
              </w:rPr>
              <w:t>ПРОГРАММА «Создание благоприятных условий для населения Рамонского муниципального района Воронежской области»</w:t>
            </w:r>
          </w:p>
        </w:tc>
      </w:tr>
      <w:tr w:rsidR="0069647F" w:rsidRPr="0038713C" w14:paraId="1D5C3EFF" w14:textId="77777777" w:rsidTr="00CD4FB4">
        <w:tc>
          <w:tcPr>
            <w:tcW w:w="14702" w:type="dxa"/>
            <w:gridSpan w:val="6"/>
            <w:shd w:val="clear" w:color="000000" w:fill="FFFFFF"/>
            <w:vAlign w:val="center"/>
            <w:hideMark/>
          </w:tcPr>
          <w:p w14:paraId="5FECE0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и поддержка малого и среднего предпринимательства в Рамонском муниципальном районе Воронежской области"</w:t>
            </w:r>
          </w:p>
        </w:tc>
      </w:tr>
      <w:tr w:rsidR="00AD545B" w:rsidRPr="0038713C" w14:paraId="373D97E0" w14:textId="77777777" w:rsidTr="00E762CE">
        <w:tc>
          <w:tcPr>
            <w:tcW w:w="1129" w:type="dxa"/>
            <w:shd w:val="clear" w:color="000000" w:fill="FFFFFF"/>
            <w:vAlign w:val="center"/>
            <w:hideMark/>
          </w:tcPr>
          <w:p w14:paraId="76E982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Основное мероприятие 1.1 </w:t>
            </w:r>
          </w:p>
        </w:tc>
        <w:tc>
          <w:tcPr>
            <w:tcW w:w="3261" w:type="dxa"/>
            <w:shd w:val="clear" w:color="000000" w:fill="FFFFFF"/>
            <w:vAlign w:val="center"/>
            <w:hideMark/>
          </w:tcPr>
          <w:p w14:paraId="77339B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536" w:type="dxa"/>
            <w:shd w:val="clear" w:color="000000" w:fill="FFFFFF"/>
            <w:vAlign w:val="center"/>
            <w:hideMark/>
          </w:tcPr>
          <w:p w14:paraId="11CFAC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Информационная и консультационная поддержка субъектов малого и среднего предпринимательства.</w:t>
            </w:r>
          </w:p>
        </w:tc>
        <w:tc>
          <w:tcPr>
            <w:tcW w:w="992" w:type="dxa"/>
            <w:shd w:val="clear" w:color="000000" w:fill="FFFFFF"/>
            <w:noWrap/>
            <w:vAlign w:val="center"/>
            <w:hideMark/>
          </w:tcPr>
          <w:p w14:paraId="671474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6D88B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0C5BC2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консультационного обслуживания субъектов малого и среднего предпринимательства</w:t>
            </w:r>
          </w:p>
        </w:tc>
      </w:tr>
      <w:tr w:rsidR="00AD545B" w:rsidRPr="0038713C" w14:paraId="5FCE7557" w14:textId="77777777" w:rsidTr="00E762CE">
        <w:tc>
          <w:tcPr>
            <w:tcW w:w="1129" w:type="dxa"/>
            <w:shd w:val="clear" w:color="000000" w:fill="FFFFFF"/>
            <w:vAlign w:val="center"/>
            <w:hideMark/>
          </w:tcPr>
          <w:p w14:paraId="50F837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1.2 </w:t>
            </w:r>
          </w:p>
        </w:tc>
        <w:tc>
          <w:tcPr>
            <w:tcW w:w="3261" w:type="dxa"/>
            <w:shd w:val="clear" w:color="000000" w:fill="FFFFFF"/>
            <w:vAlign w:val="center"/>
            <w:hideMark/>
          </w:tcPr>
          <w:p w14:paraId="5D7717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инфраструктуры поддержки предпринимательства.</w:t>
            </w:r>
          </w:p>
        </w:tc>
        <w:tc>
          <w:tcPr>
            <w:tcW w:w="4536" w:type="dxa"/>
            <w:shd w:val="clear" w:color="000000" w:fill="FFFFFF"/>
            <w:vAlign w:val="center"/>
            <w:hideMark/>
          </w:tcPr>
          <w:p w14:paraId="3CBA3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связанных с реализацией проектов развития</w:t>
            </w:r>
          </w:p>
        </w:tc>
        <w:tc>
          <w:tcPr>
            <w:tcW w:w="992" w:type="dxa"/>
            <w:shd w:val="clear" w:color="000000" w:fill="FFFFFF"/>
            <w:noWrap/>
            <w:vAlign w:val="center"/>
            <w:hideMark/>
          </w:tcPr>
          <w:p w14:paraId="4EC92A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680DE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68DC20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консультационного обслуживания субъектов малого и среднего предпринимательства</w:t>
            </w:r>
          </w:p>
        </w:tc>
      </w:tr>
      <w:tr w:rsidR="00AD545B" w:rsidRPr="0038713C" w14:paraId="578B7867" w14:textId="77777777" w:rsidTr="00E762CE">
        <w:tc>
          <w:tcPr>
            <w:tcW w:w="1129" w:type="dxa"/>
            <w:shd w:val="clear" w:color="000000" w:fill="FFFFFF"/>
            <w:vAlign w:val="center"/>
            <w:hideMark/>
          </w:tcPr>
          <w:p w14:paraId="0E7883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1.3</w:t>
            </w:r>
          </w:p>
        </w:tc>
        <w:tc>
          <w:tcPr>
            <w:tcW w:w="3261" w:type="dxa"/>
            <w:shd w:val="clear" w:color="000000" w:fill="FFFFFF"/>
            <w:vAlign w:val="center"/>
            <w:hideMark/>
          </w:tcPr>
          <w:p w14:paraId="406C64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Финансовая поддержка субъектов малого и среднего предпринимательства.</w:t>
            </w:r>
          </w:p>
        </w:tc>
        <w:tc>
          <w:tcPr>
            <w:tcW w:w="4536" w:type="dxa"/>
            <w:shd w:val="clear" w:color="000000" w:fill="FFFFFF"/>
            <w:vAlign w:val="center"/>
            <w:hideMark/>
          </w:tcPr>
          <w:p w14:paraId="195DB8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w:t>
            </w:r>
          </w:p>
        </w:tc>
        <w:tc>
          <w:tcPr>
            <w:tcW w:w="992" w:type="dxa"/>
            <w:shd w:val="clear" w:color="000000" w:fill="FFFFFF"/>
            <w:noWrap/>
            <w:vAlign w:val="center"/>
            <w:hideMark/>
          </w:tcPr>
          <w:p w14:paraId="3B7627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ECA5C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743CB2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деятельности малых и средних предприятий, создание новых рабочих мест</w:t>
            </w:r>
          </w:p>
        </w:tc>
      </w:tr>
      <w:tr w:rsidR="00AD545B" w:rsidRPr="0038713C" w14:paraId="7321D9BB" w14:textId="77777777" w:rsidTr="00E762CE">
        <w:tc>
          <w:tcPr>
            <w:tcW w:w="1129" w:type="dxa"/>
            <w:shd w:val="clear" w:color="000000" w:fill="FFFFFF"/>
            <w:vAlign w:val="center"/>
            <w:hideMark/>
          </w:tcPr>
          <w:p w14:paraId="1C96F9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1.3.1</w:t>
            </w:r>
          </w:p>
        </w:tc>
        <w:tc>
          <w:tcPr>
            <w:tcW w:w="3261" w:type="dxa"/>
            <w:shd w:val="clear" w:color="000000" w:fill="FFFFFF"/>
            <w:vAlign w:val="center"/>
            <w:hideMark/>
          </w:tcPr>
          <w:p w14:paraId="66EFC8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4536" w:type="dxa"/>
            <w:shd w:val="clear" w:color="000000" w:fill="FFFFFF"/>
            <w:vAlign w:val="center"/>
            <w:hideMark/>
          </w:tcPr>
          <w:p w14:paraId="17F528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992" w:type="dxa"/>
            <w:shd w:val="clear" w:color="000000" w:fill="FFFFFF"/>
            <w:noWrap/>
            <w:vAlign w:val="center"/>
            <w:hideMark/>
          </w:tcPr>
          <w:p w14:paraId="3316B3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08F457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20BFA4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деятельности малых и средних предприятий, создание новых рабочих мест</w:t>
            </w:r>
          </w:p>
        </w:tc>
      </w:tr>
      <w:tr w:rsidR="00AD545B" w:rsidRPr="0038713C" w14:paraId="082955B6" w14:textId="77777777" w:rsidTr="00E762CE">
        <w:tc>
          <w:tcPr>
            <w:tcW w:w="1129" w:type="dxa"/>
            <w:shd w:val="clear" w:color="000000" w:fill="FFFFFF"/>
            <w:vAlign w:val="center"/>
            <w:hideMark/>
          </w:tcPr>
          <w:p w14:paraId="74AAE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1.3.2</w:t>
            </w:r>
          </w:p>
        </w:tc>
        <w:tc>
          <w:tcPr>
            <w:tcW w:w="3261" w:type="dxa"/>
            <w:shd w:val="clear" w:color="000000" w:fill="FFFFFF"/>
            <w:vAlign w:val="center"/>
            <w:hideMark/>
          </w:tcPr>
          <w:p w14:paraId="5A82F5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4536" w:type="dxa"/>
            <w:shd w:val="clear" w:color="000000" w:fill="FFFFFF"/>
            <w:vAlign w:val="center"/>
            <w:hideMark/>
          </w:tcPr>
          <w:p w14:paraId="6D0E4C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992" w:type="dxa"/>
            <w:shd w:val="clear" w:color="000000" w:fill="FFFFFF"/>
            <w:noWrap/>
            <w:vAlign w:val="center"/>
            <w:hideMark/>
          </w:tcPr>
          <w:p w14:paraId="5886DA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8837C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7754B8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деятельности малых и средних предприятий, создание новых рабочих мест</w:t>
            </w:r>
          </w:p>
        </w:tc>
      </w:tr>
      <w:tr w:rsidR="00AD545B" w:rsidRPr="0038713C" w14:paraId="7C466165" w14:textId="77777777" w:rsidTr="00E762CE">
        <w:tc>
          <w:tcPr>
            <w:tcW w:w="1129" w:type="dxa"/>
            <w:shd w:val="clear" w:color="000000" w:fill="FFFFFF"/>
            <w:vAlign w:val="center"/>
          </w:tcPr>
          <w:p w14:paraId="34C9D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1.3.3</w:t>
            </w:r>
          </w:p>
        </w:tc>
        <w:tc>
          <w:tcPr>
            <w:tcW w:w="3261" w:type="dxa"/>
            <w:shd w:val="clear" w:color="000000" w:fill="FFFFFF"/>
            <w:vAlign w:val="center"/>
          </w:tcPr>
          <w:p w14:paraId="3ED98A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4536" w:type="dxa"/>
            <w:shd w:val="clear" w:color="000000" w:fill="FFFFFF"/>
            <w:vAlign w:val="center"/>
          </w:tcPr>
          <w:p w14:paraId="3AA83A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992" w:type="dxa"/>
            <w:shd w:val="clear" w:color="000000" w:fill="FFFFFF"/>
            <w:noWrap/>
            <w:vAlign w:val="center"/>
          </w:tcPr>
          <w:p w14:paraId="62C5E0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tcPr>
          <w:p w14:paraId="5C549B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tcPr>
          <w:p w14:paraId="34DF79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деятельности малых и средних предприятий, создание новых рабочих мест</w:t>
            </w:r>
          </w:p>
        </w:tc>
      </w:tr>
      <w:tr w:rsidR="00AD545B" w:rsidRPr="0038713C" w14:paraId="540D36F1" w14:textId="77777777" w:rsidTr="00E762CE">
        <w:tc>
          <w:tcPr>
            <w:tcW w:w="1129" w:type="dxa"/>
            <w:shd w:val="clear" w:color="000000" w:fill="FFFFFF"/>
            <w:vAlign w:val="center"/>
            <w:hideMark/>
          </w:tcPr>
          <w:p w14:paraId="33135D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1.4</w:t>
            </w:r>
          </w:p>
        </w:tc>
        <w:tc>
          <w:tcPr>
            <w:tcW w:w="3261" w:type="dxa"/>
            <w:shd w:val="clear" w:color="000000" w:fill="FFFFFF"/>
            <w:vAlign w:val="center"/>
            <w:hideMark/>
          </w:tcPr>
          <w:p w14:paraId="08FF49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и развитие молодежного предпринимательства.</w:t>
            </w:r>
          </w:p>
        </w:tc>
        <w:tc>
          <w:tcPr>
            <w:tcW w:w="4536" w:type="dxa"/>
            <w:shd w:val="clear" w:color="000000" w:fill="FFFFFF"/>
            <w:vAlign w:val="center"/>
            <w:hideMark/>
          </w:tcPr>
          <w:p w14:paraId="44BDA9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и развитие молодежного предпринимательства.</w:t>
            </w:r>
          </w:p>
        </w:tc>
        <w:tc>
          <w:tcPr>
            <w:tcW w:w="992" w:type="dxa"/>
            <w:shd w:val="clear" w:color="000000" w:fill="FFFFFF"/>
            <w:noWrap/>
            <w:vAlign w:val="center"/>
            <w:hideMark/>
          </w:tcPr>
          <w:p w14:paraId="3B1FC0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C3AF6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0D0A02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молодежного предпринимательства, создание новых рабочих мест</w:t>
            </w:r>
          </w:p>
        </w:tc>
      </w:tr>
      <w:tr w:rsidR="00AD545B" w:rsidRPr="0038713C" w14:paraId="257F7454" w14:textId="77777777" w:rsidTr="00E762CE">
        <w:tc>
          <w:tcPr>
            <w:tcW w:w="1129" w:type="dxa"/>
            <w:shd w:val="clear" w:color="000000" w:fill="FFFFFF"/>
            <w:vAlign w:val="center"/>
            <w:hideMark/>
          </w:tcPr>
          <w:p w14:paraId="1A019F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1.5</w:t>
            </w:r>
          </w:p>
        </w:tc>
        <w:tc>
          <w:tcPr>
            <w:tcW w:w="3261" w:type="dxa"/>
            <w:shd w:val="clear" w:color="000000" w:fill="FFFFFF"/>
            <w:vAlign w:val="center"/>
            <w:hideMark/>
          </w:tcPr>
          <w:p w14:paraId="4B599D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4536" w:type="dxa"/>
            <w:shd w:val="clear" w:color="000000" w:fill="FFFFFF"/>
            <w:vAlign w:val="center"/>
            <w:hideMark/>
          </w:tcPr>
          <w:p w14:paraId="47EEC1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992" w:type="dxa"/>
            <w:shd w:val="clear" w:color="000000" w:fill="FFFFFF"/>
            <w:noWrap/>
            <w:vAlign w:val="center"/>
            <w:hideMark/>
          </w:tcPr>
          <w:p w14:paraId="2D7A82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FEE9A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0FA0C3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Повышение качества жизни населения, проживающего в отдаленных и малонаселенных пунктах Рамонского района за счет гарантированного обеспечения </w:t>
            </w:r>
            <w:r w:rsidRPr="0038713C">
              <w:rPr>
                <w:rFonts w:ascii="Times New Roman" w:hAnsi="Times New Roman"/>
                <w:sz w:val="18"/>
                <w:szCs w:val="18"/>
              </w:rPr>
              <w:lastRenderedPageBreak/>
              <w:t>товарами и услугами повседневного спроса</w:t>
            </w:r>
          </w:p>
        </w:tc>
      </w:tr>
      <w:tr w:rsidR="00AD545B" w:rsidRPr="0038713C" w14:paraId="4A39EFB6" w14:textId="77777777" w:rsidTr="00E762CE">
        <w:tc>
          <w:tcPr>
            <w:tcW w:w="1129" w:type="dxa"/>
            <w:shd w:val="clear" w:color="000000" w:fill="FFFFFF"/>
            <w:vAlign w:val="center"/>
          </w:tcPr>
          <w:p w14:paraId="259E82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1.6</w:t>
            </w:r>
          </w:p>
        </w:tc>
        <w:tc>
          <w:tcPr>
            <w:tcW w:w="3261" w:type="dxa"/>
            <w:shd w:val="clear" w:color="000000" w:fill="FFFFFF"/>
            <w:vAlign w:val="center"/>
          </w:tcPr>
          <w:p w14:paraId="4CEDF8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w:t>
            </w:r>
          </w:p>
          <w:p w14:paraId="605FE0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осуществления пассажирских перевозок по регулярным маршрутам Рамонского муниципального района Воронежской области</w:t>
            </w:r>
          </w:p>
        </w:tc>
        <w:tc>
          <w:tcPr>
            <w:tcW w:w="4536" w:type="dxa"/>
            <w:shd w:val="clear" w:color="000000" w:fill="FFFFFF"/>
            <w:vAlign w:val="center"/>
          </w:tcPr>
          <w:p w14:paraId="592577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преференция, предоставляется в соответствии с главой 5 Федерального закона от 26.07.2006 № 135-ФЗ «О защите конкуренции»</w:t>
            </w:r>
          </w:p>
        </w:tc>
        <w:tc>
          <w:tcPr>
            <w:tcW w:w="992" w:type="dxa"/>
            <w:shd w:val="clear" w:color="000000" w:fill="FFFFFF"/>
            <w:noWrap/>
            <w:vAlign w:val="center"/>
          </w:tcPr>
          <w:p w14:paraId="0D6DEC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tcPr>
          <w:p w14:paraId="4D1A19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c>
          <w:tcPr>
            <w:tcW w:w="2800" w:type="dxa"/>
            <w:shd w:val="clear" w:color="000000" w:fill="FFFFFF"/>
            <w:vAlign w:val="center"/>
          </w:tcPr>
          <w:p w14:paraId="7D448F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Содействие развитию деятельности субъектов малого и среднего предпринимательства. Обеспечение эффективности использования муниципального имущества для решения вопросов местного значения</w:t>
            </w:r>
          </w:p>
        </w:tc>
      </w:tr>
      <w:tr w:rsidR="0069647F" w:rsidRPr="0038713C" w14:paraId="4A73FC81" w14:textId="77777777" w:rsidTr="00CD4FB4">
        <w:tc>
          <w:tcPr>
            <w:tcW w:w="14702" w:type="dxa"/>
            <w:gridSpan w:val="6"/>
            <w:shd w:val="clear" w:color="000000" w:fill="FFFFFF"/>
            <w:vAlign w:val="center"/>
            <w:hideMark/>
          </w:tcPr>
          <w:p w14:paraId="2BADED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AD545B" w:rsidRPr="0038713C" w14:paraId="12080FE0" w14:textId="77777777" w:rsidTr="00E762CE">
        <w:tc>
          <w:tcPr>
            <w:tcW w:w="1129" w:type="dxa"/>
            <w:shd w:val="clear" w:color="000000" w:fill="FFFFFF"/>
            <w:vAlign w:val="center"/>
            <w:hideMark/>
          </w:tcPr>
          <w:p w14:paraId="5EAAC0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2.1 </w:t>
            </w:r>
          </w:p>
        </w:tc>
        <w:tc>
          <w:tcPr>
            <w:tcW w:w="3261" w:type="dxa"/>
            <w:shd w:val="clear" w:color="000000" w:fill="FFFFFF"/>
            <w:vAlign w:val="center"/>
            <w:hideMark/>
          </w:tcPr>
          <w:p w14:paraId="57A992F9" w14:textId="063D731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жильем</w:t>
            </w:r>
            <w:r w:rsidR="0038713C">
              <w:rPr>
                <w:rFonts w:ascii="Times New Roman" w:hAnsi="Times New Roman"/>
                <w:sz w:val="18"/>
                <w:szCs w:val="18"/>
              </w:rPr>
              <w:t xml:space="preserve"> </w:t>
            </w:r>
            <w:r w:rsidRPr="0038713C">
              <w:rPr>
                <w:rFonts w:ascii="Times New Roman" w:hAnsi="Times New Roman"/>
                <w:sz w:val="18"/>
                <w:szCs w:val="18"/>
              </w:rPr>
              <w:t>молодых семей</w:t>
            </w:r>
          </w:p>
        </w:tc>
        <w:tc>
          <w:tcPr>
            <w:tcW w:w="4536" w:type="dxa"/>
            <w:shd w:val="clear" w:color="000000" w:fill="FFFFFF"/>
            <w:vAlign w:val="center"/>
            <w:hideMark/>
          </w:tcPr>
          <w:p w14:paraId="1F784B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tc>
        <w:tc>
          <w:tcPr>
            <w:tcW w:w="992" w:type="dxa"/>
            <w:shd w:val="clear" w:color="000000" w:fill="FFFFFF"/>
            <w:noWrap/>
            <w:vAlign w:val="center"/>
            <w:hideMark/>
          </w:tcPr>
          <w:p w14:paraId="64FBF0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056C6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0C0760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Создание условий для повышения качества жизни граждан путем предоставления государственной поддержки в решении жилищной проблемы молодым семьям, признанным органами </w:t>
            </w:r>
            <w:proofErr w:type="gramStart"/>
            <w:r w:rsidRPr="0038713C">
              <w:rPr>
                <w:rFonts w:ascii="Times New Roman" w:hAnsi="Times New Roman"/>
                <w:sz w:val="18"/>
                <w:szCs w:val="18"/>
              </w:rPr>
              <w:t>местного самоуправления</w:t>
            </w:r>
            <w:proofErr w:type="gramEnd"/>
            <w:r w:rsidRPr="0038713C">
              <w:rPr>
                <w:rFonts w:ascii="Times New Roman" w:hAnsi="Times New Roman"/>
                <w:sz w:val="18"/>
                <w:szCs w:val="18"/>
              </w:rPr>
              <w:t xml:space="preserve"> в установленном порядке нуждающимися в жилых помещениях и включенным в сводный список</w:t>
            </w:r>
          </w:p>
        </w:tc>
      </w:tr>
      <w:tr w:rsidR="00AD545B" w:rsidRPr="0038713C" w14:paraId="249A8FE7" w14:textId="77777777" w:rsidTr="00E762CE">
        <w:tc>
          <w:tcPr>
            <w:tcW w:w="1129" w:type="dxa"/>
            <w:shd w:val="clear" w:color="000000" w:fill="FFFFFF"/>
            <w:vAlign w:val="center"/>
            <w:hideMark/>
          </w:tcPr>
          <w:p w14:paraId="5A55BA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2.2</w:t>
            </w:r>
          </w:p>
        </w:tc>
        <w:tc>
          <w:tcPr>
            <w:tcW w:w="3261" w:type="dxa"/>
            <w:shd w:val="clear" w:color="000000" w:fill="FFFFFF"/>
            <w:vAlign w:val="center"/>
            <w:hideMark/>
          </w:tcPr>
          <w:p w14:paraId="25D413DC" w14:textId="63AAABC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Инфраструктурное обеспечение земельных</w:t>
            </w:r>
            <w:r w:rsidR="0038713C">
              <w:rPr>
                <w:rFonts w:ascii="Times New Roman" w:hAnsi="Times New Roman"/>
                <w:sz w:val="18"/>
                <w:szCs w:val="18"/>
              </w:rPr>
              <w:t xml:space="preserve"> </w:t>
            </w:r>
            <w:r w:rsidRPr="0038713C">
              <w:rPr>
                <w:rFonts w:ascii="Times New Roman" w:hAnsi="Times New Roman"/>
                <w:sz w:val="18"/>
                <w:szCs w:val="18"/>
              </w:rPr>
              <w:t xml:space="preserve">участков, предназначенных для комплексной застройки малоэтажного жилья и </w:t>
            </w:r>
            <w:proofErr w:type="gramStart"/>
            <w:r w:rsidRPr="0038713C">
              <w:rPr>
                <w:rFonts w:ascii="Times New Roman" w:hAnsi="Times New Roman"/>
                <w:sz w:val="18"/>
                <w:szCs w:val="18"/>
              </w:rPr>
              <w:t>жилья</w:t>
            </w:r>
            <w:proofErr w:type="gramEnd"/>
            <w:r w:rsidRPr="0038713C">
              <w:rPr>
                <w:rFonts w:ascii="Times New Roman" w:hAnsi="Times New Roman"/>
                <w:sz w:val="18"/>
                <w:szCs w:val="18"/>
              </w:rPr>
              <w:t xml:space="preserve"> эконом класса</w:t>
            </w:r>
          </w:p>
        </w:tc>
        <w:tc>
          <w:tcPr>
            <w:tcW w:w="4536" w:type="dxa"/>
            <w:shd w:val="clear" w:color="000000" w:fill="FFFFFF"/>
            <w:vAlign w:val="center"/>
            <w:hideMark/>
          </w:tcPr>
          <w:p w14:paraId="540AABA6" w14:textId="47ED9D1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2.1. Предоставление субсидии из областного бюджета муниципальным образованиям на проектирование и строительство инженерной инфраструктуры крупных проектов комплексной застройки жилья экономического класса.</w:t>
            </w:r>
            <w:r w:rsidR="0038713C">
              <w:rPr>
                <w:rFonts w:ascii="Times New Roman" w:hAnsi="Times New Roman"/>
                <w:sz w:val="18"/>
                <w:szCs w:val="18"/>
              </w:rPr>
              <w:t xml:space="preserve"> </w:t>
            </w:r>
          </w:p>
          <w:p w14:paraId="3867D9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2.2. Софинансирование программ развития жилищного строительства. Субсидирование процентных ставок застройщикам по кредитам на строительство инженерной инфраструктуры.</w:t>
            </w:r>
          </w:p>
        </w:tc>
        <w:tc>
          <w:tcPr>
            <w:tcW w:w="992" w:type="dxa"/>
            <w:shd w:val="clear" w:color="000000" w:fill="FFFFFF"/>
            <w:noWrap/>
            <w:vAlign w:val="center"/>
            <w:hideMark/>
          </w:tcPr>
          <w:p w14:paraId="030232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06495B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c>
          <w:tcPr>
            <w:tcW w:w="2800" w:type="dxa"/>
            <w:shd w:val="clear" w:color="000000" w:fill="FFFFFF"/>
            <w:vAlign w:val="center"/>
            <w:hideMark/>
          </w:tcPr>
          <w:p w14:paraId="475861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Создание условий для повышения качества жизни граждан путем предоставления государственной поддержки в решении жилищной проблемы семьям, признанным органами </w:t>
            </w:r>
            <w:proofErr w:type="gramStart"/>
            <w:r w:rsidRPr="0038713C">
              <w:rPr>
                <w:rFonts w:ascii="Times New Roman" w:hAnsi="Times New Roman"/>
                <w:sz w:val="18"/>
                <w:szCs w:val="18"/>
              </w:rPr>
              <w:t>местного самоуправления</w:t>
            </w:r>
            <w:proofErr w:type="gramEnd"/>
            <w:r w:rsidRPr="0038713C">
              <w:rPr>
                <w:rFonts w:ascii="Times New Roman" w:hAnsi="Times New Roman"/>
                <w:sz w:val="18"/>
                <w:szCs w:val="18"/>
              </w:rPr>
              <w:t xml:space="preserve"> в установленном порядке нуждающимися в жилых помещениях и включенным в сводный список</w:t>
            </w:r>
          </w:p>
        </w:tc>
      </w:tr>
      <w:tr w:rsidR="00AD545B" w:rsidRPr="0038713C" w14:paraId="35BE8288" w14:textId="77777777" w:rsidTr="00E762CE">
        <w:tc>
          <w:tcPr>
            <w:tcW w:w="1129" w:type="dxa"/>
            <w:shd w:val="clear" w:color="000000" w:fill="FFFFFF"/>
            <w:vAlign w:val="center"/>
            <w:hideMark/>
          </w:tcPr>
          <w:p w14:paraId="588F44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2.3</w:t>
            </w:r>
          </w:p>
        </w:tc>
        <w:tc>
          <w:tcPr>
            <w:tcW w:w="3261" w:type="dxa"/>
            <w:shd w:val="clear" w:color="000000" w:fill="FFFFFF"/>
            <w:vAlign w:val="center"/>
            <w:hideMark/>
          </w:tcPr>
          <w:p w14:paraId="0B4568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Газификация Рамонского муниципального района Воронежской области</w:t>
            </w:r>
          </w:p>
        </w:tc>
        <w:tc>
          <w:tcPr>
            <w:tcW w:w="4536" w:type="dxa"/>
            <w:shd w:val="clear" w:color="000000" w:fill="FFFFFF"/>
            <w:vAlign w:val="center"/>
            <w:hideMark/>
          </w:tcPr>
          <w:p w14:paraId="00B7A4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Газификация домовладений</w:t>
            </w:r>
          </w:p>
        </w:tc>
        <w:tc>
          <w:tcPr>
            <w:tcW w:w="992" w:type="dxa"/>
            <w:shd w:val="clear" w:color="000000" w:fill="FFFFFF"/>
            <w:noWrap/>
            <w:vAlign w:val="center"/>
            <w:hideMark/>
          </w:tcPr>
          <w:p w14:paraId="204019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563176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42AB03D3" w14:textId="4FFEAB5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Улучшение проживания и</w:t>
            </w:r>
            <w:r w:rsidR="0038713C">
              <w:rPr>
                <w:rFonts w:ascii="Times New Roman" w:hAnsi="Times New Roman"/>
                <w:sz w:val="18"/>
                <w:szCs w:val="18"/>
              </w:rPr>
              <w:t xml:space="preserve"> </w:t>
            </w:r>
            <w:r w:rsidRPr="0038713C">
              <w:rPr>
                <w:rFonts w:ascii="Times New Roman" w:hAnsi="Times New Roman"/>
                <w:sz w:val="18"/>
                <w:szCs w:val="18"/>
              </w:rPr>
              <w:t>потребление качественных коммунальных услуг.</w:t>
            </w:r>
            <w:r w:rsidR="0038713C">
              <w:rPr>
                <w:rFonts w:ascii="Times New Roman" w:hAnsi="Times New Roman"/>
                <w:sz w:val="18"/>
                <w:szCs w:val="18"/>
              </w:rPr>
              <w:t xml:space="preserve"> </w:t>
            </w:r>
          </w:p>
        </w:tc>
      </w:tr>
      <w:tr w:rsidR="00AD545B" w:rsidRPr="0038713C" w14:paraId="4441F90C" w14:textId="77777777" w:rsidTr="00E762CE">
        <w:tc>
          <w:tcPr>
            <w:tcW w:w="1129" w:type="dxa"/>
            <w:shd w:val="clear" w:color="000000" w:fill="FFFFFF"/>
            <w:vAlign w:val="center"/>
            <w:hideMark/>
          </w:tcPr>
          <w:p w14:paraId="68A25C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2.4</w:t>
            </w:r>
          </w:p>
        </w:tc>
        <w:tc>
          <w:tcPr>
            <w:tcW w:w="3261" w:type="dxa"/>
            <w:shd w:val="clear" w:color="000000" w:fill="FFFFFF"/>
            <w:vAlign w:val="center"/>
            <w:hideMark/>
          </w:tcPr>
          <w:p w14:paraId="37CFAD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Реформирование и модернизация ЖКХ</w:t>
            </w:r>
          </w:p>
        </w:tc>
        <w:tc>
          <w:tcPr>
            <w:tcW w:w="4536" w:type="dxa"/>
            <w:shd w:val="clear" w:color="000000" w:fill="FFFFFF"/>
            <w:vAlign w:val="center"/>
            <w:hideMark/>
          </w:tcPr>
          <w:p w14:paraId="35484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Модернизация систем коммунальной инфраструктуры Рамонского муниципального района</w:t>
            </w:r>
          </w:p>
        </w:tc>
        <w:tc>
          <w:tcPr>
            <w:tcW w:w="992" w:type="dxa"/>
            <w:shd w:val="clear" w:color="000000" w:fill="FFFFFF"/>
            <w:noWrap/>
            <w:vAlign w:val="center"/>
            <w:hideMark/>
          </w:tcPr>
          <w:p w14:paraId="30B19B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28B01D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077590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Реконструкция и строительство систем коммунальной инфраструктуры, приобретение оборудования и специализированной техники, разработка проектной и рабочей документации, предоставление субсидий муниципальным </w:t>
            </w:r>
            <w:r w:rsidRPr="0038713C">
              <w:rPr>
                <w:rFonts w:ascii="Times New Roman" w:hAnsi="Times New Roman"/>
                <w:sz w:val="18"/>
                <w:szCs w:val="18"/>
              </w:rPr>
              <w:lastRenderedPageBreak/>
              <w:t>казенным предприятиям, подготовка к отопительному периоду</w:t>
            </w:r>
          </w:p>
        </w:tc>
      </w:tr>
      <w:tr w:rsidR="00AD545B" w:rsidRPr="0038713C" w14:paraId="2CE237EA" w14:textId="77777777" w:rsidTr="00E762CE">
        <w:tc>
          <w:tcPr>
            <w:tcW w:w="1129" w:type="dxa"/>
            <w:shd w:val="clear" w:color="000000" w:fill="FFFFFF"/>
            <w:vAlign w:val="center"/>
            <w:hideMark/>
          </w:tcPr>
          <w:p w14:paraId="31FC07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2.5</w:t>
            </w:r>
          </w:p>
        </w:tc>
        <w:tc>
          <w:tcPr>
            <w:tcW w:w="3261" w:type="dxa"/>
            <w:shd w:val="clear" w:color="000000" w:fill="FFFFFF"/>
            <w:vAlign w:val="center"/>
            <w:hideMark/>
          </w:tcPr>
          <w:p w14:paraId="2CBE06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Градостроительное проектирование</w:t>
            </w:r>
          </w:p>
        </w:tc>
        <w:tc>
          <w:tcPr>
            <w:tcW w:w="4536" w:type="dxa"/>
            <w:shd w:val="clear" w:color="000000" w:fill="FFFFFF"/>
            <w:vAlign w:val="center"/>
            <w:hideMark/>
          </w:tcPr>
          <w:p w14:paraId="111D99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своевременной актуализации и приведения в соответствие требованиям действующего законодательства схемы территориального планирования Рамонского муниципального района Воронежской области.</w:t>
            </w:r>
          </w:p>
        </w:tc>
        <w:tc>
          <w:tcPr>
            <w:tcW w:w="992" w:type="dxa"/>
            <w:shd w:val="clear" w:color="000000" w:fill="FFFFFF"/>
            <w:noWrap/>
            <w:vAlign w:val="center"/>
            <w:hideMark/>
          </w:tcPr>
          <w:p w14:paraId="3794D6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63FC7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градостроительной деятельности</w:t>
            </w:r>
          </w:p>
        </w:tc>
        <w:tc>
          <w:tcPr>
            <w:tcW w:w="2800" w:type="dxa"/>
            <w:shd w:val="clear" w:color="000000" w:fill="FFFFFF"/>
            <w:vAlign w:val="center"/>
            <w:hideMark/>
          </w:tcPr>
          <w:p w14:paraId="672260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Разработка проекта схемы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а также в связи с изменениями границ муниципального района. </w:t>
            </w:r>
          </w:p>
        </w:tc>
      </w:tr>
      <w:tr w:rsidR="00AD545B" w:rsidRPr="0038713C" w14:paraId="1D935DFE" w14:textId="77777777" w:rsidTr="00E762CE">
        <w:tc>
          <w:tcPr>
            <w:tcW w:w="1129" w:type="dxa"/>
            <w:shd w:val="clear" w:color="000000" w:fill="FFFFFF"/>
            <w:vAlign w:val="center"/>
            <w:hideMark/>
          </w:tcPr>
          <w:p w14:paraId="7D87D8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2.6</w:t>
            </w:r>
          </w:p>
        </w:tc>
        <w:tc>
          <w:tcPr>
            <w:tcW w:w="3261" w:type="dxa"/>
            <w:shd w:val="clear" w:color="000000" w:fill="FFFFFF"/>
            <w:vAlign w:val="center"/>
            <w:hideMark/>
          </w:tcPr>
          <w:p w14:paraId="5F8F9E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районного конкурса "Самое благоустроенное поселение" </w:t>
            </w:r>
          </w:p>
        </w:tc>
        <w:tc>
          <w:tcPr>
            <w:tcW w:w="4536" w:type="dxa"/>
            <w:shd w:val="clear" w:color="000000" w:fill="FFFFFF"/>
            <w:vAlign w:val="center"/>
            <w:hideMark/>
          </w:tcPr>
          <w:p w14:paraId="23B76C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Реализация мероприятий по благоустройству территорий </w:t>
            </w:r>
          </w:p>
        </w:tc>
        <w:tc>
          <w:tcPr>
            <w:tcW w:w="992" w:type="dxa"/>
            <w:shd w:val="clear" w:color="000000" w:fill="FFFFFF"/>
            <w:noWrap/>
            <w:vAlign w:val="center"/>
            <w:hideMark/>
          </w:tcPr>
          <w:p w14:paraId="4ECFDC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75A06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73BFB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инициативы населения в улучшении содержания жилых домов и благоустройства улиц, дворов, повышение культуры быта, соблюдение правил общежития, благоустройства и озеленения.</w:t>
            </w:r>
          </w:p>
        </w:tc>
      </w:tr>
      <w:tr w:rsidR="00AD545B" w:rsidRPr="0038713C" w14:paraId="13554461" w14:textId="77777777" w:rsidTr="00E762CE">
        <w:tc>
          <w:tcPr>
            <w:tcW w:w="1129" w:type="dxa"/>
            <w:shd w:val="clear" w:color="000000" w:fill="FFFFFF"/>
            <w:vAlign w:val="center"/>
            <w:hideMark/>
          </w:tcPr>
          <w:p w14:paraId="3989A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2.7</w:t>
            </w:r>
          </w:p>
        </w:tc>
        <w:tc>
          <w:tcPr>
            <w:tcW w:w="3261" w:type="dxa"/>
            <w:shd w:val="clear" w:color="auto" w:fill="auto"/>
            <w:vAlign w:val="center"/>
            <w:hideMark/>
          </w:tcPr>
          <w:p w14:paraId="7030CD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"Чистая вода"</w:t>
            </w:r>
          </w:p>
        </w:tc>
        <w:tc>
          <w:tcPr>
            <w:tcW w:w="4536" w:type="dxa"/>
            <w:shd w:val="clear" w:color="auto" w:fill="auto"/>
            <w:vAlign w:val="center"/>
            <w:hideMark/>
          </w:tcPr>
          <w:p w14:paraId="1B4E97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Строительство и реконструкция (модернизация) объектов питьевого водоснабжения</w:t>
            </w:r>
          </w:p>
        </w:tc>
        <w:tc>
          <w:tcPr>
            <w:tcW w:w="992" w:type="dxa"/>
            <w:shd w:val="clear" w:color="000000" w:fill="FFFFFF"/>
            <w:noWrap/>
            <w:vAlign w:val="center"/>
            <w:hideMark/>
          </w:tcPr>
          <w:p w14:paraId="311E76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78B9FF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127AFD54" w14:textId="20D7DA7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Улучшение и</w:t>
            </w:r>
            <w:r w:rsidR="0038713C">
              <w:rPr>
                <w:rFonts w:ascii="Times New Roman" w:hAnsi="Times New Roman"/>
                <w:sz w:val="18"/>
                <w:szCs w:val="18"/>
              </w:rPr>
              <w:t xml:space="preserve"> </w:t>
            </w:r>
            <w:r w:rsidRPr="0038713C">
              <w:rPr>
                <w:rFonts w:ascii="Times New Roman" w:hAnsi="Times New Roman"/>
                <w:sz w:val="18"/>
                <w:szCs w:val="18"/>
              </w:rPr>
              <w:t>потребление качественных коммунальных услуг.</w:t>
            </w:r>
            <w:r w:rsidR="0038713C">
              <w:rPr>
                <w:rFonts w:ascii="Times New Roman" w:hAnsi="Times New Roman"/>
                <w:sz w:val="18"/>
                <w:szCs w:val="18"/>
              </w:rPr>
              <w:t xml:space="preserve"> </w:t>
            </w:r>
          </w:p>
        </w:tc>
      </w:tr>
      <w:tr w:rsidR="00AD545B" w:rsidRPr="0038713C" w14:paraId="0A246744" w14:textId="77777777" w:rsidTr="00E762CE">
        <w:tc>
          <w:tcPr>
            <w:tcW w:w="1129" w:type="dxa"/>
            <w:shd w:val="clear" w:color="000000" w:fill="FFFFFF"/>
            <w:vAlign w:val="center"/>
          </w:tcPr>
          <w:p w14:paraId="492CED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2.8</w:t>
            </w:r>
          </w:p>
        </w:tc>
        <w:tc>
          <w:tcPr>
            <w:tcW w:w="3261" w:type="dxa"/>
            <w:shd w:val="clear" w:color="auto" w:fill="auto"/>
            <w:vAlign w:val="center"/>
          </w:tcPr>
          <w:p w14:paraId="5BB112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Предоставление мер социальной поддержки членам семей участников специальной военной операции </w:t>
            </w:r>
          </w:p>
        </w:tc>
        <w:tc>
          <w:tcPr>
            <w:tcW w:w="4536" w:type="dxa"/>
            <w:shd w:val="clear" w:color="auto" w:fill="auto"/>
            <w:vAlign w:val="center"/>
          </w:tcPr>
          <w:p w14:paraId="333059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денежной компенсации расходов либо субсидии из средств районного бюджета на проведение работ по ремонту или замене систем водоснабжения и водоотведения, электроснабжения; газоснабжения, теплоснабжения, технологическому присоединению домовладения к сетям электроснабжения, газоснабжения, водоснабжения, водоотведения, на проведение всех видов строительных, ремонтных и отделочных работ.</w:t>
            </w:r>
          </w:p>
        </w:tc>
        <w:tc>
          <w:tcPr>
            <w:tcW w:w="992" w:type="dxa"/>
            <w:shd w:val="clear" w:color="000000" w:fill="FFFFFF"/>
            <w:noWrap/>
            <w:vAlign w:val="center"/>
          </w:tcPr>
          <w:p w14:paraId="60EA4F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tcPr>
          <w:p w14:paraId="17FF54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tcPr>
          <w:p w14:paraId="395786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адресной социальной поддержки и социального </w:t>
            </w:r>
          </w:p>
          <w:p w14:paraId="6DDE74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сопровождения участников СВО и членов их семей.</w:t>
            </w:r>
          </w:p>
        </w:tc>
      </w:tr>
      <w:tr w:rsidR="00AD545B" w:rsidRPr="0038713C" w14:paraId="1C02A232" w14:textId="77777777" w:rsidTr="00E762CE">
        <w:tc>
          <w:tcPr>
            <w:tcW w:w="1129" w:type="dxa"/>
            <w:shd w:val="clear" w:color="000000" w:fill="FFFFFF"/>
            <w:vAlign w:val="center"/>
          </w:tcPr>
          <w:p w14:paraId="319A59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2.9.</w:t>
            </w:r>
          </w:p>
        </w:tc>
        <w:tc>
          <w:tcPr>
            <w:tcW w:w="3261" w:type="dxa"/>
            <w:shd w:val="clear" w:color="auto" w:fill="auto"/>
            <w:vAlign w:val="center"/>
          </w:tcPr>
          <w:p w14:paraId="0957D8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Создание механизмов поддержки и обеспечения условий для социальной адаптации участников СВО и членов </w:t>
            </w:r>
          </w:p>
          <w:p w14:paraId="0A1247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их семей.</w:t>
            </w:r>
          </w:p>
        </w:tc>
        <w:tc>
          <w:tcPr>
            <w:tcW w:w="4536" w:type="dxa"/>
            <w:shd w:val="clear" w:color="auto" w:fill="auto"/>
            <w:vAlign w:val="center"/>
          </w:tcPr>
          <w:p w14:paraId="7A5012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Рассмотрение обращений участников СВО и членов </w:t>
            </w:r>
          </w:p>
          <w:p w14:paraId="6CD981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их семей в соответствии с требованиями Федерального закона от 05.02.2006 № 59-ФЗ «О порядке рассмотрения обращений граждан Российской Федерации»;</w:t>
            </w:r>
          </w:p>
          <w:p w14:paraId="6F5B8A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Рассмотрение обращений участников СВО и членов </w:t>
            </w:r>
          </w:p>
          <w:p w14:paraId="25D618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их семей, поступающих через Подсистему социального сопровождения отдельных категорий граждан, обеспечивающая поддержку деятельности социальных координаторов Воронежской области в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w:t>
            </w:r>
          </w:p>
          <w:p w14:paraId="216651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Создание организационных условий </w:t>
            </w:r>
          </w:p>
          <w:p w14:paraId="6D5F77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для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w:t>
            </w:r>
          </w:p>
          <w:p w14:paraId="027D4E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их семей;</w:t>
            </w:r>
          </w:p>
          <w:p w14:paraId="1C33BE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Издание муниципальных нормативных актов, направленных оказание помощи участникам СВО и членам их семей</w:t>
            </w:r>
          </w:p>
        </w:tc>
        <w:tc>
          <w:tcPr>
            <w:tcW w:w="992" w:type="dxa"/>
            <w:shd w:val="clear" w:color="000000" w:fill="FFFFFF"/>
            <w:noWrap/>
            <w:vAlign w:val="center"/>
          </w:tcPr>
          <w:p w14:paraId="080F77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2023-2030</w:t>
            </w:r>
          </w:p>
        </w:tc>
        <w:tc>
          <w:tcPr>
            <w:tcW w:w="1984" w:type="dxa"/>
            <w:shd w:val="clear" w:color="000000" w:fill="FFFFFF"/>
            <w:vAlign w:val="center"/>
          </w:tcPr>
          <w:p w14:paraId="545C0A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tcPr>
          <w:p w14:paraId="6A196A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адресной социальной поддержки и социального </w:t>
            </w:r>
          </w:p>
          <w:p w14:paraId="6C0522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сопровождения участников СВО и членов их семей.</w:t>
            </w:r>
          </w:p>
        </w:tc>
      </w:tr>
      <w:tr w:rsidR="00AD545B" w:rsidRPr="0038713C" w14:paraId="0802822A" w14:textId="77777777" w:rsidTr="00E762CE">
        <w:tc>
          <w:tcPr>
            <w:tcW w:w="1129" w:type="dxa"/>
            <w:shd w:val="clear" w:color="000000" w:fill="FFFFFF"/>
            <w:vAlign w:val="center"/>
          </w:tcPr>
          <w:p w14:paraId="2C151C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2.10.</w:t>
            </w:r>
          </w:p>
        </w:tc>
        <w:tc>
          <w:tcPr>
            <w:tcW w:w="3261" w:type="dxa"/>
            <w:shd w:val="clear" w:color="auto" w:fill="auto"/>
            <w:vAlign w:val="center"/>
          </w:tcPr>
          <w:p w14:paraId="23D1C496" w14:textId="4AEE539C" w:rsidR="0069647F" w:rsidRPr="0038713C" w:rsidRDefault="0069647F" w:rsidP="00AD545B">
            <w:pPr>
              <w:ind w:firstLine="0"/>
              <w:rPr>
                <w:rFonts w:ascii="Times New Roman" w:hAnsi="Times New Roman"/>
                <w:sz w:val="18"/>
                <w:szCs w:val="18"/>
              </w:rPr>
            </w:pPr>
            <w:r w:rsidRPr="0038713C">
              <w:rPr>
                <w:rFonts w:ascii="Times New Roman" w:hAnsi="Times New Roman"/>
                <w:sz w:val="18"/>
                <w:szCs w:val="18"/>
              </w:rPr>
              <w:t>Оказание адресной поддержки и консультативной помощи семьям участников СВО, социального сопровождения семей участников СВО.</w:t>
            </w:r>
          </w:p>
        </w:tc>
        <w:tc>
          <w:tcPr>
            <w:tcW w:w="4536" w:type="dxa"/>
            <w:shd w:val="clear" w:color="auto" w:fill="auto"/>
            <w:vAlign w:val="center"/>
          </w:tcPr>
          <w:p w14:paraId="416F82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денежной компенсации расходов либо субсидии из средств районного бюджета на проведение работ по ремонту или замене систем водоснабжения и водоотведения, электроснабжения; газоснабжения, теплоснабжения, технологическому присоединению домовладения к сетям электроснабжения, газоснабжения, водоснабжения, водоотведения, на проведение всех видов строительных, ремонтных и отделочных работ;</w:t>
            </w:r>
          </w:p>
          <w:p w14:paraId="6DEAE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Компенсация расходов на организацию поминальных обедов членам семьи погибших участников СВО;</w:t>
            </w:r>
          </w:p>
          <w:p w14:paraId="66BDAB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Направление во внеочередном порядке детей военнослужащих по достижении ими возраста полутора лет в муниципальные образовательные организации, предоставляющие дошкольное образование;</w:t>
            </w:r>
          </w:p>
          <w:p w14:paraId="155F8D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Освобождение от платы, взимаемой за присмотр и уход за ребенком военнослужащего в муниципальных образовательных организациях, предоставляющих дошкольное образование;</w:t>
            </w:r>
          </w:p>
          <w:p w14:paraId="0DC018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 предоставляющую общее образование;</w:t>
            </w:r>
          </w:p>
          <w:p w14:paraId="1D7FC5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Зачисление в первоочередном порядке в группы продленного дня детей военнослужащих 1-6-х классов, обучающихся в муниципальных 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14:paraId="49D6BC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детям военнослужащих бесплатного посещения занятий (кружки, секции и иные подобные занятия) в подведомственных муниципальных организациях;</w:t>
            </w:r>
          </w:p>
          <w:p w14:paraId="4E13E9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Предоставление бесплатного двухразового горячего питания (завтрака, обеда) детям военнослужащих, обучающихся в 1-11-х классах в муниципальных образовательных организациях;</w:t>
            </w:r>
          </w:p>
          <w:p w14:paraId="6CE5D5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психологической помощи детям из семей граждан, принимавших участие в специальной военной операции в муниципальных дошкольных и общеобразовательных организациях;</w:t>
            </w:r>
          </w:p>
          <w:p w14:paraId="4842C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индивидуальных консультаций для несовершеннолетних обучающихся из семей участников СВО в муниципальных образовательных организациях;</w:t>
            </w:r>
          </w:p>
          <w:p w14:paraId="4489C7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кризисными психологами практико-ориентированных мероприятий для классных руководителей муниципальных образовательных организаций по вопросам сопровождения обучающихся из семей участников СВО, взаимодействия с семьями участников СВО;</w:t>
            </w:r>
          </w:p>
          <w:p w14:paraId="74A95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Посещение участников СВО бассейна МКУДО «РЦФКС» на безвозмездной основе не реже одного раза в неделю;</w:t>
            </w:r>
          </w:p>
          <w:p w14:paraId="1FF000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Привлечение участников СВО к участию в проведении физкультурных и спортивных мероприятий с участием детей, подростков и учащейся молодежи (в качестве почетных представителей, награждающих на торжественных церемониях);</w:t>
            </w:r>
          </w:p>
          <w:p w14:paraId="555705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Вовлечение участников СВО в деятельность общественных организаций на муниципальном уровне;</w:t>
            </w:r>
          </w:p>
          <w:p w14:paraId="06743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информационной кампании в средствах массовой информации, в сети «Интернет» и социальных медиа, посвящённой мерам государственной поддержки и реабилитационным мероприятиям, принятым в отношении участников СВО и членов их семей;</w:t>
            </w:r>
          </w:p>
          <w:p w14:paraId="32E849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мероприятий в рамках социокультурной адаптации участников СВО;</w:t>
            </w:r>
          </w:p>
          <w:p w14:paraId="145E86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культурно-просветительского досуга участников СВО;</w:t>
            </w:r>
          </w:p>
          <w:p w14:paraId="095CA4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военнослужащим и членам их семей права на бесплатное посещение бассейна МКУДО «РЦФКС» Рамонского муниципального района Воронежской области;</w:t>
            </w:r>
          </w:p>
          <w:p w14:paraId="422DA3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Предоставление детям военнослужащих льгот на зачисление в первоочередном порядке при условии сдачи вступительных нормативов в спортивные группы (секции) в муниципальные учреждения, осуществляющие реализацию дополнительных общеобразовательных программ в сфере физической культуры и спорта, и </w:t>
            </w:r>
            <w:r w:rsidRPr="0038713C">
              <w:rPr>
                <w:rFonts w:ascii="Times New Roman" w:hAnsi="Times New Roman"/>
                <w:sz w:val="18"/>
                <w:szCs w:val="18"/>
              </w:rPr>
              <w:lastRenderedPageBreak/>
              <w:t>выдачу спортивной экипировки, оборудования и инвентаря для занятий спортом на бесплатной основе</w:t>
            </w:r>
          </w:p>
        </w:tc>
        <w:tc>
          <w:tcPr>
            <w:tcW w:w="992" w:type="dxa"/>
            <w:shd w:val="clear" w:color="000000" w:fill="FFFFFF"/>
            <w:noWrap/>
            <w:vAlign w:val="center"/>
          </w:tcPr>
          <w:p w14:paraId="6BEEF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2023-2030</w:t>
            </w:r>
          </w:p>
        </w:tc>
        <w:tc>
          <w:tcPr>
            <w:tcW w:w="1984" w:type="dxa"/>
            <w:shd w:val="clear" w:color="000000" w:fill="FFFFFF"/>
            <w:vAlign w:val="center"/>
          </w:tcPr>
          <w:p w14:paraId="488F7D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tcPr>
          <w:p w14:paraId="43D0A8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адресной социальной поддержки и социального </w:t>
            </w:r>
          </w:p>
          <w:p w14:paraId="36CD96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сопровождения участников СВО и членов их семей.</w:t>
            </w:r>
          </w:p>
        </w:tc>
      </w:tr>
      <w:tr w:rsidR="00AD545B" w:rsidRPr="0038713C" w14:paraId="26AE8A75" w14:textId="77777777" w:rsidTr="00E762CE">
        <w:tc>
          <w:tcPr>
            <w:tcW w:w="1129" w:type="dxa"/>
            <w:shd w:val="clear" w:color="000000" w:fill="FFFFFF"/>
            <w:vAlign w:val="center"/>
          </w:tcPr>
          <w:p w14:paraId="634828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2.11.</w:t>
            </w:r>
          </w:p>
        </w:tc>
        <w:tc>
          <w:tcPr>
            <w:tcW w:w="3261" w:type="dxa"/>
            <w:shd w:val="clear" w:color="auto" w:fill="auto"/>
            <w:vAlign w:val="center"/>
          </w:tcPr>
          <w:p w14:paraId="0C59A6DE" w14:textId="0DD2CA30" w:rsidR="0069647F" w:rsidRPr="0038713C" w:rsidRDefault="0069647F" w:rsidP="00AD545B">
            <w:pPr>
              <w:ind w:firstLine="0"/>
              <w:rPr>
                <w:rFonts w:ascii="Times New Roman" w:hAnsi="Times New Roman"/>
                <w:sz w:val="18"/>
                <w:szCs w:val="18"/>
              </w:rPr>
            </w:pPr>
            <w:r w:rsidRPr="0038713C">
              <w:rPr>
                <w:rFonts w:ascii="Times New Roman" w:hAnsi="Times New Roman"/>
                <w:sz w:val="18"/>
                <w:szCs w:val="18"/>
              </w:rPr>
              <w:t>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их семей.</w:t>
            </w:r>
          </w:p>
        </w:tc>
        <w:tc>
          <w:tcPr>
            <w:tcW w:w="4536" w:type="dxa"/>
            <w:shd w:val="clear" w:color="auto" w:fill="auto"/>
            <w:vAlign w:val="center"/>
          </w:tcPr>
          <w:p w14:paraId="66635A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Работа, направленная на решение вопросов в рамках оказания помощи участникам СВО и членам их семей, в том числе в рамках требований Федерального закона от 05.02.2006 № 59-ФЗ «О порядке рассмотрения обращений граждан Российской Федерации» и посредством организации взаимодействия через</w:t>
            </w:r>
          </w:p>
          <w:p w14:paraId="0C82A8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Подсистему социального сопровождения отдельных категорий граждан, обеспечивающая поддержку деятельности социальных координаторов Воронежской области в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w:t>
            </w:r>
          </w:p>
        </w:tc>
        <w:tc>
          <w:tcPr>
            <w:tcW w:w="992" w:type="dxa"/>
            <w:shd w:val="clear" w:color="000000" w:fill="FFFFFF"/>
            <w:noWrap/>
            <w:vAlign w:val="center"/>
          </w:tcPr>
          <w:p w14:paraId="0B964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tcPr>
          <w:p w14:paraId="1E91F0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tcPr>
          <w:p w14:paraId="12C4E5BF" w14:textId="340A6509" w:rsidR="0069647F" w:rsidRPr="0038713C" w:rsidRDefault="0069647F" w:rsidP="00AD545B">
            <w:pPr>
              <w:ind w:firstLine="0"/>
              <w:rPr>
                <w:rFonts w:ascii="Times New Roman" w:hAnsi="Times New Roman"/>
                <w:sz w:val="18"/>
                <w:szCs w:val="18"/>
              </w:rPr>
            </w:pPr>
            <w:r w:rsidRPr="0038713C">
              <w:rPr>
                <w:rFonts w:ascii="Times New Roman" w:hAnsi="Times New Roman"/>
                <w:sz w:val="18"/>
                <w:szCs w:val="18"/>
              </w:rPr>
              <w:t>Обеспечение адресной социальной поддержки и социального сопровождения участников СВО и членов их семей.</w:t>
            </w:r>
          </w:p>
        </w:tc>
      </w:tr>
      <w:tr w:rsidR="0069647F" w:rsidRPr="0038713C" w14:paraId="274BA4C6" w14:textId="77777777" w:rsidTr="00CD4FB4">
        <w:tc>
          <w:tcPr>
            <w:tcW w:w="14702" w:type="dxa"/>
            <w:gridSpan w:val="6"/>
            <w:shd w:val="clear" w:color="000000" w:fill="FFFFFF"/>
            <w:vAlign w:val="center"/>
            <w:hideMark/>
          </w:tcPr>
          <w:p w14:paraId="11027B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«Охрана окружающей среды»</w:t>
            </w:r>
          </w:p>
        </w:tc>
      </w:tr>
      <w:tr w:rsidR="00AD545B" w:rsidRPr="0038713C" w14:paraId="36B3A351" w14:textId="77777777" w:rsidTr="00E762CE">
        <w:tc>
          <w:tcPr>
            <w:tcW w:w="1129" w:type="dxa"/>
            <w:shd w:val="clear" w:color="000000" w:fill="FFFFFF"/>
            <w:vAlign w:val="center"/>
            <w:hideMark/>
          </w:tcPr>
          <w:p w14:paraId="1BFD0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3.1</w:t>
            </w:r>
          </w:p>
        </w:tc>
        <w:tc>
          <w:tcPr>
            <w:tcW w:w="3261" w:type="dxa"/>
            <w:shd w:val="clear" w:color="000000" w:fill="FFFFFF"/>
            <w:vAlign w:val="center"/>
            <w:hideMark/>
          </w:tcPr>
          <w:p w14:paraId="5545E9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tc>
        <w:tc>
          <w:tcPr>
            <w:tcW w:w="4536" w:type="dxa"/>
            <w:shd w:val="clear" w:color="000000" w:fill="FFFFFF"/>
            <w:vAlign w:val="center"/>
            <w:hideMark/>
          </w:tcPr>
          <w:p w14:paraId="761F54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Обеспечение на территории муниципального района экологически безопасного обращения с отходами производства и потребления.</w:t>
            </w:r>
          </w:p>
        </w:tc>
        <w:tc>
          <w:tcPr>
            <w:tcW w:w="992" w:type="dxa"/>
            <w:shd w:val="clear" w:color="000000" w:fill="FFFFFF"/>
            <w:noWrap/>
            <w:vAlign w:val="center"/>
            <w:hideMark/>
          </w:tcPr>
          <w:p w14:paraId="2AF486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01D5A2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c>
          <w:tcPr>
            <w:tcW w:w="2800" w:type="dxa"/>
            <w:shd w:val="clear" w:color="000000" w:fill="FFFFFF"/>
            <w:vAlign w:val="center"/>
            <w:hideMark/>
          </w:tcPr>
          <w:p w14:paraId="7BD5087D" w14:textId="4E8B641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Ликвидация 100% несанкционированных свалок площадью более 2 га</w:t>
            </w:r>
            <w:r w:rsidR="0038713C">
              <w:rPr>
                <w:rFonts w:ascii="Times New Roman" w:hAnsi="Times New Roman"/>
                <w:sz w:val="18"/>
                <w:szCs w:val="18"/>
              </w:rPr>
              <w:t xml:space="preserve"> </w:t>
            </w:r>
            <w:r w:rsidRPr="0038713C">
              <w:rPr>
                <w:rFonts w:ascii="Times New Roman" w:hAnsi="Times New Roman"/>
                <w:sz w:val="18"/>
                <w:szCs w:val="18"/>
              </w:rPr>
              <w:t>к концу 2024</w:t>
            </w:r>
            <w:r w:rsidR="0038713C">
              <w:rPr>
                <w:rFonts w:ascii="Times New Roman" w:hAnsi="Times New Roman"/>
                <w:sz w:val="18"/>
                <w:szCs w:val="18"/>
              </w:rPr>
              <w:t xml:space="preserve"> </w:t>
            </w:r>
            <w:r w:rsidRPr="0038713C">
              <w:rPr>
                <w:rFonts w:ascii="Times New Roman" w:hAnsi="Times New Roman"/>
                <w:sz w:val="18"/>
                <w:szCs w:val="18"/>
              </w:rPr>
              <w:t xml:space="preserve">года. </w:t>
            </w:r>
          </w:p>
        </w:tc>
      </w:tr>
      <w:tr w:rsidR="00AD545B" w:rsidRPr="0038713C" w14:paraId="274DC803" w14:textId="77777777" w:rsidTr="00E762CE">
        <w:tc>
          <w:tcPr>
            <w:tcW w:w="1129" w:type="dxa"/>
            <w:shd w:val="clear" w:color="000000" w:fill="FFFFFF"/>
            <w:vAlign w:val="center"/>
            <w:hideMark/>
          </w:tcPr>
          <w:p w14:paraId="248D2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3.1.1</w:t>
            </w:r>
          </w:p>
        </w:tc>
        <w:tc>
          <w:tcPr>
            <w:tcW w:w="3261" w:type="dxa"/>
            <w:shd w:val="clear" w:color="000000" w:fill="FFFFFF"/>
            <w:vAlign w:val="center"/>
            <w:hideMark/>
          </w:tcPr>
          <w:p w14:paraId="5626B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4536" w:type="dxa"/>
            <w:shd w:val="clear" w:color="000000" w:fill="FFFFFF"/>
            <w:vAlign w:val="center"/>
            <w:hideMark/>
          </w:tcPr>
          <w:p w14:paraId="2728D1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Разработка проектной документации по рекультивации несанкционированной свалки в </w:t>
            </w:r>
            <w:proofErr w:type="spellStart"/>
            <w:r w:rsidRPr="0038713C">
              <w:rPr>
                <w:rFonts w:ascii="Times New Roman" w:hAnsi="Times New Roman"/>
                <w:sz w:val="18"/>
                <w:szCs w:val="18"/>
              </w:rPr>
              <w:t>рп</w:t>
            </w:r>
            <w:proofErr w:type="spellEnd"/>
            <w:r w:rsidRPr="0038713C">
              <w:rPr>
                <w:rFonts w:ascii="Times New Roman" w:hAnsi="Times New Roman"/>
                <w:sz w:val="18"/>
                <w:szCs w:val="18"/>
              </w:rPr>
              <w:t>. Рамонь Рамонского муниципального района</w:t>
            </w:r>
          </w:p>
        </w:tc>
        <w:tc>
          <w:tcPr>
            <w:tcW w:w="992" w:type="dxa"/>
            <w:shd w:val="clear" w:color="000000" w:fill="FFFFFF"/>
            <w:noWrap/>
            <w:vAlign w:val="center"/>
            <w:hideMark/>
          </w:tcPr>
          <w:p w14:paraId="63F1DD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50D0F4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c>
          <w:tcPr>
            <w:tcW w:w="2800" w:type="dxa"/>
            <w:shd w:val="clear" w:color="000000" w:fill="FFFFFF"/>
            <w:vAlign w:val="center"/>
            <w:hideMark/>
          </w:tcPr>
          <w:p w14:paraId="7B2DCE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Выполнение работ по рекультивации несанкционированной свалки в </w:t>
            </w:r>
            <w:proofErr w:type="spellStart"/>
            <w:r w:rsidRPr="0038713C">
              <w:rPr>
                <w:rFonts w:ascii="Times New Roman" w:hAnsi="Times New Roman"/>
                <w:sz w:val="18"/>
                <w:szCs w:val="18"/>
              </w:rPr>
              <w:t>рп</w:t>
            </w:r>
            <w:proofErr w:type="spellEnd"/>
            <w:r w:rsidRPr="0038713C">
              <w:rPr>
                <w:rFonts w:ascii="Times New Roman" w:hAnsi="Times New Roman"/>
                <w:sz w:val="18"/>
                <w:szCs w:val="18"/>
              </w:rPr>
              <w:t>. Рамонь.</w:t>
            </w:r>
          </w:p>
        </w:tc>
      </w:tr>
      <w:tr w:rsidR="00AD545B" w:rsidRPr="0038713C" w14:paraId="39BB64E6" w14:textId="77777777" w:rsidTr="00E762CE">
        <w:tc>
          <w:tcPr>
            <w:tcW w:w="1129" w:type="dxa"/>
            <w:shd w:val="clear" w:color="000000" w:fill="FFFFFF"/>
            <w:vAlign w:val="center"/>
            <w:hideMark/>
          </w:tcPr>
          <w:p w14:paraId="6DFEEA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3.1.2</w:t>
            </w:r>
          </w:p>
        </w:tc>
        <w:tc>
          <w:tcPr>
            <w:tcW w:w="3261" w:type="dxa"/>
            <w:shd w:val="clear" w:color="000000" w:fill="FFFFFF"/>
            <w:vAlign w:val="center"/>
            <w:hideMark/>
          </w:tcPr>
          <w:p w14:paraId="6774B2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4536" w:type="dxa"/>
            <w:shd w:val="clear" w:color="000000" w:fill="FFFFFF"/>
            <w:vAlign w:val="center"/>
            <w:hideMark/>
          </w:tcPr>
          <w:p w14:paraId="02E6A9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w:t>
            </w:r>
          </w:p>
        </w:tc>
        <w:tc>
          <w:tcPr>
            <w:tcW w:w="992" w:type="dxa"/>
            <w:shd w:val="clear" w:color="000000" w:fill="FFFFFF"/>
            <w:noWrap/>
            <w:vAlign w:val="center"/>
            <w:hideMark/>
          </w:tcPr>
          <w:p w14:paraId="65F5D7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235D13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c>
          <w:tcPr>
            <w:tcW w:w="2800" w:type="dxa"/>
            <w:shd w:val="clear" w:color="000000" w:fill="FFFFFF"/>
            <w:vAlign w:val="center"/>
            <w:hideMark/>
          </w:tcPr>
          <w:p w14:paraId="44B39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потребление</w:t>
            </w:r>
          </w:p>
        </w:tc>
      </w:tr>
      <w:tr w:rsidR="00AD545B" w:rsidRPr="0038713C" w14:paraId="7409C45C" w14:textId="77777777" w:rsidTr="00E762CE">
        <w:tc>
          <w:tcPr>
            <w:tcW w:w="1129" w:type="dxa"/>
            <w:shd w:val="clear" w:color="000000" w:fill="FFFFFF"/>
            <w:vAlign w:val="center"/>
            <w:hideMark/>
          </w:tcPr>
          <w:p w14:paraId="651AA7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3.2</w:t>
            </w:r>
          </w:p>
        </w:tc>
        <w:tc>
          <w:tcPr>
            <w:tcW w:w="3261" w:type="dxa"/>
            <w:shd w:val="clear" w:color="000000" w:fill="FFFFFF"/>
            <w:vAlign w:val="center"/>
            <w:hideMark/>
          </w:tcPr>
          <w:p w14:paraId="4AA9A0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4536" w:type="dxa"/>
            <w:shd w:val="clear" w:color="000000" w:fill="FFFFFF"/>
            <w:vAlign w:val="center"/>
            <w:hideMark/>
          </w:tcPr>
          <w:p w14:paraId="68910A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Реализация мероприятий по экологическому воспитанию и формированию экологической культуры населения в области обращения с ТКО.</w:t>
            </w:r>
          </w:p>
        </w:tc>
        <w:tc>
          <w:tcPr>
            <w:tcW w:w="992" w:type="dxa"/>
            <w:shd w:val="clear" w:color="000000" w:fill="FFFFFF"/>
            <w:noWrap/>
            <w:vAlign w:val="center"/>
            <w:hideMark/>
          </w:tcPr>
          <w:p w14:paraId="1F4B05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C1D93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tc>
        <w:tc>
          <w:tcPr>
            <w:tcW w:w="2800" w:type="dxa"/>
            <w:shd w:val="clear" w:color="000000" w:fill="FFFFFF"/>
            <w:vAlign w:val="center"/>
            <w:hideMark/>
          </w:tcPr>
          <w:p w14:paraId="35B822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Активная публикация материалов на тему экологического просвещения, экологического воспитания и формирования экологической культуры в области обращения с ТКО.</w:t>
            </w:r>
          </w:p>
        </w:tc>
      </w:tr>
      <w:tr w:rsidR="0069647F" w:rsidRPr="0038713C" w14:paraId="76CD8638" w14:textId="77777777" w:rsidTr="00CD4FB4">
        <w:tc>
          <w:tcPr>
            <w:tcW w:w="14702" w:type="dxa"/>
            <w:gridSpan w:val="6"/>
            <w:shd w:val="clear" w:color="000000" w:fill="FFFFFF"/>
            <w:noWrap/>
            <w:vAlign w:val="center"/>
            <w:hideMark/>
          </w:tcPr>
          <w:p w14:paraId="35BEE1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"Энергосбережение на территории в Рамонском муниципальном районе Воронежской области"</w:t>
            </w:r>
          </w:p>
        </w:tc>
      </w:tr>
      <w:tr w:rsidR="00AD545B" w:rsidRPr="0038713C" w14:paraId="527124BC" w14:textId="77777777" w:rsidTr="00E762CE">
        <w:tc>
          <w:tcPr>
            <w:tcW w:w="1129" w:type="dxa"/>
            <w:shd w:val="clear" w:color="000000" w:fill="FFFFFF"/>
            <w:vAlign w:val="center"/>
            <w:hideMark/>
          </w:tcPr>
          <w:p w14:paraId="45A2F6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4.1</w:t>
            </w:r>
          </w:p>
        </w:tc>
        <w:tc>
          <w:tcPr>
            <w:tcW w:w="3261" w:type="dxa"/>
            <w:shd w:val="clear" w:color="000000" w:fill="FFFFFF"/>
            <w:vAlign w:val="center"/>
            <w:hideMark/>
          </w:tcPr>
          <w:p w14:paraId="17E6A6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энергетических обследований зданий с предоставлением энергетического паспорта.</w:t>
            </w:r>
          </w:p>
        </w:tc>
        <w:tc>
          <w:tcPr>
            <w:tcW w:w="4536" w:type="dxa"/>
            <w:shd w:val="clear" w:color="000000" w:fill="FFFFFF"/>
            <w:vAlign w:val="center"/>
            <w:hideMark/>
          </w:tcPr>
          <w:p w14:paraId="068A96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Энергетический паспорт - нормативный регламентированный документ, составленный по результатам проведенного энергетического обследования и содержащий рекомендуемые и фактические показатели энергетической эффективности, а также программу оптимальной реализации резерва экономии энергоресурсов. Именно </w:t>
            </w:r>
            <w:proofErr w:type="spellStart"/>
            <w:r w:rsidRPr="0038713C">
              <w:rPr>
                <w:rFonts w:ascii="Times New Roman" w:hAnsi="Times New Roman"/>
                <w:sz w:val="18"/>
                <w:szCs w:val="18"/>
              </w:rPr>
              <w:t>энергопаспорт</w:t>
            </w:r>
            <w:proofErr w:type="spellEnd"/>
            <w:r w:rsidRPr="0038713C">
              <w:rPr>
                <w:rFonts w:ascii="Times New Roman" w:hAnsi="Times New Roman"/>
                <w:sz w:val="18"/>
                <w:szCs w:val="18"/>
              </w:rPr>
              <w:t xml:space="preserve"> (объекта, здания, </w:t>
            </w:r>
            <w:r w:rsidRPr="0038713C">
              <w:rPr>
                <w:rFonts w:ascii="Times New Roman" w:hAnsi="Times New Roman"/>
                <w:sz w:val="18"/>
                <w:szCs w:val="18"/>
              </w:rPr>
              <w:lastRenderedPageBreak/>
              <w:t>предприятия) является основным документом, отражающим информацию по энергосбережению и энергоэффективности.</w:t>
            </w:r>
          </w:p>
        </w:tc>
        <w:tc>
          <w:tcPr>
            <w:tcW w:w="992" w:type="dxa"/>
            <w:shd w:val="clear" w:color="000000" w:fill="FFFFFF"/>
            <w:noWrap/>
            <w:vAlign w:val="center"/>
            <w:hideMark/>
          </w:tcPr>
          <w:p w14:paraId="0DCB31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2023-2030</w:t>
            </w:r>
          </w:p>
        </w:tc>
        <w:tc>
          <w:tcPr>
            <w:tcW w:w="1984" w:type="dxa"/>
            <w:shd w:val="clear" w:color="000000" w:fill="FFFFFF"/>
            <w:vAlign w:val="center"/>
            <w:hideMark/>
          </w:tcPr>
          <w:p w14:paraId="472EF8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6FF62E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Достижение доли муниципальных учреждений, предприятий в которых проведены энергетические обследования к 2021 году-100%</w:t>
            </w:r>
          </w:p>
        </w:tc>
      </w:tr>
      <w:tr w:rsidR="00AD545B" w:rsidRPr="0038713C" w14:paraId="2F021F9D" w14:textId="77777777" w:rsidTr="00E762CE">
        <w:tc>
          <w:tcPr>
            <w:tcW w:w="1129" w:type="dxa"/>
            <w:shd w:val="clear" w:color="000000" w:fill="FFFFFF"/>
            <w:vAlign w:val="center"/>
            <w:hideMark/>
          </w:tcPr>
          <w:p w14:paraId="599B26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4.2 </w:t>
            </w:r>
          </w:p>
        </w:tc>
        <w:tc>
          <w:tcPr>
            <w:tcW w:w="3261" w:type="dxa"/>
            <w:shd w:val="clear" w:color="000000" w:fill="FFFFFF"/>
            <w:vAlign w:val="center"/>
            <w:hideMark/>
          </w:tcPr>
          <w:p w14:paraId="30296C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Текущий ремонт систем теплоснабжения, водопровода и канализации</w:t>
            </w:r>
          </w:p>
        </w:tc>
        <w:tc>
          <w:tcPr>
            <w:tcW w:w="4536" w:type="dxa"/>
            <w:shd w:val="clear" w:color="000000" w:fill="FFFFFF"/>
            <w:vAlign w:val="center"/>
            <w:hideMark/>
          </w:tcPr>
          <w:p w14:paraId="403A66FC" w14:textId="6BB83E7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планово-предупредительных работ внутридомовых систем инженерного оборудования с целью предотвращения преждевременного износа и аварийных ситуаций, а также работ по устранению мелких повреждений, возникающих в процессе эксплуатации. Это</w:t>
            </w:r>
            <w:r w:rsidR="0038713C">
              <w:rPr>
                <w:rFonts w:ascii="Times New Roman" w:hAnsi="Times New Roman"/>
                <w:sz w:val="18"/>
                <w:szCs w:val="18"/>
              </w:rPr>
              <w:t xml:space="preserve"> </w:t>
            </w:r>
            <w:r w:rsidRPr="0038713C">
              <w:rPr>
                <w:rFonts w:ascii="Times New Roman" w:hAnsi="Times New Roman"/>
                <w:sz w:val="18"/>
                <w:szCs w:val="18"/>
              </w:rPr>
              <w:t>требования надёжности и устойчивости функционирования инженерной инфраструктуры.</w:t>
            </w:r>
          </w:p>
        </w:tc>
        <w:tc>
          <w:tcPr>
            <w:tcW w:w="992" w:type="dxa"/>
            <w:shd w:val="clear" w:color="000000" w:fill="FFFFFF"/>
            <w:noWrap/>
            <w:vAlign w:val="center"/>
            <w:hideMark/>
          </w:tcPr>
          <w:p w14:paraId="1B8DB8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26E610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630AC3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Сбережение поставляемых энергоресурсов.</w:t>
            </w:r>
          </w:p>
        </w:tc>
      </w:tr>
      <w:tr w:rsidR="00AD545B" w:rsidRPr="0038713C" w14:paraId="32D5DD14" w14:textId="77777777" w:rsidTr="00E762CE">
        <w:tc>
          <w:tcPr>
            <w:tcW w:w="1129" w:type="dxa"/>
            <w:shd w:val="clear" w:color="000000" w:fill="FFFFFF"/>
            <w:vAlign w:val="center"/>
            <w:hideMark/>
          </w:tcPr>
          <w:p w14:paraId="7F839A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4.3</w:t>
            </w:r>
          </w:p>
        </w:tc>
        <w:tc>
          <w:tcPr>
            <w:tcW w:w="3261" w:type="dxa"/>
            <w:shd w:val="clear" w:color="000000" w:fill="FFFFFF"/>
            <w:vAlign w:val="center"/>
            <w:hideMark/>
          </w:tcPr>
          <w:p w14:paraId="76C58A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Замена/установка современных окон с многокамерными стеклопакетами, входных групп</w:t>
            </w:r>
          </w:p>
        </w:tc>
        <w:tc>
          <w:tcPr>
            <w:tcW w:w="4536" w:type="dxa"/>
            <w:shd w:val="clear" w:color="000000" w:fill="FFFFFF"/>
            <w:vAlign w:val="center"/>
            <w:hideMark/>
          </w:tcPr>
          <w:p w14:paraId="135E0F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Одним из эффективных мероприятий по повышению энергоэффективности является повышение теплового сопротивления ограждающих конструкций.</w:t>
            </w:r>
          </w:p>
        </w:tc>
        <w:tc>
          <w:tcPr>
            <w:tcW w:w="992" w:type="dxa"/>
            <w:shd w:val="clear" w:color="000000" w:fill="FFFFFF"/>
            <w:noWrap/>
            <w:vAlign w:val="center"/>
            <w:hideMark/>
          </w:tcPr>
          <w:p w14:paraId="1A8D85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23AAA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5FAAB4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энергопотребления и уменьшение бюджетных средств, направляемых на оплату энергетических ресурсов.</w:t>
            </w:r>
          </w:p>
        </w:tc>
      </w:tr>
      <w:tr w:rsidR="00AD545B" w:rsidRPr="0038713C" w14:paraId="5E0F7765" w14:textId="77777777" w:rsidTr="00E762CE">
        <w:tc>
          <w:tcPr>
            <w:tcW w:w="1129" w:type="dxa"/>
            <w:shd w:val="clear" w:color="000000" w:fill="FFFFFF"/>
            <w:vAlign w:val="center"/>
            <w:hideMark/>
          </w:tcPr>
          <w:p w14:paraId="518F0F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4.4</w:t>
            </w:r>
          </w:p>
        </w:tc>
        <w:tc>
          <w:tcPr>
            <w:tcW w:w="3261" w:type="dxa"/>
            <w:shd w:val="clear" w:color="000000" w:fill="FFFFFF"/>
            <w:vAlign w:val="center"/>
            <w:hideMark/>
          </w:tcPr>
          <w:p w14:paraId="785ED7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Установка и ввод в эксплуатацию ПУ на энергоресурсы.</w:t>
            </w:r>
          </w:p>
        </w:tc>
        <w:tc>
          <w:tcPr>
            <w:tcW w:w="4536" w:type="dxa"/>
            <w:shd w:val="clear" w:color="000000" w:fill="FFFFFF"/>
            <w:vAlign w:val="center"/>
            <w:hideMark/>
          </w:tcPr>
          <w:p w14:paraId="696C55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tc>
        <w:tc>
          <w:tcPr>
            <w:tcW w:w="992" w:type="dxa"/>
            <w:shd w:val="clear" w:color="000000" w:fill="FFFFFF"/>
            <w:noWrap/>
            <w:vAlign w:val="center"/>
            <w:hideMark/>
          </w:tcPr>
          <w:p w14:paraId="7C228C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547D9D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721300B8" w14:textId="5855DF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Достижение доли</w:t>
            </w:r>
            <w:r w:rsidR="0038713C">
              <w:rPr>
                <w:rFonts w:ascii="Times New Roman" w:hAnsi="Times New Roman"/>
                <w:sz w:val="18"/>
                <w:szCs w:val="18"/>
              </w:rPr>
              <w:t xml:space="preserve"> </w:t>
            </w:r>
            <w:r w:rsidRPr="0038713C">
              <w:rPr>
                <w:rFonts w:ascii="Times New Roman" w:hAnsi="Times New Roman"/>
                <w:sz w:val="18"/>
                <w:szCs w:val="18"/>
              </w:rPr>
              <w:t>муниципальных учреждений,</w:t>
            </w:r>
            <w:r w:rsidR="0038713C">
              <w:rPr>
                <w:rFonts w:ascii="Times New Roman" w:hAnsi="Times New Roman"/>
                <w:sz w:val="18"/>
                <w:szCs w:val="18"/>
              </w:rPr>
              <w:t xml:space="preserve"> </w:t>
            </w:r>
            <w:r w:rsidRPr="0038713C">
              <w:rPr>
                <w:rFonts w:ascii="Times New Roman" w:hAnsi="Times New Roman"/>
                <w:sz w:val="18"/>
                <w:szCs w:val="18"/>
              </w:rPr>
              <w:t>расчёты за которые осуществляются с использованием приборов учёта к 2024 году -100%.</w:t>
            </w:r>
          </w:p>
        </w:tc>
      </w:tr>
      <w:tr w:rsidR="0069647F" w:rsidRPr="0038713C" w14:paraId="2E19FB62" w14:textId="77777777" w:rsidTr="00CD4FB4">
        <w:tc>
          <w:tcPr>
            <w:tcW w:w="14702" w:type="dxa"/>
            <w:gridSpan w:val="6"/>
            <w:shd w:val="clear" w:color="000000" w:fill="FFFFFF"/>
            <w:noWrap/>
            <w:vAlign w:val="center"/>
            <w:hideMark/>
          </w:tcPr>
          <w:p w14:paraId="126454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 "Профилактика правонарушений в Рамонском муниципальном районе Воронежской области"</w:t>
            </w:r>
          </w:p>
        </w:tc>
      </w:tr>
      <w:tr w:rsidR="00AD545B" w:rsidRPr="0038713C" w14:paraId="227451B5" w14:textId="77777777" w:rsidTr="00E762CE">
        <w:tc>
          <w:tcPr>
            <w:tcW w:w="1129" w:type="dxa"/>
            <w:shd w:val="clear" w:color="000000" w:fill="FFFFFF"/>
            <w:vAlign w:val="center"/>
            <w:hideMark/>
          </w:tcPr>
          <w:p w14:paraId="35CDB3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6.1 </w:t>
            </w:r>
          </w:p>
        </w:tc>
        <w:tc>
          <w:tcPr>
            <w:tcW w:w="3261" w:type="dxa"/>
            <w:shd w:val="clear" w:color="000000" w:fill="FFFFFF"/>
            <w:vAlign w:val="center"/>
            <w:hideMark/>
          </w:tcPr>
          <w:p w14:paraId="2F7760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4536" w:type="dxa"/>
            <w:shd w:val="clear" w:color="000000" w:fill="FFFFFF"/>
            <w:vAlign w:val="center"/>
            <w:hideMark/>
          </w:tcPr>
          <w:p w14:paraId="11C725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Создание условий для организации деятельности культурно-досуговых учреждений района.</w:t>
            </w:r>
            <w:r w:rsidRPr="0038713C">
              <w:rPr>
                <w:rFonts w:ascii="Times New Roman" w:hAnsi="Times New Roman"/>
                <w:sz w:val="18"/>
                <w:szCs w:val="18"/>
              </w:rPr>
              <w:br/>
              <w:t>2. Сохранение и развитие библиотечного обслуживания населения Рамонского района.</w:t>
            </w:r>
            <w:r w:rsidRPr="0038713C">
              <w:rPr>
                <w:rFonts w:ascii="Times New Roman" w:hAnsi="Times New Roman"/>
                <w:sz w:val="18"/>
                <w:szCs w:val="18"/>
              </w:rPr>
              <w:br/>
              <w:t>3. Система мер по сохранению и развитию дополнительного образования детей в сфере культуры Рамонского муниципального района.</w:t>
            </w:r>
          </w:p>
        </w:tc>
        <w:tc>
          <w:tcPr>
            <w:tcW w:w="992" w:type="dxa"/>
            <w:shd w:val="clear" w:color="000000" w:fill="FFFFFF"/>
            <w:noWrap/>
            <w:vAlign w:val="center"/>
            <w:hideMark/>
          </w:tcPr>
          <w:p w14:paraId="1FF1B1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6293114" w14:textId="2F87555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Комиссия по делам несовершеннолетних и защите их прав,</w:t>
            </w:r>
            <w:r w:rsidR="0038713C">
              <w:rPr>
                <w:rFonts w:ascii="Times New Roman" w:hAnsi="Times New Roman"/>
                <w:sz w:val="18"/>
                <w:szCs w:val="18"/>
              </w:rPr>
              <w:t xml:space="preserve"> </w:t>
            </w: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454C7D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роста преступности, культурное развитие граждан.</w:t>
            </w:r>
          </w:p>
        </w:tc>
      </w:tr>
      <w:tr w:rsidR="00AD545B" w:rsidRPr="0038713C" w14:paraId="06C35701" w14:textId="77777777" w:rsidTr="00E762CE">
        <w:tc>
          <w:tcPr>
            <w:tcW w:w="1129" w:type="dxa"/>
            <w:shd w:val="clear" w:color="000000" w:fill="FFFFFF"/>
            <w:vAlign w:val="center"/>
            <w:hideMark/>
          </w:tcPr>
          <w:p w14:paraId="636F4C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6.2 </w:t>
            </w:r>
          </w:p>
        </w:tc>
        <w:tc>
          <w:tcPr>
            <w:tcW w:w="3261" w:type="dxa"/>
            <w:shd w:val="clear" w:color="000000" w:fill="FFFFFF"/>
            <w:vAlign w:val="center"/>
            <w:hideMark/>
          </w:tcPr>
          <w:p w14:paraId="3FD474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Профилактика и предупреждение детского дорожно-транспортного травматизма </w:t>
            </w:r>
          </w:p>
        </w:tc>
        <w:tc>
          <w:tcPr>
            <w:tcW w:w="4536" w:type="dxa"/>
            <w:shd w:val="clear" w:color="000000" w:fill="FFFFFF"/>
            <w:vAlign w:val="center"/>
            <w:hideMark/>
          </w:tcPr>
          <w:p w14:paraId="5473F6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с детьми игры "Дорожная </w:t>
            </w:r>
            <w:proofErr w:type="spellStart"/>
            <w:r w:rsidRPr="0038713C">
              <w:rPr>
                <w:rFonts w:ascii="Times New Roman" w:hAnsi="Times New Roman"/>
                <w:sz w:val="18"/>
                <w:szCs w:val="18"/>
              </w:rPr>
              <w:t>мотаня</w:t>
            </w:r>
            <w:proofErr w:type="spellEnd"/>
            <w:r w:rsidRPr="0038713C">
              <w:rPr>
                <w:rFonts w:ascii="Times New Roman" w:hAnsi="Times New Roman"/>
                <w:sz w:val="18"/>
                <w:szCs w:val="18"/>
              </w:rPr>
              <w:t>"</w:t>
            </w:r>
          </w:p>
        </w:tc>
        <w:tc>
          <w:tcPr>
            <w:tcW w:w="992" w:type="dxa"/>
            <w:shd w:val="clear" w:color="000000" w:fill="FFFFFF"/>
            <w:noWrap/>
            <w:vAlign w:val="center"/>
            <w:hideMark/>
          </w:tcPr>
          <w:p w14:paraId="7FBFA5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76489D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5ABC5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детского дорожно-транспортного травматизма, правовое просвещение детей и подростков.</w:t>
            </w:r>
          </w:p>
        </w:tc>
      </w:tr>
      <w:tr w:rsidR="00AD545B" w:rsidRPr="0038713C" w14:paraId="75366252" w14:textId="77777777" w:rsidTr="00E762CE">
        <w:tc>
          <w:tcPr>
            <w:tcW w:w="1129" w:type="dxa"/>
            <w:shd w:val="clear" w:color="000000" w:fill="FFFFFF"/>
            <w:vAlign w:val="center"/>
            <w:hideMark/>
          </w:tcPr>
          <w:p w14:paraId="0EED75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6.3 </w:t>
            </w:r>
          </w:p>
        </w:tc>
        <w:tc>
          <w:tcPr>
            <w:tcW w:w="3261" w:type="dxa"/>
            <w:shd w:val="clear" w:color="000000" w:fill="FFFFFF"/>
            <w:vAlign w:val="center"/>
            <w:hideMark/>
          </w:tcPr>
          <w:p w14:paraId="46BC4C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4536" w:type="dxa"/>
            <w:shd w:val="clear" w:color="000000" w:fill="FFFFFF"/>
            <w:vAlign w:val="center"/>
            <w:hideMark/>
          </w:tcPr>
          <w:p w14:paraId="40DDE9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с целью выявления и посещения семей социального риска и несовершеннолетних, ведущих асоциальный образ жизни, совместно с представителями ОМВД России по Рамонскому району, КУВО "УСЗН Рамонского района", образовательных организаций, представителями сельских (городской) администраций.</w:t>
            </w:r>
          </w:p>
        </w:tc>
        <w:tc>
          <w:tcPr>
            <w:tcW w:w="992" w:type="dxa"/>
            <w:shd w:val="clear" w:color="000000" w:fill="FFFFFF"/>
            <w:noWrap/>
            <w:vAlign w:val="center"/>
            <w:hideMark/>
          </w:tcPr>
          <w:p w14:paraId="1C63AD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6F916CF" w14:textId="6F5FD06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Комиссия по делам несовершеннолетних и защите их прав;</w:t>
            </w:r>
            <w:r w:rsidR="0038713C">
              <w:rPr>
                <w:rFonts w:ascii="Times New Roman" w:hAnsi="Times New Roman"/>
                <w:sz w:val="18"/>
                <w:szCs w:val="18"/>
              </w:rPr>
              <w:t xml:space="preserve"> </w:t>
            </w:r>
            <w:r w:rsidRPr="0038713C">
              <w:rPr>
                <w:rFonts w:ascii="Times New Roman" w:hAnsi="Times New Roman"/>
                <w:sz w:val="18"/>
                <w:szCs w:val="18"/>
              </w:rPr>
              <w:t>учреждения системы профилактики безнадзорности и правонарушений несовершеннолетних</w:t>
            </w:r>
            <w:r w:rsidR="0038713C">
              <w:rPr>
                <w:rFonts w:ascii="Times New Roman" w:hAnsi="Times New Roman"/>
                <w:sz w:val="18"/>
                <w:szCs w:val="18"/>
              </w:rPr>
              <w:t xml:space="preserve"> </w:t>
            </w:r>
          </w:p>
        </w:tc>
        <w:tc>
          <w:tcPr>
            <w:tcW w:w="2800" w:type="dxa"/>
            <w:shd w:val="clear" w:color="000000" w:fill="FFFFFF"/>
            <w:vAlign w:val="center"/>
            <w:hideMark/>
          </w:tcPr>
          <w:p w14:paraId="0CECD8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Правовое воспитание, индивидуальная работа, своевременное разрешение вопроса о предотвращении прав и законных интересов несовершеннолетних.</w:t>
            </w:r>
          </w:p>
        </w:tc>
      </w:tr>
      <w:tr w:rsidR="00AD545B" w:rsidRPr="0038713C" w14:paraId="4EC4BD52" w14:textId="77777777" w:rsidTr="00E762CE">
        <w:tc>
          <w:tcPr>
            <w:tcW w:w="1129" w:type="dxa"/>
            <w:shd w:val="clear" w:color="000000" w:fill="FFFFFF"/>
            <w:vAlign w:val="center"/>
            <w:hideMark/>
          </w:tcPr>
          <w:p w14:paraId="4266D6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Основное мероприятие 6.4 </w:t>
            </w:r>
          </w:p>
        </w:tc>
        <w:tc>
          <w:tcPr>
            <w:tcW w:w="3261" w:type="dxa"/>
            <w:shd w:val="clear" w:color="000000" w:fill="FFFFFF"/>
            <w:vAlign w:val="center"/>
            <w:hideMark/>
          </w:tcPr>
          <w:p w14:paraId="7E3FF0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4536" w:type="dxa"/>
            <w:shd w:val="clear" w:color="000000" w:fill="FFFFFF"/>
            <w:vAlign w:val="center"/>
            <w:hideMark/>
          </w:tcPr>
          <w:p w14:paraId="75F280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комиссии по выявлению несовершеннолетних и семей, где родители и несовершеннолетние злоупотребляют психотропными веществами; Проведение выездных заседаний;</w:t>
            </w:r>
            <w:r w:rsidRPr="0038713C">
              <w:rPr>
                <w:rFonts w:ascii="Times New Roman" w:hAnsi="Times New Roman"/>
                <w:sz w:val="18"/>
                <w:szCs w:val="18"/>
              </w:rPr>
              <w:br/>
              <w:t>Проведение конкурса творческих работ "За здоровый образ жизни"</w:t>
            </w:r>
          </w:p>
        </w:tc>
        <w:tc>
          <w:tcPr>
            <w:tcW w:w="992" w:type="dxa"/>
            <w:shd w:val="clear" w:color="000000" w:fill="FFFFFF"/>
            <w:noWrap/>
            <w:vAlign w:val="center"/>
            <w:hideMark/>
          </w:tcPr>
          <w:p w14:paraId="734625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650A44AA" w14:textId="3EE0CBA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Комиссия по делам несовершеннолетних и защите их прав;</w:t>
            </w:r>
            <w:r w:rsidR="0038713C">
              <w:rPr>
                <w:rFonts w:ascii="Times New Roman" w:hAnsi="Times New Roman"/>
                <w:sz w:val="18"/>
                <w:szCs w:val="18"/>
              </w:rPr>
              <w:t xml:space="preserve"> </w:t>
            </w: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55F90F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мотивации здорового образа жизни, правовое воспитание</w:t>
            </w:r>
          </w:p>
        </w:tc>
      </w:tr>
      <w:tr w:rsidR="00AD545B" w:rsidRPr="0038713C" w14:paraId="4D8C676E" w14:textId="77777777" w:rsidTr="00E762CE">
        <w:tc>
          <w:tcPr>
            <w:tcW w:w="1129" w:type="dxa"/>
            <w:shd w:val="clear" w:color="000000" w:fill="FFFFFF"/>
            <w:vAlign w:val="center"/>
            <w:hideMark/>
          </w:tcPr>
          <w:p w14:paraId="6C9FD6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6.5 </w:t>
            </w:r>
          </w:p>
        </w:tc>
        <w:tc>
          <w:tcPr>
            <w:tcW w:w="3261" w:type="dxa"/>
            <w:shd w:val="clear" w:color="000000" w:fill="FFFFFF"/>
            <w:vAlign w:val="center"/>
            <w:hideMark/>
          </w:tcPr>
          <w:p w14:paraId="4AE43D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4536" w:type="dxa"/>
            <w:shd w:val="clear" w:color="000000" w:fill="FFFFFF"/>
            <w:vAlign w:val="center"/>
            <w:hideMark/>
          </w:tcPr>
          <w:p w14:paraId="312632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Направление подростков, состоящих на различных видах профилактического учета в областной специализированный лагерь "</w:t>
            </w:r>
            <w:proofErr w:type="spellStart"/>
            <w:r w:rsidRPr="0038713C">
              <w:rPr>
                <w:rFonts w:ascii="Times New Roman" w:hAnsi="Times New Roman"/>
                <w:sz w:val="18"/>
                <w:szCs w:val="18"/>
              </w:rPr>
              <w:t>Ювеналист</w:t>
            </w:r>
            <w:proofErr w:type="spellEnd"/>
            <w:r w:rsidRPr="0038713C">
              <w:rPr>
                <w:rFonts w:ascii="Times New Roman" w:hAnsi="Times New Roman"/>
                <w:sz w:val="18"/>
                <w:szCs w:val="18"/>
              </w:rPr>
              <w:t>"</w:t>
            </w:r>
          </w:p>
        </w:tc>
        <w:tc>
          <w:tcPr>
            <w:tcW w:w="992" w:type="dxa"/>
            <w:shd w:val="clear" w:color="000000" w:fill="FFFFFF"/>
            <w:noWrap/>
            <w:vAlign w:val="center"/>
            <w:hideMark/>
          </w:tcPr>
          <w:p w14:paraId="216C7C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59E925A2" w14:textId="7896DA7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Комиссия по делам несовершеннолетних и защите их прав;</w:t>
            </w:r>
            <w:r w:rsidR="0038713C">
              <w:rPr>
                <w:rFonts w:ascii="Times New Roman" w:hAnsi="Times New Roman"/>
                <w:sz w:val="18"/>
                <w:szCs w:val="18"/>
              </w:rPr>
              <w:t xml:space="preserve"> </w:t>
            </w: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605590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оздоровления, физического развития детей из семей, нуждающихся в защите государства. Правовое воспитание.</w:t>
            </w:r>
          </w:p>
        </w:tc>
      </w:tr>
      <w:tr w:rsidR="00AD545B" w:rsidRPr="0038713C" w14:paraId="7D726E52" w14:textId="77777777" w:rsidTr="00E762CE">
        <w:tc>
          <w:tcPr>
            <w:tcW w:w="1129" w:type="dxa"/>
            <w:shd w:val="clear" w:color="000000" w:fill="FFFFFF"/>
            <w:vAlign w:val="center"/>
            <w:hideMark/>
          </w:tcPr>
          <w:p w14:paraId="1E68C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6.6 </w:t>
            </w:r>
          </w:p>
        </w:tc>
        <w:tc>
          <w:tcPr>
            <w:tcW w:w="3261" w:type="dxa"/>
            <w:shd w:val="clear" w:color="000000" w:fill="FFFFFF"/>
            <w:vAlign w:val="center"/>
            <w:hideMark/>
          </w:tcPr>
          <w:p w14:paraId="33E468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4536" w:type="dxa"/>
            <w:shd w:val="clear" w:color="000000" w:fill="FFFFFF"/>
            <w:vAlign w:val="center"/>
            <w:hideMark/>
          </w:tcPr>
          <w:p w14:paraId="5C7E7B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Изготовление и распространение печатной продукции, памяток, направленной на профилактику асоциального поведения.</w:t>
            </w:r>
          </w:p>
        </w:tc>
        <w:tc>
          <w:tcPr>
            <w:tcW w:w="992" w:type="dxa"/>
            <w:shd w:val="clear" w:color="000000" w:fill="FFFFFF"/>
            <w:noWrap/>
            <w:vAlign w:val="center"/>
            <w:hideMark/>
          </w:tcPr>
          <w:p w14:paraId="7B48DA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4F8CF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РЦРОИМП</w:t>
            </w:r>
          </w:p>
        </w:tc>
        <w:tc>
          <w:tcPr>
            <w:tcW w:w="2800" w:type="dxa"/>
            <w:shd w:val="clear" w:color="000000" w:fill="FFFFFF"/>
            <w:vAlign w:val="center"/>
            <w:hideMark/>
          </w:tcPr>
          <w:p w14:paraId="4840E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Профилактическая работа.</w:t>
            </w:r>
          </w:p>
        </w:tc>
      </w:tr>
      <w:tr w:rsidR="00AD545B" w:rsidRPr="0038713C" w14:paraId="7137581C" w14:textId="77777777" w:rsidTr="00E762CE">
        <w:tc>
          <w:tcPr>
            <w:tcW w:w="1129" w:type="dxa"/>
            <w:shd w:val="clear" w:color="000000" w:fill="FFFFFF"/>
            <w:vAlign w:val="center"/>
            <w:hideMark/>
          </w:tcPr>
          <w:p w14:paraId="29FF36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6.7 </w:t>
            </w:r>
          </w:p>
        </w:tc>
        <w:tc>
          <w:tcPr>
            <w:tcW w:w="3261" w:type="dxa"/>
            <w:shd w:val="clear" w:color="000000" w:fill="FFFFFF"/>
            <w:vAlign w:val="center"/>
            <w:hideMark/>
          </w:tcPr>
          <w:p w14:paraId="3EE814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4536" w:type="dxa"/>
            <w:shd w:val="clear" w:color="000000" w:fill="FFFFFF"/>
            <w:vAlign w:val="center"/>
            <w:hideMark/>
          </w:tcPr>
          <w:p w14:paraId="6872BA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Изготовление баннеров антинаркотической направленности.</w:t>
            </w:r>
          </w:p>
        </w:tc>
        <w:tc>
          <w:tcPr>
            <w:tcW w:w="992" w:type="dxa"/>
            <w:shd w:val="clear" w:color="000000" w:fill="FFFFFF"/>
            <w:noWrap/>
            <w:vAlign w:val="center"/>
            <w:hideMark/>
          </w:tcPr>
          <w:p w14:paraId="146A1C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5DC6C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МКОУ РЦРОИМП</w:t>
            </w:r>
          </w:p>
        </w:tc>
        <w:tc>
          <w:tcPr>
            <w:tcW w:w="2800" w:type="dxa"/>
            <w:shd w:val="clear" w:color="000000" w:fill="FFFFFF"/>
            <w:vAlign w:val="center"/>
            <w:hideMark/>
          </w:tcPr>
          <w:p w14:paraId="3431AF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Профилактическая работа.</w:t>
            </w:r>
          </w:p>
        </w:tc>
      </w:tr>
      <w:tr w:rsidR="00AD545B" w:rsidRPr="0038713C" w14:paraId="0E243E7C" w14:textId="77777777" w:rsidTr="00E762CE">
        <w:tc>
          <w:tcPr>
            <w:tcW w:w="1129" w:type="dxa"/>
            <w:shd w:val="clear" w:color="000000" w:fill="FFFFFF"/>
            <w:vAlign w:val="center"/>
            <w:hideMark/>
          </w:tcPr>
          <w:p w14:paraId="733C26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6.8</w:t>
            </w:r>
          </w:p>
        </w:tc>
        <w:tc>
          <w:tcPr>
            <w:tcW w:w="3261" w:type="dxa"/>
            <w:shd w:val="clear" w:color="000000" w:fill="FFFFFF"/>
            <w:vAlign w:val="center"/>
            <w:hideMark/>
          </w:tcPr>
          <w:p w14:paraId="65A87C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4536" w:type="dxa"/>
            <w:shd w:val="clear" w:color="000000" w:fill="FFFFFF"/>
            <w:vAlign w:val="center"/>
            <w:hideMark/>
          </w:tcPr>
          <w:p w14:paraId="0BC9B7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Оборудование помещений для размещения участковых уполномоченных </w:t>
            </w:r>
            <w:proofErr w:type="spellStart"/>
            <w:r w:rsidRPr="0038713C">
              <w:rPr>
                <w:rFonts w:ascii="Times New Roman" w:hAnsi="Times New Roman"/>
                <w:sz w:val="18"/>
                <w:szCs w:val="18"/>
              </w:rPr>
              <w:t>полицмм</w:t>
            </w:r>
            <w:proofErr w:type="spellEnd"/>
            <w:r w:rsidRPr="0038713C">
              <w:rPr>
                <w:rFonts w:ascii="Times New Roman" w:hAnsi="Times New Roman"/>
                <w:sz w:val="18"/>
                <w:szCs w:val="18"/>
              </w:rPr>
              <w:t xml:space="preserve"> на административных участках.</w:t>
            </w:r>
          </w:p>
        </w:tc>
        <w:tc>
          <w:tcPr>
            <w:tcW w:w="992" w:type="dxa"/>
            <w:shd w:val="clear" w:color="000000" w:fill="FFFFFF"/>
            <w:noWrap/>
            <w:vAlign w:val="center"/>
            <w:hideMark/>
          </w:tcPr>
          <w:p w14:paraId="548F4F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8E9DF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Администрация городского (сельских) поселений Рамонского муниципального района; </w:t>
            </w:r>
          </w:p>
        </w:tc>
        <w:tc>
          <w:tcPr>
            <w:tcW w:w="2800" w:type="dxa"/>
            <w:shd w:val="clear" w:color="000000" w:fill="FFFFFF"/>
            <w:vAlign w:val="center"/>
            <w:hideMark/>
          </w:tcPr>
          <w:p w14:paraId="5F2E4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роста преступности, правовое воспитание, предотвращение противоправных действий и деяний.</w:t>
            </w:r>
          </w:p>
        </w:tc>
      </w:tr>
      <w:tr w:rsidR="00AD545B" w:rsidRPr="0038713C" w14:paraId="104E7362" w14:textId="77777777" w:rsidTr="00E762CE">
        <w:tc>
          <w:tcPr>
            <w:tcW w:w="1129" w:type="dxa"/>
            <w:shd w:val="clear" w:color="000000" w:fill="FFFFFF"/>
            <w:vAlign w:val="center"/>
            <w:hideMark/>
          </w:tcPr>
          <w:p w14:paraId="1F7DDE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6.9</w:t>
            </w:r>
          </w:p>
        </w:tc>
        <w:tc>
          <w:tcPr>
            <w:tcW w:w="3261" w:type="dxa"/>
            <w:shd w:val="clear" w:color="000000" w:fill="FFFFFF"/>
            <w:vAlign w:val="center"/>
            <w:hideMark/>
          </w:tcPr>
          <w:p w14:paraId="3ABBC1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4536" w:type="dxa"/>
            <w:shd w:val="clear" w:color="000000" w:fill="FFFFFF"/>
            <w:vAlign w:val="center"/>
            <w:hideMark/>
          </w:tcPr>
          <w:p w14:paraId="4FFE41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Функционирование добровольных народных дружин на территориях Рамонского городского и </w:t>
            </w:r>
            <w:proofErr w:type="spellStart"/>
            <w:r w:rsidRPr="0038713C">
              <w:rPr>
                <w:rFonts w:ascii="Times New Roman" w:hAnsi="Times New Roman"/>
                <w:sz w:val="18"/>
                <w:szCs w:val="18"/>
              </w:rPr>
              <w:t>Яменского</w:t>
            </w:r>
            <w:proofErr w:type="spellEnd"/>
            <w:r w:rsidRPr="0038713C">
              <w:rPr>
                <w:rFonts w:ascii="Times New Roman" w:hAnsi="Times New Roman"/>
                <w:sz w:val="18"/>
                <w:szCs w:val="18"/>
              </w:rPr>
              <w:t xml:space="preserve"> сельских поселений.</w:t>
            </w:r>
          </w:p>
        </w:tc>
        <w:tc>
          <w:tcPr>
            <w:tcW w:w="992" w:type="dxa"/>
            <w:shd w:val="clear" w:color="000000" w:fill="FFFFFF"/>
            <w:noWrap/>
            <w:vAlign w:val="center"/>
            <w:hideMark/>
          </w:tcPr>
          <w:p w14:paraId="6821C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73EFF9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городского (сельских) поселений Рамонского муниципального района</w:t>
            </w:r>
          </w:p>
        </w:tc>
        <w:tc>
          <w:tcPr>
            <w:tcW w:w="2800" w:type="dxa"/>
            <w:shd w:val="clear" w:color="000000" w:fill="FFFFFF"/>
            <w:vAlign w:val="center"/>
            <w:hideMark/>
          </w:tcPr>
          <w:p w14:paraId="5842A8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Охрана правопорядка, снижение роста преступности.</w:t>
            </w:r>
          </w:p>
        </w:tc>
      </w:tr>
      <w:tr w:rsidR="00AD545B" w:rsidRPr="0038713C" w14:paraId="33B126D3" w14:textId="77777777" w:rsidTr="00E762CE">
        <w:tc>
          <w:tcPr>
            <w:tcW w:w="1129" w:type="dxa"/>
            <w:shd w:val="clear" w:color="000000" w:fill="FFFFFF"/>
            <w:vAlign w:val="center"/>
            <w:hideMark/>
          </w:tcPr>
          <w:p w14:paraId="2CAD2B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6.10</w:t>
            </w:r>
          </w:p>
        </w:tc>
        <w:tc>
          <w:tcPr>
            <w:tcW w:w="3261" w:type="dxa"/>
            <w:shd w:val="clear" w:color="000000" w:fill="FFFFFF"/>
            <w:vAlign w:val="center"/>
            <w:hideMark/>
          </w:tcPr>
          <w:p w14:paraId="0A64F0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4536" w:type="dxa"/>
            <w:shd w:val="clear" w:color="000000" w:fill="FFFFFF"/>
            <w:vAlign w:val="center"/>
            <w:hideMark/>
          </w:tcPr>
          <w:p w14:paraId="5D7462B7" w14:textId="2CCD39A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систем видеонаблюдения на территориях</w:t>
            </w:r>
            <w:r w:rsidR="0038713C">
              <w:rPr>
                <w:rFonts w:ascii="Times New Roman" w:hAnsi="Times New Roman"/>
                <w:sz w:val="18"/>
                <w:szCs w:val="18"/>
              </w:rPr>
              <w:t xml:space="preserve"> </w:t>
            </w:r>
            <w:r w:rsidRPr="0038713C">
              <w:rPr>
                <w:rFonts w:ascii="Times New Roman" w:hAnsi="Times New Roman"/>
                <w:sz w:val="18"/>
                <w:szCs w:val="18"/>
              </w:rPr>
              <w:t xml:space="preserve">сельских/городского поселений. </w:t>
            </w:r>
          </w:p>
        </w:tc>
        <w:tc>
          <w:tcPr>
            <w:tcW w:w="992" w:type="dxa"/>
            <w:shd w:val="clear" w:color="000000" w:fill="FFFFFF"/>
            <w:noWrap/>
            <w:vAlign w:val="center"/>
            <w:hideMark/>
          </w:tcPr>
          <w:p w14:paraId="54FC01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62D002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w:t>
            </w:r>
          </w:p>
        </w:tc>
        <w:tc>
          <w:tcPr>
            <w:tcW w:w="2800" w:type="dxa"/>
            <w:shd w:val="clear" w:color="000000" w:fill="FFFFFF"/>
            <w:vAlign w:val="center"/>
            <w:hideMark/>
          </w:tcPr>
          <w:p w14:paraId="60F50A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Профилактика, раскрытие правонарушений и преступлений.</w:t>
            </w:r>
          </w:p>
        </w:tc>
      </w:tr>
      <w:tr w:rsidR="00AD545B" w:rsidRPr="0038713C" w14:paraId="4EAA477B" w14:textId="77777777" w:rsidTr="00E762CE">
        <w:tc>
          <w:tcPr>
            <w:tcW w:w="1129" w:type="dxa"/>
            <w:shd w:val="clear" w:color="000000" w:fill="FFFFFF"/>
            <w:vAlign w:val="center"/>
            <w:hideMark/>
          </w:tcPr>
          <w:p w14:paraId="2E2B48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6.11</w:t>
            </w:r>
          </w:p>
        </w:tc>
        <w:tc>
          <w:tcPr>
            <w:tcW w:w="3261" w:type="dxa"/>
            <w:shd w:val="clear" w:color="000000" w:fill="FFFFFF"/>
            <w:vAlign w:val="center"/>
            <w:hideMark/>
          </w:tcPr>
          <w:p w14:paraId="4D925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w:t>
            </w:r>
            <w:r w:rsidRPr="0038713C">
              <w:rPr>
                <w:rFonts w:ascii="Times New Roman" w:hAnsi="Times New Roman"/>
                <w:sz w:val="18"/>
                <w:szCs w:val="18"/>
              </w:rPr>
              <w:lastRenderedPageBreak/>
              <w:t>национальными объединениями по противодействию идеологии национального, расового, религиозного экстремизма и ксенофобии</w:t>
            </w:r>
          </w:p>
        </w:tc>
        <w:tc>
          <w:tcPr>
            <w:tcW w:w="4536" w:type="dxa"/>
            <w:shd w:val="clear" w:color="000000" w:fill="FFFFFF"/>
            <w:vAlign w:val="center"/>
            <w:hideMark/>
          </w:tcPr>
          <w:p w14:paraId="031C54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Проведение бесед, лекций в образовательных организациях, направленных на толерантность, предупреждение террористических и экстремистских проявлений.</w:t>
            </w:r>
          </w:p>
        </w:tc>
        <w:tc>
          <w:tcPr>
            <w:tcW w:w="992" w:type="dxa"/>
            <w:shd w:val="clear" w:color="000000" w:fill="FFFFFF"/>
            <w:noWrap/>
            <w:vAlign w:val="center"/>
            <w:hideMark/>
          </w:tcPr>
          <w:p w14:paraId="70E372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609ECAA3" w14:textId="27EF867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Образовательные организации;</w:t>
            </w:r>
            <w:r w:rsidR="0038713C">
              <w:rPr>
                <w:rFonts w:ascii="Times New Roman" w:hAnsi="Times New Roman"/>
                <w:sz w:val="18"/>
                <w:szCs w:val="18"/>
              </w:rPr>
              <w:t xml:space="preserve"> </w:t>
            </w:r>
            <w:r w:rsidRPr="0038713C">
              <w:rPr>
                <w:rFonts w:ascii="Times New Roman" w:hAnsi="Times New Roman"/>
                <w:sz w:val="18"/>
                <w:szCs w:val="18"/>
              </w:rPr>
              <w:t>Отдел по образованию, спорту и молодежной политике;</w:t>
            </w:r>
            <w:r w:rsidR="0038713C">
              <w:rPr>
                <w:rFonts w:ascii="Times New Roman" w:hAnsi="Times New Roman"/>
                <w:sz w:val="18"/>
                <w:szCs w:val="18"/>
              </w:rPr>
              <w:t xml:space="preserve"> </w:t>
            </w:r>
            <w:r w:rsidRPr="0038713C">
              <w:rPr>
                <w:rFonts w:ascii="Times New Roman" w:hAnsi="Times New Roman"/>
                <w:sz w:val="18"/>
                <w:szCs w:val="18"/>
              </w:rPr>
              <w:t>ОМВД России по Рамонскому району;</w:t>
            </w:r>
          </w:p>
        </w:tc>
        <w:tc>
          <w:tcPr>
            <w:tcW w:w="2800" w:type="dxa"/>
            <w:shd w:val="clear" w:color="000000" w:fill="FFFFFF"/>
            <w:vAlign w:val="center"/>
            <w:hideMark/>
          </w:tcPr>
          <w:p w14:paraId="46D0A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Правовое воспитание, предотвращение экстремистских и террористических проявлений.</w:t>
            </w:r>
          </w:p>
        </w:tc>
      </w:tr>
      <w:tr w:rsidR="00AD545B" w:rsidRPr="0038713C" w14:paraId="1500594B" w14:textId="77777777" w:rsidTr="00E762CE">
        <w:tc>
          <w:tcPr>
            <w:tcW w:w="1129" w:type="dxa"/>
            <w:shd w:val="clear" w:color="000000" w:fill="FFFFFF"/>
            <w:vAlign w:val="center"/>
            <w:hideMark/>
          </w:tcPr>
          <w:p w14:paraId="758517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6.12</w:t>
            </w:r>
          </w:p>
        </w:tc>
        <w:tc>
          <w:tcPr>
            <w:tcW w:w="3261" w:type="dxa"/>
            <w:shd w:val="clear" w:color="000000" w:fill="FFFFFF"/>
            <w:vAlign w:val="center"/>
            <w:hideMark/>
          </w:tcPr>
          <w:p w14:paraId="0DF18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Размещение в средствах массовой информации публикаций, направленных на предупреждение правонарушений и преступлений</w:t>
            </w:r>
          </w:p>
        </w:tc>
        <w:tc>
          <w:tcPr>
            <w:tcW w:w="4536" w:type="dxa"/>
            <w:shd w:val="clear" w:color="000000" w:fill="FFFFFF"/>
            <w:vAlign w:val="center"/>
            <w:hideMark/>
          </w:tcPr>
          <w:p w14:paraId="05A8CC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Регулярное размещение в средствах массовой информации публикаций, направленных на предупреждение правонарушений и преступлений.</w:t>
            </w:r>
          </w:p>
        </w:tc>
        <w:tc>
          <w:tcPr>
            <w:tcW w:w="992" w:type="dxa"/>
            <w:shd w:val="clear" w:color="000000" w:fill="FFFFFF"/>
            <w:noWrap/>
            <w:vAlign w:val="center"/>
            <w:hideMark/>
          </w:tcPr>
          <w:p w14:paraId="37C378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6104F47F" w14:textId="1C94F7D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КДН Администрация Рамонского муниципального района; Отдел по образованию, спорту и молодежной политике;</w:t>
            </w:r>
            <w:r w:rsidR="0038713C">
              <w:rPr>
                <w:rFonts w:ascii="Times New Roman" w:hAnsi="Times New Roman"/>
                <w:sz w:val="18"/>
                <w:szCs w:val="18"/>
              </w:rPr>
              <w:t xml:space="preserve"> </w:t>
            </w:r>
            <w:r w:rsidRPr="0038713C">
              <w:rPr>
                <w:rFonts w:ascii="Times New Roman" w:hAnsi="Times New Roman"/>
                <w:sz w:val="18"/>
                <w:szCs w:val="18"/>
              </w:rPr>
              <w:t>ОМВД по Рамонскому району</w:t>
            </w:r>
          </w:p>
        </w:tc>
        <w:tc>
          <w:tcPr>
            <w:tcW w:w="2800" w:type="dxa"/>
            <w:shd w:val="clear" w:color="000000" w:fill="FFFFFF"/>
            <w:vAlign w:val="center"/>
            <w:hideMark/>
          </w:tcPr>
          <w:p w14:paraId="162498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Правовое воспитание, формирование законопослушного поведения граждан.</w:t>
            </w:r>
          </w:p>
        </w:tc>
      </w:tr>
      <w:tr w:rsidR="00AD545B" w:rsidRPr="0038713C" w14:paraId="38537A50" w14:textId="77777777" w:rsidTr="00E762CE">
        <w:tc>
          <w:tcPr>
            <w:tcW w:w="1129" w:type="dxa"/>
            <w:shd w:val="clear" w:color="000000" w:fill="FFFFFF"/>
            <w:vAlign w:val="center"/>
            <w:hideMark/>
          </w:tcPr>
          <w:p w14:paraId="496E4E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6.13</w:t>
            </w:r>
          </w:p>
        </w:tc>
        <w:tc>
          <w:tcPr>
            <w:tcW w:w="3261" w:type="dxa"/>
            <w:shd w:val="clear" w:color="000000" w:fill="FFFFFF"/>
            <w:vAlign w:val="center"/>
            <w:hideMark/>
          </w:tcPr>
          <w:p w14:paraId="27D72B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4536" w:type="dxa"/>
            <w:shd w:val="clear" w:color="000000" w:fill="FFFFFF"/>
            <w:vAlign w:val="center"/>
            <w:hideMark/>
          </w:tcPr>
          <w:p w14:paraId="04BEC0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Регулярное содействие по вопросам трудоустройства, нуждающихся в защите государства, посредством выдачи направлений в ГКУ ВО "ЦЗН"</w:t>
            </w:r>
          </w:p>
        </w:tc>
        <w:tc>
          <w:tcPr>
            <w:tcW w:w="992" w:type="dxa"/>
            <w:shd w:val="clear" w:color="000000" w:fill="FFFFFF"/>
            <w:noWrap/>
            <w:vAlign w:val="center"/>
            <w:hideMark/>
          </w:tcPr>
          <w:p w14:paraId="24F2A9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0C5024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ГКУ ВО "Центр занятости населения"</w:t>
            </w:r>
          </w:p>
        </w:tc>
        <w:tc>
          <w:tcPr>
            <w:tcW w:w="2800" w:type="dxa"/>
            <w:shd w:val="clear" w:color="000000" w:fill="FFFFFF"/>
            <w:vAlign w:val="center"/>
            <w:hideMark/>
          </w:tcPr>
          <w:p w14:paraId="798682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роста подростковой преступности, посредством организации занятости подростков.</w:t>
            </w:r>
          </w:p>
        </w:tc>
      </w:tr>
      <w:tr w:rsidR="00AD545B" w:rsidRPr="0038713C" w14:paraId="34CAA198" w14:textId="77777777" w:rsidTr="00E762CE">
        <w:tc>
          <w:tcPr>
            <w:tcW w:w="1129" w:type="dxa"/>
            <w:shd w:val="clear" w:color="000000" w:fill="FFFFFF"/>
            <w:vAlign w:val="center"/>
            <w:hideMark/>
          </w:tcPr>
          <w:p w14:paraId="758812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6.14</w:t>
            </w:r>
          </w:p>
        </w:tc>
        <w:tc>
          <w:tcPr>
            <w:tcW w:w="3261" w:type="dxa"/>
            <w:shd w:val="clear" w:color="000000" w:fill="FFFFFF"/>
            <w:vAlign w:val="center"/>
            <w:hideMark/>
          </w:tcPr>
          <w:p w14:paraId="002C1E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4536" w:type="dxa"/>
            <w:shd w:val="clear" w:color="000000" w:fill="FFFFFF"/>
            <w:vAlign w:val="center"/>
            <w:hideMark/>
          </w:tcPr>
          <w:p w14:paraId="37AA76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контрольных закупок в торговых точках с целью выявления фактов приобретения и реализации алкогольной продукции.</w:t>
            </w:r>
          </w:p>
        </w:tc>
        <w:tc>
          <w:tcPr>
            <w:tcW w:w="992" w:type="dxa"/>
            <w:shd w:val="clear" w:color="000000" w:fill="FFFFFF"/>
            <w:noWrap/>
            <w:vAlign w:val="center"/>
            <w:hideMark/>
          </w:tcPr>
          <w:p w14:paraId="219602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2DFC6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ОМВД России по Рамонскому району </w:t>
            </w:r>
          </w:p>
        </w:tc>
        <w:tc>
          <w:tcPr>
            <w:tcW w:w="2800" w:type="dxa"/>
            <w:shd w:val="clear" w:color="000000" w:fill="FFFFFF"/>
            <w:vAlign w:val="center"/>
            <w:hideMark/>
          </w:tcPr>
          <w:p w14:paraId="2DC68A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Снижение роста преступности, снижение степени </w:t>
            </w:r>
            <w:proofErr w:type="spellStart"/>
            <w:r w:rsidRPr="0038713C">
              <w:rPr>
                <w:rFonts w:ascii="Times New Roman" w:hAnsi="Times New Roman"/>
                <w:sz w:val="18"/>
                <w:szCs w:val="18"/>
              </w:rPr>
              <w:t>алколизации</w:t>
            </w:r>
            <w:proofErr w:type="spellEnd"/>
            <w:r w:rsidRPr="0038713C">
              <w:rPr>
                <w:rFonts w:ascii="Times New Roman" w:hAnsi="Times New Roman"/>
                <w:sz w:val="18"/>
                <w:szCs w:val="18"/>
              </w:rPr>
              <w:t xml:space="preserve"> населения, выявление фактов нарушения прав и законных интересов несовершеннолетних.</w:t>
            </w:r>
          </w:p>
        </w:tc>
      </w:tr>
      <w:tr w:rsidR="00AD545B" w:rsidRPr="0038713C" w14:paraId="5B497700" w14:textId="77777777" w:rsidTr="00E762CE">
        <w:tc>
          <w:tcPr>
            <w:tcW w:w="1129" w:type="dxa"/>
            <w:shd w:val="clear" w:color="000000" w:fill="FFFFFF"/>
            <w:vAlign w:val="center"/>
            <w:hideMark/>
          </w:tcPr>
          <w:p w14:paraId="5CA625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6.15</w:t>
            </w:r>
          </w:p>
        </w:tc>
        <w:tc>
          <w:tcPr>
            <w:tcW w:w="3261" w:type="dxa"/>
            <w:shd w:val="clear" w:color="000000" w:fill="FFFFFF"/>
            <w:vAlign w:val="center"/>
            <w:hideMark/>
          </w:tcPr>
          <w:p w14:paraId="6CF88A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4536" w:type="dxa"/>
            <w:shd w:val="clear" w:color="000000" w:fill="FFFFFF"/>
            <w:vAlign w:val="center"/>
            <w:hideMark/>
          </w:tcPr>
          <w:p w14:paraId="15DF2C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Регулярное обучение населения в части толерантности, противодействию экстремизму и терроризму.</w:t>
            </w:r>
          </w:p>
        </w:tc>
        <w:tc>
          <w:tcPr>
            <w:tcW w:w="992" w:type="dxa"/>
            <w:shd w:val="clear" w:color="000000" w:fill="FFFFFF"/>
            <w:noWrap/>
            <w:vAlign w:val="center"/>
            <w:hideMark/>
          </w:tcPr>
          <w:p w14:paraId="2DC78D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5B9E2B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5DF6AC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Правовое воспитание, снижение роста преступности.</w:t>
            </w:r>
          </w:p>
        </w:tc>
      </w:tr>
      <w:tr w:rsidR="00AD545B" w:rsidRPr="0038713C" w14:paraId="4407E29B" w14:textId="77777777" w:rsidTr="00E762CE">
        <w:tc>
          <w:tcPr>
            <w:tcW w:w="1129" w:type="dxa"/>
            <w:shd w:val="clear" w:color="000000" w:fill="FFFFFF"/>
            <w:vAlign w:val="center"/>
            <w:hideMark/>
          </w:tcPr>
          <w:p w14:paraId="2C672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6.16</w:t>
            </w:r>
          </w:p>
        </w:tc>
        <w:tc>
          <w:tcPr>
            <w:tcW w:w="3261" w:type="dxa"/>
            <w:shd w:val="clear" w:color="000000" w:fill="FFFFFF"/>
            <w:vAlign w:val="center"/>
            <w:hideMark/>
          </w:tcPr>
          <w:p w14:paraId="0C0431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w:t>
            </w:r>
            <w:proofErr w:type="gramStart"/>
            <w:r w:rsidRPr="0038713C">
              <w:rPr>
                <w:rFonts w:ascii="Times New Roman" w:hAnsi="Times New Roman"/>
                <w:sz w:val="18"/>
                <w:szCs w:val="18"/>
              </w:rPr>
              <w:t>постоянно-действующих</w:t>
            </w:r>
            <w:proofErr w:type="gramEnd"/>
            <w:r w:rsidRPr="0038713C">
              <w:rPr>
                <w:rFonts w:ascii="Times New Roman" w:hAnsi="Times New Roman"/>
                <w:sz w:val="18"/>
                <w:szCs w:val="18"/>
              </w:rPr>
              <w:t xml:space="preserve">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4536" w:type="dxa"/>
            <w:shd w:val="clear" w:color="000000" w:fill="FFFFFF"/>
            <w:vAlign w:val="center"/>
            <w:hideMark/>
          </w:tcPr>
          <w:p w14:paraId="17F8FD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Регулярное участие в лекториях и "круглых столов" по формированию законопослушного поведения граждан.</w:t>
            </w:r>
          </w:p>
        </w:tc>
        <w:tc>
          <w:tcPr>
            <w:tcW w:w="992" w:type="dxa"/>
            <w:shd w:val="clear" w:color="000000" w:fill="FFFFFF"/>
            <w:noWrap/>
            <w:vAlign w:val="center"/>
            <w:hideMark/>
          </w:tcPr>
          <w:p w14:paraId="461147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FF48A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ОМВД России по Рамонскому району; Образовательные организации</w:t>
            </w:r>
          </w:p>
        </w:tc>
        <w:tc>
          <w:tcPr>
            <w:tcW w:w="2800" w:type="dxa"/>
            <w:shd w:val="clear" w:color="000000" w:fill="FFFFFF"/>
            <w:vAlign w:val="center"/>
            <w:hideMark/>
          </w:tcPr>
          <w:p w14:paraId="038297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Правовое просвещение.</w:t>
            </w:r>
          </w:p>
        </w:tc>
      </w:tr>
      <w:tr w:rsidR="00AD545B" w:rsidRPr="0038713C" w14:paraId="2BE2EB3D" w14:textId="77777777" w:rsidTr="00E762CE">
        <w:tc>
          <w:tcPr>
            <w:tcW w:w="1129" w:type="dxa"/>
            <w:shd w:val="clear" w:color="000000" w:fill="FFFFFF"/>
            <w:vAlign w:val="center"/>
            <w:hideMark/>
          </w:tcPr>
          <w:p w14:paraId="7D8D23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6.17</w:t>
            </w:r>
          </w:p>
        </w:tc>
        <w:tc>
          <w:tcPr>
            <w:tcW w:w="3261" w:type="dxa"/>
            <w:shd w:val="clear" w:color="000000" w:fill="FFFFFF"/>
            <w:vAlign w:val="center"/>
            <w:hideMark/>
          </w:tcPr>
          <w:p w14:paraId="2A952B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4536" w:type="dxa"/>
            <w:shd w:val="clear" w:color="000000" w:fill="FFFFFF"/>
            <w:vAlign w:val="center"/>
            <w:hideMark/>
          </w:tcPr>
          <w:p w14:paraId="37C4B0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и исполнение в каждой образовательной организации программ по формированию законопослушного поведения несовершеннолетних.</w:t>
            </w:r>
          </w:p>
        </w:tc>
        <w:tc>
          <w:tcPr>
            <w:tcW w:w="992" w:type="dxa"/>
            <w:shd w:val="clear" w:color="000000" w:fill="FFFFFF"/>
            <w:noWrap/>
            <w:vAlign w:val="center"/>
            <w:hideMark/>
          </w:tcPr>
          <w:p w14:paraId="0FB0E5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105661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5CF486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законопослушного поведения несовершеннолетних.</w:t>
            </w:r>
          </w:p>
        </w:tc>
      </w:tr>
      <w:tr w:rsidR="00AD545B" w:rsidRPr="0038713C" w14:paraId="2CC75A01" w14:textId="77777777" w:rsidTr="00E762CE">
        <w:tc>
          <w:tcPr>
            <w:tcW w:w="1129" w:type="dxa"/>
            <w:shd w:val="clear" w:color="000000" w:fill="FFFFFF"/>
            <w:vAlign w:val="center"/>
            <w:hideMark/>
          </w:tcPr>
          <w:p w14:paraId="3B675B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6.18</w:t>
            </w:r>
          </w:p>
        </w:tc>
        <w:tc>
          <w:tcPr>
            <w:tcW w:w="3261" w:type="dxa"/>
            <w:shd w:val="clear" w:color="000000" w:fill="FFFFFF"/>
            <w:vAlign w:val="center"/>
            <w:hideMark/>
          </w:tcPr>
          <w:p w14:paraId="072B3D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ежегодных конкурсов на лучшую антирекламу алкогольных, табачных изделий и наркотических средств</w:t>
            </w:r>
          </w:p>
        </w:tc>
        <w:tc>
          <w:tcPr>
            <w:tcW w:w="4536" w:type="dxa"/>
            <w:shd w:val="clear" w:color="000000" w:fill="FFFFFF"/>
            <w:vAlign w:val="center"/>
            <w:hideMark/>
          </w:tcPr>
          <w:p w14:paraId="20DEE2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рамках районной акции "Без наркотиков" провести конкурс творческих работ на антиалкогольную, антинаркотическую тематики.</w:t>
            </w:r>
          </w:p>
        </w:tc>
        <w:tc>
          <w:tcPr>
            <w:tcW w:w="992" w:type="dxa"/>
            <w:shd w:val="clear" w:color="000000" w:fill="FFFFFF"/>
            <w:noWrap/>
            <w:vAlign w:val="center"/>
            <w:hideMark/>
          </w:tcPr>
          <w:p w14:paraId="219778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AF09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2800" w:type="dxa"/>
            <w:shd w:val="clear" w:color="000000" w:fill="FFFFFF"/>
            <w:vAlign w:val="center"/>
            <w:hideMark/>
          </w:tcPr>
          <w:p w14:paraId="09F590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Правовое просвещение.</w:t>
            </w:r>
          </w:p>
        </w:tc>
      </w:tr>
      <w:tr w:rsidR="00AD545B" w:rsidRPr="0038713C" w14:paraId="14E83686" w14:textId="77777777" w:rsidTr="00E762CE">
        <w:tc>
          <w:tcPr>
            <w:tcW w:w="1129" w:type="dxa"/>
            <w:shd w:val="clear" w:color="000000" w:fill="FFFFFF"/>
            <w:vAlign w:val="center"/>
            <w:hideMark/>
          </w:tcPr>
          <w:p w14:paraId="76D49F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6.19</w:t>
            </w:r>
          </w:p>
        </w:tc>
        <w:tc>
          <w:tcPr>
            <w:tcW w:w="3261" w:type="dxa"/>
            <w:shd w:val="clear" w:color="000000" w:fill="FFFFFF"/>
            <w:vAlign w:val="center"/>
            <w:hideMark/>
          </w:tcPr>
          <w:p w14:paraId="55E567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4536" w:type="dxa"/>
            <w:shd w:val="clear" w:color="000000" w:fill="FFFFFF"/>
            <w:vAlign w:val="center"/>
            <w:hideMark/>
          </w:tcPr>
          <w:p w14:paraId="5CC6F7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Привлечение в коллективы художественной самодеятельности детей, нуждающихся в защите государства.</w:t>
            </w:r>
          </w:p>
        </w:tc>
        <w:tc>
          <w:tcPr>
            <w:tcW w:w="992" w:type="dxa"/>
            <w:shd w:val="clear" w:color="000000" w:fill="FFFFFF"/>
            <w:noWrap/>
            <w:vAlign w:val="center"/>
            <w:hideMark/>
          </w:tcPr>
          <w:p w14:paraId="581EE2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3E22C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Отдел по культуре</w:t>
            </w:r>
          </w:p>
        </w:tc>
        <w:tc>
          <w:tcPr>
            <w:tcW w:w="2800" w:type="dxa"/>
            <w:shd w:val="clear" w:color="000000" w:fill="FFFFFF"/>
            <w:vAlign w:val="center"/>
            <w:hideMark/>
          </w:tcPr>
          <w:p w14:paraId="06D0D7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занятости детей.</w:t>
            </w:r>
          </w:p>
        </w:tc>
      </w:tr>
      <w:tr w:rsidR="00AD545B" w:rsidRPr="0038713C" w14:paraId="5E159899" w14:textId="77777777" w:rsidTr="00E762CE">
        <w:tc>
          <w:tcPr>
            <w:tcW w:w="1129" w:type="dxa"/>
            <w:shd w:val="clear" w:color="000000" w:fill="FFFFFF"/>
            <w:vAlign w:val="center"/>
            <w:hideMark/>
          </w:tcPr>
          <w:p w14:paraId="2B8071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6.20</w:t>
            </w:r>
          </w:p>
        </w:tc>
        <w:tc>
          <w:tcPr>
            <w:tcW w:w="3261" w:type="dxa"/>
            <w:shd w:val="clear" w:color="000000" w:fill="FFFFFF"/>
            <w:vAlign w:val="center"/>
            <w:hideMark/>
          </w:tcPr>
          <w:p w14:paraId="79826B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4536" w:type="dxa"/>
            <w:shd w:val="clear" w:color="000000" w:fill="FFFFFF"/>
            <w:vAlign w:val="center"/>
            <w:hideMark/>
          </w:tcPr>
          <w:p w14:paraId="1B5718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Направление информационных писем в образовательные организации по предотвращению насилия в семье, профилактику экстремизма и терроризма.</w:t>
            </w:r>
          </w:p>
        </w:tc>
        <w:tc>
          <w:tcPr>
            <w:tcW w:w="992" w:type="dxa"/>
            <w:shd w:val="clear" w:color="000000" w:fill="FFFFFF"/>
            <w:noWrap/>
            <w:vAlign w:val="center"/>
            <w:hideMark/>
          </w:tcPr>
          <w:p w14:paraId="774888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49D7899" w14:textId="26C8BC5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Образовательные организации;</w:t>
            </w:r>
            <w:r w:rsidR="0038713C">
              <w:rPr>
                <w:rFonts w:ascii="Times New Roman" w:hAnsi="Times New Roman"/>
                <w:sz w:val="18"/>
                <w:szCs w:val="18"/>
              </w:rPr>
              <w:t xml:space="preserve"> </w:t>
            </w:r>
            <w:r w:rsidRPr="0038713C">
              <w:rPr>
                <w:rFonts w:ascii="Times New Roman" w:hAnsi="Times New Roman"/>
                <w:sz w:val="18"/>
                <w:szCs w:val="18"/>
              </w:rPr>
              <w:t>Комиссия по делам несовершеннолетних и защите их прав;</w:t>
            </w:r>
            <w:r w:rsidR="0038713C">
              <w:rPr>
                <w:rFonts w:ascii="Times New Roman" w:hAnsi="Times New Roman"/>
                <w:sz w:val="18"/>
                <w:szCs w:val="18"/>
              </w:rPr>
              <w:t xml:space="preserve"> </w:t>
            </w:r>
            <w:r w:rsidRPr="0038713C">
              <w:rPr>
                <w:rFonts w:ascii="Times New Roman" w:hAnsi="Times New Roman"/>
                <w:sz w:val="18"/>
                <w:szCs w:val="18"/>
              </w:rPr>
              <w:t>ОМВД России по Рамонскому району</w:t>
            </w:r>
          </w:p>
        </w:tc>
        <w:tc>
          <w:tcPr>
            <w:tcW w:w="2800" w:type="dxa"/>
            <w:shd w:val="clear" w:color="000000" w:fill="FFFFFF"/>
            <w:vAlign w:val="center"/>
            <w:hideMark/>
          </w:tcPr>
          <w:p w14:paraId="182853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Предотвращение экстремистских и террористических действий, соблюдение прав и законных интересов несовершеннолетних.</w:t>
            </w:r>
          </w:p>
        </w:tc>
      </w:tr>
      <w:tr w:rsidR="00AD545B" w:rsidRPr="0038713C" w14:paraId="39BA97E6" w14:textId="77777777" w:rsidTr="00E762CE">
        <w:tc>
          <w:tcPr>
            <w:tcW w:w="1129" w:type="dxa"/>
            <w:shd w:val="clear" w:color="000000" w:fill="FFFFFF"/>
            <w:vAlign w:val="center"/>
            <w:hideMark/>
          </w:tcPr>
          <w:p w14:paraId="7D8C06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6.21</w:t>
            </w:r>
          </w:p>
        </w:tc>
        <w:tc>
          <w:tcPr>
            <w:tcW w:w="3261" w:type="dxa"/>
            <w:shd w:val="clear" w:color="000000" w:fill="FFFFFF"/>
            <w:vAlign w:val="center"/>
            <w:hideMark/>
          </w:tcPr>
          <w:p w14:paraId="7FD558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в местах массового отдыха молодежи, во время проведения культурно-массовых мероприятий</w:t>
            </w:r>
          </w:p>
        </w:tc>
        <w:tc>
          <w:tcPr>
            <w:tcW w:w="4536" w:type="dxa"/>
            <w:shd w:val="clear" w:color="000000" w:fill="FFFFFF"/>
            <w:vAlign w:val="center"/>
            <w:hideMark/>
          </w:tcPr>
          <w:p w14:paraId="36A80E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Регулярное проведение рейдов в местах скопления детей и молодежи, совместно с сотрудниками ОМВД, МЧС.</w:t>
            </w:r>
          </w:p>
        </w:tc>
        <w:tc>
          <w:tcPr>
            <w:tcW w:w="992" w:type="dxa"/>
            <w:shd w:val="clear" w:color="000000" w:fill="FFFFFF"/>
            <w:noWrap/>
            <w:vAlign w:val="center"/>
            <w:hideMark/>
          </w:tcPr>
          <w:p w14:paraId="684DCB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0B72E0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ОМВД России по Рамонскому району</w:t>
            </w:r>
          </w:p>
        </w:tc>
        <w:tc>
          <w:tcPr>
            <w:tcW w:w="2800" w:type="dxa"/>
            <w:shd w:val="clear" w:color="000000" w:fill="FFFFFF"/>
            <w:vAlign w:val="center"/>
            <w:hideMark/>
          </w:tcPr>
          <w:p w14:paraId="512CA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Предотвращение совершения правонарушений и преступлений.</w:t>
            </w:r>
          </w:p>
        </w:tc>
      </w:tr>
      <w:tr w:rsidR="0069647F" w:rsidRPr="0038713C" w14:paraId="3C34940F" w14:textId="77777777" w:rsidTr="00CD4FB4">
        <w:tc>
          <w:tcPr>
            <w:tcW w:w="14702" w:type="dxa"/>
            <w:gridSpan w:val="6"/>
            <w:shd w:val="clear" w:color="000000" w:fill="FFFFFF"/>
            <w:vAlign w:val="center"/>
            <w:hideMark/>
          </w:tcPr>
          <w:p w14:paraId="466217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AD545B" w:rsidRPr="0038713C" w14:paraId="6D3327BE" w14:textId="77777777" w:rsidTr="00E762CE">
        <w:tc>
          <w:tcPr>
            <w:tcW w:w="1129" w:type="dxa"/>
            <w:shd w:val="clear" w:color="000000" w:fill="FFFFFF"/>
            <w:vAlign w:val="center"/>
            <w:hideMark/>
          </w:tcPr>
          <w:p w14:paraId="4820CF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8.1 </w:t>
            </w:r>
          </w:p>
        </w:tc>
        <w:tc>
          <w:tcPr>
            <w:tcW w:w="3261" w:type="dxa"/>
            <w:shd w:val="clear" w:color="000000" w:fill="FFFFFF"/>
            <w:vAlign w:val="center"/>
            <w:hideMark/>
          </w:tcPr>
          <w:p w14:paraId="2DBF89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 модернизация системы защиты населения от угроз чрезвычайных ситуаций и пожаров:</w:t>
            </w:r>
          </w:p>
        </w:tc>
        <w:tc>
          <w:tcPr>
            <w:tcW w:w="4536" w:type="dxa"/>
            <w:shd w:val="clear" w:color="000000" w:fill="FFFFFF"/>
            <w:vAlign w:val="center"/>
            <w:hideMark/>
          </w:tcPr>
          <w:p w14:paraId="280EFE50" w14:textId="614ECB9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развития систем связи, оповещения, накопления и обработки информации.</w:t>
            </w:r>
            <w:r w:rsidRPr="0038713C">
              <w:rPr>
                <w:rFonts w:ascii="Times New Roman" w:hAnsi="Times New Roman"/>
                <w:sz w:val="18"/>
                <w:szCs w:val="18"/>
              </w:rPr>
              <w:br/>
              <w:t>Повышение готовности к ликвидации чрезвычайных</w:t>
            </w:r>
            <w:r w:rsidR="0038713C">
              <w:rPr>
                <w:rFonts w:ascii="Times New Roman" w:hAnsi="Times New Roman"/>
                <w:sz w:val="18"/>
                <w:szCs w:val="18"/>
              </w:rPr>
              <w:t xml:space="preserve"> </w:t>
            </w:r>
            <w:r w:rsidRPr="0038713C">
              <w:rPr>
                <w:rFonts w:ascii="Times New Roman" w:hAnsi="Times New Roman"/>
                <w:sz w:val="18"/>
                <w:szCs w:val="18"/>
              </w:rPr>
              <w:t>ситуаций.</w:t>
            </w:r>
          </w:p>
        </w:tc>
        <w:tc>
          <w:tcPr>
            <w:tcW w:w="992" w:type="dxa"/>
            <w:shd w:val="clear" w:color="000000" w:fill="FFFFFF"/>
            <w:noWrap/>
            <w:vAlign w:val="center"/>
            <w:hideMark/>
          </w:tcPr>
          <w:p w14:paraId="623F18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299543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делам ГО и ЧС МКУ «ЦОД ОМСУ»</w:t>
            </w:r>
          </w:p>
        </w:tc>
        <w:tc>
          <w:tcPr>
            <w:tcW w:w="2800" w:type="dxa"/>
            <w:shd w:val="clear" w:color="000000" w:fill="FFFFFF"/>
            <w:vAlign w:val="center"/>
            <w:hideMark/>
          </w:tcPr>
          <w:p w14:paraId="5E4A8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комплексной безопасности населения и территории Рамонского муниципального района Воронежской области</w:t>
            </w:r>
          </w:p>
        </w:tc>
      </w:tr>
      <w:tr w:rsidR="00AD545B" w:rsidRPr="0038713C" w14:paraId="14ADBB06" w14:textId="77777777" w:rsidTr="00E762CE">
        <w:tc>
          <w:tcPr>
            <w:tcW w:w="1129" w:type="dxa"/>
            <w:shd w:val="clear" w:color="000000" w:fill="FFFFFF"/>
            <w:vAlign w:val="center"/>
            <w:hideMark/>
          </w:tcPr>
          <w:p w14:paraId="5E8886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8.2 </w:t>
            </w:r>
          </w:p>
        </w:tc>
        <w:tc>
          <w:tcPr>
            <w:tcW w:w="3261" w:type="dxa"/>
            <w:shd w:val="clear" w:color="000000" w:fill="FFFFFF"/>
            <w:vAlign w:val="center"/>
            <w:hideMark/>
          </w:tcPr>
          <w:p w14:paraId="36A769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536" w:type="dxa"/>
            <w:shd w:val="clear" w:color="000000" w:fill="FFFFFF"/>
            <w:vAlign w:val="center"/>
            <w:hideMark/>
          </w:tcPr>
          <w:p w14:paraId="4F8F81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Развертывание системы-112 на территории Рамонского муниципального района Воронежской области и обеспечение ее функционирования.</w:t>
            </w:r>
          </w:p>
        </w:tc>
        <w:tc>
          <w:tcPr>
            <w:tcW w:w="992" w:type="dxa"/>
            <w:shd w:val="clear" w:color="000000" w:fill="FFFFFF"/>
            <w:noWrap/>
            <w:vAlign w:val="center"/>
            <w:hideMark/>
          </w:tcPr>
          <w:p w14:paraId="4F5974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5E3B8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делам ГО и ЧС МКУ «ЦОД ОМСУ»</w:t>
            </w:r>
          </w:p>
        </w:tc>
        <w:tc>
          <w:tcPr>
            <w:tcW w:w="2800" w:type="dxa"/>
            <w:shd w:val="clear" w:color="000000" w:fill="FFFFFF"/>
            <w:vAlign w:val="center"/>
            <w:hideMark/>
          </w:tcPr>
          <w:p w14:paraId="7C278F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безопасности населения Рамонского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Обеспечение комплексной безопасности населения и территории Рамонского муниципального района Воронежской области</w:t>
            </w:r>
          </w:p>
        </w:tc>
      </w:tr>
      <w:tr w:rsidR="0069647F" w:rsidRPr="0038713C" w14:paraId="7A3D4FF0" w14:textId="77777777" w:rsidTr="00CD4FB4">
        <w:tc>
          <w:tcPr>
            <w:tcW w:w="14702" w:type="dxa"/>
            <w:gridSpan w:val="6"/>
            <w:shd w:val="clear" w:color="000000" w:fill="FFFFFF"/>
            <w:vAlign w:val="center"/>
            <w:hideMark/>
          </w:tcPr>
          <w:p w14:paraId="67EC95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ПОДПРОГРАММА 9 «Обеспечение пассажирских перевозок по социально значимым </w:t>
            </w:r>
            <w:proofErr w:type="spellStart"/>
            <w:r w:rsidRPr="0038713C">
              <w:rPr>
                <w:rFonts w:ascii="Times New Roman" w:hAnsi="Times New Roman"/>
                <w:sz w:val="18"/>
                <w:szCs w:val="18"/>
              </w:rPr>
              <w:t>внутримуниципальным</w:t>
            </w:r>
            <w:proofErr w:type="spellEnd"/>
            <w:r w:rsidRPr="0038713C">
              <w:rPr>
                <w:rFonts w:ascii="Times New Roman" w:hAnsi="Times New Roman"/>
                <w:sz w:val="18"/>
                <w:szCs w:val="18"/>
              </w:rPr>
              <w:t xml:space="preserve"> маршрутам»</w:t>
            </w:r>
          </w:p>
        </w:tc>
      </w:tr>
      <w:tr w:rsidR="00AD545B" w:rsidRPr="0038713C" w14:paraId="3FC6B568" w14:textId="77777777" w:rsidTr="00E762CE">
        <w:tc>
          <w:tcPr>
            <w:tcW w:w="1129" w:type="dxa"/>
            <w:shd w:val="clear" w:color="000000" w:fill="FFFFFF"/>
            <w:vAlign w:val="center"/>
            <w:hideMark/>
          </w:tcPr>
          <w:p w14:paraId="1D30AD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9.1</w:t>
            </w:r>
          </w:p>
        </w:tc>
        <w:tc>
          <w:tcPr>
            <w:tcW w:w="3261" w:type="dxa"/>
            <w:shd w:val="clear" w:color="000000" w:fill="FFFFFF"/>
            <w:vAlign w:val="center"/>
            <w:hideMark/>
          </w:tcPr>
          <w:p w14:paraId="6F7E4A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экономической устойчивости транспортных предприятий автомобильного транспорта </w:t>
            </w:r>
          </w:p>
        </w:tc>
        <w:tc>
          <w:tcPr>
            <w:tcW w:w="4536" w:type="dxa"/>
            <w:shd w:val="clear" w:color="000000" w:fill="FFFFFF"/>
            <w:vAlign w:val="center"/>
            <w:hideMark/>
          </w:tcPr>
          <w:p w14:paraId="5B0268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Возмещение части затрат организациям и индивидуальным предпринимателям, осуществляющим деятельность по перевозке пассажиров автомобильным транспортом общего пользования, возникающих вследствие осуществления нерентабельных маршрутов</w:t>
            </w:r>
          </w:p>
        </w:tc>
        <w:tc>
          <w:tcPr>
            <w:tcW w:w="992" w:type="dxa"/>
            <w:shd w:val="clear" w:color="000000" w:fill="FFFFFF"/>
            <w:noWrap/>
            <w:vAlign w:val="center"/>
            <w:hideMark/>
          </w:tcPr>
          <w:p w14:paraId="067641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01CD4C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муниципального хозяйства, промышленности и дорожной деятельности</w:t>
            </w:r>
          </w:p>
        </w:tc>
        <w:tc>
          <w:tcPr>
            <w:tcW w:w="2800" w:type="dxa"/>
            <w:shd w:val="clear" w:color="000000" w:fill="FFFFFF"/>
            <w:vAlign w:val="center"/>
            <w:hideMark/>
          </w:tcPr>
          <w:p w14:paraId="3BEAF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экономической устойчивости транспортных предприятий автомобильного транспорта</w:t>
            </w:r>
          </w:p>
        </w:tc>
      </w:tr>
      <w:tr w:rsidR="0069647F" w:rsidRPr="0038713C" w14:paraId="7FEE260A" w14:textId="77777777" w:rsidTr="00CD4FB4">
        <w:tc>
          <w:tcPr>
            <w:tcW w:w="14702" w:type="dxa"/>
            <w:gridSpan w:val="6"/>
            <w:shd w:val="clear" w:color="000000" w:fill="FFFFFF"/>
            <w:vAlign w:val="center"/>
            <w:hideMark/>
          </w:tcPr>
          <w:p w14:paraId="452A39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10 "Комплексные меры противодействия злоупотреблению наркотиками и их незаконному обороту"</w:t>
            </w:r>
          </w:p>
        </w:tc>
      </w:tr>
      <w:tr w:rsidR="00AD545B" w:rsidRPr="0038713C" w14:paraId="653FDD62" w14:textId="77777777" w:rsidTr="00E762CE">
        <w:tc>
          <w:tcPr>
            <w:tcW w:w="1129" w:type="dxa"/>
            <w:shd w:val="clear" w:color="000000" w:fill="FFFFFF"/>
            <w:vAlign w:val="center"/>
            <w:hideMark/>
          </w:tcPr>
          <w:p w14:paraId="6E3655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10.1 </w:t>
            </w:r>
          </w:p>
        </w:tc>
        <w:tc>
          <w:tcPr>
            <w:tcW w:w="3261" w:type="dxa"/>
            <w:shd w:val="clear" w:color="000000" w:fill="FFFFFF"/>
            <w:vAlign w:val="center"/>
            <w:hideMark/>
          </w:tcPr>
          <w:p w14:paraId="3582AE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Организационно-правовые мероприятия.</w:t>
            </w:r>
          </w:p>
        </w:tc>
        <w:tc>
          <w:tcPr>
            <w:tcW w:w="4536" w:type="dxa"/>
            <w:shd w:val="clear" w:color="000000" w:fill="FFFFFF"/>
            <w:vAlign w:val="center"/>
            <w:hideMark/>
          </w:tcPr>
          <w:p w14:paraId="717A1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и реализация районной подпрограммы "Комплексные меры противодействия злоупотреблению наркотиками и их незаконному обороту".</w:t>
            </w:r>
            <w:r w:rsidRPr="0038713C">
              <w:rPr>
                <w:rFonts w:ascii="Times New Roman" w:hAnsi="Times New Roman"/>
                <w:sz w:val="18"/>
                <w:szCs w:val="18"/>
              </w:rPr>
              <w:br/>
              <w:t>Проведение заседаний антинаркотической комиссии Рамонского муниципального района</w:t>
            </w:r>
            <w:r w:rsidRPr="0038713C">
              <w:rPr>
                <w:rFonts w:ascii="Times New Roman" w:hAnsi="Times New Roman"/>
                <w:sz w:val="18"/>
                <w:szCs w:val="18"/>
              </w:rPr>
              <w:br/>
              <w:t>Организация и проведение мониторинга наркоситуации в районе.</w:t>
            </w:r>
            <w:r w:rsidRPr="0038713C">
              <w:rPr>
                <w:rFonts w:ascii="Times New Roman" w:hAnsi="Times New Roman"/>
                <w:sz w:val="18"/>
                <w:szCs w:val="18"/>
              </w:rPr>
              <w:br/>
              <w:t>Подготовка и издание муниципальных правовых актов по вопросам участия в работе по профилактике немедицинского употребления наркотиков.</w:t>
            </w:r>
            <w:r w:rsidRPr="0038713C">
              <w:rPr>
                <w:rFonts w:ascii="Times New Roman" w:hAnsi="Times New Roman"/>
                <w:sz w:val="18"/>
                <w:szCs w:val="18"/>
              </w:rPr>
              <w:br/>
              <w:t>Издание и распространение листовок, буклетов, плакатов антинаркотического содержания.</w:t>
            </w:r>
            <w:r w:rsidRPr="0038713C">
              <w:rPr>
                <w:rFonts w:ascii="Times New Roman" w:hAnsi="Times New Roman"/>
                <w:sz w:val="18"/>
                <w:szCs w:val="18"/>
              </w:rPr>
              <w:br/>
              <w:t>Участие специалистов в районных информационных и обучающих мероприятиях по вопросам организации профилактической антинаркотической работы с населением.</w:t>
            </w:r>
          </w:p>
        </w:tc>
        <w:tc>
          <w:tcPr>
            <w:tcW w:w="992" w:type="dxa"/>
            <w:shd w:val="clear" w:color="000000" w:fill="FFFFFF"/>
            <w:noWrap/>
            <w:vAlign w:val="center"/>
            <w:hideMark/>
          </w:tcPr>
          <w:p w14:paraId="73BDB5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4FF9B4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Отдел по образованию, спорту и молодежной политике</w:t>
            </w:r>
          </w:p>
        </w:tc>
        <w:tc>
          <w:tcPr>
            <w:tcW w:w="2800" w:type="dxa"/>
            <w:shd w:val="clear" w:color="000000" w:fill="FFFFFF"/>
            <w:vAlign w:val="center"/>
            <w:hideMark/>
          </w:tcPr>
          <w:p w14:paraId="3982AD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Расширение межведомственного взаимодействия муниципальных субъектов профилактики употребления наркотических веществ и их незаконного оборота.</w:t>
            </w:r>
            <w:r w:rsidRPr="0038713C">
              <w:rPr>
                <w:rFonts w:ascii="Times New Roman" w:hAnsi="Times New Roman"/>
                <w:sz w:val="18"/>
                <w:szCs w:val="18"/>
              </w:rPr>
              <w:br/>
              <w:t>Обеспечение своевременного мониторинга распространения наркомании, незаконного распространения наркотиков.</w:t>
            </w:r>
          </w:p>
        </w:tc>
      </w:tr>
      <w:tr w:rsidR="00AD545B" w:rsidRPr="0038713C" w14:paraId="3C1CE8AE" w14:textId="77777777" w:rsidTr="00E762CE">
        <w:tc>
          <w:tcPr>
            <w:tcW w:w="1129" w:type="dxa"/>
            <w:shd w:val="clear" w:color="000000" w:fill="FFFFFF"/>
            <w:vAlign w:val="center"/>
            <w:hideMark/>
          </w:tcPr>
          <w:p w14:paraId="5E1CD4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10.2 </w:t>
            </w:r>
          </w:p>
        </w:tc>
        <w:tc>
          <w:tcPr>
            <w:tcW w:w="3261" w:type="dxa"/>
            <w:shd w:val="clear" w:color="000000" w:fill="FFFFFF"/>
            <w:vAlign w:val="center"/>
            <w:hideMark/>
          </w:tcPr>
          <w:p w14:paraId="130147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tc>
        <w:tc>
          <w:tcPr>
            <w:tcW w:w="4536" w:type="dxa"/>
            <w:shd w:val="clear" w:color="000000" w:fill="FFFFFF"/>
            <w:vAlign w:val="center"/>
            <w:hideMark/>
          </w:tcPr>
          <w:p w14:paraId="332F4E31" w14:textId="1D7583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и реализация мер (профилактических) мероприятий), направленных на профилактику распространения и немедицинского употребления наркотиков, пропаганда негативного отношения к немедицинскому употреблению наркотиков</w:t>
            </w:r>
            <w:r w:rsidR="0038713C">
              <w:rPr>
                <w:rFonts w:ascii="Times New Roman" w:hAnsi="Times New Roman"/>
                <w:sz w:val="18"/>
                <w:szCs w:val="18"/>
              </w:rPr>
              <w:t xml:space="preserve"> </w:t>
            </w:r>
            <w:r w:rsidRPr="0038713C">
              <w:rPr>
                <w:rFonts w:ascii="Times New Roman" w:hAnsi="Times New Roman"/>
                <w:sz w:val="18"/>
                <w:szCs w:val="18"/>
              </w:rPr>
              <w:t>(Спортивные соревнования и турниры, информационно-просветительские мероприятия, круглые столы, познавательно-развлекательные мероприятия, тренинги, конкурсы индивидуальные и групповые</w:t>
            </w:r>
            <w:r w:rsidR="0038713C">
              <w:rPr>
                <w:rFonts w:ascii="Times New Roman" w:hAnsi="Times New Roman"/>
                <w:sz w:val="18"/>
                <w:szCs w:val="18"/>
              </w:rPr>
              <w:t xml:space="preserve"> </w:t>
            </w:r>
            <w:r w:rsidRPr="0038713C">
              <w:rPr>
                <w:rFonts w:ascii="Times New Roman" w:hAnsi="Times New Roman"/>
                <w:sz w:val="18"/>
                <w:szCs w:val="18"/>
              </w:rPr>
              <w:t>беседы, информационно-просветительская работа с родителями, педагогами, трудоустройство подростков в летний период, проведение рейдов).</w:t>
            </w:r>
          </w:p>
        </w:tc>
        <w:tc>
          <w:tcPr>
            <w:tcW w:w="992" w:type="dxa"/>
            <w:shd w:val="clear" w:color="000000" w:fill="FFFFFF"/>
            <w:noWrap/>
            <w:vAlign w:val="center"/>
            <w:hideMark/>
          </w:tcPr>
          <w:p w14:paraId="38D784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3EFA1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молодёжной политике; </w:t>
            </w:r>
            <w:r w:rsidRPr="0038713C">
              <w:rPr>
                <w:rFonts w:ascii="Times New Roman" w:hAnsi="Times New Roman"/>
                <w:sz w:val="18"/>
                <w:szCs w:val="18"/>
              </w:rPr>
              <w:br/>
              <w:t xml:space="preserve">- БУЗ ВО "Рамонская РБ" (по согласованию); </w:t>
            </w:r>
            <w:r w:rsidRPr="0038713C">
              <w:rPr>
                <w:rFonts w:ascii="Times New Roman" w:hAnsi="Times New Roman"/>
                <w:sz w:val="18"/>
                <w:szCs w:val="18"/>
              </w:rPr>
              <w:br/>
              <w:t xml:space="preserve"> - отдел по культуре; </w:t>
            </w:r>
            <w:r w:rsidRPr="0038713C">
              <w:rPr>
                <w:rFonts w:ascii="Times New Roman" w:hAnsi="Times New Roman"/>
                <w:sz w:val="18"/>
                <w:szCs w:val="18"/>
              </w:rPr>
              <w:br/>
              <w:t xml:space="preserve">- отдел МВД России по Рамонскому району (по согласованию); </w:t>
            </w:r>
            <w:r w:rsidRPr="0038713C">
              <w:rPr>
                <w:rFonts w:ascii="Times New Roman" w:hAnsi="Times New Roman"/>
                <w:sz w:val="18"/>
                <w:szCs w:val="18"/>
              </w:rPr>
              <w:br/>
              <w:t>- администрации городского и сельских поселений (по согласованию).</w:t>
            </w:r>
          </w:p>
        </w:tc>
        <w:tc>
          <w:tcPr>
            <w:tcW w:w="2800" w:type="dxa"/>
            <w:shd w:val="clear" w:color="000000" w:fill="FFFFFF"/>
            <w:vAlign w:val="center"/>
            <w:hideMark/>
          </w:tcPr>
          <w:p w14:paraId="1B2D8390" w14:textId="2180855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форм и методов первичной профилактики незаконного потребления наркотиков.</w:t>
            </w:r>
            <w:r w:rsidRPr="0038713C">
              <w:rPr>
                <w:rFonts w:ascii="Times New Roman" w:hAnsi="Times New Roman"/>
                <w:sz w:val="18"/>
                <w:szCs w:val="18"/>
              </w:rPr>
              <w:br/>
              <w:t>Включение профилактических мероприятий в образовательные программы, внеурочную и воспитательную работу.</w:t>
            </w:r>
            <w:r w:rsidRPr="0038713C">
              <w:rPr>
                <w:rFonts w:ascii="Times New Roman" w:hAnsi="Times New Roman"/>
                <w:sz w:val="18"/>
                <w:szCs w:val="18"/>
              </w:rPr>
              <w:br/>
              <w:t>Активное привлечение волонтеров к участию реализации антинаркотической политики.</w:t>
            </w:r>
            <w:r w:rsidRPr="0038713C">
              <w:rPr>
                <w:rFonts w:ascii="Times New Roman" w:hAnsi="Times New Roman"/>
                <w:sz w:val="18"/>
                <w:szCs w:val="18"/>
              </w:rPr>
              <w:br/>
              <w:t>Активизация сотрудничества со средствами массовой информации по вопросам антинаркотической пропаганды, направленного на повышение уровня осведомлённости граждан, в первую очередь несовершеннолетних</w:t>
            </w:r>
            <w:r w:rsidR="0038713C">
              <w:rPr>
                <w:rFonts w:ascii="Times New Roman" w:hAnsi="Times New Roman"/>
                <w:sz w:val="18"/>
                <w:szCs w:val="18"/>
              </w:rPr>
              <w:t xml:space="preserve"> </w:t>
            </w:r>
            <w:r w:rsidRPr="0038713C">
              <w:rPr>
                <w:rFonts w:ascii="Times New Roman" w:hAnsi="Times New Roman"/>
                <w:sz w:val="18"/>
                <w:szCs w:val="18"/>
              </w:rPr>
              <w:t>их родителей.</w:t>
            </w:r>
          </w:p>
        </w:tc>
      </w:tr>
      <w:tr w:rsidR="00AD545B" w:rsidRPr="0038713C" w14:paraId="2423F3D4" w14:textId="77777777" w:rsidTr="00E762CE">
        <w:tc>
          <w:tcPr>
            <w:tcW w:w="1129" w:type="dxa"/>
            <w:shd w:val="clear" w:color="000000" w:fill="FFFFFF"/>
            <w:vAlign w:val="center"/>
            <w:hideMark/>
          </w:tcPr>
          <w:p w14:paraId="3C172B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10.3</w:t>
            </w:r>
          </w:p>
        </w:tc>
        <w:tc>
          <w:tcPr>
            <w:tcW w:w="3261" w:type="dxa"/>
            <w:shd w:val="clear" w:color="000000" w:fill="FFFFFF"/>
            <w:vAlign w:val="center"/>
            <w:hideMark/>
          </w:tcPr>
          <w:p w14:paraId="5FFF35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Мероприятия по выявлению среди молодежи группы риска по незаконному употреблению и распространению </w:t>
            </w:r>
            <w:r w:rsidRPr="0038713C">
              <w:rPr>
                <w:rFonts w:ascii="Times New Roman" w:hAnsi="Times New Roman"/>
                <w:sz w:val="18"/>
                <w:szCs w:val="18"/>
              </w:rPr>
              <w:lastRenderedPageBreak/>
              <w:t>наркотиков. Профилактическая работа с лицами группы лица (вторичная профилактика).</w:t>
            </w:r>
          </w:p>
        </w:tc>
        <w:tc>
          <w:tcPr>
            <w:tcW w:w="4536" w:type="dxa"/>
            <w:shd w:val="clear" w:color="000000" w:fill="FFFFFF"/>
            <w:vAlign w:val="center"/>
            <w:hideMark/>
          </w:tcPr>
          <w:p w14:paraId="5CA2C0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Организация и проведение социально – психологического </w:t>
            </w:r>
            <w:proofErr w:type="spellStart"/>
            <w:r w:rsidRPr="0038713C">
              <w:rPr>
                <w:rFonts w:ascii="Times New Roman" w:hAnsi="Times New Roman"/>
                <w:sz w:val="18"/>
                <w:szCs w:val="18"/>
              </w:rPr>
              <w:t>тестировная</w:t>
            </w:r>
            <w:proofErr w:type="spellEnd"/>
            <w:r w:rsidRPr="0038713C">
              <w:rPr>
                <w:rFonts w:ascii="Times New Roman" w:hAnsi="Times New Roman"/>
                <w:sz w:val="18"/>
                <w:szCs w:val="18"/>
              </w:rPr>
              <w:t xml:space="preserve"> среди подростков и молодежи, профилактических медицинских осмотров </w:t>
            </w:r>
            <w:r w:rsidRPr="0038713C">
              <w:rPr>
                <w:rFonts w:ascii="Times New Roman" w:hAnsi="Times New Roman"/>
                <w:sz w:val="18"/>
                <w:szCs w:val="18"/>
              </w:rPr>
              <w:lastRenderedPageBreak/>
              <w:t>обучающихся из группы риска по результатам тестирования.</w:t>
            </w:r>
            <w:r w:rsidRPr="0038713C">
              <w:rPr>
                <w:rFonts w:ascii="Times New Roman" w:hAnsi="Times New Roman"/>
                <w:sz w:val="18"/>
                <w:szCs w:val="18"/>
              </w:rPr>
              <w:br/>
              <w:t xml:space="preserve">Обеспечение занятости подростков группы риска и состоящих на учете ПДН ОМВД по Рамонскому району в период летних каникул. </w:t>
            </w:r>
            <w:r w:rsidRPr="0038713C">
              <w:rPr>
                <w:rFonts w:ascii="Times New Roman" w:hAnsi="Times New Roman"/>
                <w:sz w:val="18"/>
                <w:szCs w:val="18"/>
              </w:rPr>
              <w:br/>
              <w:t xml:space="preserve">Организация взаимодействия субъектов профилактики по выявлению </w:t>
            </w:r>
            <w:proofErr w:type="gramStart"/>
            <w:r w:rsidRPr="0038713C">
              <w:rPr>
                <w:rFonts w:ascii="Times New Roman" w:hAnsi="Times New Roman"/>
                <w:sz w:val="18"/>
                <w:szCs w:val="18"/>
              </w:rPr>
              <w:t>несовершеннолетних</w:t>
            </w:r>
            <w:proofErr w:type="gramEnd"/>
            <w:r w:rsidRPr="0038713C">
              <w:rPr>
                <w:rFonts w:ascii="Times New Roman" w:hAnsi="Times New Roman"/>
                <w:sz w:val="18"/>
                <w:szCs w:val="18"/>
              </w:rPr>
              <w:t xml:space="preserve"> незаконно употребляющих наркотики, для постановки их на учет и проведения профилактической работы.</w:t>
            </w:r>
          </w:p>
        </w:tc>
        <w:tc>
          <w:tcPr>
            <w:tcW w:w="992" w:type="dxa"/>
            <w:shd w:val="clear" w:color="000000" w:fill="FFFFFF"/>
            <w:noWrap/>
            <w:vAlign w:val="center"/>
            <w:hideMark/>
          </w:tcPr>
          <w:p w14:paraId="6AB884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2023-2030</w:t>
            </w:r>
          </w:p>
        </w:tc>
        <w:tc>
          <w:tcPr>
            <w:tcW w:w="1984" w:type="dxa"/>
            <w:shd w:val="clear" w:color="000000" w:fill="FFFFFF"/>
            <w:vAlign w:val="center"/>
            <w:hideMark/>
          </w:tcPr>
          <w:p w14:paraId="43B90D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Отдел по образованию, спорту и молодёжной политике; </w:t>
            </w:r>
            <w:r w:rsidRPr="0038713C">
              <w:rPr>
                <w:rFonts w:ascii="Times New Roman" w:hAnsi="Times New Roman"/>
                <w:sz w:val="18"/>
                <w:szCs w:val="18"/>
              </w:rPr>
              <w:br/>
            </w:r>
            <w:r w:rsidRPr="0038713C">
              <w:rPr>
                <w:rFonts w:ascii="Times New Roman" w:hAnsi="Times New Roman"/>
                <w:sz w:val="18"/>
                <w:szCs w:val="18"/>
              </w:rPr>
              <w:lastRenderedPageBreak/>
              <w:t xml:space="preserve">- БУЗ ВО " Рамонская РБ «(по согласованию); </w:t>
            </w:r>
            <w:r w:rsidRPr="0038713C">
              <w:rPr>
                <w:rFonts w:ascii="Times New Roman" w:hAnsi="Times New Roman"/>
                <w:sz w:val="18"/>
                <w:szCs w:val="18"/>
              </w:rPr>
              <w:br/>
              <w:t xml:space="preserve"> - отдел по культуре; </w:t>
            </w:r>
            <w:r w:rsidRPr="0038713C">
              <w:rPr>
                <w:rFonts w:ascii="Times New Roman" w:hAnsi="Times New Roman"/>
                <w:sz w:val="18"/>
                <w:szCs w:val="18"/>
              </w:rPr>
              <w:br/>
              <w:t xml:space="preserve">- отдел МВД России по Рамонскому району (по согласованию); </w:t>
            </w:r>
            <w:r w:rsidRPr="0038713C">
              <w:rPr>
                <w:rFonts w:ascii="Times New Roman" w:hAnsi="Times New Roman"/>
                <w:sz w:val="18"/>
                <w:szCs w:val="18"/>
              </w:rPr>
              <w:br/>
              <w:t>- администрации городского и сельских поселений (по согласованию).</w:t>
            </w:r>
          </w:p>
        </w:tc>
        <w:tc>
          <w:tcPr>
            <w:tcW w:w="2800" w:type="dxa"/>
            <w:shd w:val="clear" w:color="000000" w:fill="FFFFFF"/>
            <w:vAlign w:val="center"/>
            <w:hideMark/>
          </w:tcPr>
          <w:p w14:paraId="2D4DFE5D" w14:textId="46E94BF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Снижение числа подростков и молодежи из группы риска.</w:t>
            </w:r>
            <w:r w:rsidRPr="0038713C">
              <w:rPr>
                <w:rFonts w:ascii="Times New Roman" w:hAnsi="Times New Roman"/>
                <w:sz w:val="18"/>
                <w:szCs w:val="18"/>
              </w:rPr>
              <w:br/>
            </w:r>
            <w:r w:rsidRPr="0038713C">
              <w:rPr>
                <w:rFonts w:ascii="Times New Roman" w:hAnsi="Times New Roman"/>
                <w:sz w:val="18"/>
                <w:szCs w:val="18"/>
              </w:rPr>
              <w:br/>
            </w:r>
            <w:r w:rsidRPr="0038713C">
              <w:rPr>
                <w:rFonts w:ascii="Times New Roman" w:hAnsi="Times New Roman"/>
                <w:sz w:val="18"/>
                <w:szCs w:val="18"/>
              </w:rPr>
              <w:lastRenderedPageBreak/>
              <w:t>Увеличение числа подростков группы риска и состоящих на учете ПДН ОМВД по Рамонскому району занятых</w:t>
            </w:r>
            <w:r w:rsidR="0038713C">
              <w:rPr>
                <w:rFonts w:ascii="Times New Roman" w:hAnsi="Times New Roman"/>
                <w:sz w:val="18"/>
                <w:szCs w:val="18"/>
              </w:rPr>
              <w:t xml:space="preserve"> </w:t>
            </w:r>
            <w:r w:rsidRPr="0038713C">
              <w:rPr>
                <w:rFonts w:ascii="Times New Roman" w:hAnsi="Times New Roman"/>
                <w:sz w:val="18"/>
                <w:szCs w:val="18"/>
              </w:rPr>
              <w:t>(трудоустроенных)в период летних каникул.</w:t>
            </w:r>
          </w:p>
        </w:tc>
      </w:tr>
      <w:tr w:rsidR="00AD545B" w:rsidRPr="0038713C" w14:paraId="1A003B10" w14:textId="77777777" w:rsidTr="00E762CE">
        <w:tc>
          <w:tcPr>
            <w:tcW w:w="1129" w:type="dxa"/>
            <w:shd w:val="clear" w:color="000000" w:fill="FFFFFF"/>
            <w:vAlign w:val="center"/>
            <w:hideMark/>
          </w:tcPr>
          <w:p w14:paraId="124DCE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10.4</w:t>
            </w:r>
          </w:p>
        </w:tc>
        <w:tc>
          <w:tcPr>
            <w:tcW w:w="3261" w:type="dxa"/>
            <w:shd w:val="clear" w:color="000000" w:fill="FFFFFF"/>
            <w:vAlign w:val="center"/>
            <w:hideMark/>
          </w:tcPr>
          <w:p w14:paraId="4E027C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Мероприятия по пресечению фактов незаконного распространения наркотических средств на территории района.</w:t>
            </w:r>
          </w:p>
        </w:tc>
        <w:tc>
          <w:tcPr>
            <w:tcW w:w="4536" w:type="dxa"/>
            <w:shd w:val="clear" w:color="000000" w:fill="FFFFFF"/>
            <w:vAlign w:val="center"/>
            <w:hideMark/>
          </w:tcPr>
          <w:p w14:paraId="505E4E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и реализация комплекса мероприятий, направленных на пресечение незаконного оборота наркотиков, выявление лиц, участвующих в незаконном обороте наркотиков.</w:t>
            </w:r>
          </w:p>
        </w:tc>
        <w:tc>
          <w:tcPr>
            <w:tcW w:w="992" w:type="dxa"/>
            <w:shd w:val="clear" w:color="000000" w:fill="FFFFFF"/>
            <w:noWrap/>
            <w:vAlign w:val="center"/>
            <w:hideMark/>
          </w:tcPr>
          <w:p w14:paraId="4CF652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20C4F5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Отдел по образованию, спорту и молодёжной политике; </w:t>
            </w:r>
            <w:r w:rsidRPr="0038713C">
              <w:rPr>
                <w:rFonts w:ascii="Times New Roman" w:hAnsi="Times New Roman"/>
                <w:sz w:val="18"/>
                <w:szCs w:val="18"/>
              </w:rPr>
              <w:br/>
              <w:t xml:space="preserve">- БУЗ ВО " Рамонская РБ «(по согласованию); </w:t>
            </w:r>
            <w:r w:rsidRPr="0038713C">
              <w:rPr>
                <w:rFonts w:ascii="Times New Roman" w:hAnsi="Times New Roman"/>
                <w:sz w:val="18"/>
                <w:szCs w:val="18"/>
              </w:rPr>
              <w:br/>
              <w:t xml:space="preserve"> - отдел по культуре; </w:t>
            </w:r>
            <w:r w:rsidRPr="0038713C">
              <w:rPr>
                <w:rFonts w:ascii="Times New Roman" w:hAnsi="Times New Roman"/>
                <w:sz w:val="18"/>
                <w:szCs w:val="18"/>
              </w:rPr>
              <w:br/>
              <w:t xml:space="preserve">- отдел МВД России по Рамонскому району (по согласованию); </w:t>
            </w:r>
            <w:r w:rsidRPr="0038713C">
              <w:rPr>
                <w:rFonts w:ascii="Times New Roman" w:hAnsi="Times New Roman"/>
                <w:sz w:val="18"/>
                <w:szCs w:val="18"/>
              </w:rPr>
              <w:br/>
              <w:t>- администрации городского и сельских поселений (по согласованию).</w:t>
            </w:r>
          </w:p>
        </w:tc>
        <w:tc>
          <w:tcPr>
            <w:tcW w:w="2800" w:type="dxa"/>
            <w:shd w:val="clear" w:color="000000" w:fill="FFFFFF"/>
            <w:vAlign w:val="center"/>
            <w:hideMark/>
          </w:tcPr>
          <w:p w14:paraId="3F1815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Снижение уровня вовлеченности населения в незаконный оборот наркотиков</w:t>
            </w:r>
            <w:r w:rsidRPr="0038713C">
              <w:rPr>
                <w:rFonts w:ascii="Times New Roman" w:hAnsi="Times New Roman"/>
                <w:sz w:val="18"/>
                <w:szCs w:val="18"/>
              </w:rPr>
              <w:br/>
            </w:r>
            <w:r w:rsidRPr="0038713C">
              <w:rPr>
                <w:rFonts w:ascii="Times New Roman" w:hAnsi="Times New Roman"/>
                <w:sz w:val="18"/>
                <w:szCs w:val="18"/>
              </w:rPr>
              <w:br/>
              <w:t>Оценка наркоситуации на территории района - нейтральная</w:t>
            </w:r>
          </w:p>
        </w:tc>
      </w:tr>
      <w:tr w:rsidR="00AD545B" w:rsidRPr="0038713C" w14:paraId="2500498C" w14:textId="77777777" w:rsidTr="00E762CE">
        <w:tc>
          <w:tcPr>
            <w:tcW w:w="1129" w:type="dxa"/>
            <w:shd w:val="clear" w:color="000000" w:fill="FFFFFF"/>
            <w:vAlign w:val="center"/>
            <w:hideMark/>
          </w:tcPr>
          <w:p w14:paraId="15E691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10.5</w:t>
            </w:r>
          </w:p>
        </w:tc>
        <w:tc>
          <w:tcPr>
            <w:tcW w:w="3261" w:type="dxa"/>
            <w:shd w:val="clear" w:color="000000" w:fill="FFFFFF"/>
            <w:vAlign w:val="center"/>
            <w:hideMark/>
          </w:tcPr>
          <w:p w14:paraId="4957A1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Мероприятия комплексной реабилитации и ресоциализации потребителей наркотических средств и психотропных веществ</w:t>
            </w:r>
          </w:p>
        </w:tc>
        <w:tc>
          <w:tcPr>
            <w:tcW w:w="4536" w:type="dxa"/>
            <w:shd w:val="clear" w:color="000000" w:fill="FFFFFF"/>
            <w:vAlign w:val="center"/>
            <w:hideMark/>
          </w:tcPr>
          <w:p w14:paraId="41D896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социальной реабилитации в форме социальных услуг в отношении граждан на которых судом возложены обязанности по прохождению лечения от наркомании и медицинскую и социальную реабилитацию</w:t>
            </w:r>
            <w:r w:rsidRPr="0038713C">
              <w:rPr>
                <w:rFonts w:ascii="Times New Roman" w:hAnsi="Times New Roman"/>
                <w:sz w:val="18"/>
                <w:szCs w:val="18"/>
              </w:rPr>
              <w:br/>
              <w:t>Оказание специализированной помощи больным наркологического профиля.</w:t>
            </w:r>
          </w:p>
        </w:tc>
        <w:tc>
          <w:tcPr>
            <w:tcW w:w="992" w:type="dxa"/>
            <w:shd w:val="clear" w:color="000000" w:fill="FFFFFF"/>
            <w:noWrap/>
            <w:vAlign w:val="center"/>
            <w:hideMark/>
          </w:tcPr>
          <w:p w14:paraId="2D065C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2023-2030</w:t>
            </w:r>
          </w:p>
        </w:tc>
        <w:tc>
          <w:tcPr>
            <w:tcW w:w="1984" w:type="dxa"/>
            <w:shd w:val="clear" w:color="000000" w:fill="FFFFFF"/>
            <w:vAlign w:val="center"/>
            <w:hideMark/>
          </w:tcPr>
          <w:p w14:paraId="6821C748" w14:textId="460C4AE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БУЗ ВО "Рамонская РБ"(по согласованию);</w:t>
            </w:r>
            <w:r w:rsidRPr="0038713C">
              <w:rPr>
                <w:rFonts w:ascii="Times New Roman" w:hAnsi="Times New Roman"/>
                <w:sz w:val="18"/>
                <w:szCs w:val="18"/>
              </w:rPr>
              <w:br/>
              <w:t>КУ ВО «УСЗН Рамонского района».</w:t>
            </w:r>
          </w:p>
        </w:tc>
        <w:tc>
          <w:tcPr>
            <w:tcW w:w="2800" w:type="dxa"/>
            <w:shd w:val="clear" w:color="000000" w:fill="FFFFFF"/>
            <w:vAlign w:val="center"/>
            <w:hideMark/>
          </w:tcPr>
          <w:p w14:paraId="72E70D90" w14:textId="2434816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Увеличение числа больных </w:t>
            </w:r>
            <w:r w:rsidR="0044747A" w:rsidRPr="0038713C">
              <w:rPr>
                <w:rFonts w:ascii="Times New Roman" w:hAnsi="Times New Roman"/>
                <w:sz w:val="18"/>
                <w:szCs w:val="18"/>
              </w:rPr>
              <w:t>наркологического профиля,</w:t>
            </w:r>
            <w:r w:rsidRPr="0038713C">
              <w:rPr>
                <w:rFonts w:ascii="Times New Roman" w:hAnsi="Times New Roman"/>
                <w:sz w:val="18"/>
                <w:szCs w:val="18"/>
              </w:rPr>
              <w:t xml:space="preserve"> прошедших социальную реабилитацию.</w:t>
            </w:r>
          </w:p>
        </w:tc>
      </w:tr>
      <w:tr w:rsidR="0069647F" w:rsidRPr="0038713C" w14:paraId="3139B10D" w14:textId="77777777" w:rsidTr="00CD4FB4">
        <w:tc>
          <w:tcPr>
            <w:tcW w:w="14702" w:type="dxa"/>
            <w:gridSpan w:val="6"/>
            <w:shd w:val="clear" w:color="000000" w:fill="FFFFFF"/>
            <w:vAlign w:val="center"/>
            <w:hideMark/>
          </w:tcPr>
          <w:p w14:paraId="171239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11 «Формирование благоприятной инвестиционной среды»</w:t>
            </w:r>
          </w:p>
        </w:tc>
      </w:tr>
      <w:tr w:rsidR="00AD545B" w:rsidRPr="0038713C" w14:paraId="107B54BC" w14:textId="77777777" w:rsidTr="00E762CE">
        <w:tc>
          <w:tcPr>
            <w:tcW w:w="1129" w:type="dxa"/>
            <w:shd w:val="clear" w:color="000000" w:fill="FFFFFF"/>
            <w:vAlign w:val="center"/>
            <w:hideMark/>
          </w:tcPr>
          <w:p w14:paraId="0D4A18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11.1 </w:t>
            </w:r>
          </w:p>
        </w:tc>
        <w:tc>
          <w:tcPr>
            <w:tcW w:w="3261" w:type="dxa"/>
            <w:shd w:val="clear" w:color="000000" w:fill="FFFFFF"/>
            <w:vAlign w:val="center"/>
            <w:hideMark/>
          </w:tcPr>
          <w:p w14:paraId="6E8FBD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инвестиционной привлекательности Рамонского муниципального района Воронежской области</w:t>
            </w:r>
          </w:p>
        </w:tc>
        <w:tc>
          <w:tcPr>
            <w:tcW w:w="4536" w:type="dxa"/>
            <w:shd w:val="clear" w:color="000000" w:fill="FFFFFF"/>
            <w:vAlign w:val="center"/>
            <w:hideMark/>
          </w:tcPr>
          <w:p w14:paraId="1B5E7C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Организация разработки и реализации мероприятий инвестиционной политики района.</w:t>
            </w:r>
            <w:r w:rsidRPr="0038713C">
              <w:rPr>
                <w:rFonts w:ascii="Times New Roman" w:hAnsi="Times New Roman"/>
                <w:sz w:val="18"/>
                <w:szCs w:val="18"/>
              </w:rPr>
              <w:br/>
              <w:t>2. Разработка и совершенствование нормативно-правовой базы муниципального района в сфере инвестиционной деятельности, обеспечивающей защиту инвесторов.</w:t>
            </w:r>
            <w:r w:rsidRPr="0038713C">
              <w:rPr>
                <w:rFonts w:ascii="Times New Roman" w:hAnsi="Times New Roman"/>
                <w:sz w:val="18"/>
                <w:szCs w:val="18"/>
              </w:rPr>
              <w:br/>
              <w:t>3. Реализация мероприятий по созданию инфраструктурно - обеспеченных инвестиционных площадок.</w:t>
            </w:r>
            <w:r w:rsidRPr="0038713C">
              <w:rPr>
                <w:rFonts w:ascii="Times New Roman" w:hAnsi="Times New Roman"/>
                <w:sz w:val="18"/>
                <w:szCs w:val="18"/>
              </w:rPr>
              <w:br/>
              <w:t xml:space="preserve">4. Устранение административных барьеров при реализации инвестиционных проектов. </w:t>
            </w:r>
            <w:r w:rsidRPr="0038713C">
              <w:rPr>
                <w:rFonts w:ascii="Times New Roman" w:hAnsi="Times New Roman"/>
                <w:sz w:val="18"/>
                <w:szCs w:val="18"/>
              </w:rPr>
              <w:br/>
              <w:t xml:space="preserve">5. Развитие новых механизмов привлечения частного капитала – муниципально-частное партнерство. </w:t>
            </w:r>
            <w:r w:rsidRPr="0038713C">
              <w:rPr>
                <w:rFonts w:ascii="Times New Roman" w:hAnsi="Times New Roman"/>
                <w:sz w:val="18"/>
                <w:szCs w:val="18"/>
              </w:rPr>
              <w:br/>
              <w:t xml:space="preserve">6. Внедрение Стандарта деятельности органов местного самоуправления по обеспечению благоприятного инвестиционного климата в районе. </w:t>
            </w:r>
            <w:r w:rsidRPr="0038713C">
              <w:rPr>
                <w:rFonts w:ascii="Times New Roman" w:hAnsi="Times New Roman"/>
                <w:sz w:val="18"/>
                <w:szCs w:val="18"/>
              </w:rPr>
              <w:br/>
            </w:r>
            <w:r w:rsidRPr="0038713C">
              <w:rPr>
                <w:rFonts w:ascii="Times New Roman" w:hAnsi="Times New Roman"/>
                <w:sz w:val="18"/>
                <w:szCs w:val="18"/>
              </w:rPr>
              <w:lastRenderedPageBreak/>
              <w:t>7. Мониторинг показателей, связанных с инвестиционным развитием муниципального района.</w:t>
            </w:r>
          </w:p>
        </w:tc>
        <w:tc>
          <w:tcPr>
            <w:tcW w:w="992" w:type="dxa"/>
            <w:shd w:val="clear" w:color="000000" w:fill="FFFFFF"/>
            <w:noWrap/>
            <w:vAlign w:val="center"/>
            <w:hideMark/>
          </w:tcPr>
          <w:p w14:paraId="12EA97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2023-2030</w:t>
            </w:r>
          </w:p>
        </w:tc>
        <w:tc>
          <w:tcPr>
            <w:tcW w:w="1984" w:type="dxa"/>
            <w:shd w:val="clear" w:color="000000" w:fill="FFFFFF"/>
            <w:vAlign w:val="center"/>
            <w:hideMark/>
          </w:tcPr>
          <w:p w14:paraId="4CCFD8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экономического развития</w:t>
            </w:r>
          </w:p>
        </w:tc>
        <w:tc>
          <w:tcPr>
            <w:tcW w:w="2800" w:type="dxa"/>
            <w:shd w:val="clear" w:color="000000" w:fill="FFFFFF"/>
            <w:vAlign w:val="center"/>
            <w:hideMark/>
          </w:tcPr>
          <w:p w14:paraId="17717A66" w14:textId="77777777" w:rsidR="00CD4FB4" w:rsidRDefault="0069647F" w:rsidP="0038713C">
            <w:pPr>
              <w:ind w:firstLine="0"/>
              <w:rPr>
                <w:rFonts w:ascii="Times New Roman" w:hAnsi="Times New Roman"/>
                <w:sz w:val="18"/>
                <w:szCs w:val="18"/>
              </w:rPr>
            </w:pPr>
            <w:r w:rsidRPr="0038713C">
              <w:rPr>
                <w:rFonts w:ascii="Times New Roman" w:hAnsi="Times New Roman"/>
                <w:sz w:val="18"/>
                <w:szCs w:val="18"/>
              </w:rPr>
              <w:t>1. Улучшение инвестиционного климата в районе, создание благоприятных условий для осуществления предпринимательской деятельности на территории муниципального района.</w:t>
            </w:r>
            <w:r w:rsidRPr="0038713C">
              <w:rPr>
                <w:rFonts w:ascii="Times New Roman" w:hAnsi="Times New Roman"/>
                <w:sz w:val="18"/>
                <w:szCs w:val="18"/>
              </w:rPr>
              <w:br/>
              <w:t>2. Развитие институциональной среды в сфере муниципально-частного партнерства.</w:t>
            </w:r>
            <w:r w:rsidRPr="0038713C">
              <w:rPr>
                <w:rFonts w:ascii="Times New Roman" w:hAnsi="Times New Roman"/>
                <w:sz w:val="18"/>
                <w:szCs w:val="18"/>
              </w:rPr>
              <w:br/>
              <w:t xml:space="preserve">3. Создание современной нормативной правовой базы муниципального района путем разработки новых нормативных правовых актов, внесения </w:t>
            </w:r>
            <w:r w:rsidRPr="0038713C">
              <w:rPr>
                <w:rFonts w:ascii="Times New Roman" w:hAnsi="Times New Roman"/>
                <w:sz w:val="18"/>
                <w:szCs w:val="18"/>
              </w:rPr>
              <w:lastRenderedPageBreak/>
              <w:t>изменений в существующие и отмены нормативных правовых актов, утративших актуальность.</w:t>
            </w:r>
            <w:r w:rsidRPr="0038713C">
              <w:rPr>
                <w:rFonts w:ascii="Times New Roman" w:hAnsi="Times New Roman"/>
                <w:sz w:val="18"/>
                <w:szCs w:val="18"/>
              </w:rPr>
              <w:br/>
              <w:t>4. Обеспечение улучшения условий ведения бизнеса.</w:t>
            </w:r>
            <w:r w:rsidRPr="0038713C">
              <w:rPr>
                <w:rFonts w:ascii="Times New Roman" w:hAnsi="Times New Roman"/>
                <w:sz w:val="18"/>
                <w:szCs w:val="18"/>
              </w:rPr>
              <w:br/>
              <w:t>5. Обеспечение привлечения внебюджетных источников финансирования для реализации инвестиционных проектов с применением механизмов муниципально-частного партнерства.</w:t>
            </w:r>
            <w:r w:rsidRPr="0038713C">
              <w:rPr>
                <w:rFonts w:ascii="Times New Roman" w:hAnsi="Times New Roman"/>
                <w:sz w:val="18"/>
                <w:szCs w:val="18"/>
              </w:rPr>
              <w:br/>
              <w:t>6. Обеспечение в постоянном режиме мониторинга показателей, характеризующих развитие инвестиционной</w:t>
            </w:r>
            <w:r w:rsidR="00CD4FB4">
              <w:rPr>
                <w:rFonts w:ascii="Times New Roman" w:hAnsi="Times New Roman"/>
                <w:sz w:val="18"/>
                <w:szCs w:val="18"/>
              </w:rPr>
              <w:t xml:space="preserve"> </w:t>
            </w:r>
            <w:r w:rsidRPr="0038713C">
              <w:rPr>
                <w:rFonts w:ascii="Times New Roman" w:hAnsi="Times New Roman"/>
                <w:sz w:val="18"/>
                <w:szCs w:val="18"/>
              </w:rPr>
              <w:t>деятельности.</w:t>
            </w:r>
          </w:p>
          <w:p w14:paraId="5CB114E4" w14:textId="4B4B00F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 Обеспечение реализации инвестиционных проектов на территории муниципального района.</w:t>
            </w:r>
            <w:r w:rsidRPr="0038713C">
              <w:rPr>
                <w:rFonts w:ascii="Times New Roman" w:hAnsi="Times New Roman"/>
                <w:sz w:val="18"/>
                <w:szCs w:val="18"/>
              </w:rPr>
              <w:br/>
              <w:t>8. Создание благоприятного имиджа района для потенциальных инвесторов.</w:t>
            </w:r>
            <w:r w:rsidRPr="0038713C">
              <w:rPr>
                <w:rFonts w:ascii="Times New Roman" w:hAnsi="Times New Roman"/>
                <w:sz w:val="18"/>
                <w:szCs w:val="18"/>
              </w:rPr>
              <w:br/>
              <w:t>9. Создание инвестиционных площадок для инвесторов.</w:t>
            </w:r>
          </w:p>
        </w:tc>
      </w:tr>
    </w:tbl>
    <w:p w14:paraId="666E64F8" w14:textId="77777777" w:rsidR="0069647F" w:rsidRPr="00E762CE" w:rsidRDefault="0069647F" w:rsidP="0038713C">
      <w:pPr>
        <w:ind w:firstLine="0"/>
        <w:rPr>
          <w:rFonts w:ascii="Times New Roman" w:hAnsi="Times New Roman"/>
          <w:sz w:val="12"/>
          <w:szCs w:val="12"/>
        </w:rPr>
      </w:pPr>
    </w:p>
    <w:p w14:paraId="2CD5A90E" w14:textId="205C5D85" w:rsidR="0069647F" w:rsidRPr="0044747A" w:rsidRDefault="0069647F" w:rsidP="0044747A">
      <w:pPr>
        <w:ind w:firstLine="5103"/>
        <w:rPr>
          <w:rFonts w:ascii="Times New Roman" w:hAnsi="Times New Roman"/>
          <w:i/>
          <w:iCs/>
          <w:sz w:val="18"/>
          <w:szCs w:val="18"/>
        </w:rPr>
      </w:pPr>
      <w:r w:rsidRPr="0044747A">
        <w:rPr>
          <w:rFonts w:ascii="Times New Roman" w:hAnsi="Times New Roman"/>
          <w:i/>
          <w:iCs/>
          <w:sz w:val="18"/>
          <w:szCs w:val="18"/>
        </w:rPr>
        <w:t>Приложение №</w:t>
      </w:r>
      <w:r w:rsidR="0038713C" w:rsidRPr="0044747A">
        <w:rPr>
          <w:rFonts w:ascii="Times New Roman" w:hAnsi="Times New Roman"/>
          <w:i/>
          <w:iCs/>
          <w:sz w:val="18"/>
          <w:szCs w:val="18"/>
        </w:rPr>
        <w:t xml:space="preserve"> </w:t>
      </w:r>
      <w:r w:rsidRPr="0044747A">
        <w:rPr>
          <w:rFonts w:ascii="Times New Roman" w:hAnsi="Times New Roman"/>
          <w:i/>
          <w:iCs/>
          <w:sz w:val="18"/>
          <w:szCs w:val="18"/>
        </w:rPr>
        <w:t>4</w:t>
      </w:r>
    </w:p>
    <w:p w14:paraId="1BC353CE" w14:textId="77777777" w:rsidR="0069647F" w:rsidRPr="00E762CE" w:rsidRDefault="0069647F" w:rsidP="0038713C">
      <w:pPr>
        <w:ind w:firstLine="0"/>
        <w:rPr>
          <w:rFonts w:ascii="Times New Roman" w:hAnsi="Times New Roman"/>
          <w:sz w:val="12"/>
          <w:szCs w:val="12"/>
        </w:rPr>
      </w:pPr>
    </w:p>
    <w:p w14:paraId="5CA0E013" w14:textId="4A428753" w:rsidR="0069647F" w:rsidRPr="0038713C" w:rsidRDefault="0069647F" w:rsidP="00E762CE">
      <w:pPr>
        <w:ind w:firstLine="0"/>
        <w:jc w:val="center"/>
        <w:rPr>
          <w:rFonts w:ascii="Times New Roman" w:hAnsi="Times New Roman"/>
          <w:sz w:val="18"/>
          <w:szCs w:val="18"/>
        </w:rPr>
      </w:pPr>
      <w:r w:rsidRPr="0044747A">
        <w:rPr>
          <w:rFonts w:ascii="Times New Roman" w:hAnsi="Times New Roman"/>
          <w:b/>
          <w:bCs/>
          <w:i/>
          <w:iCs/>
          <w:sz w:val="18"/>
          <w:szCs w:val="18"/>
        </w:rPr>
        <w:t>Расходы</w:t>
      </w:r>
      <w:r w:rsidR="0038713C" w:rsidRPr="0044747A">
        <w:rPr>
          <w:rFonts w:ascii="Times New Roman" w:hAnsi="Times New Roman"/>
          <w:b/>
          <w:bCs/>
          <w:i/>
          <w:iCs/>
          <w:sz w:val="18"/>
          <w:szCs w:val="18"/>
        </w:rPr>
        <w:t xml:space="preserve"> </w:t>
      </w:r>
      <w:r w:rsidRPr="0044747A">
        <w:rPr>
          <w:rFonts w:ascii="Times New Roman" w:hAnsi="Times New Roman"/>
          <w:b/>
          <w:bCs/>
          <w:i/>
          <w:iCs/>
          <w:sz w:val="18"/>
          <w:szCs w:val="18"/>
        </w:rPr>
        <w:t>бюджета на реализацию муниципальной программы "Создание благоприятных условий для населения Рамонского муниципального района Воронежской области"</w:t>
      </w:r>
      <w:r w:rsidRPr="0038713C">
        <w:rPr>
          <w:rFonts w:ascii="Times New Roman" w:hAnsi="Times New Roman"/>
          <w:sz w:val="18"/>
          <w:szCs w:val="18"/>
        </w:rPr>
        <w:fldChar w:fldCharType="begin"/>
      </w:r>
      <w:r w:rsidRPr="0038713C">
        <w:rPr>
          <w:rFonts w:ascii="Times New Roman" w:hAnsi="Times New Roman"/>
          <w:sz w:val="18"/>
          <w:szCs w:val="18"/>
        </w:rPr>
        <w:instrText xml:space="preserve"> LINK Excel.Sheet.12 "C:\\Users\\User098\\Desktop\\МП Создание благоприятных условий 2016\\МП 2025\\Январь 2025\\приложение   01.2025.xlsx" "Лист4 авто!R3C1:R199C32" \a \f 4 \h  \* MERGEFORMAT </w:instrText>
      </w:r>
      <w:r w:rsidRPr="0038713C">
        <w:rPr>
          <w:rFonts w:ascii="Times New Roman" w:hAnsi="Times New Roman"/>
          <w:sz w:val="18"/>
          <w:szCs w:val="18"/>
        </w:rPr>
        <w:fldChar w:fldCharType="separat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1"/>
        <w:gridCol w:w="2127"/>
        <w:gridCol w:w="2126"/>
        <w:gridCol w:w="1017"/>
        <w:gridCol w:w="924"/>
        <w:gridCol w:w="798"/>
        <w:gridCol w:w="700"/>
        <w:gridCol w:w="812"/>
        <w:gridCol w:w="854"/>
        <w:gridCol w:w="825"/>
        <w:gridCol w:w="840"/>
        <w:gridCol w:w="868"/>
        <w:gridCol w:w="840"/>
        <w:gridCol w:w="849"/>
      </w:tblGrid>
      <w:tr w:rsidR="0069647F" w:rsidRPr="0038713C" w14:paraId="3E84A998" w14:textId="77777777" w:rsidTr="00CD4FB4">
        <w:tc>
          <w:tcPr>
            <w:tcW w:w="1021" w:type="dxa"/>
            <w:vMerge w:val="restart"/>
            <w:shd w:val="clear" w:color="auto" w:fill="auto"/>
            <w:noWrap/>
            <w:vAlign w:val="center"/>
            <w:hideMark/>
          </w:tcPr>
          <w:p w14:paraId="22C12CE5"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Статус</w:t>
            </w:r>
          </w:p>
        </w:tc>
        <w:tc>
          <w:tcPr>
            <w:tcW w:w="2127" w:type="dxa"/>
            <w:vMerge w:val="restart"/>
            <w:shd w:val="clear" w:color="auto" w:fill="auto"/>
            <w:noWrap/>
            <w:vAlign w:val="center"/>
            <w:hideMark/>
          </w:tcPr>
          <w:p w14:paraId="67E4078F"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2126" w:type="dxa"/>
            <w:vMerge w:val="restart"/>
            <w:shd w:val="clear" w:color="auto" w:fill="auto"/>
            <w:noWrap/>
            <w:vAlign w:val="center"/>
            <w:hideMark/>
          </w:tcPr>
          <w:p w14:paraId="3202E5E5"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Наименование ответственного исполнителя, исполнителя - главного распорядителя средств местного бюджета (далее - ГРБС)</w:t>
            </w:r>
          </w:p>
        </w:tc>
        <w:tc>
          <w:tcPr>
            <w:tcW w:w="9327" w:type="dxa"/>
            <w:gridSpan w:val="11"/>
            <w:shd w:val="clear" w:color="auto" w:fill="auto"/>
            <w:noWrap/>
            <w:vAlign w:val="center"/>
            <w:hideMark/>
          </w:tcPr>
          <w:p w14:paraId="343A6014"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Расходы бюджета по годам реализации муниципальной программы, тыс. руб.</w:t>
            </w:r>
          </w:p>
        </w:tc>
      </w:tr>
      <w:tr w:rsidR="0044747A" w:rsidRPr="0038713C" w14:paraId="4B1A7338" w14:textId="77777777" w:rsidTr="00CD4FB4">
        <w:tc>
          <w:tcPr>
            <w:tcW w:w="1021" w:type="dxa"/>
            <w:vMerge/>
            <w:shd w:val="clear" w:color="auto" w:fill="auto"/>
            <w:noWrap/>
            <w:vAlign w:val="center"/>
            <w:hideMark/>
          </w:tcPr>
          <w:p w14:paraId="026B0D41" w14:textId="77777777" w:rsidR="0069647F" w:rsidRPr="0038713C" w:rsidRDefault="0069647F" w:rsidP="0044747A">
            <w:pPr>
              <w:ind w:firstLine="0"/>
              <w:jc w:val="center"/>
              <w:rPr>
                <w:rFonts w:ascii="Times New Roman" w:hAnsi="Times New Roman"/>
                <w:sz w:val="18"/>
                <w:szCs w:val="18"/>
              </w:rPr>
            </w:pPr>
          </w:p>
        </w:tc>
        <w:tc>
          <w:tcPr>
            <w:tcW w:w="2127" w:type="dxa"/>
            <w:vMerge/>
            <w:shd w:val="clear" w:color="auto" w:fill="auto"/>
            <w:noWrap/>
            <w:vAlign w:val="center"/>
            <w:hideMark/>
          </w:tcPr>
          <w:p w14:paraId="5FE832B4" w14:textId="77777777" w:rsidR="0069647F" w:rsidRPr="0038713C" w:rsidRDefault="0069647F" w:rsidP="0044747A">
            <w:pPr>
              <w:ind w:firstLine="0"/>
              <w:jc w:val="center"/>
              <w:rPr>
                <w:rFonts w:ascii="Times New Roman" w:hAnsi="Times New Roman"/>
                <w:sz w:val="18"/>
                <w:szCs w:val="18"/>
              </w:rPr>
            </w:pPr>
          </w:p>
        </w:tc>
        <w:tc>
          <w:tcPr>
            <w:tcW w:w="2126" w:type="dxa"/>
            <w:vMerge/>
            <w:shd w:val="clear" w:color="auto" w:fill="auto"/>
            <w:noWrap/>
            <w:vAlign w:val="center"/>
            <w:hideMark/>
          </w:tcPr>
          <w:p w14:paraId="69EE1728" w14:textId="77777777" w:rsidR="0069647F" w:rsidRPr="0038713C" w:rsidRDefault="0069647F" w:rsidP="0044747A">
            <w:pPr>
              <w:ind w:firstLine="0"/>
              <w:jc w:val="center"/>
              <w:rPr>
                <w:rFonts w:ascii="Times New Roman" w:hAnsi="Times New Roman"/>
                <w:sz w:val="18"/>
                <w:szCs w:val="18"/>
              </w:rPr>
            </w:pPr>
          </w:p>
        </w:tc>
        <w:tc>
          <w:tcPr>
            <w:tcW w:w="1017" w:type="dxa"/>
            <w:shd w:val="clear" w:color="auto" w:fill="auto"/>
            <w:noWrap/>
            <w:vAlign w:val="center"/>
            <w:hideMark/>
          </w:tcPr>
          <w:p w14:paraId="6DFB3C5C"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2023</w:t>
            </w:r>
          </w:p>
        </w:tc>
        <w:tc>
          <w:tcPr>
            <w:tcW w:w="924" w:type="dxa"/>
            <w:shd w:val="clear" w:color="auto" w:fill="auto"/>
            <w:noWrap/>
            <w:vAlign w:val="center"/>
            <w:hideMark/>
          </w:tcPr>
          <w:p w14:paraId="5A4785AA"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2024</w:t>
            </w:r>
          </w:p>
        </w:tc>
        <w:tc>
          <w:tcPr>
            <w:tcW w:w="3164" w:type="dxa"/>
            <w:gridSpan w:val="4"/>
            <w:shd w:val="clear" w:color="auto" w:fill="auto"/>
            <w:noWrap/>
            <w:vAlign w:val="center"/>
            <w:hideMark/>
          </w:tcPr>
          <w:p w14:paraId="04DFA87F"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2025</w:t>
            </w:r>
          </w:p>
        </w:tc>
        <w:tc>
          <w:tcPr>
            <w:tcW w:w="825" w:type="dxa"/>
            <w:shd w:val="clear" w:color="auto" w:fill="auto"/>
            <w:noWrap/>
            <w:vAlign w:val="center"/>
            <w:hideMark/>
          </w:tcPr>
          <w:p w14:paraId="134FCC88"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2026</w:t>
            </w:r>
          </w:p>
        </w:tc>
        <w:tc>
          <w:tcPr>
            <w:tcW w:w="840" w:type="dxa"/>
            <w:shd w:val="clear" w:color="auto" w:fill="auto"/>
            <w:noWrap/>
            <w:vAlign w:val="center"/>
            <w:hideMark/>
          </w:tcPr>
          <w:p w14:paraId="77664050"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2027</w:t>
            </w:r>
          </w:p>
        </w:tc>
        <w:tc>
          <w:tcPr>
            <w:tcW w:w="868" w:type="dxa"/>
            <w:shd w:val="clear" w:color="auto" w:fill="auto"/>
            <w:noWrap/>
            <w:vAlign w:val="center"/>
            <w:hideMark/>
          </w:tcPr>
          <w:p w14:paraId="28BE4522"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2028</w:t>
            </w:r>
          </w:p>
        </w:tc>
        <w:tc>
          <w:tcPr>
            <w:tcW w:w="840" w:type="dxa"/>
            <w:shd w:val="clear" w:color="auto" w:fill="auto"/>
            <w:noWrap/>
            <w:vAlign w:val="center"/>
            <w:hideMark/>
          </w:tcPr>
          <w:p w14:paraId="266EFDCC"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2029</w:t>
            </w:r>
          </w:p>
        </w:tc>
        <w:tc>
          <w:tcPr>
            <w:tcW w:w="849" w:type="dxa"/>
            <w:shd w:val="clear" w:color="auto" w:fill="auto"/>
            <w:noWrap/>
            <w:vAlign w:val="center"/>
            <w:hideMark/>
          </w:tcPr>
          <w:p w14:paraId="0B0B49CA"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2030</w:t>
            </w:r>
          </w:p>
        </w:tc>
      </w:tr>
      <w:tr w:rsidR="0044747A" w:rsidRPr="0038713C" w14:paraId="7AD8CBD2" w14:textId="77777777" w:rsidTr="00E762CE">
        <w:trPr>
          <w:cantSplit/>
          <w:trHeight w:val="1449"/>
        </w:trPr>
        <w:tc>
          <w:tcPr>
            <w:tcW w:w="1021" w:type="dxa"/>
            <w:vMerge/>
            <w:shd w:val="clear" w:color="auto" w:fill="auto"/>
            <w:noWrap/>
            <w:vAlign w:val="center"/>
            <w:hideMark/>
          </w:tcPr>
          <w:p w14:paraId="50C304F5" w14:textId="77777777" w:rsidR="0069647F" w:rsidRPr="0038713C" w:rsidRDefault="0069647F" w:rsidP="0044747A">
            <w:pPr>
              <w:ind w:firstLine="0"/>
              <w:jc w:val="center"/>
              <w:rPr>
                <w:rFonts w:ascii="Times New Roman" w:hAnsi="Times New Roman"/>
                <w:sz w:val="18"/>
                <w:szCs w:val="18"/>
              </w:rPr>
            </w:pPr>
          </w:p>
        </w:tc>
        <w:tc>
          <w:tcPr>
            <w:tcW w:w="2127" w:type="dxa"/>
            <w:vMerge/>
            <w:shd w:val="clear" w:color="auto" w:fill="auto"/>
            <w:noWrap/>
            <w:vAlign w:val="center"/>
            <w:hideMark/>
          </w:tcPr>
          <w:p w14:paraId="64A20E22" w14:textId="77777777" w:rsidR="0069647F" w:rsidRPr="0038713C" w:rsidRDefault="0069647F" w:rsidP="0044747A">
            <w:pPr>
              <w:ind w:firstLine="0"/>
              <w:jc w:val="center"/>
              <w:rPr>
                <w:rFonts w:ascii="Times New Roman" w:hAnsi="Times New Roman"/>
                <w:sz w:val="18"/>
                <w:szCs w:val="18"/>
              </w:rPr>
            </w:pPr>
          </w:p>
        </w:tc>
        <w:tc>
          <w:tcPr>
            <w:tcW w:w="2126" w:type="dxa"/>
            <w:vMerge/>
            <w:shd w:val="clear" w:color="auto" w:fill="auto"/>
            <w:noWrap/>
            <w:vAlign w:val="center"/>
            <w:hideMark/>
          </w:tcPr>
          <w:p w14:paraId="3805141B" w14:textId="77777777" w:rsidR="0069647F" w:rsidRPr="0038713C" w:rsidRDefault="0069647F" w:rsidP="0044747A">
            <w:pPr>
              <w:ind w:firstLine="0"/>
              <w:jc w:val="center"/>
              <w:rPr>
                <w:rFonts w:ascii="Times New Roman" w:hAnsi="Times New Roman"/>
                <w:sz w:val="18"/>
                <w:szCs w:val="18"/>
              </w:rPr>
            </w:pPr>
          </w:p>
        </w:tc>
        <w:tc>
          <w:tcPr>
            <w:tcW w:w="1017" w:type="dxa"/>
            <w:shd w:val="clear" w:color="auto" w:fill="auto"/>
            <w:noWrap/>
            <w:textDirection w:val="btLr"/>
            <w:vAlign w:val="center"/>
            <w:hideMark/>
          </w:tcPr>
          <w:p w14:paraId="35E11CE9" w14:textId="77777777" w:rsidR="0069647F" w:rsidRPr="00E762CE" w:rsidRDefault="0069647F" w:rsidP="0044747A">
            <w:pPr>
              <w:ind w:left="113" w:right="113" w:firstLine="0"/>
              <w:jc w:val="center"/>
              <w:rPr>
                <w:rFonts w:ascii="Times New Roman" w:hAnsi="Times New Roman"/>
                <w:sz w:val="15"/>
                <w:szCs w:val="15"/>
              </w:rPr>
            </w:pPr>
            <w:r w:rsidRPr="00E762CE">
              <w:rPr>
                <w:rFonts w:ascii="Times New Roman" w:hAnsi="Times New Roman"/>
                <w:sz w:val="15"/>
                <w:szCs w:val="15"/>
              </w:rPr>
              <w:t>всего (бюджетные ассигнования, предусмотренные решением СНД о бюджете района)</w:t>
            </w:r>
          </w:p>
        </w:tc>
        <w:tc>
          <w:tcPr>
            <w:tcW w:w="924" w:type="dxa"/>
            <w:shd w:val="clear" w:color="auto" w:fill="auto"/>
            <w:noWrap/>
            <w:textDirection w:val="btLr"/>
            <w:vAlign w:val="center"/>
            <w:hideMark/>
          </w:tcPr>
          <w:p w14:paraId="181EECF7" w14:textId="77777777" w:rsidR="0069647F" w:rsidRPr="00E762CE" w:rsidRDefault="0069647F" w:rsidP="0044747A">
            <w:pPr>
              <w:ind w:left="113" w:right="113" w:firstLine="0"/>
              <w:jc w:val="center"/>
              <w:rPr>
                <w:rFonts w:ascii="Times New Roman" w:hAnsi="Times New Roman"/>
                <w:sz w:val="15"/>
                <w:szCs w:val="15"/>
              </w:rPr>
            </w:pPr>
            <w:r w:rsidRPr="00E762CE">
              <w:rPr>
                <w:rFonts w:ascii="Times New Roman" w:hAnsi="Times New Roman"/>
                <w:sz w:val="15"/>
                <w:szCs w:val="15"/>
              </w:rPr>
              <w:t>всего (бюджетные ассигнования, предусмотренные решением СНД о бюджете района)</w:t>
            </w:r>
          </w:p>
        </w:tc>
        <w:tc>
          <w:tcPr>
            <w:tcW w:w="798" w:type="dxa"/>
            <w:shd w:val="clear" w:color="auto" w:fill="auto"/>
            <w:noWrap/>
            <w:textDirection w:val="btLr"/>
            <w:vAlign w:val="center"/>
            <w:hideMark/>
          </w:tcPr>
          <w:p w14:paraId="75757CCB" w14:textId="77777777" w:rsidR="0069647F" w:rsidRPr="00E762CE" w:rsidRDefault="0069647F" w:rsidP="0044747A">
            <w:pPr>
              <w:ind w:left="113" w:right="113" w:firstLine="0"/>
              <w:jc w:val="center"/>
              <w:rPr>
                <w:rFonts w:ascii="Times New Roman" w:hAnsi="Times New Roman"/>
                <w:sz w:val="15"/>
                <w:szCs w:val="15"/>
              </w:rPr>
            </w:pPr>
            <w:r w:rsidRPr="00E762CE">
              <w:rPr>
                <w:rFonts w:ascii="Times New Roman" w:hAnsi="Times New Roman"/>
                <w:sz w:val="15"/>
                <w:szCs w:val="15"/>
              </w:rPr>
              <w:t>всего (бюджетные ассигнования, предусмотренные решением СНД о бюджете района)</w:t>
            </w:r>
          </w:p>
        </w:tc>
        <w:tc>
          <w:tcPr>
            <w:tcW w:w="700" w:type="dxa"/>
            <w:shd w:val="clear" w:color="auto" w:fill="auto"/>
            <w:noWrap/>
            <w:textDirection w:val="btLr"/>
            <w:vAlign w:val="center"/>
            <w:hideMark/>
          </w:tcPr>
          <w:p w14:paraId="3741795F" w14:textId="77777777" w:rsidR="0069647F" w:rsidRPr="00E762CE" w:rsidRDefault="0069647F" w:rsidP="0044747A">
            <w:pPr>
              <w:ind w:left="113" w:right="113" w:firstLine="0"/>
              <w:jc w:val="center"/>
              <w:rPr>
                <w:rFonts w:ascii="Times New Roman" w:hAnsi="Times New Roman"/>
                <w:sz w:val="15"/>
                <w:szCs w:val="15"/>
              </w:rPr>
            </w:pPr>
            <w:r w:rsidRPr="00E762CE">
              <w:rPr>
                <w:rFonts w:ascii="Times New Roman" w:hAnsi="Times New Roman"/>
                <w:sz w:val="15"/>
                <w:szCs w:val="15"/>
              </w:rPr>
              <w:t>Федеральный бюджет</w:t>
            </w:r>
          </w:p>
        </w:tc>
        <w:tc>
          <w:tcPr>
            <w:tcW w:w="812" w:type="dxa"/>
            <w:shd w:val="clear" w:color="auto" w:fill="auto"/>
            <w:noWrap/>
            <w:textDirection w:val="btLr"/>
            <w:vAlign w:val="center"/>
            <w:hideMark/>
          </w:tcPr>
          <w:p w14:paraId="65DA14A4" w14:textId="77777777" w:rsidR="0069647F" w:rsidRPr="00E762CE" w:rsidRDefault="0069647F" w:rsidP="0044747A">
            <w:pPr>
              <w:ind w:left="113" w:right="113" w:firstLine="0"/>
              <w:jc w:val="center"/>
              <w:rPr>
                <w:rFonts w:ascii="Times New Roman" w:hAnsi="Times New Roman"/>
                <w:sz w:val="15"/>
                <w:szCs w:val="15"/>
              </w:rPr>
            </w:pPr>
            <w:r w:rsidRPr="00E762CE">
              <w:rPr>
                <w:rFonts w:ascii="Times New Roman" w:hAnsi="Times New Roman"/>
                <w:sz w:val="15"/>
                <w:szCs w:val="15"/>
              </w:rPr>
              <w:t>Областной бюджет</w:t>
            </w:r>
          </w:p>
        </w:tc>
        <w:tc>
          <w:tcPr>
            <w:tcW w:w="854" w:type="dxa"/>
            <w:shd w:val="clear" w:color="auto" w:fill="auto"/>
            <w:noWrap/>
            <w:textDirection w:val="btLr"/>
            <w:vAlign w:val="center"/>
            <w:hideMark/>
          </w:tcPr>
          <w:p w14:paraId="7A56BD54" w14:textId="77777777" w:rsidR="0069647F" w:rsidRPr="00E762CE" w:rsidRDefault="0069647F" w:rsidP="0044747A">
            <w:pPr>
              <w:ind w:left="113" w:right="113" w:firstLine="0"/>
              <w:jc w:val="center"/>
              <w:rPr>
                <w:rFonts w:ascii="Times New Roman" w:hAnsi="Times New Roman"/>
                <w:sz w:val="15"/>
                <w:szCs w:val="15"/>
              </w:rPr>
            </w:pPr>
            <w:r w:rsidRPr="00E762CE">
              <w:rPr>
                <w:rFonts w:ascii="Times New Roman" w:hAnsi="Times New Roman"/>
                <w:sz w:val="15"/>
                <w:szCs w:val="15"/>
              </w:rPr>
              <w:t>Местный бюджет</w:t>
            </w:r>
          </w:p>
        </w:tc>
        <w:tc>
          <w:tcPr>
            <w:tcW w:w="825" w:type="dxa"/>
            <w:shd w:val="clear" w:color="auto" w:fill="auto"/>
            <w:noWrap/>
            <w:vAlign w:val="center"/>
            <w:hideMark/>
          </w:tcPr>
          <w:p w14:paraId="6CAA32FA" w14:textId="76D216B5" w:rsidR="0069647F" w:rsidRPr="0038713C" w:rsidRDefault="0069647F" w:rsidP="0044747A">
            <w:pPr>
              <w:ind w:firstLine="0"/>
              <w:jc w:val="center"/>
              <w:rPr>
                <w:rFonts w:ascii="Times New Roman" w:hAnsi="Times New Roman"/>
                <w:sz w:val="18"/>
                <w:szCs w:val="18"/>
              </w:rPr>
            </w:pPr>
          </w:p>
        </w:tc>
        <w:tc>
          <w:tcPr>
            <w:tcW w:w="840" w:type="dxa"/>
            <w:shd w:val="clear" w:color="auto" w:fill="auto"/>
            <w:noWrap/>
            <w:vAlign w:val="center"/>
            <w:hideMark/>
          </w:tcPr>
          <w:p w14:paraId="58729D93" w14:textId="74BE1304" w:rsidR="0069647F" w:rsidRPr="0038713C" w:rsidRDefault="0069647F" w:rsidP="0044747A">
            <w:pPr>
              <w:ind w:firstLine="0"/>
              <w:jc w:val="center"/>
              <w:rPr>
                <w:rFonts w:ascii="Times New Roman" w:hAnsi="Times New Roman"/>
                <w:sz w:val="18"/>
                <w:szCs w:val="18"/>
              </w:rPr>
            </w:pPr>
          </w:p>
        </w:tc>
        <w:tc>
          <w:tcPr>
            <w:tcW w:w="868" w:type="dxa"/>
            <w:shd w:val="clear" w:color="auto" w:fill="auto"/>
            <w:noWrap/>
            <w:vAlign w:val="center"/>
            <w:hideMark/>
          </w:tcPr>
          <w:p w14:paraId="4013FAE0" w14:textId="3AEC64A2" w:rsidR="0069647F" w:rsidRPr="0038713C" w:rsidRDefault="0069647F" w:rsidP="0044747A">
            <w:pPr>
              <w:ind w:firstLine="0"/>
              <w:jc w:val="center"/>
              <w:rPr>
                <w:rFonts w:ascii="Times New Roman" w:hAnsi="Times New Roman"/>
                <w:sz w:val="18"/>
                <w:szCs w:val="18"/>
              </w:rPr>
            </w:pPr>
          </w:p>
        </w:tc>
        <w:tc>
          <w:tcPr>
            <w:tcW w:w="840" w:type="dxa"/>
            <w:shd w:val="clear" w:color="auto" w:fill="auto"/>
            <w:noWrap/>
            <w:vAlign w:val="center"/>
            <w:hideMark/>
          </w:tcPr>
          <w:p w14:paraId="598C417C" w14:textId="19DD6F26" w:rsidR="0069647F" w:rsidRPr="0038713C" w:rsidRDefault="0069647F" w:rsidP="0044747A">
            <w:pPr>
              <w:ind w:firstLine="0"/>
              <w:jc w:val="center"/>
              <w:rPr>
                <w:rFonts w:ascii="Times New Roman" w:hAnsi="Times New Roman"/>
                <w:sz w:val="18"/>
                <w:szCs w:val="18"/>
              </w:rPr>
            </w:pPr>
          </w:p>
        </w:tc>
        <w:tc>
          <w:tcPr>
            <w:tcW w:w="849" w:type="dxa"/>
            <w:shd w:val="clear" w:color="auto" w:fill="auto"/>
            <w:noWrap/>
            <w:vAlign w:val="center"/>
            <w:hideMark/>
          </w:tcPr>
          <w:p w14:paraId="74B91147" w14:textId="5EFDC58B" w:rsidR="0069647F" w:rsidRPr="0038713C" w:rsidRDefault="0069647F" w:rsidP="0044747A">
            <w:pPr>
              <w:ind w:firstLine="0"/>
              <w:jc w:val="center"/>
              <w:rPr>
                <w:rFonts w:ascii="Times New Roman" w:hAnsi="Times New Roman"/>
                <w:sz w:val="18"/>
                <w:szCs w:val="18"/>
              </w:rPr>
            </w:pPr>
          </w:p>
        </w:tc>
      </w:tr>
      <w:tr w:rsidR="0044747A" w:rsidRPr="0038713C" w14:paraId="4A08B81F" w14:textId="77777777" w:rsidTr="00CD4FB4">
        <w:tc>
          <w:tcPr>
            <w:tcW w:w="1021" w:type="dxa"/>
            <w:shd w:val="clear" w:color="auto" w:fill="auto"/>
            <w:noWrap/>
            <w:vAlign w:val="center"/>
            <w:hideMark/>
          </w:tcPr>
          <w:p w14:paraId="6A104161"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1</w:t>
            </w:r>
          </w:p>
        </w:tc>
        <w:tc>
          <w:tcPr>
            <w:tcW w:w="2127" w:type="dxa"/>
            <w:shd w:val="clear" w:color="auto" w:fill="auto"/>
            <w:noWrap/>
            <w:vAlign w:val="center"/>
            <w:hideMark/>
          </w:tcPr>
          <w:p w14:paraId="0CA91D74"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w:t>
            </w:r>
          </w:p>
        </w:tc>
        <w:tc>
          <w:tcPr>
            <w:tcW w:w="2126" w:type="dxa"/>
            <w:shd w:val="clear" w:color="auto" w:fill="auto"/>
            <w:noWrap/>
            <w:vAlign w:val="center"/>
            <w:hideMark/>
          </w:tcPr>
          <w:p w14:paraId="4EDB9E3E"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3</w:t>
            </w:r>
          </w:p>
        </w:tc>
        <w:tc>
          <w:tcPr>
            <w:tcW w:w="1017" w:type="dxa"/>
            <w:shd w:val="clear" w:color="auto" w:fill="auto"/>
            <w:noWrap/>
            <w:vAlign w:val="center"/>
            <w:hideMark/>
          </w:tcPr>
          <w:p w14:paraId="5A5285B7"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4</w:t>
            </w:r>
          </w:p>
        </w:tc>
        <w:tc>
          <w:tcPr>
            <w:tcW w:w="924" w:type="dxa"/>
            <w:shd w:val="clear" w:color="auto" w:fill="auto"/>
            <w:noWrap/>
            <w:vAlign w:val="center"/>
            <w:hideMark/>
          </w:tcPr>
          <w:p w14:paraId="2AE0AB7A"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5</w:t>
            </w:r>
          </w:p>
        </w:tc>
        <w:tc>
          <w:tcPr>
            <w:tcW w:w="798" w:type="dxa"/>
            <w:shd w:val="clear" w:color="auto" w:fill="auto"/>
            <w:noWrap/>
            <w:vAlign w:val="center"/>
            <w:hideMark/>
          </w:tcPr>
          <w:p w14:paraId="081F33AD"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6</w:t>
            </w:r>
          </w:p>
        </w:tc>
        <w:tc>
          <w:tcPr>
            <w:tcW w:w="700" w:type="dxa"/>
            <w:shd w:val="clear" w:color="auto" w:fill="auto"/>
            <w:noWrap/>
            <w:vAlign w:val="center"/>
            <w:hideMark/>
          </w:tcPr>
          <w:p w14:paraId="300E2AD9"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7,00</w:t>
            </w:r>
          </w:p>
        </w:tc>
        <w:tc>
          <w:tcPr>
            <w:tcW w:w="812" w:type="dxa"/>
            <w:shd w:val="clear" w:color="auto" w:fill="auto"/>
            <w:noWrap/>
            <w:vAlign w:val="center"/>
            <w:hideMark/>
          </w:tcPr>
          <w:p w14:paraId="2A8E86BF"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8,00</w:t>
            </w:r>
          </w:p>
        </w:tc>
        <w:tc>
          <w:tcPr>
            <w:tcW w:w="854" w:type="dxa"/>
            <w:shd w:val="clear" w:color="auto" w:fill="auto"/>
            <w:noWrap/>
            <w:vAlign w:val="center"/>
            <w:hideMark/>
          </w:tcPr>
          <w:p w14:paraId="38D424E7"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9,00</w:t>
            </w:r>
          </w:p>
        </w:tc>
        <w:tc>
          <w:tcPr>
            <w:tcW w:w="825" w:type="dxa"/>
            <w:shd w:val="clear" w:color="auto" w:fill="auto"/>
            <w:noWrap/>
            <w:vAlign w:val="center"/>
            <w:hideMark/>
          </w:tcPr>
          <w:p w14:paraId="3D9891C0"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10</w:t>
            </w:r>
          </w:p>
        </w:tc>
        <w:tc>
          <w:tcPr>
            <w:tcW w:w="840" w:type="dxa"/>
            <w:shd w:val="clear" w:color="auto" w:fill="auto"/>
            <w:noWrap/>
            <w:vAlign w:val="center"/>
            <w:hideMark/>
          </w:tcPr>
          <w:p w14:paraId="211C58CE"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11</w:t>
            </w:r>
          </w:p>
        </w:tc>
        <w:tc>
          <w:tcPr>
            <w:tcW w:w="868" w:type="dxa"/>
            <w:shd w:val="clear" w:color="auto" w:fill="auto"/>
            <w:noWrap/>
            <w:vAlign w:val="center"/>
            <w:hideMark/>
          </w:tcPr>
          <w:p w14:paraId="57879972"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12</w:t>
            </w:r>
          </w:p>
        </w:tc>
        <w:tc>
          <w:tcPr>
            <w:tcW w:w="840" w:type="dxa"/>
            <w:shd w:val="clear" w:color="auto" w:fill="auto"/>
            <w:noWrap/>
            <w:vAlign w:val="center"/>
            <w:hideMark/>
          </w:tcPr>
          <w:p w14:paraId="0816969D"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13</w:t>
            </w:r>
          </w:p>
        </w:tc>
        <w:tc>
          <w:tcPr>
            <w:tcW w:w="849" w:type="dxa"/>
            <w:shd w:val="clear" w:color="auto" w:fill="auto"/>
            <w:noWrap/>
            <w:vAlign w:val="center"/>
            <w:hideMark/>
          </w:tcPr>
          <w:p w14:paraId="659CC399"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14</w:t>
            </w:r>
          </w:p>
        </w:tc>
      </w:tr>
      <w:tr w:rsidR="0044747A" w:rsidRPr="0038713C" w14:paraId="0C9D615B" w14:textId="77777777" w:rsidTr="00CD4FB4">
        <w:tc>
          <w:tcPr>
            <w:tcW w:w="1021" w:type="dxa"/>
            <w:vMerge w:val="restart"/>
            <w:shd w:val="clear" w:color="auto" w:fill="auto"/>
            <w:noWrap/>
            <w:vAlign w:val="center"/>
            <w:hideMark/>
          </w:tcPr>
          <w:p w14:paraId="4B8C5A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w:t>
            </w:r>
          </w:p>
        </w:tc>
        <w:tc>
          <w:tcPr>
            <w:tcW w:w="2127" w:type="dxa"/>
            <w:vMerge w:val="restart"/>
            <w:shd w:val="clear" w:color="auto" w:fill="auto"/>
            <w:noWrap/>
            <w:vAlign w:val="center"/>
            <w:hideMark/>
          </w:tcPr>
          <w:p w14:paraId="627A8C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благоприятных условий для населения Рамонского муниципального района Воронежской области"</w:t>
            </w:r>
          </w:p>
        </w:tc>
        <w:tc>
          <w:tcPr>
            <w:tcW w:w="2126" w:type="dxa"/>
            <w:shd w:val="clear" w:color="auto" w:fill="auto"/>
            <w:noWrap/>
            <w:vAlign w:val="center"/>
            <w:hideMark/>
          </w:tcPr>
          <w:p w14:paraId="126029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E1BA8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115 833,69</w:t>
            </w:r>
          </w:p>
        </w:tc>
        <w:tc>
          <w:tcPr>
            <w:tcW w:w="924" w:type="dxa"/>
            <w:shd w:val="clear" w:color="auto" w:fill="auto"/>
            <w:noWrap/>
            <w:vAlign w:val="center"/>
            <w:hideMark/>
          </w:tcPr>
          <w:p w14:paraId="56199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238704,17</w:t>
            </w:r>
          </w:p>
        </w:tc>
        <w:tc>
          <w:tcPr>
            <w:tcW w:w="798" w:type="dxa"/>
            <w:shd w:val="clear" w:color="auto" w:fill="auto"/>
            <w:noWrap/>
            <w:vAlign w:val="center"/>
            <w:hideMark/>
          </w:tcPr>
          <w:p w14:paraId="2E4BB5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73755,86</w:t>
            </w:r>
          </w:p>
        </w:tc>
        <w:tc>
          <w:tcPr>
            <w:tcW w:w="700" w:type="dxa"/>
            <w:shd w:val="clear" w:color="auto" w:fill="auto"/>
            <w:noWrap/>
            <w:vAlign w:val="center"/>
            <w:hideMark/>
          </w:tcPr>
          <w:p w14:paraId="298930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12" w:type="dxa"/>
            <w:shd w:val="clear" w:color="auto" w:fill="auto"/>
            <w:noWrap/>
            <w:vAlign w:val="center"/>
            <w:hideMark/>
          </w:tcPr>
          <w:p w14:paraId="0F256B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16537,62</w:t>
            </w:r>
          </w:p>
        </w:tc>
        <w:tc>
          <w:tcPr>
            <w:tcW w:w="854" w:type="dxa"/>
            <w:shd w:val="clear" w:color="auto" w:fill="auto"/>
            <w:noWrap/>
            <w:vAlign w:val="center"/>
            <w:hideMark/>
          </w:tcPr>
          <w:p w14:paraId="2986C6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56565,16</w:t>
            </w:r>
          </w:p>
        </w:tc>
        <w:tc>
          <w:tcPr>
            <w:tcW w:w="825" w:type="dxa"/>
            <w:shd w:val="clear" w:color="auto" w:fill="auto"/>
            <w:noWrap/>
            <w:vAlign w:val="center"/>
            <w:hideMark/>
          </w:tcPr>
          <w:p w14:paraId="32790A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98 082,25</w:t>
            </w:r>
          </w:p>
        </w:tc>
        <w:tc>
          <w:tcPr>
            <w:tcW w:w="840" w:type="dxa"/>
            <w:shd w:val="clear" w:color="auto" w:fill="auto"/>
            <w:noWrap/>
            <w:vAlign w:val="center"/>
            <w:hideMark/>
          </w:tcPr>
          <w:p w14:paraId="688AB0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94 673,46</w:t>
            </w:r>
          </w:p>
        </w:tc>
        <w:tc>
          <w:tcPr>
            <w:tcW w:w="868" w:type="dxa"/>
            <w:shd w:val="clear" w:color="auto" w:fill="auto"/>
            <w:noWrap/>
            <w:vAlign w:val="center"/>
            <w:hideMark/>
          </w:tcPr>
          <w:p w14:paraId="2BACD4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94 673,46</w:t>
            </w:r>
          </w:p>
        </w:tc>
        <w:tc>
          <w:tcPr>
            <w:tcW w:w="840" w:type="dxa"/>
            <w:shd w:val="clear" w:color="auto" w:fill="auto"/>
            <w:noWrap/>
            <w:vAlign w:val="center"/>
            <w:hideMark/>
          </w:tcPr>
          <w:p w14:paraId="2068D4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94 673,46</w:t>
            </w:r>
          </w:p>
        </w:tc>
        <w:tc>
          <w:tcPr>
            <w:tcW w:w="849" w:type="dxa"/>
            <w:shd w:val="clear" w:color="auto" w:fill="auto"/>
            <w:noWrap/>
            <w:vAlign w:val="center"/>
            <w:hideMark/>
          </w:tcPr>
          <w:p w14:paraId="70A88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94 673,46</w:t>
            </w:r>
          </w:p>
        </w:tc>
      </w:tr>
      <w:tr w:rsidR="0044747A" w:rsidRPr="0038713C" w14:paraId="00BAFA22" w14:textId="77777777" w:rsidTr="00CD4FB4">
        <w:tc>
          <w:tcPr>
            <w:tcW w:w="1021" w:type="dxa"/>
            <w:vMerge/>
            <w:shd w:val="clear" w:color="auto" w:fill="auto"/>
            <w:noWrap/>
            <w:vAlign w:val="center"/>
            <w:hideMark/>
          </w:tcPr>
          <w:p w14:paraId="0CACA020"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87AAB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0AD0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8CEC7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FC236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8B30F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857DA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D6909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1A6F3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CDCE6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18142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6D01E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2D1C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2A2F5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0914F52" w14:textId="77777777" w:rsidTr="00CD4FB4">
        <w:tc>
          <w:tcPr>
            <w:tcW w:w="1021" w:type="dxa"/>
            <w:vMerge/>
            <w:shd w:val="clear" w:color="auto" w:fill="auto"/>
            <w:noWrap/>
            <w:vAlign w:val="center"/>
            <w:hideMark/>
          </w:tcPr>
          <w:p w14:paraId="201A97F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74569C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CF7C45A" w14:textId="2D64A58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 xml:space="preserve">экономического развития администрации Рамонского </w:t>
            </w:r>
            <w:r w:rsidRPr="0038713C">
              <w:rPr>
                <w:rFonts w:ascii="Times New Roman" w:hAnsi="Times New Roman"/>
                <w:sz w:val="18"/>
                <w:szCs w:val="18"/>
              </w:rPr>
              <w:lastRenderedPageBreak/>
              <w:t>муниципального района Воронежской области</w:t>
            </w:r>
          </w:p>
        </w:tc>
        <w:tc>
          <w:tcPr>
            <w:tcW w:w="1017" w:type="dxa"/>
            <w:shd w:val="clear" w:color="auto" w:fill="auto"/>
            <w:noWrap/>
            <w:vAlign w:val="center"/>
            <w:hideMark/>
          </w:tcPr>
          <w:p w14:paraId="4834BD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w:t>
            </w:r>
          </w:p>
        </w:tc>
        <w:tc>
          <w:tcPr>
            <w:tcW w:w="924" w:type="dxa"/>
            <w:shd w:val="clear" w:color="auto" w:fill="auto"/>
            <w:noWrap/>
            <w:vAlign w:val="center"/>
            <w:hideMark/>
          </w:tcPr>
          <w:p w14:paraId="2A47C4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E426B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51E44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54706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0BEEA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7340D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2FE45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FABBF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AF042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E237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CFE8BCD" w14:textId="77777777" w:rsidTr="00CD4FB4">
        <w:tc>
          <w:tcPr>
            <w:tcW w:w="1021" w:type="dxa"/>
            <w:vMerge/>
            <w:shd w:val="clear" w:color="auto" w:fill="auto"/>
            <w:noWrap/>
            <w:vAlign w:val="center"/>
            <w:hideMark/>
          </w:tcPr>
          <w:p w14:paraId="019CD28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844974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A6C2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1017" w:type="dxa"/>
            <w:shd w:val="clear" w:color="auto" w:fill="auto"/>
            <w:noWrap/>
            <w:vAlign w:val="center"/>
            <w:hideMark/>
          </w:tcPr>
          <w:p w14:paraId="23390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D86B6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40117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8E52E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B392F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BEE4F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076A5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2C4CC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2F36C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FA7E1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68F28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38179E2" w14:textId="77777777" w:rsidTr="00CD4FB4">
        <w:tc>
          <w:tcPr>
            <w:tcW w:w="1021" w:type="dxa"/>
            <w:vMerge/>
            <w:shd w:val="clear" w:color="auto" w:fill="auto"/>
            <w:noWrap/>
            <w:vAlign w:val="center"/>
            <w:hideMark/>
          </w:tcPr>
          <w:p w14:paraId="6C45FE5A"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43BBC74"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2B98E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1017" w:type="dxa"/>
            <w:shd w:val="clear" w:color="auto" w:fill="auto"/>
            <w:noWrap/>
            <w:vAlign w:val="center"/>
            <w:hideMark/>
          </w:tcPr>
          <w:p w14:paraId="7399AE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9D132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98CED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E6D89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B3610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4191D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283B8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25386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96733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726E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A3522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0ACE36B" w14:textId="77777777" w:rsidTr="00CD4FB4">
        <w:tc>
          <w:tcPr>
            <w:tcW w:w="1021" w:type="dxa"/>
            <w:vMerge/>
            <w:shd w:val="clear" w:color="auto" w:fill="auto"/>
            <w:noWrap/>
            <w:vAlign w:val="center"/>
            <w:hideMark/>
          </w:tcPr>
          <w:p w14:paraId="392D9DCE"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60BC559"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C9EB52F" w14:textId="51F4ACC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 отдел по культуре</w:t>
            </w:r>
            <w:r w:rsidR="0038713C">
              <w:rPr>
                <w:rFonts w:ascii="Times New Roman" w:hAnsi="Times New Roman"/>
                <w:sz w:val="18"/>
                <w:szCs w:val="18"/>
              </w:rPr>
              <w:t xml:space="preserve"> </w:t>
            </w:r>
            <w:r w:rsidRPr="0038713C">
              <w:rPr>
                <w:rFonts w:ascii="Times New Roman" w:hAnsi="Times New Roman"/>
                <w:sz w:val="18"/>
                <w:szCs w:val="18"/>
              </w:rPr>
              <w:t>администрации Рамонского муниципального района Воронежской области</w:t>
            </w:r>
          </w:p>
        </w:tc>
        <w:tc>
          <w:tcPr>
            <w:tcW w:w="1017" w:type="dxa"/>
            <w:shd w:val="clear" w:color="auto" w:fill="auto"/>
            <w:noWrap/>
            <w:vAlign w:val="center"/>
            <w:hideMark/>
          </w:tcPr>
          <w:p w14:paraId="5F999B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2E985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3C341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4A21C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A2F49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32E6C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70CF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66DD1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E06BD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39704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394DB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5545951" w14:textId="77777777" w:rsidTr="00CD4FB4">
        <w:tc>
          <w:tcPr>
            <w:tcW w:w="1021" w:type="dxa"/>
            <w:vMerge/>
            <w:shd w:val="clear" w:color="auto" w:fill="auto"/>
            <w:noWrap/>
            <w:vAlign w:val="center"/>
            <w:hideMark/>
          </w:tcPr>
          <w:p w14:paraId="639D7BA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B9D923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6FEBB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 МКУ "ЦОД ОМСУ"</w:t>
            </w:r>
          </w:p>
        </w:tc>
        <w:tc>
          <w:tcPr>
            <w:tcW w:w="1017" w:type="dxa"/>
            <w:shd w:val="clear" w:color="auto" w:fill="auto"/>
            <w:noWrap/>
            <w:vAlign w:val="center"/>
            <w:hideMark/>
          </w:tcPr>
          <w:p w14:paraId="05621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F3FE0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0920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E5AB0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844B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E6022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906D9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6D9F8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325C0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A480C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90F91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CDB2A83" w14:textId="77777777" w:rsidTr="00CD4FB4">
        <w:tc>
          <w:tcPr>
            <w:tcW w:w="1021" w:type="dxa"/>
            <w:vMerge/>
            <w:shd w:val="clear" w:color="auto" w:fill="auto"/>
            <w:noWrap/>
            <w:vAlign w:val="center"/>
            <w:hideMark/>
          </w:tcPr>
          <w:p w14:paraId="0FF3262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E0AB88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C56B6A9" w14:textId="37247A9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 отдел</w:t>
            </w:r>
            <w:r w:rsidR="0038713C">
              <w:rPr>
                <w:rFonts w:ascii="Times New Roman" w:hAnsi="Times New Roman"/>
                <w:sz w:val="18"/>
                <w:szCs w:val="18"/>
              </w:rPr>
              <w:t xml:space="preserve"> </w:t>
            </w:r>
            <w:r w:rsidRPr="0038713C">
              <w:rPr>
                <w:rFonts w:ascii="Times New Roman" w:hAnsi="Times New Roman"/>
                <w:sz w:val="18"/>
                <w:szCs w:val="18"/>
              </w:rPr>
              <w:t>градостроительной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25AA6F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6844F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CFBFD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A499F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5845D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205E1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6A918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023DC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ACDAF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FD66F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08AEE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F0876D9" w14:textId="77777777" w:rsidTr="00CD4FB4">
        <w:tc>
          <w:tcPr>
            <w:tcW w:w="1021" w:type="dxa"/>
            <w:vMerge/>
            <w:shd w:val="clear" w:color="auto" w:fill="auto"/>
            <w:noWrap/>
            <w:vAlign w:val="center"/>
            <w:hideMark/>
          </w:tcPr>
          <w:p w14:paraId="6EFAA97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1455909"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C757752" w14:textId="2914084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-сектор ГО и ЧС администрации муниципального района</w:t>
            </w:r>
            <w:r w:rsidR="0038713C">
              <w:rPr>
                <w:rFonts w:ascii="Times New Roman" w:hAnsi="Times New Roman"/>
                <w:sz w:val="18"/>
                <w:szCs w:val="18"/>
              </w:rPr>
              <w:t xml:space="preserve"> </w:t>
            </w:r>
          </w:p>
        </w:tc>
        <w:tc>
          <w:tcPr>
            <w:tcW w:w="1017" w:type="dxa"/>
            <w:shd w:val="clear" w:color="auto" w:fill="auto"/>
            <w:noWrap/>
            <w:vAlign w:val="center"/>
            <w:hideMark/>
          </w:tcPr>
          <w:p w14:paraId="416F88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EE06F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32256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75C12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24B5C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01672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842D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6AB1A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D1F5F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A01C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47F9F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449A255" w14:textId="77777777" w:rsidTr="00CD4FB4">
        <w:tc>
          <w:tcPr>
            <w:tcW w:w="1021" w:type="dxa"/>
            <w:vMerge w:val="restart"/>
            <w:shd w:val="clear" w:color="auto" w:fill="auto"/>
            <w:noWrap/>
            <w:vAlign w:val="center"/>
            <w:hideMark/>
          </w:tcPr>
          <w:p w14:paraId="32C456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w:t>
            </w:r>
          </w:p>
        </w:tc>
        <w:tc>
          <w:tcPr>
            <w:tcW w:w="2127" w:type="dxa"/>
            <w:vMerge w:val="restart"/>
            <w:shd w:val="clear" w:color="auto" w:fill="auto"/>
            <w:noWrap/>
            <w:vAlign w:val="center"/>
            <w:hideMark/>
          </w:tcPr>
          <w:p w14:paraId="3126D8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 поддержка малого и среднего предпринимательства в Рамонском муниципальном районе Воронежской области"</w:t>
            </w:r>
          </w:p>
        </w:tc>
        <w:tc>
          <w:tcPr>
            <w:tcW w:w="2126" w:type="dxa"/>
            <w:shd w:val="clear" w:color="auto" w:fill="auto"/>
            <w:noWrap/>
            <w:vAlign w:val="center"/>
            <w:hideMark/>
          </w:tcPr>
          <w:p w14:paraId="3A4B24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FC7D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22680,67</w:t>
            </w:r>
          </w:p>
        </w:tc>
        <w:tc>
          <w:tcPr>
            <w:tcW w:w="924" w:type="dxa"/>
            <w:shd w:val="clear" w:color="auto" w:fill="auto"/>
            <w:noWrap/>
            <w:vAlign w:val="center"/>
            <w:hideMark/>
          </w:tcPr>
          <w:p w14:paraId="6008DD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23762,20</w:t>
            </w:r>
          </w:p>
        </w:tc>
        <w:tc>
          <w:tcPr>
            <w:tcW w:w="798" w:type="dxa"/>
            <w:shd w:val="clear" w:color="auto" w:fill="auto"/>
            <w:noWrap/>
            <w:vAlign w:val="center"/>
            <w:hideMark/>
          </w:tcPr>
          <w:p w14:paraId="4F2AB8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26674,28</w:t>
            </w:r>
          </w:p>
        </w:tc>
        <w:tc>
          <w:tcPr>
            <w:tcW w:w="700" w:type="dxa"/>
            <w:shd w:val="clear" w:color="auto" w:fill="auto"/>
            <w:noWrap/>
            <w:vAlign w:val="center"/>
            <w:hideMark/>
          </w:tcPr>
          <w:p w14:paraId="34EBAF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0ADB8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395B3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26674,28</w:t>
            </w:r>
          </w:p>
        </w:tc>
        <w:tc>
          <w:tcPr>
            <w:tcW w:w="825" w:type="dxa"/>
            <w:shd w:val="clear" w:color="auto" w:fill="auto"/>
            <w:noWrap/>
            <w:vAlign w:val="center"/>
            <w:hideMark/>
          </w:tcPr>
          <w:p w14:paraId="1123A5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44000,00</w:t>
            </w:r>
          </w:p>
        </w:tc>
        <w:tc>
          <w:tcPr>
            <w:tcW w:w="840" w:type="dxa"/>
            <w:shd w:val="clear" w:color="auto" w:fill="auto"/>
            <w:noWrap/>
            <w:vAlign w:val="center"/>
            <w:hideMark/>
          </w:tcPr>
          <w:p w14:paraId="1F8DE7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68" w:type="dxa"/>
            <w:shd w:val="clear" w:color="auto" w:fill="auto"/>
            <w:noWrap/>
            <w:vAlign w:val="center"/>
            <w:hideMark/>
          </w:tcPr>
          <w:p w14:paraId="21F3BC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40" w:type="dxa"/>
            <w:shd w:val="clear" w:color="auto" w:fill="auto"/>
            <w:noWrap/>
            <w:vAlign w:val="center"/>
            <w:hideMark/>
          </w:tcPr>
          <w:p w14:paraId="1E9DEE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49" w:type="dxa"/>
            <w:shd w:val="clear" w:color="auto" w:fill="auto"/>
            <w:noWrap/>
            <w:vAlign w:val="center"/>
            <w:hideMark/>
          </w:tcPr>
          <w:p w14:paraId="2BC0F3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r>
      <w:tr w:rsidR="0044747A" w:rsidRPr="0038713C" w14:paraId="498AC53C" w14:textId="77777777" w:rsidTr="00CD4FB4">
        <w:tc>
          <w:tcPr>
            <w:tcW w:w="1021" w:type="dxa"/>
            <w:vMerge/>
            <w:shd w:val="clear" w:color="auto" w:fill="auto"/>
            <w:noWrap/>
            <w:vAlign w:val="center"/>
            <w:hideMark/>
          </w:tcPr>
          <w:p w14:paraId="37E558E4"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48FFDA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3025C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C948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A36B5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FDBBC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BEE29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AB33E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96AB7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E085F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2444B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108A8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44286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7350E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C8B182A" w14:textId="77777777" w:rsidTr="00CD4FB4">
        <w:tc>
          <w:tcPr>
            <w:tcW w:w="1021" w:type="dxa"/>
            <w:vMerge/>
            <w:shd w:val="clear" w:color="auto" w:fill="auto"/>
            <w:noWrap/>
            <w:vAlign w:val="center"/>
            <w:hideMark/>
          </w:tcPr>
          <w:p w14:paraId="6BBD638A"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BA08FA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9B4EB71" w14:textId="028D495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экономического развития администрации Рамонского муниципального района Воронежской области</w:t>
            </w:r>
          </w:p>
        </w:tc>
        <w:tc>
          <w:tcPr>
            <w:tcW w:w="1017" w:type="dxa"/>
            <w:shd w:val="clear" w:color="auto" w:fill="auto"/>
            <w:noWrap/>
            <w:vAlign w:val="center"/>
            <w:hideMark/>
          </w:tcPr>
          <w:p w14:paraId="6CB91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2C3EF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1C662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2C734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F2D10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EE6F8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DCC8D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B5B55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9E0C9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FA653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AD6C6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451648F" w14:textId="77777777" w:rsidTr="00CD4FB4">
        <w:tc>
          <w:tcPr>
            <w:tcW w:w="1021" w:type="dxa"/>
            <w:vMerge w:val="restart"/>
            <w:shd w:val="clear" w:color="auto" w:fill="auto"/>
            <w:noWrap/>
            <w:vAlign w:val="center"/>
            <w:hideMark/>
          </w:tcPr>
          <w:p w14:paraId="1F2AC5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1.1 </w:t>
            </w:r>
          </w:p>
        </w:tc>
        <w:tc>
          <w:tcPr>
            <w:tcW w:w="2127" w:type="dxa"/>
            <w:vMerge w:val="restart"/>
            <w:shd w:val="clear" w:color="auto" w:fill="auto"/>
            <w:noWrap/>
            <w:vAlign w:val="center"/>
            <w:hideMark/>
          </w:tcPr>
          <w:p w14:paraId="46D903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Информационная и консультационная поддержка субъектов малого и среднего </w:t>
            </w:r>
            <w:r w:rsidRPr="0038713C">
              <w:rPr>
                <w:rFonts w:ascii="Times New Roman" w:hAnsi="Times New Roman"/>
                <w:sz w:val="18"/>
                <w:szCs w:val="18"/>
              </w:rPr>
              <w:lastRenderedPageBreak/>
              <w:t>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126" w:type="dxa"/>
            <w:shd w:val="clear" w:color="auto" w:fill="auto"/>
            <w:noWrap/>
            <w:vAlign w:val="center"/>
            <w:hideMark/>
          </w:tcPr>
          <w:p w14:paraId="0E5A3D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w:t>
            </w:r>
          </w:p>
        </w:tc>
        <w:tc>
          <w:tcPr>
            <w:tcW w:w="1017" w:type="dxa"/>
            <w:shd w:val="clear" w:color="auto" w:fill="auto"/>
            <w:noWrap/>
            <w:vAlign w:val="center"/>
            <w:hideMark/>
          </w:tcPr>
          <w:p w14:paraId="36F5D4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0FDAA9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52935F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7AB3BE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C96E0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31EA9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6A668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7ABF73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1DB06D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46341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3EC9F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6E062B49" w14:textId="77777777" w:rsidTr="00CD4FB4">
        <w:tc>
          <w:tcPr>
            <w:tcW w:w="1021" w:type="dxa"/>
            <w:vMerge/>
            <w:shd w:val="clear" w:color="auto" w:fill="auto"/>
            <w:noWrap/>
            <w:vAlign w:val="center"/>
            <w:hideMark/>
          </w:tcPr>
          <w:p w14:paraId="218BACA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66B28F6"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80F1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552D94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09A0E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13054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63841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73E46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B2A2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B28ED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C1E92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BF8BE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0A5E5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755B4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995CD66" w14:textId="77777777" w:rsidTr="00CD4FB4">
        <w:tc>
          <w:tcPr>
            <w:tcW w:w="1021" w:type="dxa"/>
            <w:vMerge/>
            <w:shd w:val="clear" w:color="auto" w:fill="auto"/>
            <w:noWrap/>
            <w:vAlign w:val="center"/>
            <w:hideMark/>
          </w:tcPr>
          <w:p w14:paraId="7DB7714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182727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46DEA78" w14:textId="19DB609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 xml:space="preserve">экономического развития </w:t>
            </w:r>
            <w:r w:rsidRPr="0038713C">
              <w:rPr>
                <w:rFonts w:ascii="Times New Roman" w:hAnsi="Times New Roman"/>
                <w:sz w:val="18"/>
                <w:szCs w:val="18"/>
              </w:rPr>
              <w:lastRenderedPageBreak/>
              <w:t>администрации Рамонского муниципального района Воронежской области</w:t>
            </w:r>
          </w:p>
        </w:tc>
        <w:tc>
          <w:tcPr>
            <w:tcW w:w="1017" w:type="dxa"/>
            <w:shd w:val="clear" w:color="auto" w:fill="auto"/>
            <w:noWrap/>
            <w:vAlign w:val="center"/>
            <w:hideMark/>
          </w:tcPr>
          <w:p w14:paraId="07C8A9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w:t>
            </w:r>
          </w:p>
        </w:tc>
        <w:tc>
          <w:tcPr>
            <w:tcW w:w="924" w:type="dxa"/>
            <w:shd w:val="clear" w:color="auto" w:fill="auto"/>
            <w:noWrap/>
            <w:vAlign w:val="center"/>
            <w:hideMark/>
          </w:tcPr>
          <w:p w14:paraId="382149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00DF8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31602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E6A43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DAEB0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1A67F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B69E8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8FE84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7298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033AD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8598F4D" w14:textId="77777777" w:rsidTr="00CD4FB4">
        <w:tc>
          <w:tcPr>
            <w:tcW w:w="1021" w:type="dxa"/>
            <w:vMerge w:val="restart"/>
            <w:shd w:val="clear" w:color="auto" w:fill="auto"/>
            <w:noWrap/>
            <w:vAlign w:val="center"/>
            <w:hideMark/>
          </w:tcPr>
          <w:p w14:paraId="52F567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1.2 </w:t>
            </w:r>
          </w:p>
        </w:tc>
        <w:tc>
          <w:tcPr>
            <w:tcW w:w="2127" w:type="dxa"/>
            <w:vMerge w:val="restart"/>
            <w:shd w:val="clear" w:color="auto" w:fill="auto"/>
            <w:noWrap/>
            <w:vAlign w:val="center"/>
            <w:hideMark/>
          </w:tcPr>
          <w:p w14:paraId="2B82CC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инфраструктуры поддержки предпринимательства.</w:t>
            </w:r>
          </w:p>
        </w:tc>
        <w:tc>
          <w:tcPr>
            <w:tcW w:w="2126" w:type="dxa"/>
            <w:shd w:val="clear" w:color="auto" w:fill="auto"/>
            <w:noWrap/>
            <w:vAlign w:val="center"/>
            <w:hideMark/>
          </w:tcPr>
          <w:p w14:paraId="53FBD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EA6A0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4556,66</w:t>
            </w:r>
          </w:p>
        </w:tc>
        <w:tc>
          <w:tcPr>
            <w:tcW w:w="924" w:type="dxa"/>
            <w:shd w:val="clear" w:color="auto" w:fill="auto"/>
            <w:noWrap/>
            <w:vAlign w:val="center"/>
            <w:hideMark/>
          </w:tcPr>
          <w:p w14:paraId="596173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798" w:type="dxa"/>
            <w:shd w:val="clear" w:color="auto" w:fill="auto"/>
            <w:noWrap/>
            <w:vAlign w:val="center"/>
            <w:hideMark/>
          </w:tcPr>
          <w:p w14:paraId="0AA775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700" w:type="dxa"/>
            <w:shd w:val="clear" w:color="auto" w:fill="auto"/>
            <w:noWrap/>
            <w:vAlign w:val="center"/>
            <w:hideMark/>
          </w:tcPr>
          <w:p w14:paraId="5564C4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15DC82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477C65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825" w:type="dxa"/>
            <w:shd w:val="clear" w:color="auto" w:fill="auto"/>
            <w:noWrap/>
            <w:vAlign w:val="center"/>
            <w:hideMark/>
          </w:tcPr>
          <w:p w14:paraId="0A60F4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550,00</w:t>
            </w:r>
          </w:p>
        </w:tc>
        <w:tc>
          <w:tcPr>
            <w:tcW w:w="840" w:type="dxa"/>
            <w:shd w:val="clear" w:color="auto" w:fill="auto"/>
            <w:noWrap/>
            <w:vAlign w:val="center"/>
            <w:hideMark/>
          </w:tcPr>
          <w:p w14:paraId="448419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68" w:type="dxa"/>
            <w:shd w:val="clear" w:color="auto" w:fill="auto"/>
            <w:noWrap/>
            <w:vAlign w:val="center"/>
            <w:hideMark/>
          </w:tcPr>
          <w:p w14:paraId="1ACD2B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40" w:type="dxa"/>
            <w:shd w:val="clear" w:color="auto" w:fill="auto"/>
            <w:noWrap/>
            <w:vAlign w:val="center"/>
            <w:hideMark/>
          </w:tcPr>
          <w:p w14:paraId="4C00E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49" w:type="dxa"/>
            <w:shd w:val="clear" w:color="auto" w:fill="auto"/>
            <w:noWrap/>
            <w:vAlign w:val="center"/>
            <w:hideMark/>
          </w:tcPr>
          <w:p w14:paraId="59BA3A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r>
      <w:tr w:rsidR="0044747A" w:rsidRPr="0038713C" w14:paraId="40E8F949" w14:textId="77777777" w:rsidTr="00CD4FB4">
        <w:tc>
          <w:tcPr>
            <w:tcW w:w="1021" w:type="dxa"/>
            <w:vMerge/>
            <w:shd w:val="clear" w:color="auto" w:fill="auto"/>
            <w:noWrap/>
            <w:vAlign w:val="center"/>
            <w:hideMark/>
          </w:tcPr>
          <w:p w14:paraId="7EDB65F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1E2E11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7E2D4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3EFB6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E3DCF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43CDE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E3721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416EE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ED930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D229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20591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AA779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5ED0A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1CAEC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0C594DC" w14:textId="77777777" w:rsidTr="00CD4FB4">
        <w:tc>
          <w:tcPr>
            <w:tcW w:w="1021" w:type="dxa"/>
            <w:vMerge/>
            <w:shd w:val="clear" w:color="auto" w:fill="auto"/>
            <w:noWrap/>
            <w:vAlign w:val="center"/>
            <w:hideMark/>
          </w:tcPr>
          <w:p w14:paraId="44B02B34"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57640E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4A3F386" w14:textId="074DB95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экономического развития администрации Рамонского муниципального района Воронежской области</w:t>
            </w:r>
          </w:p>
        </w:tc>
        <w:tc>
          <w:tcPr>
            <w:tcW w:w="1017" w:type="dxa"/>
            <w:shd w:val="clear" w:color="auto" w:fill="auto"/>
            <w:noWrap/>
            <w:vAlign w:val="center"/>
            <w:hideMark/>
          </w:tcPr>
          <w:p w14:paraId="70C211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033BE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C21DF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A87CE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706E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E4F66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70E97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5D004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84E2D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A434D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2FD76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2EDC732" w14:textId="77777777" w:rsidTr="00CD4FB4">
        <w:tc>
          <w:tcPr>
            <w:tcW w:w="1021" w:type="dxa"/>
            <w:vMerge w:val="restart"/>
            <w:shd w:val="clear" w:color="auto" w:fill="auto"/>
            <w:noWrap/>
            <w:vAlign w:val="center"/>
            <w:hideMark/>
          </w:tcPr>
          <w:p w14:paraId="16ECA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1.3</w:t>
            </w:r>
          </w:p>
        </w:tc>
        <w:tc>
          <w:tcPr>
            <w:tcW w:w="2127" w:type="dxa"/>
            <w:vMerge w:val="restart"/>
            <w:shd w:val="clear" w:color="auto" w:fill="auto"/>
            <w:noWrap/>
            <w:vAlign w:val="center"/>
            <w:hideMark/>
          </w:tcPr>
          <w:p w14:paraId="108D05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Финансовая поддержка субъектов малого и среднего предпринимательства.</w:t>
            </w:r>
          </w:p>
        </w:tc>
        <w:tc>
          <w:tcPr>
            <w:tcW w:w="2126" w:type="dxa"/>
            <w:shd w:val="clear" w:color="auto" w:fill="auto"/>
            <w:noWrap/>
            <w:vAlign w:val="center"/>
            <w:hideMark/>
          </w:tcPr>
          <w:p w14:paraId="0D0E89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1C23C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22074,01</w:t>
            </w:r>
          </w:p>
        </w:tc>
        <w:tc>
          <w:tcPr>
            <w:tcW w:w="924" w:type="dxa"/>
            <w:shd w:val="clear" w:color="auto" w:fill="auto"/>
            <w:noWrap/>
            <w:vAlign w:val="center"/>
            <w:hideMark/>
          </w:tcPr>
          <w:p w14:paraId="13950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23262,20</w:t>
            </w:r>
          </w:p>
        </w:tc>
        <w:tc>
          <w:tcPr>
            <w:tcW w:w="798" w:type="dxa"/>
            <w:shd w:val="clear" w:color="auto" w:fill="auto"/>
            <w:noWrap/>
            <w:vAlign w:val="center"/>
            <w:hideMark/>
          </w:tcPr>
          <w:p w14:paraId="58252A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26174,28</w:t>
            </w:r>
          </w:p>
        </w:tc>
        <w:tc>
          <w:tcPr>
            <w:tcW w:w="700" w:type="dxa"/>
            <w:shd w:val="clear" w:color="auto" w:fill="auto"/>
            <w:noWrap/>
            <w:vAlign w:val="center"/>
            <w:hideMark/>
          </w:tcPr>
          <w:p w14:paraId="24E95D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7A20C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0ED72C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26174,28</w:t>
            </w:r>
          </w:p>
        </w:tc>
        <w:tc>
          <w:tcPr>
            <w:tcW w:w="825" w:type="dxa"/>
            <w:shd w:val="clear" w:color="auto" w:fill="auto"/>
            <w:noWrap/>
            <w:vAlign w:val="center"/>
            <w:hideMark/>
          </w:tcPr>
          <w:p w14:paraId="6FD8D7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43450,00</w:t>
            </w:r>
          </w:p>
        </w:tc>
        <w:tc>
          <w:tcPr>
            <w:tcW w:w="840" w:type="dxa"/>
            <w:shd w:val="clear" w:color="auto" w:fill="auto"/>
            <w:noWrap/>
            <w:vAlign w:val="center"/>
            <w:hideMark/>
          </w:tcPr>
          <w:p w14:paraId="6CDE00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68" w:type="dxa"/>
            <w:shd w:val="clear" w:color="auto" w:fill="auto"/>
            <w:noWrap/>
            <w:vAlign w:val="center"/>
            <w:hideMark/>
          </w:tcPr>
          <w:p w14:paraId="1BD603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40" w:type="dxa"/>
            <w:shd w:val="clear" w:color="auto" w:fill="auto"/>
            <w:noWrap/>
            <w:vAlign w:val="center"/>
            <w:hideMark/>
          </w:tcPr>
          <w:p w14:paraId="7C59AD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49" w:type="dxa"/>
            <w:shd w:val="clear" w:color="auto" w:fill="auto"/>
            <w:noWrap/>
            <w:vAlign w:val="center"/>
            <w:hideMark/>
          </w:tcPr>
          <w:p w14:paraId="176759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r>
      <w:tr w:rsidR="0044747A" w:rsidRPr="0038713C" w14:paraId="7EC0732A" w14:textId="77777777" w:rsidTr="00CD4FB4">
        <w:tc>
          <w:tcPr>
            <w:tcW w:w="1021" w:type="dxa"/>
            <w:vMerge/>
            <w:shd w:val="clear" w:color="auto" w:fill="auto"/>
            <w:noWrap/>
            <w:vAlign w:val="center"/>
            <w:hideMark/>
          </w:tcPr>
          <w:p w14:paraId="26FFB74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B282C2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F321D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0ACED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51A66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0EB1B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683B3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5776A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12E7C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F7898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07A8B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83D9B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E78CC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B4FC8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8AAEBD4" w14:textId="77777777" w:rsidTr="00CD4FB4">
        <w:tc>
          <w:tcPr>
            <w:tcW w:w="1021" w:type="dxa"/>
            <w:vMerge/>
            <w:shd w:val="clear" w:color="auto" w:fill="auto"/>
            <w:noWrap/>
            <w:vAlign w:val="center"/>
            <w:hideMark/>
          </w:tcPr>
          <w:p w14:paraId="380F114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5160CA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9F16B25" w14:textId="12E0135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экономического развития администрации Рамонского муниципального района Воронежской области</w:t>
            </w:r>
          </w:p>
        </w:tc>
        <w:tc>
          <w:tcPr>
            <w:tcW w:w="1017" w:type="dxa"/>
            <w:shd w:val="clear" w:color="auto" w:fill="auto"/>
            <w:noWrap/>
            <w:vAlign w:val="center"/>
            <w:hideMark/>
          </w:tcPr>
          <w:p w14:paraId="2DA82E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80EB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74F5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AB3F6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4F90C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16040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4A286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A0E1B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A4624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FECC9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A0CD0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F51B61B" w14:textId="77777777" w:rsidTr="00CD4FB4">
        <w:tc>
          <w:tcPr>
            <w:tcW w:w="1021" w:type="dxa"/>
            <w:vMerge w:val="restart"/>
            <w:shd w:val="clear" w:color="auto" w:fill="auto"/>
            <w:noWrap/>
            <w:vAlign w:val="center"/>
            <w:hideMark/>
          </w:tcPr>
          <w:p w14:paraId="2025D5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1.3.1</w:t>
            </w:r>
          </w:p>
        </w:tc>
        <w:tc>
          <w:tcPr>
            <w:tcW w:w="2127" w:type="dxa"/>
            <w:vMerge w:val="restart"/>
            <w:shd w:val="clear" w:color="auto" w:fill="auto"/>
            <w:noWrap/>
            <w:vAlign w:val="center"/>
            <w:hideMark/>
          </w:tcPr>
          <w:p w14:paraId="6680F1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2126" w:type="dxa"/>
            <w:shd w:val="clear" w:color="auto" w:fill="auto"/>
            <w:noWrap/>
            <w:vAlign w:val="center"/>
            <w:hideMark/>
          </w:tcPr>
          <w:p w14:paraId="7BC46D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9AB0B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18214,15</w:t>
            </w:r>
          </w:p>
        </w:tc>
        <w:tc>
          <w:tcPr>
            <w:tcW w:w="924" w:type="dxa"/>
            <w:shd w:val="clear" w:color="auto" w:fill="auto"/>
            <w:noWrap/>
            <w:vAlign w:val="center"/>
            <w:hideMark/>
          </w:tcPr>
          <w:p w14:paraId="71F7E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15762,20</w:t>
            </w:r>
          </w:p>
        </w:tc>
        <w:tc>
          <w:tcPr>
            <w:tcW w:w="798" w:type="dxa"/>
            <w:shd w:val="clear" w:color="auto" w:fill="auto"/>
            <w:noWrap/>
            <w:vAlign w:val="center"/>
            <w:hideMark/>
          </w:tcPr>
          <w:p w14:paraId="4E4F5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545119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4654E9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4292D4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15FD48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0D805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6A4E74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5ED307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60C9F8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2E72B211" w14:textId="77777777" w:rsidTr="00CD4FB4">
        <w:tc>
          <w:tcPr>
            <w:tcW w:w="1021" w:type="dxa"/>
            <w:vMerge/>
            <w:shd w:val="clear" w:color="auto" w:fill="auto"/>
            <w:noWrap/>
            <w:vAlign w:val="center"/>
            <w:hideMark/>
          </w:tcPr>
          <w:p w14:paraId="3CC4051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703668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880D4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156F1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F830F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1EC34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DB686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E5169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44697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33D29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C7FCE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E1E58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D2D76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41D98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96CAA0F" w14:textId="77777777" w:rsidTr="00CD4FB4">
        <w:tc>
          <w:tcPr>
            <w:tcW w:w="1021" w:type="dxa"/>
            <w:vMerge/>
            <w:shd w:val="clear" w:color="auto" w:fill="auto"/>
            <w:noWrap/>
            <w:vAlign w:val="center"/>
            <w:hideMark/>
          </w:tcPr>
          <w:p w14:paraId="0126036E"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A5E50D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F509661" w14:textId="5A1082C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экономического развития администрации Рамонского муниципального района Воронежской области</w:t>
            </w:r>
          </w:p>
        </w:tc>
        <w:tc>
          <w:tcPr>
            <w:tcW w:w="1017" w:type="dxa"/>
            <w:shd w:val="clear" w:color="auto" w:fill="auto"/>
            <w:noWrap/>
            <w:vAlign w:val="center"/>
            <w:hideMark/>
          </w:tcPr>
          <w:p w14:paraId="51A615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B84E4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431BE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3690A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FD449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E19C6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DE150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D37D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793F8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2BF46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F0CCE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72846C5" w14:textId="77777777" w:rsidTr="00CD4FB4">
        <w:tc>
          <w:tcPr>
            <w:tcW w:w="1021" w:type="dxa"/>
            <w:vMerge w:val="restart"/>
            <w:shd w:val="clear" w:color="auto" w:fill="auto"/>
            <w:noWrap/>
            <w:vAlign w:val="center"/>
            <w:hideMark/>
          </w:tcPr>
          <w:p w14:paraId="48C4C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1.3.2</w:t>
            </w:r>
          </w:p>
        </w:tc>
        <w:tc>
          <w:tcPr>
            <w:tcW w:w="2127" w:type="dxa"/>
            <w:vMerge w:val="restart"/>
            <w:shd w:val="clear" w:color="auto" w:fill="auto"/>
            <w:noWrap/>
            <w:vAlign w:val="center"/>
            <w:hideMark/>
          </w:tcPr>
          <w:p w14:paraId="3F3524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Предоставление субсидий на компенсацию части </w:t>
            </w:r>
            <w:r w:rsidRPr="0038713C">
              <w:rPr>
                <w:rFonts w:ascii="Times New Roman" w:hAnsi="Times New Roman"/>
                <w:sz w:val="18"/>
                <w:szCs w:val="18"/>
              </w:rPr>
              <w:lastRenderedPageBreak/>
              <w:t>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2126" w:type="dxa"/>
            <w:shd w:val="clear" w:color="auto" w:fill="auto"/>
            <w:noWrap/>
            <w:vAlign w:val="center"/>
            <w:hideMark/>
          </w:tcPr>
          <w:p w14:paraId="74C86A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w:t>
            </w:r>
          </w:p>
        </w:tc>
        <w:tc>
          <w:tcPr>
            <w:tcW w:w="1017" w:type="dxa"/>
            <w:shd w:val="clear" w:color="auto" w:fill="auto"/>
            <w:noWrap/>
            <w:vAlign w:val="center"/>
            <w:hideMark/>
          </w:tcPr>
          <w:p w14:paraId="47984D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2359,86</w:t>
            </w:r>
          </w:p>
        </w:tc>
        <w:tc>
          <w:tcPr>
            <w:tcW w:w="924" w:type="dxa"/>
            <w:shd w:val="clear" w:color="auto" w:fill="auto"/>
            <w:noWrap/>
            <w:vAlign w:val="center"/>
            <w:hideMark/>
          </w:tcPr>
          <w:p w14:paraId="38E157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6000,00</w:t>
            </w:r>
          </w:p>
        </w:tc>
        <w:tc>
          <w:tcPr>
            <w:tcW w:w="798" w:type="dxa"/>
            <w:shd w:val="clear" w:color="auto" w:fill="auto"/>
            <w:noWrap/>
            <w:vAlign w:val="center"/>
            <w:hideMark/>
          </w:tcPr>
          <w:p w14:paraId="37EE5D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4E755C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772EF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5F50BC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375562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1AB7C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0AC2D8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FFDBD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74694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30E13FEE" w14:textId="77777777" w:rsidTr="00CD4FB4">
        <w:tc>
          <w:tcPr>
            <w:tcW w:w="1021" w:type="dxa"/>
            <w:vMerge/>
            <w:shd w:val="clear" w:color="auto" w:fill="auto"/>
            <w:noWrap/>
            <w:vAlign w:val="center"/>
            <w:hideMark/>
          </w:tcPr>
          <w:p w14:paraId="2F2FA37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19E28E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B92F8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05E0D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328B9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C7322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8064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2F4F1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9CE7C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187F2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77027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49C7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08BEF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36ABC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C4F1AA7" w14:textId="77777777" w:rsidTr="00CD4FB4">
        <w:tc>
          <w:tcPr>
            <w:tcW w:w="1021" w:type="dxa"/>
            <w:vMerge/>
            <w:shd w:val="clear" w:color="auto" w:fill="auto"/>
            <w:noWrap/>
            <w:vAlign w:val="center"/>
            <w:hideMark/>
          </w:tcPr>
          <w:p w14:paraId="4C5E5744"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A46A25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2CDFCBA" w14:textId="3893C3C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исполнитель- отдел</w:t>
            </w:r>
            <w:r w:rsidR="0038713C">
              <w:rPr>
                <w:rFonts w:ascii="Times New Roman" w:hAnsi="Times New Roman"/>
                <w:sz w:val="18"/>
                <w:szCs w:val="18"/>
              </w:rPr>
              <w:t xml:space="preserve"> </w:t>
            </w:r>
            <w:r w:rsidRPr="0038713C">
              <w:rPr>
                <w:rFonts w:ascii="Times New Roman" w:hAnsi="Times New Roman"/>
                <w:sz w:val="18"/>
                <w:szCs w:val="18"/>
              </w:rPr>
              <w:t xml:space="preserve">экономического развития администрации Рамонского муниципального района Воронежской области </w:t>
            </w:r>
          </w:p>
        </w:tc>
        <w:tc>
          <w:tcPr>
            <w:tcW w:w="1017" w:type="dxa"/>
            <w:shd w:val="clear" w:color="auto" w:fill="auto"/>
            <w:noWrap/>
            <w:vAlign w:val="center"/>
            <w:hideMark/>
          </w:tcPr>
          <w:p w14:paraId="13655C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2A296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2783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8A20D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BF4DC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BAF9B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AE44F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3C50C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98A18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1E461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1823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2A7FA19" w14:textId="77777777" w:rsidTr="00CD4FB4">
        <w:tc>
          <w:tcPr>
            <w:tcW w:w="1021" w:type="dxa"/>
            <w:vMerge w:val="restart"/>
            <w:shd w:val="clear" w:color="auto" w:fill="auto"/>
            <w:noWrap/>
            <w:vAlign w:val="center"/>
            <w:hideMark/>
          </w:tcPr>
          <w:p w14:paraId="71BE4E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1.3.3</w:t>
            </w:r>
          </w:p>
        </w:tc>
        <w:tc>
          <w:tcPr>
            <w:tcW w:w="2127" w:type="dxa"/>
            <w:vMerge w:val="restart"/>
            <w:shd w:val="clear" w:color="auto" w:fill="auto"/>
            <w:noWrap/>
            <w:vAlign w:val="center"/>
            <w:hideMark/>
          </w:tcPr>
          <w:p w14:paraId="2CDA9D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2126" w:type="dxa"/>
            <w:shd w:val="clear" w:color="auto" w:fill="auto"/>
            <w:noWrap/>
            <w:vAlign w:val="center"/>
            <w:hideMark/>
          </w:tcPr>
          <w:p w14:paraId="59DDCC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D05D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1500,00</w:t>
            </w:r>
          </w:p>
        </w:tc>
        <w:tc>
          <w:tcPr>
            <w:tcW w:w="924" w:type="dxa"/>
            <w:shd w:val="clear" w:color="auto" w:fill="auto"/>
            <w:noWrap/>
            <w:vAlign w:val="center"/>
            <w:hideMark/>
          </w:tcPr>
          <w:p w14:paraId="55090D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1500,00</w:t>
            </w:r>
          </w:p>
        </w:tc>
        <w:tc>
          <w:tcPr>
            <w:tcW w:w="798" w:type="dxa"/>
            <w:shd w:val="clear" w:color="auto" w:fill="auto"/>
            <w:noWrap/>
            <w:vAlign w:val="center"/>
            <w:hideMark/>
          </w:tcPr>
          <w:p w14:paraId="5754D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6D075D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4EA075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7CD72B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659F5F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2E0D13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46ACBA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B84CA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605331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249A2031" w14:textId="77777777" w:rsidTr="00CD4FB4">
        <w:tc>
          <w:tcPr>
            <w:tcW w:w="1021" w:type="dxa"/>
            <w:vMerge/>
            <w:shd w:val="clear" w:color="auto" w:fill="auto"/>
            <w:noWrap/>
            <w:vAlign w:val="center"/>
            <w:hideMark/>
          </w:tcPr>
          <w:p w14:paraId="3132742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79E41A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D495C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526D0F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CE867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AE6E9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798B2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8050B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4916B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9DB34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971E0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0B25B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55D70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CADDA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82399B0" w14:textId="77777777" w:rsidTr="00CD4FB4">
        <w:tc>
          <w:tcPr>
            <w:tcW w:w="1021" w:type="dxa"/>
            <w:vMerge/>
            <w:shd w:val="clear" w:color="auto" w:fill="auto"/>
            <w:noWrap/>
            <w:vAlign w:val="center"/>
            <w:hideMark/>
          </w:tcPr>
          <w:p w14:paraId="47D1BCF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44AF5F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ACA10D1" w14:textId="4CB9DC2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исполнитель- отдел</w:t>
            </w:r>
            <w:r w:rsidR="0038713C">
              <w:rPr>
                <w:rFonts w:ascii="Times New Roman" w:hAnsi="Times New Roman"/>
                <w:sz w:val="18"/>
                <w:szCs w:val="18"/>
              </w:rPr>
              <w:t xml:space="preserve"> </w:t>
            </w:r>
            <w:r w:rsidRPr="0038713C">
              <w:rPr>
                <w:rFonts w:ascii="Times New Roman" w:hAnsi="Times New Roman"/>
                <w:sz w:val="18"/>
                <w:szCs w:val="18"/>
              </w:rPr>
              <w:t xml:space="preserve">экономического развития администрации Рамонского муниципального района Воронежской области </w:t>
            </w:r>
          </w:p>
        </w:tc>
        <w:tc>
          <w:tcPr>
            <w:tcW w:w="1017" w:type="dxa"/>
            <w:shd w:val="clear" w:color="auto" w:fill="auto"/>
            <w:noWrap/>
            <w:vAlign w:val="center"/>
            <w:hideMark/>
          </w:tcPr>
          <w:p w14:paraId="14F3FB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F113F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3C757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17A96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6F74C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84B10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2B73E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AF6AC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436E6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30D0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0AC96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F3D222F" w14:textId="77777777" w:rsidTr="00CD4FB4">
        <w:tc>
          <w:tcPr>
            <w:tcW w:w="1021" w:type="dxa"/>
            <w:vMerge w:val="restart"/>
            <w:shd w:val="clear" w:color="auto" w:fill="auto"/>
            <w:noWrap/>
            <w:vAlign w:val="center"/>
            <w:hideMark/>
          </w:tcPr>
          <w:p w14:paraId="58CBB7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1.4</w:t>
            </w:r>
          </w:p>
        </w:tc>
        <w:tc>
          <w:tcPr>
            <w:tcW w:w="2127" w:type="dxa"/>
            <w:vMerge w:val="restart"/>
            <w:shd w:val="clear" w:color="auto" w:fill="auto"/>
            <w:noWrap/>
            <w:vAlign w:val="center"/>
            <w:hideMark/>
          </w:tcPr>
          <w:p w14:paraId="1A5601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и развитие молодежного предпринимательства.</w:t>
            </w:r>
          </w:p>
        </w:tc>
        <w:tc>
          <w:tcPr>
            <w:tcW w:w="2126" w:type="dxa"/>
            <w:shd w:val="clear" w:color="auto" w:fill="auto"/>
            <w:noWrap/>
            <w:vAlign w:val="center"/>
            <w:hideMark/>
          </w:tcPr>
          <w:p w14:paraId="708AD5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19348F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1067E9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7D872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4582E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49777D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081AD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094BEA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407752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3CB54B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20B37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5356AD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4A8899E4" w14:textId="77777777" w:rsidTr="00CD4FB4">
        <w:tc>
          <w:tcPr>
            <w:tcW w:w="1021" w:type="dxa"/>
            <w:vMerge/>
            <w:shd w:val="clear" w:color="auto" w:fill="auto"/>
            <w:noWrap/>
            <w:vAlign w:val="center"/>
            <w:hideMark/>
          </w:tcPr>
          <w:p w14:paraId="27553254"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A787E69"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B9636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5CC7A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1EF7B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B6B23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83833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F14D1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CACCB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C016D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DD17C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8A2D1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55D8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D596B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BEE063B" w14:textId="77777777" w:rsidTr="00CD4FB4">
        <w:tc>
          <w:tcPr>
            <w:tcW w:w="1021" w:type="dxa"/>
            <w:vMerge/>
            <w:shd w:val="clear" w:color="auto" w:fill="auto"/>
            <w:noWrap/>
            <w:vAlign w:val="center"/>
            <w:hideMark/>
          </w:tcPr>
          <w:p w14:paraId="7584AF8B"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E4F610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64A3B5C" w14:textId="7C0090A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экономического развития администрации Рамонского муниципального района Воронежской области</w:t>
            </w:r>
          </w:p>
        </w:tc>
        <w:tc>
          <w:tcPr>
            <w:tcW w:w="1017" w:type="dxa"/>
            <w:shd w:val="clear" w:color="auto" w:fill="auto"/>
            <w:noWrap/>
            <w:vAlign w:val="center"/>
            <w:hideMark/>
          </w:tcPr>
          <w:p w14:paraId="28D40E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A4EEB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0B527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0B12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70B28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21091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0A019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90D0B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47299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B7DB9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14F57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6409AB0" w14:textId="77777777" w:rsidTr="00CD4FB4">
        <w:tc>
          <w:tcPr>
            <w:tcW w:w="1021" w:type="dxa"/>
            <w:vMerge w:val="restart"/>
            <w:shd w:val="clear" w:color="auto" w:fill="auto"/>
            <w:noWrap/>
            <w:vAlign w:val="center"/>
            <w:hideMark/>
          </w:tcPr>
          <w:p w14:paraId="0571D0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1.5</w:t>
            </w:r>
          </w:p>
        </w:tc>
        <w:tc>
          <w:tcPr>
            <w:tcW w:w="2127" w:type="dxa"/>
            <w:vMerge w:val="restart"/>
            <w:shd w:val="clear" w:color="auto" w:fill="auto"/>
            <w:noWrap/>
            <w:vAlign w:val="center"/>
            <w:hideMark/>
          </w:tcPr>
          <w:p w14:paraId="7A47CC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2126" w:type="dxa"/>
            <w:shd w:val="clear" w:color="auto" w:fill="auto"/>
            <w:noWrap/>
            <w:vAlign w:val="center"/>
            <w:hideMark/>
          </w:tcPr>
          <w:p w14:paraId="2F779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1903AE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D5BB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2C8D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DDCF7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101A7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783A3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01CBD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9B012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2C5A8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3EDB0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0A2F2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9F868B1" w14:textId="77777777" w:rsidTr="00CD4FB4">
        <w:tc>
          <w:tcPr>
            <w:tcW w:w="1021" w:type="dxa"/>
            <w:vMerge/>
            <w:shd w:val="clear" w:color="auto" w:fill="auto"/>
            <w:noWrap/>
            <w:vAlign w:val="center"/>
            <w:hideMark/>
          </w:tcPr>
          <w:p w14:paraId="377B2F00"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BC6DD6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728A0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C9F07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BE44A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FF8DD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94B45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7AF39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83ACD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2F935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D7E17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960E4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534A4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F8705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0EECE2A" w14:textId="77777777" w:rsidTr="00CD4FB4">
        <w:tc>
          <w:tcPr>
            <w:tcW w:w="1021" w:type="dxa"/>
            <w:vMerge/>
            <w:shd w:val="clear" w:color="auto" w:fill="auto"/>
            <w:noWrap/>
            <w:vAlign w:val="center"/>
            <w:hideMark/>
          </w:tcPr>
          <w:p w14:paraId="39D528B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188BDB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5E2F444" w14:textId="7B5D713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w:t>
            </w:r>
            <w:r w:rsidR="0038713C">
              <w:rPr>
                <w:rFonts w:ascii="Times New Roman" w:hAnsi="Times New Roman"/>
                <w:sz w:val="18"/>
                <w:szCs w:val="18"/>
              </w:rPr>
              <w:t xml:space="preserve"> </w:t>
            </w:r>
            <w:r w:rsidRPr="0038713C">
              <w:rPr>
                <w:rFonts w:ascii="Times New Roman" w:hAnsi="Times New Roman"/>
                <w:sz w:val="18"/>
                <w:szCs w:val="18"/>
              </w:rPr>
              <w:t>экономического развития администрации Рамонского муниципального района Воронежской области</w:t>
            </w:r>
          </w:p>
        </w:tc>
        <w:tc>
          <w:tcPr>
            <w:tcW w:w="1017" w:type="dxa"/>
            <w:shd w:val="clear" w:color="auto" w:fill="auto"/>
            <w:noWrap/>
            <w:vAlign w:val="center"/>
            <w:hideMark/>
          </w:tcPr>
          <w:p w14:paraId="5EC1A5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6074B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0D6A5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59B3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E4CFB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A6291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272B2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525B5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2B697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1D21B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47F4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0D16202" w14:textId="77777777" w:rsidTr="00CD4FB4">
        <w:tc>
          <w:tcPr>
            <w:tcW w:w="1021" w:type="dxa"/>
            <w:vMerge w:val="restart"/>
            <w:shd w:val="clear" w:color="auto" w:fill="auto"/>
            <w:noWrap/>
            <w:vAlign w:val="center"/>
            <w:hideMark/>
          </w:tcPr>
          <w:p w14:paraId="6467D7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ПОДПРОГРАММА 2 </w:t>
            </w:r>
          </w:p>
        </w:tc>
        <w:tc>
          <w:tcPr>
            <w:tcW w:w="2127" w:type="dxa"/>
            <w:vMerge w:val="restart"/>
            <w:shd w:val="clear" w:color="auto" w:fill="auto"/>
            <w:noWrap/>
            <w:vAlign w:val="center"/>
            <w:hideMark/>
          </w:tcPr>
          <w:p w14:paraId="7EB7DD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2126" w:type="dxa"/>
            <w:shd w:val="clear" w:color="auto" w:fill="auto"/>
            <w:noWrap/>
            <w:vAlign w:val="center"/>
            <w:hideMark/>
          </w:tcPr>
          <w:p w14:paraId="6EC112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FE966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84 818,36</w:t>
            </w:r>
          </w:p>
        </w:tc>
        <w:tc>
          <w:tcPr>
            <w:tcW w:w="924" w:type="dxa"/>
            <w:shd w:val="clear" w:color="auto" w:fill="auto"/>
            <w:noWrap/>
            <w:vAlign w:val="center"/>
            <w:hideMark/>
          </w:tcPr>
          <w:p w14:paraId="38048C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204467,52</w:t>
            </w:r>
          </w:p>
        </w:tc>
        <w:tc>
          <w:tcPr>
            <w:tcW w:w="798" w:type="dxa"/>
            <w:shd w:val="clear" w:color="auto" w:fill="auto"/>
            <w:noWrap/>
            <w:vAlign w:val="center"/>
            <w:hideMark/>
          </w:tcPr>
          <w:p w14:paraId="2191C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26585,88</w:t>
            </w:r>
          </w:p>
        </w:tc>
        <w:tc>
          <w:tcPr>
            <w:tcW w:w="700" w:type="dxa"/>
            <w:shd w:val="clear" w:color="auto" w:fill="auto"/>
            <w:noWrap/>
            <w:vAlign w:val="center"/>
            <w:hideMark/>
          </w:tcPr>
          <w:p w14:paraId="71DEA5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12" w:type="dxa"/>
            <w:shd w:val="clear" w:color="auto" w:fill="auto"/>
            <w:noWrap/>
            <w:vAlign w:val="center"/>
            <w:hideMark/>
          </w:tcPr>
          <w:p w14:paraId="05717D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7996,22</w:t>
            </w:r>
          </w:p>
        </w:tc>
        <w:tc>
          <w:tcPr>
            <w:tcW w:w="854" w:type="dxa"/>
            <w:shd w:val="clear" w:color="auto" w:fill="auto"/>
            <w:noWrap/>
            <w:vAlign w:val="center"/>
            <w:hideMark/>
          </w:tcPr>
          <w:p w14:paraId="6DE610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17936,58</w:t>
            </w:r>
          </w:p>
        </w:tc>
        <w:tc>
          <w:tcPr>
            <w:tcW w:w="825" w:type="dxa"/>
            <w:shd w:val="clear" w:color="auto" w:fill="auto"/>
            <w:noWrap/>
            <w:vAlign w:val="center"/>
            <w:hideMark/>
          </w:tcPr>
          <w:p w14:paraId="2E0743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35 198,05</w:t>
            </w:r>
          </w:p>
        </w:tc>
        <w:tc>
          <w:tcPr>
            <w:tcW w:w="840" w:type="dxa"/>
            <w:shd w:val="clear" w:color="auto" w:fill="auto"/>
            <w:noWrap/>
            <w:vAlign w:val="center"/>
            <w:hideMark/>
          </w:tcPr>
          <w:p w14:paraId="67BCE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30 428,96</w:t>
            </w:r>
          </w:p>
        </w:tc>
        <w:tc>
          <w:tcPr>
            <w:tcW w:w="868" w:type="dxa"/>
            <w:shd w:val="clear" w:color="auto" w:fill="auto"/>
            <w:noWrap/>
            <w:vAlign w:val="center"/>
            <w:hideMark/>
          </w:tcPr>
          <w:p w14:paraId="556D59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30 428,96</w:t>
            </w:r>
          </w:p>
        </w:tc>
        <w:tc>
          <w:tcPr>
            <w:tcW w:w="840" w:type="dxa"/>
            <w:shd w:val="clear" w:color="auto" w:fill="auto"/>
            <w:noWrap/>
            <w:vAlign w:val="center"/>
            <w:hideMark/>
          </w:tcPr>
          <w:p w14:paraId="5F1B31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30 428,96</w:t>
            </w:r>
          </w:p>
        </w:tc>
        <w:tc>
          <w:tcPr>
            <w:tcW w:w="849" w:type="dxa"/>
            <w:shd w:val="clear" w:color="auto" w:fill="auto"/>
            <w:noWrap/>
            <w:vAlign w:val="center"/>
            <w:hideMark/>
          </w:tcPr>
          <w:p w14:paraId="3151F9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30 428,96</w:t>
            </w:r>
          </w:p>
        </w:tc>
      </w:tr>
      <w:tr w:rsidR="0044747A" w:rsidRPr="0038713C" w14:paraId="0685917D" w14:textId="77777777" w:rsidTr="00CD4FB4">
        <w:tc>
          <w:tcPr>
            <w:tcW w:w="1021" w:type="dxa"/>
            <w:vMerge/>
            <w:shd w:val="clear" w:color="auto" w:fill="auto"/>
            <w:noWrap/>
            <w:vAlign w:val="center"/>
            <w:hideMark/>
          </w:tcPr>
          <w:p w14:paraId="6BA9A9B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6E093C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092A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248998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DAAAE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7F250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6198E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D82F5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4172F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8838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857A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53F6F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DB4F7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292D8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7AD7CD3" w14:textId="77777777" w:rsidTr="00CD4FB4">
        <w:tc>
          <w:tcPr>
            <w:tcW w:w="1021" w:type="dxa"/>
            <w:vMerge/>
            <w:shd w:val="clear" w:color="auto" w:fill="auto"/>
            <w:noWrap/>
            <w:vAlign w:val="center"/>
            <w:hideMark/>
          </w:tcPr>
          <w:p w14:paraId="4D2B0B6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761419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91E09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градостроительной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505232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C6552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627FA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6CB0F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721A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1512E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26FA2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FB365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04328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B6905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71690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4D3485B" w14:textId="77777777" w:rsidTr="00CD4FB4">
        <w:tc>
          <w:tcPr>
            <w:tcW w:w="1021" w:type="dxa"/>
            <w:vMerge w:val="restart"/>
            <w:shd w:val="clear" w:color="auto" w:fill="auto"/>
            <w:noWrap/>
            <w:vAlign w:val="center"/>
            <w:hideMark/>
          </w:tcPr>
          <w:p w14:paraId="559AB5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2.1 </w:t>
            </w:r>
          </w:p>
        </w:tc>
        <w:tc>
          <w:tcPr>
            <w:tcW w:w="2127" w:type="dxa"/>
            <w:vMerge w:val="restart"/>
            <w:shd w:val="clear" w:color="auto" w:fill="auto"/>
            <w:noWrap/>
            <w:vAlign w:val="center"/>
            <w:hideMark/>
          </w:tcPr>
          <w:p w14:paraId="2B3472E3" w14:textId="2A6EFD3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жильем</w:t>
            </w:r>
            <w:r w:rsidR="0038713C">
              <w:rPr>
                <w:rFonts w:ascii="Times New Roman" w:hAnsi="Times New Roman"/>
                <w:sz w:val="18"/>
                <w:szCs w:val="18"/>
              </w:rPr>
              <w:t xml:space="preserve"> </w:t>
            </w:r>
            <w:r w:rsidRPr="0038713C">
              <w:rPr>
                <w:rFonts w:ascii="Times New Roman" w:hAnsi="Times New Roman"/>
                <w:sz w:val="18"/>
                <w:szCs w:val="18"/>
              </w:rPr>
              <w:t>молодых семей</w:t>
            </w:r>
          </w:p>
        </w:tc>
        <w:tc>
          <w:tcPr>
            <w:tcW w:w="2126" w:type="dxa"/>
            <w:shd w:val="clear" w:color="auto" w:fill="auto"/>
            <w:noWrap/>
            <w:vAlign w:val="center"/>
            <w:hideMark/>
          </w:tcPr>
          <w:p w14:paraId="16284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25C4A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11686,50</w:t>
            </w:r>
          </w:p>
        </w:tc>
        <w:tc>
          <w:tcPr>
            <w:tcW w:w="924" w:type="dxa"/>
            <w:shd w:val="clear" w:color="auto" w:fill="auto"/>
            <w:noWrap/>
            <w:vAlign w:val="center"/>
            <w:hideMark/>
          </w:tcPr>
          <w:p w14:paraId="49A8D6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11833,50</w:t>
            </w:r>
          </w:p>
        </w:tc>
        <w:tc>
          <w:tcPr>
            <w:tcW w:w="798" w:type="dxa"/>
            <w:shd w:val="clear" w:color="auto" w:fill="auto"/>
            <w:noWrap/>
            <w:vAlign w:val="center"/>
            <w:hideMark/>
          </w:tcPr>
          <w:p w14:paraId="6D400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6027,00</w:t>
            </w:r>
          </w:p>
        </w:tc>
        <w:tc>
          <w:tcPr>
            <w:tcW w:w="700" w:type="dxa"/>
            <w:shd w:val="clear" w:color="auto" w:fill="auto"/>
            <w:noWrap/>
            <w:vAlign w:val="center"/>
            <w:hideMark/>
          </w:tcPr>
          <w:p w14:paraId="4BEA83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12" w:type="dxa"/>
            <w:shd w:val="clear" w:color="auto" w:fill="auto"/>
            <w:noWrap/>
            <w:vAlign w:val="center"/>
            <w:hideMark/>
          </w:tcPr>
          <w:p w14:paraId="7EC4D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2273,92</w:t>
            </w:r>
          </w:p>
        </w:tc>
        <w:tc>
          <w:tcPr>
            <w:tcW w:w="854" w:type="dxa"/>
            <w:shd w:val="clear" w:color="auto" w:fill="auto"/>
            <w:noWrap/>
            <w:vAlign w:val="center"/>
            <w:hideMark/>
          </w:tcPr>
          <w:p w14:paraId="61A576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c>
          <w:tcPr>
            <w:tcW w:w="825" w:type="dxa"/>
            <w:shd w:val="clear" w:color="auto" w:fill="auto"/>
            <w:noWrap/>
            <w:vAlign w:val="center"/>
            <w:hideMark/>
          </w:tcPr>
          <w:p w14:paraId="23CCA1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10700,45</w:t>
            </w:r>
          </w:p>
        </w:tc>
        <w:tc>
          <w:tcPr>
            <w:tcW w:w="840" w:type="dxa"/>
            <w:shd w:val="clear" w:color="auto" w:fill="auto"/>
            <w:noWrap/>
            <w:vAlign w:val="center"/>
            <w:hideMark/>
          </w:tcPr>
          <w:p w14:paraId="7C4DF0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c>
          <w:tcPr>
            <w:tcW w:w="868" w:type="dxa"/>
            <w:shd w:val="clear" w:color="auto" w:fill="auto"/>
            <w:noWrap/>
            <w:vAlign w:val="center"/>
            <w:hideMark/>
          </w:tcPr>
          <w:p w14:paraId="551576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c>
          <w:tcPr>
            <w:tcW w:w="840" w:type="dxa"/>
            <w:shd w:val="clear" w:color="auto" w:fill="auto"/>
            <w:noWrap/>
            <w:vAlign w:val="center"/>
            <w:hideMark/>
          </w:tcPr>
          <w:p w14:paraId="337F66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c>
          <w:tcPr>
            <w:tcW w:w="849" w:type="dxa"/>
            <w:shd w:val="clear" w:color="auto" w:fill="auto"/>
            <w:noWrap/>
            <w:vAlign w:val="center"/>
            <w:hideMark/>
          </w:tcPr>
          <w:p w14:paraId="397C68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r>
      <w:tr w:rsidR="0044747A" w:rsidRPr="0038713C" w14:paraId="78562D4E" w14:textId="77777777" w:rsidTr="00CD4FB4">
        <w:tc>
          <w:tcPr>
            <w:tcW w:w="1021" w:type="dxa"/>
            <w:vMerge/>
            <w:shd w:val="clear" w:color="auto" w:fill="auto"/>
            <w:noWrap/>
            <w:vAlign w:val="center"/>
            <w:hideMark/>
          </w:tcPr>
          <w:p w14:paraId="688BC49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01C6A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02F8A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7AF27D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3CAF5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C4AC2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B050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B57E9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6949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D8111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B8FE9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B0629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67ECE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9C8D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09D4513" w14:textId="77777777" w:rsidTr="00CD4FB4">
        <w:tc>
          <w:tcPr>
            <w:tcW w:w="1021" w:type="dxa"/>
            <w:vMerge/>
            <w:shd w:val="clear" w:color="auto" w:fill="auto"/>
            <w:noWrap/>
            <w:vAlign w:val="center"/>
            <w:hideMark/>
          </w:tcPr>
          <w:p w14:paraId="1D150C6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B88FFF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1D083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tc>
        <w:tc>
          <w:tcPr>
            <w:tcW w:w="1017" w:type="dxa"/>
            <w:shd w:val="clear" w:color="auto" w:fill="auto"/>
            <w:noWrap/>
            <w:vAlign w:val="center"/>
            <w:hideMark/>
          </w:tcPr>
          <w:p w14:paraId="17628C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AC3E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871E7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4CDDF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903F6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825FD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4792C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7BD35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0ACBD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DE941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895A9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C11C687" w14:textId="77777777" w:rsidTr="00CD4FB4">
        <w:tc>
          <w:tcPr>
            <w:tcW w:w="1021" w:type="dxa"/>
            <w:vMerge w:val="restart"/>
            <w:shd w:val="clear" w:color="auto" w:fill="auto"/>
            <w:noWrap/>
            <w:vAlign w:val="center"/>
            <w:hideMark/>
          </w:tcPr>
          <w:p w14:paraId="4C6FB1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2.2</w:t>
            </w:r>
          </w:p>
        </w:tc>
        <w:tc>
          <w:tcPr>
            <w:tcW w:w="2127" w:type="dxa"/>
            <w:vMerge w:val="restart"/>
            <w:shd w:val="clear" w:color="auto" w:fill="auto"/>
            <w:noWrap/>
            <w:vAlign w:val="center"/>
            <w:hideMark/>
          </w:tcPr>
          <w:p w14:paraId="73EC41C4" w14:textId="3425A7D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Инфраструктурное обеспечение земельных</w:t>
            </w:r>
            <w:r w:rsidR="0038713C">
              <w:rPr>
                <w:rFonts w:ascii="Times New Roman" w:hAnsi="Times New Roman"/>
                <w:sz w:val="18"/>
                <w:szCs w:val="18"/>
              </w:rPr>
              <w:t xml:space="preserve"> </w:t>
            </w:r>
            <w:r w:rsidRPr="0038713C">
              <w:rPr>
                <w:rFonts w:ascii="Times New Roman" w:hAnsi="Times New Roman"/>
                <w:sz w:val="18"/>
                <w:szCs w:val="18"/>
              </w:rPr>
              <w:t xml:space="preserve">участков, предназначенных для комплексной застройки малоэтажного жилья и </w:t>
            </w:r>
            <w:proofErr w:type="gramStart"/>
            <w:r w:rsidRPr="0038713C">
              <w:rPr>
                <w:rFonts w:ascii="Times New Roman" w:hAnsi="Times New Roman"/>
                <w:sz w:val="18"/>
                <w:szCs w:val="18"/>
              </w:rPr>
              <w:t>жилья</w:t>
            </w:r>
            <w:proofErr w:type="gramEnd"/>
            <w:r w:rsidRPr="0038713C">
              <w:rPr>
                <w:rFonts w:ascii="Times New Roman" w:hAnsi="Times New Roman"/>
                <w:sz w:val="18"/>
                <w:szCs w:val="18"/>
              </w:rPr>
              <w:t xml:space="preserve"> эконом класса</w:t>
            </w:r>
          </w:p>
        </w:tc>
        <w:tc>
          <w:tcPr>
            <w:tcW w:w="2126" w:type="dxa"/>
            <w:shd w:val="clear" w:color="auto" w:fill="auto"/>
            <w:noWrap/>
            <w:vAlign w:val="center"/>
            <w:hideMark/>
          </w:tcPr>
          <w:p w14:paraId="49A3E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0F4CC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3A46CB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48ED4C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1 824,30</w:t>
            </w:r>
          </w:p>
        </w:tc>
        <w:tc>
          <w:tcPr>
            <w:tcW w:w="700" w:type="dxa"/>
            <w:shd w:val="clear" w:color="auto" w:fill="auto"/>
            <w:noWrap/>
            <w:vAlign w:val="center"/>
            <w:hideMark/>
          </w:tcPr>
          <w:p w14:paraId="52AFAF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38F430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1824,30</w:t>
            </w:r>
          </w:p>
        </w:tc>
        <w:tc>
          <w:tcPr>
            <w:tcW w:w="854" w:type="dxa"/>
            <w:shd w:val="clear" w:color="auto" w:fill="auto"/>
            <w:noWrap/>
            <w:vAlign w:val="center"/>
            <w:hideMark/>
          </w:tcPr>
          <w:p w14:paraId="0AF2D3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0BA62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12 393,70</w:t>
            </w:r>
          </w:p>
        </w:tc>
        <w:tc>
          <w:tcPr>
            <w:tcW w:w="840" w:type="dxa"/>
            <w:shd w:val="clear" w:color="auto" w:fill="auto"/>
            <w:noWrap/>
            <w:vAlign w:val="center"/>
            <w:hideMark/>
          </w:tcPr>
          <w:p w14:paraId="296961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8 040,00</w:t>
            </w:r>
          </w:p>
        </w:tc>
        <w:tc>
          <w:tcPr>
            <w:tcW w:w="868" w:type="dxa"/>
            <w:shd w:val="clear" w:color="auto" w:fill="auto"/>
            <w:noWrap/>
            <w:vAlign w:val="center"/>
            <w:hideMark/>
          </w:tcPr>
          <w:p w14:paraId="4AC176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8 040,00</w:t>
            </w:r>
          </w:p>
        </w:tc>
        <w:tc>
          <w:tcPr>
            <w:tcW w:w="840" w:type="dxa"/>
            <w:shd w:val="clear" w:color="auto" w:fill="auto"/>
            <w:noWrap/>
            <w:vAlign w:val="center"/>
            <w:hideMark/>
          </w:tcPr>
          <w:p w14:paraId="7AFC46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8 040,00</w:t>
            </w:r>
          </w:p>
        </w:tc>
        <w:tc>
          <w:tcPr>
            <w:tcW w:w="849" w:type="dxa"/>
            <w:shd w:val="clear" w:color="auto" w:fill="auto"/>
            <w:noWrap/>
            <w:vAlign w:val="center"/>
            <w:hideMark/>
          </w:tcPr>
          <w:p w14:paraId="3B3505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8 040,00</w:t>
            </w:r>
          </w:p>
        </w:tc>
      </w:tr>
      <w:tr w:rsidR="0044747A" w:rsidRPr="0038713C" w14:paraId="008FF228" w14:textId="77777777" w:rsidTr="00CD4FB4">
        <w:tc>
          <w:tcPr>
            <w:tcW w:w="1021" w:type="dxa"/>
            <w:vMerge/>
            <w:shd w:val="clear" w:color="auto" w:fill="auto"/>
            <w:noWrap/>
            <w:vAlign w:val="center"/>
            <w:hideMark/>
          </w:tcPr>
          <w:p w14:paraId="50FA348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9BF342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741A7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CC664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1FFFD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4A38D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1891C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41897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E703A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28744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A5249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1E635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A555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CC870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9F4E3DC" w14:textId="77777777" w:rsidTr="00CD4FB4">
        <w:tc>
          <w:tcPr>
            <w:tcW w:w="1021" w:type="dxa"/>
            <w:vMerge/>
            <w:shd w:val="clear" w:color="auto" w:fill="auto"/>
            <w:noWrap/>
            <w:vAlign w:val="center"/>
            <w:hideMark/>
          </w:tcPr>
          <w:p w14:paraId="2D49A95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DF2736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94130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градостроительной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34EDD7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38408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B3516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EA01B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F4735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9CBF5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0A02E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C195E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43BE3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89E7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21C12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B3C63C9" w14:textId="77777777" w:rsidTr="00CD4FB4">
        <w:tc>
          <w:tcPr>
            <w:tcW w:w="1021" w:type="dxa"/>
            <w:vMerge w:val="restart"/>
            <w:shd w:val="clear" w:color="auto" w:fill="auto"/>
            <w:noWrap/>
            <w:vAlign w:val="center"/>
            <w:hideMark/>
          </w:tcPr>
          <w:p w14:paraId="72D65B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2.3</w:t>
            </w:r>
          </w:p>
        </w:tc>
        <w:tc>
          <w:tcPr>
            <w:tcW w:w="2127" w:type="dxa"/>
            <w:vMerge w:val="restart"/>
            <w:shd w:val="clear" w:color="auto" w:fill="auto"/>
            <w:noWrap/>
            <w:vAlign w:val="center"/>
            <w:hideMark/>
          </w:tcPr>
          <w:p w14:paraId="247272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Газификация Рамонского муниципального района Воронежской области</w:t>
            </w:r>
          </w:p>
        </w:tc>
        <w:tc>
          <w:tcPr>
            <w:tcW w:w="2126" w:type="dxa"/>
            <w:shd w:val="clear" w:color="auto" w:fill="auto"/>
            <w:noWrap/>
            <w:vAlign w:val="center"/>
            <w:hideMark/>
          </w:tcPr>
          <w:p w14:paraId="55ABFC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1F9A0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9034,98</w:t>
            </w:r>
          </w:p>
        </w:tc>
        <w:tc>
          <w:tcPr>
            <w:tcW w:w="924" w:type="dxa"/>
            <w:shd w:val="clear" w:color="auto" w:fill="auto"/>
            <w:noWrap/>
            <w:vAlign w:val="center"/>
            <w:hideMark/>
          </w:tcPr>
          <w:p w14:paraId="20A0B2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4FE0DD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00AA50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0DF13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8FABB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35FF0C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49A8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0803FE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C33EB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0EE5A6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0C273680" w14:textId="77777777" w:rsidTr="00CD4FB4">
        <w:tc>
          <w:tcPr>
            <w:tcW w:w="1021" w:type="dxa"/>
            <w:vMerge/>
            <w:shd w:val="clear" w:color="auto" w:fill="auto"/>
            <w:noWrap/>
            <w:vAlign w:val="center"/>
            <w:hideMark/>
          </w:tcPr>
          <w:p w14:paraId="76CCC5A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8C8456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61B6C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051448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6326A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72ABF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E0375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5B1B5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D929D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CBB1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F6FA7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97649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9DE47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F604A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97D2ABE" w14:textId="77777777" w:rsidTr="00CD4FB4">
        <w:tc>
          <w:tcPr>
            <w:tcW w:w="1021" w:type="dxa"/>
            <w:vMerge/>
            <w:shd w:val="clear" w:color="auto" w:fill="auto"/>
            <w:noWrap/>
            <w:vAlign w:val="center"/>
            <w:hideMark/>
          </w:tcPr>
          <w:p w14:paraId="57627C2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841D216"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02581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исполнитель-отдел муниципального хозяйства, промышленности и дорожной деятельности</w:t>
            </w:r>
          </w:p>
        </w:tc>
        <w:tc>
          <w:tcPr>
            <w:tcW w:w="1017" w:type="dxa"/>
            <w:shd w:val="clear" w:color="auto" w:fill="auto"/>
            <w:noWrap/>
            <w:vAlign w:val="center"/>
            <w:hideMark/>
          </w:tcPr>
          <w:p w14:paraId="09EF11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37737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FA187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2C500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AA50E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92CEE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BD3E5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B1F1E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3F328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272B4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58DBC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2329468" w14:textId="77777777" w:rsidTr="00CD4FB4">
        <w:tc>
          <w:tcPr>
            <w:tcW w:w="1021" w:type="dxa"/>
            <w:vMerge w:val="restart"/>
            <w:shd w:val="clear" w:color="auto" w:fill="auto"/>
            <w:noWrap/>
            <w:vAlign w:val="center"/>
            <w:hideMark/>
          </w:tcPr>
          <w:p w14:paraId="71DD75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2.4</w:t>
            </w:r>
          </w:p>
        </w:tc>
        <w:tc>
          <w:tcPr>
            <w:tcW w:w="2127" w:type="dxa"/>
            <w:vMerge w:val="restart"/>
            <w:shd w:val="clear" w:color="auto" w:fill="auto"/>
            <w:noWrap/>
            <w:vAlign w:val="center"/>
            <w:hideMark/>
          </w:tcPr>
          <w:p w14:paraId="580189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Реформирование и модернизация ЖКХ</w:t>
            </w:r>
          </w:p>
        </w:tc>
        <w:tc>
          <w:tcPr>
            <w:tcW w:w="2126" w:type="dxa"/>
            <w:shd w:val="clear" w:color="auto" w:fill="auto"/>
            <w:noWrap/>
            <w:vAlign w:val="center"/>
            <w:hideMark/>
          </w:tcPr>
          <w:p w14:paraId="4DFFC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7DA48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63646,89</w:t>
            </w:r>
          </w:p>
        </w:tc>
        <w:tc>
          <w:tcPr>
            <w:tcW w:w="924" w:type="dxa"/>
            <w:shd w:val="clear" w:color="auto" w:fill="auto"/>
            <w:noWrap/>
            <w:vAlign w:val="center"/>
            <w:hideMark/>
          </w:tcPr>
          <w:p w14:paraId="3C0AB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132188,00</w:t>
            </w:r>
          </w:p>
        </w:tc>
        <w:tc>
          <w:tcPr>
            <w:tcW w:w="798" w:type="dxa"/>
            <w:shd w:val="clear" w:color="auto" w:fill="auto"/>
            <w:noWrap/>
            <w:vAlign w:val="center"/>
            <w:hideMark/>
          </w:tcPr>
          <w:p w14:paraId="025971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14984,58</w:t>
            </w:r>
          </w:p>
        </w:tc>
        <w:tc>
          <w:tcPr>
            <w:tcW w:w="700" w:type="dxa"/>
            <w:shd w:val="clear" w:color="auto" w:fill="auto"/>
            <w:noWrap/>
            <w:vAlign w:val="center"/>
            <w:hideMark/>
          </w:tcPr>
          <w:p w14:paraId="3C61F9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15A9E0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c>
          <w:tcPr>
            <w:tcW w:w="854" w:type="dxa"/>
            <w:shd w:val="clear" w:color="auto" w:fill="auto"/>
            <w:noWrap/>
            <w:vAlign w:val="center"/>
            <w:hideMark/>
          </w:tcPr>
          <w:p w14:paraId="310AF8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11086,58</w:t>
            </w:r>
          </w:p>
        </w:tc>
        <w:tc>
          <w:tcPr>
            <w:tcW w:w="825" w:type="dxa"/>
            <w:shd w:val="clear" w:color="auto" w:fill="auto"/>
            <w:noWrap/>
            <w:vAlign w:val="center"/>
            <w:hideMark/>
          </w:tcPr>
          <w:p w14:paraId="0CDB81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8353,90</w:t>
            </w:r>
          </w:p>
        </w:tc>
        <w:tc>
          <w:tcPr>
            <w:tcW w:w="840" w:type="dxa"/>
            <w:shd w:val="clear" w:color="auto" w:fill="auto"/>
            <w:noWrap/>
            <w:vAlign w:val="center"/>
            <w:hideMark/>
          </w:tcPr>
          <w:p w14:paraId="5C026B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c>
          <w:tcPr>
            <w:tcW w:w="868" w:type="dxa"/>
            <w:shd w:val="clear" w:color="auto" w:fill="auto"/>
            <w:noWrap/>
            <w:vAlign w:val="center"/>
            <w:hideMark/>
          </w:tcPr>
          <w:p w14:paraId="63D678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c>
          <w:tcPr>
            <w:tcW w:w="840" w:type="dxa"/>
            <w:shd w:val="clear" w:color="auto" w:fill="auto"/>
            <w:noWrap/>
            <w:vAlign w:val="center"/>
            <w:hideMark/>
          </w:tcPr>
          <w:p w14:paraId="35EC3B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c>
          <w:tcPr>
            <w:tcW w:w="849" w:type="dxa"/>
            <w:shd w:val="clear" w:color="auto" w:fill="auto"/>
            <w:noWrap/>
            <w:vAlign w:val="center"/>
            <w:hideMark/>
          </w:tcPr>
          <w:p w14:paraId="42A07E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r>
      <w:tr w:rsidR="0044747A" w:rsidRPr="0038713C" w14:paraId="2A6A4BC1" w14:textId="77777777" w:rsidTr="00CD4FB4">
        <w:tc>
          <w:tcPr>
            <w:tcW w:w="1021" w:type="dxa"/>
            <w:vMerge/>
            <w:shd w:val="clear" w:color="auto" w:fill="auto"/>
            <w:noWrap/>
            <w:vAlign w:val="center"/>
            <w:hideMark/>
          </w:tcPr>
          <w:p w14:paraId="09741DB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6A5D23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27DAF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0AC7FA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4E1C4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44632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40D15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5053C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4FE46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9E1B6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322DE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BB565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90AF7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4C090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9292683" w14:textId="77777777" w:rsidTr="00CD4FB4">
        <w:tc>
          <w:tcPr>
            <w:tcW w:w="1021" w:type="dxa"/>
            <w:vMerge/>
            <w:shd w:val="clear" w:color="auto" w:fill="auto"/>
            <w:noWrap/>
            <w:vAlign w:val="center"/>
            <w:hideMark/>
          </w:tcPr>
          <w:p w14:paraId="4AE8EB8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4A1622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E3F5B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7FA6BF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B1253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92621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6E44F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FD2E4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89474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242DA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9CB11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E77F8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B7455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91156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9EE582F" w14:textId="77777777" w:rsidTr="00CD4FB4">
        <w:tc>
          <w:tcPr>
            <w:tcW w:w="1021" w:type="dxa"/>
            <w:vMerge w:val="restart"/>
            <w:shd w:val="clear" w:color="auto" w:fill="auto"/>
            <w:noWrap/>
            <w:vAlign w:val="center"/>
            <w:hideMark/>
          </w:tcPr>
          <w:p w14:paraId="0AB735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2.5</w:t>
            </w:r>
          </w:p>
        </w:tc>
        <w:tc>
          <w:tcPr>
            <w:tcW w:w="2127" w:type="dxa"/>
            <w:vMerge w:val="restart"/>
            <w:shd w:val="clear" w:color="auto" w:fill="auto"/>
            <w:noWrap/>
            <w:vAlign w:val="center"/>
            <w:hideMark/>
          </w:tcPr>
          <w:p w14:paraId="3180B5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Градостроительное проектирование</w:t>
            </w:r>
          </w:p>
        </w:tc>
        <w:tc>
          <w:tcPr>
            <w:tcW w:w="2126" w:type="dxa"/>
            <w:shd w:val="clear" w:color="auto" w:fill="auto"/>
            <w:noWrap/>
            <w:vAlign w:val="center"/>
            <w:hideMark/>
          </w:tcPr>
          <w:p w14:paraId="31C1BB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04D04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559F5D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5DE12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21A8CA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63602E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7BD4B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A3FAE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81236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1DB916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0A550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410222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53C540E6" w14:textId="77777777" w:rsidTr="00CD4FB4">
        <w:tc>
          <w:tcPr>
            <w:tcW w:w="1021" w:type="dxa"/>
            <w:vMerge/>
            <w:shd w:val="clear" w:color="auto" w:fill="auto"/>
            <w:noWrap/>
            <w:vAlign w:val="center"/>
            <w:hideMark/>
          </w:tcPr>
          <w:p w14:paraId="17B9AE3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95DFF4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61610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078C2D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7C7B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2D87E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68A1A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B35AF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59AE7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2B186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F8B69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26DDA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B64B7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1F374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C597ABC" w14:textId="77777777" w:rsidTr="00CD4FB4">
        <w:tc>
          <w:tcPr>
            <w:tcW w:w="1021" w:type="dxa"/>
            <w:vMerge/>
            <w:shd w:val="clear" w:color="auto" w:fill="auto"/>
            <w:noWrap/>
            <w:vAlign w:val="center"/>
            <w:hideMark/>
          </w:tcPr>
          <w:p w14:paraId="51579B3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8EA306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B5075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градостроительной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18C605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FBFDA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E2DF8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4999F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485A2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5BA4E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757A7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8BC7F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2797C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9BACC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E3A44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84B9148" w14:textId="77777777" w:rsidTr="00CD4FB4">
        <w:tc>
          <w:tcPr>
            <w:tcW w:w="1021" w:type="dxa"/>
            <w:vMerge w:val="restart"/>
            <w:shd w:val="clear" w:color="auto" w:fill="auto"/>
            <w:noWrap/>
            <w:vAlign w:val="center"/>
            <w:hideMark/>
          </w:tcPr>
          <w:p w14:paraId="7FC641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2.6</w:t>
            </w:r>
          </w:p>
        </w:tc>
        <w:tc>
          <w:tcPr>
            <w:tcW w:w="2127" w:type="dxa"/>
            <w:vMerge w:val="restart"/>
            <w:shd w:val="clear" w:color="auto" w:fill="auto"/>
            <w:noWrap/>
            <w:vAlign w:val="center"/>
            <w:hideMark/>
          </w:tcPr>
          <w:p w14:paraId="73C06F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районного конкурса "Самое благоустроенное поселение" </w:t>
            </w:r>
          </w:p>
        </w:tc>
        <w:tc>
          <w:tcPr>
            <w:tcW w:w="2126" w:type="dxa"/>
            <w:shd w:val="clear" w:color="auto" w:fill="auto"/>
            <w:noWrap/>
            <w:vAlign w:val="center"/>
            <w:hideMark/>
          </w:tcPr>
          <w:p w14:paraId="389404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1896E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924" w:type="dxa"/>
            <w:shd w:val="clear" w:color="auto" w:fill="auto"/>
            <w:noWrap/>
            <w:vAlign w:val="center"/>
            <w:hideMark/>
          </w:tcPr>
          <w:p w14:paraId="3059C9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798" w:type="dxa"/>
            <w:shd w:val="clear" w:color="auto" w:fill="auto"/>
            <w:noWrap/>
            <w:vAlign w:val="center"/>
            <w:hideMark/>
          </w:tcPr>
          <w:p w14:paraId="7F89B1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607BB4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4CC5A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EAC4F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3677C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541DF3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1C092C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26EE8D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28BB66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6E1E07C7" w14:textId="77777777" w:rsidTr="00CD4FB4">
        <w:tc>
          <w:tcPr>
            <w:tcW w:w="1021" w:type="dxa"/>
            <w:vMerge/>
            <w:shd w:val="clear" w:color="auto" w:fill="auto"/>
            <w:noWrap/>
            <w:vAlign w:val="center"/>
            <w:hideMark/>
          </w:tcPr>
          <w:p w14:paraId="4611553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1FE111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AE19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2AA993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69D24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58FD7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A5829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34857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93F21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5F403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D4308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FBA0E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FD359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A168C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B913645" w14:textId="77777777" w:rsidTr="00CD4FB4">
        <w:tc>
          <w:tcPr>
            <w:tcW w:w="1021" w:type="dxa"/>
            <w:vMerge/>
            <w:shd w:val="clear" w:color="auto" w:fill="auto"/>
            <w:noWrap/>
            <w:vAlign w:val="center"/>
            <w:hideMark/>
          </w:tcPr>
          <w:p w14:paraId="111D50D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CB2D8D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43490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исполнитель- отдел муниципального хозяйства, промышленности и </w:t>
            </w:r>
            <w:r w:rsidRPr="0038713C">
              <w:rPr>
                <w:rFonts w:ascii="Times New Roman" w:hAnsi="Times New Roman"/>
                <w:sz w:val="18"/>
                <w:szCs w:val="18"/>
              </w:rPr>
              <w:lastRenderedPageBreak/>
              <w:t>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4FA428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w:t>
            </w:r>
          </w:p>
        </w:tc>
        <w:tc>
          <w:tcPr>
            <w:tcW w:w="924" w:type="dxa"/>
            <w:shd w:val="clear" w:color="auto" w:fill="auto"/>
            <w:noWrap/>
            <w:vAlign w:val="center"/>
            <w:hideMark/>
          </w:tcPr>
          <w:p w14:paraId="67B62F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3464B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ABD05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0836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B585F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84D32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4A807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D4197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84E8B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8540D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F3897AD" w14:textId="77777777" w:rsidTr="00CD4FB4">
        <w:tc>
          <w:tcPr>
            <w:tcW w:w="1021" w:type="dxa"/>
            <w:vMerge w:val="restart"/>
            <w:shd w:val="clear" w:color="auto" w:fill="auto"/>
            <w:noWrap/>
            <w:vAlign w:val="center"/>
            <w:hideMark/>
          </w:tcPr>
          <w:p w14:paraId="6CDBE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2.7</w:t>
            </w:r>
          </w:p>
        </w:tc>
        <w:tc>
          <w:tcPr>
            <w:tcW w:w="2127" w:type="dxa"/>
            <w:vMerge w:val="restart"/>
            <w:shd w:val="clear" w:color="auto" w:fill="auto"/>
            <w:noWrap/>
            <w:vAlign w:val="center"/>
            <w:hideMark/>
          </w:tcPr>
          <w:p w14:paraId="4B9CB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"Чистая вода"</w:t>
            </w:r>
          </w:p>
        </w:tc>
        <w:tc>
          <w:tcPr>
            <w:tcW w:w="2126" w:type="dxa"/>
            <w:shd w:val="clear" w:color="auto" w:fill="auto"/>
            <w:noWrap/>
            <w:vAlign w:val="center"/>
            <w:hideMark/>
          </w:tcPr>
          <w:p w14:paraId="572E8A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F7ACE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924" w:type="dxa"/>
            <w:shd w:val="clear" w:color="auto" w:fill="auto"/>
            <w:noWrap/>
            <w:vAlign w:val="center"/>
            <w:hideMark/>
          </w:tcPr>
          <w:p w14:paraId="153FE5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59996,02</w:t>
            </w:r>
          </w:p>
        </w:tc>
        <w:tc>
          <w:tcPr>
            <w:tcW w:w="798" w:type="dxa"/>
            <w:shd w:val="clear" w:color="auto" w:fill="auto"/>
            <w:noWrap/>
            <w:vAlign w:val="center"/>
            <w:hideMark/>
          </w:tcPr>
          <w:p w14:paraId="4F4A8C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7A0BA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B6AB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8DCB4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06118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A9FC5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0E6AC1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08217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09D799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4E9F00CF" w14:textId="77777777" w:rsidTr="00CD4FB4">
        <w:tc>
          <w:tcPr>
            <w:tcW w:w="1021" w:type="dxa"/>
            <w:vMerge/>
            <w:shd w:val="clear" w:color="auto" w:fill="auto"/>
            <w:noWrap/>
            <w:vAlign w:val="center"/>
            <w:hideMark/>
          </w:tcPr>
          <w:p w14:paraId="291F906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AF2AC7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ACFE3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45085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012C9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BBB85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3FF6E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948C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7C981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86761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11B00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3FEED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5E61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69E36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1558BB9" w14:textId="77777777" w:rsidTr="00CD4FB4">
        <w:tc>
          <w:tcPr>
            <w:tcW w:w="1021" w:type="dxa"/>
            <w:vMerge/>
            <w:shd w:val="clear" w:color="auto" w:fill="auto"/>
            <w:noWrap/>
            <w:vAlign w:val="center"/>
            <w:hideMark/>
          </w:tcPr>
          <w:p w14:paraId="44EED34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92C089D"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9531C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148836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8B156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660C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8D71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EBF82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3F68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450C5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9C5AD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FB00E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03BB8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E12C6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4A950FE" w14:textId="77777777" w:rsidTr="00CD4FB4">
        <w:tc>
          <w:tcPr>
            <w:tcW w:w="1021" w:type="dxa"/>
            <w:vMerge w:val="restart"/>
            <w:shd w:val="clear" w:color="auto" w:fill="auto"/>
            <w:noWrap/>
            <w:vAlign w:val="center"/>
            <w:hideMark/>
          </w:tcPr>
          <w:p w14:paraId="49DDDF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мероприятие2.8</w:t>
            </w:r>
          </w:p>
        </w:tc>
        <w:tc>
          <w:tcPr>
            <w:tcW w:w="2127" w:type="dxa"/>
            <w:vMerge w:val="restart"/>
            <w:shd w:val="clear" w:color="auto" w:fill="auto"/>
            <w:noWrap/>
            <w:vAlign w:val="center"/>
            <w:hideMark/>
          </w:tcPr>
          <w:p w14:paraId="5FDAC6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Предоставление мер социальной поддержки членам семей участников специальной военной операции.</w:t>
            </w:r>
          </w:p>
        </w:tc>
        <w:tc>
          <w:tcPr>
            <w:tcW w:w="2126" w:type="dxa"/>
            <w:shd w:val="clear" w:color="auto" w:fill="auto"/>
            <w:noWrap/>
            <w:vAlign w:val="center"/>
            <w:hideMark/>
          </w:tcPr>
          <w:p w14:paraId="67100E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E13DD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0B2D34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w:t>
            </w:r>
          </w:p>
        </w:tc>
        <w:tc>
          <w:tcPr>
            <w:tcW w:w="798" w:type="dxa"/>
            <w:shd w:val="clear" w:color="auto" w:fill="auto"/>
            <w:noWrap/>
            <w:vAlign w:val="center"/>
            <w:hideMark/>
          </w:tcPr>
          <w:p w14:paraId="60414B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700" w:type="dxa"/>
            <w:shd w:val="clear" w:color="auto" w:fill="auto"/>
            <w:noWrap/>
            <w:vAlign w:val="center"/>
            <w:hideMark/>
          </w:tcPr>
          <w:p w14:paraId="43F9A0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A93E6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76EC74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25" w:type="dxa"/>
            <w:shd w:val="clear" w:color="auto" w:fill="auto"/>
            <w:noWrap/>
            <w:vAlign w:val="center"/>
            <w:hideMark/>
          </w:tcPr>
          <w:p w14:paraId="683C85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40" w:type="dxa"/>
            <w:shd w:val="clear" w:color="auto" w:fill="auto"/>
            <w:noWrap/>
            <w:vAlign w:val="center"/>
            <w:hideMark/>
          </w:tcPr>
          <w:p w14:paraId="74CCB1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68" w:type="dxa"/>
            <w:shd w:val="clear" w:color="auto" w:fill="auto"/>
            <w:noWrap/>
            <w:vAlign w:val="center"/>
            <w:hideMark/>
          </w:tcPr>
          <w:p w14:paraId="6BCD41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40" w:type="dxa"/>
            <w:shd w:val="clear" w:color="auto" w:fill="auto"/>
            <w:noWrap/>
            <w:vAlign w:val="center"/>
            <w:hideMark/>
          </w:tcPr>
          <w:p w14:paraId="3C5A02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49" w:type="dxa"/>
            <w:shd w:val="clear" w:color="auto" w:fill="auto"/>
            <w:noWrap/>
            <w:vAlign w:val="center"/>
            <w:hideMark/>
          </w:tcPr>
          <w:p w14:paraId="640FFE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r>
      <w:tr w:rsidR="0044747A" w:rsidRPr="0038713C" w14:paraId="274D1C28" w14:textId="77777777" w:rsidTr="00CD4FB4">
        <w:tc>
          <w:tcPr>
            <w:tcW w:w="1021" w:type="dxa"/>
            <w:vMerge/>
            <w:shd w:val="clear" w:color="auto" w:fill="auto"/>
            <w:noWrap/>
            <w:vAlign w:val="center"/>
            <w:hideMark/>
          </w:tcPr>
          <w:p w14:paraId="7E94F19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3044AF4"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6BC2F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C680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F1643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42102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16A73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BDCA3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A7B33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37B9E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884A4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3B704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F2B70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07A8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D150AA2" w14:textId="77777777" w:rsidTr="00CD4FB4">
        <w:tc>
          <w:tcPr>
            <w:tcW w:w="1021" w:type="dxa"/>
            <w:vMerge/>
            <w:shd w:val="clear" w:color="auto" w:fill="auto"/>
            <w:noWrap/>
            <w:vAlign w:val="center"/>
            <w:hideMark/>
          </w:tcPr>
          <w:p w14:paraId="543DE53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58EB7F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F350B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211835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8BA1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7610B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11165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366DA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BCD40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C2799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630A0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2806E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40F6D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EE0B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E87EEBB" w14:textId="77777777" w:rsidTr="00CD4FB4">
        <w:tc>
          <w:tcPr>
            <w:tcW w:w="1021" w:type="dxa"/>
            <w:vMerge w:val="restart"/>
            <w:shd w:val="clear" w:color="auto" w:fill="auto"/>
            <w:noWrap/>
            <w:vAlign w:val="center"/>
            <w:hideMark/>
          </w:tcPr>
          <w:p w14:paraId="0B45D9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w:t>
            </w:r>
          </w:p>
        </w:tc>
        <w:tc>
          <w:tcPr>
            <w:tcW w:w="2127" w:type="dxa"/>
            <w:vMerge w:val="restart"/>
            <w:shd w:val="clear" w:color="auto" w:fill="auto"/>
            <w:noWrap/>
            <w:vAlign w:val="center"/>
            <w:hideMark/>
          </w:tcPr>
          <w:p w14:paraId="11B1CA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"Охрана окружающей среды"</w:t>
            </w:r>
          </w:p>
        </w:tc>
        <w:tc>
          <w:tcPr>
            <w:tcW w:w="2126" w:type="dxa"/>
            <w:shd w:val="clear" w:color="auto" w:fill="auto"/>
            <w:noWrap/>
            <w:vAlign w:val="center"/>
            <w:hideMark/>
          </w:tcPr>
          <w:p w14:paraId="6CBD6B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9DA3E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924" w:type="dxa"/>
            <w:shd w:val="clear" w:color="auto" w:fill="auto"/>
            <w:noWrap/>
            <w:vAlign w:val="center"/>
            <w:hideMark/>
          </w:tcPr>
          <w:p w14:paraId="049C61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7E453F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700" w:type="dxa"/>
            <w:shd w:val="clear" w:color="auto" w:fill="auto"/>
            <w:noWrap/>
            <w:vAlign w:val="center"/>
            <w:hideMark/>
          </w:tcPr>
          <w:p w14:paraId="419DB4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A17C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5C5041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25" w:type="dxa"/>
            <w:shd w:val="clear" w:color="auto" w:fill="auto"/>
            <w:noWrap/>
            <w:vAlign w:val="center"/>
            <w:hideMark/>
          </w:tcPr>
          <w:p w14:paraId="0DF62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84D91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12D98D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F10C6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018EC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1E86A63F" w14:textId="77777777" w:rsidTr="00CD4FB4">
        <w:tc>
          <w:tcPr>
            <w:tcW w:w="1021" w:type="dxa"/>
            <w:vMerge/>
            <w:shd w:val="clear" w:color="auto" w:fill="auto"/>
            <w:noWrap/>
            <w:vAlign w:val="center"/>
            <w:hideMark/>
          </w:tcPr>
          <w:p w14:paraId="1FDE751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43EF40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E23C5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D69D6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05696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4DF9B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1614F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D373C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B0E7E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610F6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3C561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632C0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41B86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EF0FF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F87FDF2" w14:textId="77777777" w:rsidTr="00CD4FB4">
        <w:tc>
          <w:tcPr>
            <w:tcW w:w="1021" w:type="dxa"/>
            <w:vMerge/>
            <w:shd w:val="clear" w:color="auto" w:fill="auto"/>
            <w:noWrap/>
            <w:vAlign w:val="center"/>
            <w:hideMark/>
          </w:tcPr>
          <w:p w14:paraId="2EA4831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8452E9D"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11A3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36DCFC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6D4B2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8E069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43225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2DFE3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23655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9878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E9702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24207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A2838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41E0A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28073D2" w14:textId="77777777" w:rsidTr="00CD4FB4">
        <w:tc>
          <w:tcPr>
            <w:tcW w:w="1021" w:type="dxa"/>
            <w:vMerge w:val="restart"/>
            <w:shd w:val="clear" w:color="auto" w:fill="auto"/>
            <w:noWrap/>
            <w:vAlign w:val="center"/>
            <w:hideMark/>
          </w:tcPr>
          <w:p w14:paraId="3F25F9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3.1</w:t>
            </w:r>
          </w:p>
        </w:tc>
        <w:tc>
          <w:tcPr>
            <w:tcW w:w="2127" w:type="dxa"/>
            <w:vMerge w:val="restart"/>
            <w:shd w:val="clear" w:color="auto" w:fill="auto"/>
            <w:noWrap/>
            <w:vAlign w:val="center"/>
            <w:hideMark/>
          </w:tcPr>
          <w:p w14:paraId="2ED883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tc>
        <w:tc>
          <w:tcPr>
            <w:tcW w:w="2126" w:type="dxa"/>
            <w:shd w:val="clear" w:color="auto" w:fill="auto"/>
            <w:noWrap/>
            <w:vAlign w:val="center"/>
            <w:hideMark/>
          </w:tcPr>
          <w:p w14:paraId="4328E3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129CC0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22A00A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70CCE6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700" w:type="dxa"/>
            <w:shd w:val="clear" w:color="auto" w:fill="auto"/>
            <w:noWrap/>
            <w:vAlign w:val="center"/>
            <w:hideMark/>
          </w:tcPr>
          <w:p w14:paraId="7FB465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469EB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517228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25" w:type="dxa"/>
            <w:shd w:val="clear" w:color="auto" w:fill="auto"/>
            <w:noWrap/>
            <w:vAlign w:val="center"/>
            <w:hideMark/>
          </w:tcPr>
          <w:p w14:paraId="237ABD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6B567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68630A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A9EAB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742B0C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7A83DE75" w14:textId="77777777" w:rsidTr="00CD4FB4">
        <w:tc>
          <w:tcPr>
            <w:tcW w:w="1021" w:type="dxa"/>
            <w:vMerge/>
            <w:shd w:val="clear" w:color="auto" w:fill="auto"/>
            <w:noWrap/>
            <w:vAlign w:val="center"/>
            <w:hideMark/>
          </w:tcPr>
          <w:p w14:paraId="04E8110A"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E266A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987F8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2058AB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4B23D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4F93A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84C3B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F9E78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D7E7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7CEEE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89E5F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ECA8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B176E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CE3CE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7F31583" w14:textId="77777777" w:rsidTr="00CD4FB4">
        <w:tc>
          <w:tcPr>
            <w:tcW w:w="1021" w:type="dxa"/>
            <w:vMerge/>
            <w:shd w:val="clear" w:color="auto" w:fill="auto"/>
            <w:noWrap/>
            <w:vAlign w:val="center"/>
            <w:hideMark/>
          </w:tcPr>
          <w:p w14:paraId="2FFA172E"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858101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56ED8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1017" w:type="dxa"/>
            <w:shd w:val="clear" w:color="auto" w:fill="auto"/>
            <w:noWrap/>
            <w:vAlign w:val="center"/>
            <w:hideMark/>
          </w:tcPr>
          <w:p w14:paraId="186897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F8369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F7EE5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2303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F3D63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11EF6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BE34D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A2274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6CC38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39B80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F9165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C4A747D" w14:textId="77777777" w:rsidTr="00CD4FB4">
        <w:tc>
          <w:tcPr>
            <w:tcW w:w="1021" w:type="dxa"/>
            <w:vMerge w:val="restart"/>
            <w:shd w:val="clear" w:color="auto" w:fill="auto"/>
            <w:noWrap/>
            <w:vAlign w:val="center"/>
            <w:hideMark/>
          </w:tcPr>
          <w:p w14:paraId="738D43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мероприятие 3.1.1</w:t>
            </w:r>
          </w:p>
        </w:tc>
        <w:tc>
          <w:tcPr>
            <w:tcW w:w="2127" w:type="dxa"/>
            <w:vMerge w:val="restart"/>
            <w:shd w:val="clear" w:color="auto" w:fill="auto"/>
            <w:noWrap/>
            <w:vAlign w:val="center"/>
            <w:hideMark/>
          </w:tcPr>
          <w:p w14:paraId="0D67D6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Рекультивация несанкционированной свалки, расположенной на территории Рамонского района на земельном участке с кадастровым </w:t>
            </w:r>
            <w:r w:rsidRPr="0038713C">
              <w:rPr>
                <w:rFonts w:ascii="Times New Roman" w:hAnsi="Times New Roman"/>
                <w:sz w:val="18"/>
                <w:szCs w:val="18"/>
              </w:rPr>
              <w:lastRenderedPageBreak/>
              <w:t>номером 36:25:0000000:13969 (включая ПИР)</w:t>
            </w:r>
          </w:p>
        </w:tc>
        <w:tc>
          <w:tcPr>
            <w:tcW w:w="2126" w:type="dxa"/>
            <w:shd w:val="clear" w:color="auto" w:fill="auto"/>
            <w:noWrap/>
            <w:vAlign w:val="center"/>
            <w:hideMark/>
          </w:tcPr>
          <w:p w14:paraId="63896A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w:t>
            </w:r>
          </w:p>
        </w:tc>
        <w:tc>
          <w:tcPr>
            <w:tcW w:w="1017" w:type="dxa"/>
            <w:shd w:val="clear" w:color="auto" w:fill="auto"/>
            <w:noWrap/>
            <w:vAlign w:val="center"/>
            <w:hideMark/>
          </w:tcPr>
          <w:p w14:paraId="29B973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0,00</w:t>
            </w:r>
          </w:p>
        </w:tc>
        <w:tc>
          <w:tcPr>
            <w:tcW w:w="924" w:type="dxa"/>
            <w:shd w:val="clear" w:color="auto" w:fill="auto"/>
            <w:noWrap/>
            <w:vAlign w:val="center"/>
            <w:hideMark/>
          </w:tcPr>
          <w:p w14:paraId="4A972E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24DB0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02DF97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6B5FE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1EE2AE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793B06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88692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0DA5E3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005BF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67914D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4540BFCB" w14:textId="77777777" w:rsidTr="00CD4FB4">
        <w:tc>
          <w:tcPr>
            <w:tcW w:w="1021" w:type="dxa"/>
            <w:vMerge/>
            <w:shd w:val="clear" w:color="auto" w:fill="auto"/>
            <w:noWrap/>
            <w:vAlign w:val="center"/>
            <w:hideMark/>
          </w:tcPr>
          <w:p w14:paraId="5F63C1A4"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1088F7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07393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CFCF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EA585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EF6B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A683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A24C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FF4CF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DB73E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9D8F6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37FE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DB91E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1C387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40973F1" w14:textId="77777777" w:rsidTr="00CD4FB4">
        <w:tc>
          <w:tcPr>
            <w:tcW w:w="1021" w:type="dxa"/>
            <w:vMerge/>
            <w:shd w:val="clear" w:color="auto" w:fill="auto"/>
            <w:noWrap/>
            <w:vAlign w:val="center"/>
            <w:hideMark/>
          </w:tcPr>
          <w:p w14:paraId="600AAEA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4DB40B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A4DA2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исполнитель- отдел имущественных и земельных отношений администрации </w:t>
            </w:r>
            <w:r w:rsidRPr="0038713C">
              <w:rPr>
                <w:rFonts w:ascii="Times New Roman" w:hAnsi="Times New Roman"/>
                <w:sz w:val="18"/>
                <w:szCs w:val="18"/>
              </w:rPr>
              <w:lastRenderedPageBreak/>
              <w:t>Рамонского муниципального района Воронежской области</w:t>
            </w:r>
          </w:p>
        </w:tc>
        <w:tc>
          <w:tcPr>
            <w:tcW w:w="1017" w:type="dxa"/>
            <w:shd w:val="clear" w:color="auto" w:fill="auto"/>
            <w:noWrap/>
            <w:vAlign w:val="center"/>
            <w:hideMark/>
          </w:tcPr>
          <w:p w14:paraId="4F5013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w:t>
            </w:r>
          </w:p>
        </w:tc>
        <w:tc>
          <w:tcPr>
            <w:tcW w:w="924" w:type="dxa"/>
            <w:shd w:val="clear" w:color="auto" w:fill="auto"/>
            <w:noWrap/>
            <w:vAlign w:val="center"/>
            <w:hideMark/>
          </w:tcPr>
          <w:p w14:paraId="4E049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239A1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7F867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FAE71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2546F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C50FC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9EE31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1F9AA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2132F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51C26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06F6FB2" w14:textId="77777777" w:rsidTr="00CD4FB4">
        <w:tc>
          <w:tcPr>
            <w:tcW w:w="1021" w:type="dxa"/>
            <w:vMerge w:val="restart"/>
            <w:shd w:val="clear" w:color="auto" w:fill="auto"/>
            <w:noWrap/>
            <w:vAlign w:val="center"/>
            <w:hideMark/>
          </w:tcPr>
          <w:p w14:paraId="09B1C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мероприятие 3.1.2</w:t>
            </w:r>
          </w:p>
        </w:tc>
        <w:tc>
          <w:tcPr>
            <w:tcW w:w="2127" w:type="dxa"/>
            <w:vMerge w:val="restart"/>
            <w:shd w:val="clear" w:color="auto" w:fill="auto"/>
            <w:noWrap/>
            <w:vAlign w:val="center"/>
            <w:hideMark/>
          </w:tcPr>
          <w:p w14:paraId="050F7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2126" w:type="dxa"/>
            <w:shd w:val="clear" w:color="auto" w:fill="auto"/>
            <w:noWrap/>
            <w:vAlign w:val="center"/>
            <w:hideMark/>
          </w:tcPr>
          <w:p w14:paraId="3DEB1C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FA4D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726E2F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08315B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68905D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56FFC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434C0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66BDC7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993DB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5851A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4F6A11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33243E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572D71E6" w14:textId="77777777" w:rsidTr="00CD4FB4">
        <w:tc>
          <w:tcPr>
            <w:tcW w:w="1021" w:type="dxa"/>
            <w:vMerge/>
            <w:shd w:val="clear" w:color="auto" w:fill="auto"/>
            <w:noWrap/>
            <w:vAlign w:val="center"/>
            <w:hideMark/>
          </w:tcPr>
          <w:p w14:paraId="1E1CC9F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17DF64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85EF0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1D4869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DF6A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9C9F3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39AB5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142E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DB8E0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87C84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BF3E2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65033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DCFDB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A234C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00835F8" w14:textId="77777777" w:rsidTr="00CD4FB4">
        <w:tc>
          <w:tcPr>
            <w:tcW w:w="1021" w:type="dxa"/>
            <w:vMerge/>
            <w:shd w:val="clear" w:color="auto" w:fill="auto"/>
            <w:noWrap/>
            <w:vAlign w:val="center"/>
            <w:hideMark/>
          </w:tcPr>
          <w:p w14:paraId="0577567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E3C681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E7162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1017" w:type="dxa"/>
            <w:shd w:val="clear" w:color="auto" w:fill="auto"/>
            <w:noWrap/>
            <w:vAlign w:val="center"/>
            <w:hideMark/>
          </w:tcPr>
          <w:p w14:paraId="5EE6C6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649D5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98490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D9B93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4771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8A9E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8543F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3146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0B83F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757D6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FD095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6189565" w14:textId="77777777" w:rsidTr="00CD4FB4">
        <w:tc>
          <w:tcPr>
            <w:tcW w:w="1021" w:type="dxa"/>
            <w:vMerge w:val="restart"/>
            <w:shd w:val="clear" w:color="auto" w:fill="auto"/>
            <w:noWrap/>
            <w:vAlign w:val="center"/>
            <w:hideMark/>
          </w:tcPr>
          <w:p w14:paraId="360B63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3.2</w:t>
            </w:r>
          </w:p>
        </w:tc>
        <w:tc>
          <w:tcPr>
            <w:tcW w:w="2127" w:type="dxa"/>
            <w:vMerge w:val="restart"/>
            <w:shd w:val="clear" w:color="auto" w:fill="auto"/>
            <w:noWrap/>
            <w:vAlign w:val="center"/>
            <w:hideMark/>
          </w:tcPr>
          <w:p w14:paraId="6DE3E2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эффективности экологического мониторинга, повышение уровня экологического образования, информационное обеспечение</w:t>
            </w:r>
          </w:p>
        </w:tc>
        <w:tc>
          <w:tcPr>
            <w:tcW w:w="2126" w:type="dxa"/>
            <w:shd w:val="clear" w:color="auto" w:fill="auto"/>
            <w:noWrap/>
            <w:vAlign w:val="center"/>
            <w:hideMark/>
          </w:tcPr>
          <w:p w14:paraId="5A7567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5133D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924" w:type="dxa"/>
            <w:shd w:val="clear" w:color="auto" w:fill="auto"/>
            <w:noWrap/>
            <w:vAlign w:val="center"/>
            <w:hideMark/>
          </w:tcPr>
          <w:p w14:paraId="2E38D1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54B7C4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28FC0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66E0F8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5FA8E4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6D4DBC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5A4ADF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0563AE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5C2003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5339A9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52E0B493" w14:textId="77777777" w:rsidTr="00CD4FB4">
        <w:tc>
          <w:tcPr>
            <w:tcW w:w="1021" w:type="dxa"/>
            <w:vMerge/>
            <w:shd w:val="clear" w:color="auto" w:fill="auto"/>
            <w:noWrap/>
            <w:vAlign w:val="center"/>
            <w:hideMark/>
          </w:tcPr>
          <w:p w14:paraId="58282CD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84C21B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BB586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DEFF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A21C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C1C7C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BED8A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2D55D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E7F35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13C71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6CA6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EBF7C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320E3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FD6EA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13C1F0C" w14:textId="77777777" w:rsidTr="00CD4FB4">
        <w:tc>
          <w:tcPr>
            <w:tcW w:w="1021" w:type="dxa"/>
            <w:vMerge/>
            <w:shd w:val="clear" w:color="auto" w:fill="auto"/>
            <w:noWrap/>
            <w:vAlign w:val="center"/>
            <w:hideMark/>
          </w:tcPr>
          <w:p w14:paraId="117C5B4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AC6472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3A54C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1017" w:type="dxa"/>
            <w:shd w:val="clear" w:color="auto" w:fill="auto"/>
            <w:noWrap/>
            <w:vAlign w:val="center"/>
            <w:hideMark/>
          </w:tcPr>
          <w:p w14:paraId="077121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A1EFE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21CD7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78F28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A216C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F42CB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09487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D2D6F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32E58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401A4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E0281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11566C5" w14:textId="77777777" w:rsidTr="00CD4FB4">
        <w:tc>
          <w:tcPr>
            <w:tcW w:w="1021" w:type="dxa"/>
            <w:vMerge w:val="restart"/>
            <w:shd w:val="clear" w:color="auto" w:fill="auto"/>
            <w:noWrap/>
            <w:vAlign w:val="center"/>
            <w:hideMark/>
          </w:tcPr>
          <w:p w14:paraId="3A7FF8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3.3</w:t>
            </w:r>
          </w:p>
        </w:tc>
        <w:tc>
          <w:tcPr>
            <w:tcW w:w="2127" w:type="dxa"/>
            <w:vMerge w:val="restart"/>
            <w:shd w:val="clear" w:color="auto" w:fill="auto"/>
            <w:noWrap/>
            <w:vAlign w:val="center"/>
            <w:hideMark/>
          </w:tcPr>
          <w:p w14:paraId="5A724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Ежемесячная социальная поддержка отдельным категориям </w:t>
            </w:r>
            <w:proofErr w:type="gramStart"/>
            <w:r w:rsidRPr="0038713C">
              <w:rPr>
                <w:rFonts w:ascii="Times New Roman" w:hAnsi="Times New Roman"/>
                <w:sz w:val="18"/>
                <w:szCs w:val="18"/>
              </w:rPr>
              <w:t>работников</w:t>
            </w:r>
            <w:proofErr w:type="gramEnd"/>
            <w:r w:rsidRPr="0038713C">
              <w:rPr>
                <w:rFonts w:ascii="Times New Roman" w:hAnsi="Times New Roman"/>
                <w:sz w:val="18"/>
                <w:szCs w:val="18"/>
              </w:rPr>
              <w:t xml:space="preserve"> ранее не проживающим на территории Грибановского муниципального района</w:t>
            </w:r>
          </w:p>
        </w:tc>
        <w:tc>
          <w:tcPr>
            <w:tcW w:w="2126" w:type="dxa"/>
            <w:shd w:val="clear" w:color="auto" w:fill="auto"/>
            <w:noWrap/>
            <w:vAlign w:val="center"/>
            <w:hideMark/>
          </w:tcPr>
          <w:p w14:paraId="6C2382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94E2B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36E284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2B01E3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0288B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11AD2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0CFD0E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6325A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5AAF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7A0466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5D7AC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0DF1D2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688EA832" w14:textId="77777777" w:rsidTr="00CD4FB4">
        <w:tc>
          <w:tcPr>
            <w:tcW w:w="1021" w:type="dxa"/>
            <w:vMerge/>
            <w:shd w:val="clear" w:color="auto" w:fill="auto"/>
            <w:noWrap/>
            <w:vAlign w:val="center"/>
            <w:hideMark/>
          </w:tcPr>
          <w:p w14:paraId="7D143FB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CDC8F5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473EA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DED82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BC549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AA231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B4F39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94C9D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B4C12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06BFD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F079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97967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1959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2D9CC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ED87021" w14:textId="77777777" w:rsidTr="00CD4FB4">
        <w:tc>
          <w:tcPr>
            <w:tcW w:w="1021" w:type="dxa"/>
            <w:vMerge/>
            <w:shd w:val="clear" w:color="auto" w:fill="auto"/>
            <w:noWrap/>
            <w:vAlign w:val="center"/>
            <w:hideMark/>
          </w:tcPr>
          <w:p w14:paraId="43D776B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BF1D0D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6E5FF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имущественных и земельных отношений администрации Рамонского муниципального района Воронежской области</w:t>
            </w:r>
          </w:p>
        </w:tc>
        <w:tc>
          <w:tcPr>
            <w:tcW w:w="1017" w:type="dxa"/>
            <w:shd w:val="clear" w:color="auto" w:fill="auto"/>
            <w:noWrap/>
            <w:vAlign w:val="center"/>
            <w:hideMark/>
          </w:tcPr>
          <w:p w14:paraId="0088D1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BC8FF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8F7C2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3F0B2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40244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6047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47CE8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6E8AA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6DA9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C0BBD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96CD2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13A4C37" w14:textId="77777777" w:rsidTr="00CD4FB4">
        <w:tc>
          <w:tcPr>
            <w:tcW w:w="1021" w:type="dxa"/>
            <w:vMerge w:val="restart"/>
            <w:shd w:val="clear" w:color="auto" w:fill="auto"/>
            <w:noWrap/>
            <w:vAlign w:val="center"/>
            <w:hideMark/>
          </w:tcPr>
          <w:p w14:paraId="00528A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w:t>
            </w:r>
          </w:p>
        </w:tc>
        <w:tc>
          <w:tcPr>
            <w:tcW w:w="2127" w:type="dxa"/>
            <w:vMerge w:val="restart"/>
            <w:shd w:val="clear" w:color="auto" w:fill="auto"/>
            <w:noWrap/>
            <w:vAlign w:val="center"/>
            <w:hideMark/>
          </w:tcPr>
          <w:p w14:paraId="7995CC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"Энергосбережение на территории Рамонского муниципального района Воронежской области"</w:t>
            </w:r>
          </w:p>
        </w:tc>
        <w:tc>
          <w:tcPr>
            <w:tcW w:w="2126" w:type="dxa"/>
            <w:shd w:val="clear" w:color="auto" w:fill="auto"/>
            <w:noWrap/>
            <w:vAlign w:val="center"/>
            <w:hideMark/>
          </w:tcPr>
          <w:p w14:paraId="02D7B2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7F140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6D4247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22B66F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700" w:type="dxa"/>
            <w:shd w:val="clear" w:color="auto" w:fill="auto"/>
            <w:noWrap/>
            <w:vAlign w:val="center"/>
            <w:hideMark/>
          </w:tcPr>
          <w:p w14:paraId="4BEAE3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D1D3D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5BF19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25" w:type="dxa"/>
            <w:shd w:val="clear" w:color="auto" w:fill="auto"/>
            <w:noWrap/>
            <w:vAlign w:val="center"/>
            <w:hideMark/>
          </w:tcPr>
          <w:p w14:paraId="7F383B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40" w:type="dxa"/>
            <w:shd w:val="clear" w:color="auto" w:fill="auto"/>
            <w:noWrap/>
            <w:vAlign w:val="center"/>
            <w:hideMark/>
          </w:tcPr>
          <w:p w14:paraId="2B5C5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68" w:type="dxa"/>
            <w:shd w:val="clear" w:color="auto" w:fill="auto"/>
            <w:noWrap/>
            <w:vAlign w:val="center"/>
            <w:hideMark/>
          </w:tcPr>
          <w:p w14:paraId="0FC9E6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40" w:type="dxa"/>
            <w:shd w:val="clear" w:color="auto" w:fill="auto"/>
            <w:noWrap/>
            <w:vAlign w:val="center"/>
            <w:hideMark/>
          </w:tcPr>
          <w:p w14:paraId="4F9738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49" w:type="dxa"/>
            <w:shd w:val="clear" w:color="auto" w:fill="auto"/>
            <w:noWrap/>
            <w:vAlign w:val="center"/>
            <w:hideMark/>
          </w:tcPr>
          <w:p w14:paraId="7771BB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r>
      <w:tr w:rsidR="0044747A" w:rsidRPr="0038713C" w14:paraId="5C4AB663" w14:textId="77777777" w:rsidTr="00CD4FB4">
        <w:tc>
          <w:tcPr>
            <w:tcW w:w="1021" w:type="dxa"/>
            <w:vMerge/>
            <w:shd w:val="clear" w:color="auto" w:fill="auto"/>
            <w:noWrap/>
            <w:vAlign w:val="center"/>
            <w:hideMark/>
          </w:tcPr>
          <w:p w14:paraId="148ACEC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C2C226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430AF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4AC597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95977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85CBC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8C16F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FD9E7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5A432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73A5D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51F6C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1810A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E888A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729DE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9D80F27" w14:textId="77777777" w:rsidTr="00CD4FB4">
        <w:tc>
          <w:tcPr>
            <w:tcW w:w="1021" w:type="dxa"/>
            <w:vMerge/>
            <w:shd w:val="clear" w:color="auto" w:fill="auto"/>
            <w:noWrap/>
            <w:vAlign w:val="center"/>
            <w:hideMark/>
          </w:tcPr>
          <w:p w14:paraId="3943C98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89750E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006A5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7A1555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F6D41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D83DF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71678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411F4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FDC78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81749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07AF2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7C121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72937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34C1B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10467DB" w14:textId="77777777" w:rsidTr="00CD4FB4">
        <w:tc>
          <w:tcPr>
            <w:tcW w:w="1021" w:type="dxa"/>
            <w:vMerge w:val="restart"/>
            <w:shd w:val="clear" w:color="auto" w:fill="auto"/>
            <w:noWrap/>
            <w:vAlign w:val="center"/>
            <w:hideMark/>
          </w:tcPr>
          <w:p w14:paraId="30CA28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4.1</w:t>
            </w:r>
          </w:p>
        </w:tc>
        <w:tc>
          <w:tcPr>
            <w:tcW w:w="2127" w:type="dxa"/>
            <w:vMerge w:val="restart"/>
            <w:shd w:val="clear" w:color="auto" w:fill="auto"/>
            <w:noWrap/>
            <w:vAlign w:val="center"/>
            <w:hideMark/>
          </w:tcPr>
          <w:p w14:paraId="567799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энергетических обследований зданий с предоставлением энергетического паспорта.</w:t>
            </w:r>
          </w:p>
        </w:tc>
        <w:tc>
          <w:tcPr>
            <w:tcW w:w="2126" w:type="dxa"/>
            <w:shd w:val="clear" w:color="auto" w:fill="auto"/>
            <w:noWrap/>
            <w:vAlign w:val="center"/>
            <w:hideMark/>
          </w:tcPr>
          <w:p w14:paraId="455483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564A5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7D7B13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75BA79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0DE60D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4DA516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516B7D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3AFB2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265134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1465E7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247AF5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1C1A88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05D9D0C0" w14:textId="77777777" w:rsidTr="00CD4FB4">
        <w:tc>
          <w:tcPr>
            <w:tcW w:w="1021" w:type="dxa"/>
            <w:vMerge/>
            <w:shd w:val="clear" w:color="auto" w:fill="auto"/>
            <w:noWrap/>
            <w:vAlign w:val="center"/>
            <w:hideMark/>
          </w:tcPr>
          <w:p w14:paraId="6111226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961040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9E49F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2C67C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3913D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5DE6A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0A731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9125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EC25E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19D40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8D19C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C699A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A5F73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ACBC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F48EF53" w14:textId="77777777" w:rsidTr="00CD4FB4">
        <w:tc>
          <w:tcPr>
            <w:tcW w:w="1021" w:type="dxa"/>
            <w:vMerge/>
            <w:shd w:val="clear" w:color="auto" w:fill="auto"/>
            <w:noWrap/>
            <w:vAlign w:val="center"/>
            <w:hideMark/>
          </w:tcPr>
          <w:p w14:paraId="1029FA7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57A813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7BC20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474901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6D671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BC79B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39730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A2BC3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BF0AB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AF8EC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A8FA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37D03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DF1D3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14F03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66DF92B" w14:textId="77777777" w:rsidTr="00CD4FB4">
        <w:tc>
          <w:tcPr>
            <w:tcW w:w="1021" w:type="dxa"/>
            <w:vMerge w:val="restart"/>
            <w:shd w:val="clear" w:color="auto" w:fill="auto"/>
            <w:noWrap/>
            <w:vAlign w:val="center"/>
            <w:hideMark/>
          </w:tcPr>
          <w:p w14:paraId="0C1223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Основное мероприятие 4.2 </w:t>
            </w:r>
          </w:p>
        </w:tc>
        <w:tc>
          <w:tcPr>
            <w:tcW w:w="2127" w:type="dxa"/>
            <w:vMerge w:val="restart"/>
            <w:shd w:val="clear" w:color="auto" w:fill="auto"/>
            <w:noWrap/>
            <w:vAlign w:val="center"/>
            <w:hideMark/>
          </w:tcPr>
          <w:p w14:paraId="2EEC02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Текущий ремонт систем теплоснабжения, водопровода и канализации</w:t>
            </w:r>
          </w:p>
        </w:tc>
        <w:tc>
          <w:tcPr>
            <w:tcW w:w="2126" w:type="dxa"/>
            <w:shd w:val="clear" w:color="auto" w:fill="auto"/>
            <w:noWrap/>
            <w:vAlign w:val="center"/>
            <w:hideMark/>
          </w:tcPr>
          <w:p w14:paraId="2F2B3C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8C3CE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7AD234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6D3653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583E4A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68C821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60B202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804A0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549AE0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54A34F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820CE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3DA7B8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0E69E0B0" w14:textId="77777777" w:rsidTr="00CD4FB4">
        <w:tc>
          <w:tcPr>
            <w:tcW w:w="1021" w:type="dxa"/>
            <w:vMerge/>
            <w:shd w:val="clear" w:color="auto" w:fill="auto"/>
            <w:noWrap/>
            <w:vAlign w:val="center"/>
            <w:hideMark/>
          </w:tcPr>
          <w:p w14:paraId="23FCD2B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52DA0F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285B4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4E779F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E2A2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35C8F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0F6D9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90132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DF465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3DF42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701F2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0C4F1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E799E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AD37C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F6B5AAB" w14:textId="77777777" w:rsidTr="00CD4FB4">
        <w:tc>
          <w:tcPr>
            <w:tcW w:w="1021" w:type="dxa"/>
            <w:vMerge/>
            <w:shd w:val="clear" w:color="auto" w:fill="auto"/>
            <w:noWrap/>
            <w:vAlign w:val="center"/>
            <w:hideMark/>
          </w:tcPr>
          <w:p w14:paraId="0EDD6E7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FE3C3B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FD820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615C9F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957A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2D066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FF1E3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DADC6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E9B6B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B7051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F049D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F0C2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F385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EC67B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F25B972" w14:textId="77777777" w:rsidTr="00CD4FB4">
        <w:tc>
          <w:tcPr>
            <w:tcW w:w="1021" w:type="dxa"/>
            <w:vMerge/>
            <w:shd w:val="clear" w:color="auto" w:fill="auto"/>
            <w:noWrap/>
            <w:vAlign w:val="center"/>
            <w:hideMark/>
          </w:tcPr>
          <w:p w14:paraId="44822DC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1224AE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BA19C66" w14:textId="564398A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 отдел по культуре</w:t>
            </w:r>
            <w:r w:rsidR="0038713C">
              <w:rPr>
                <w:rFonts w:ascii="Times New Roman" w:hAnsi="Times New Roman"/>
                <w:sz w:val="18"/>
                <w:szCs w:val="18"/>
              </w:rPr>
              <w:t xml:space="preserve"> </w:t>
            </w:r>
            <w:r w:rsidRPr="0038713C">
              <w:rPr>
                <w:rFonts w:ascii="Times New Roman" w:hAnsi="Times New Roman"/>
                <w:sz w:val="18"/>
                <w:szCs w:val="18"/>
              </w:rPr>
              <w:t>администрации Рамонского муниципального района Воронежской области</w:t>
            </w:r>
          </w:p>
        </w:tc>
        <w:tc>
          <w:tcPr>
            <w:tcW w:w="1017" w:type="dxa"/>
            <w:shd w:val="clear" w:color="auto" w:fill="auto"/>
            <w:noWrap/>
            <w:vAlign w:val="center"/>
            <w:hideMark/>
          </w:tcPr>
          <w:p w14:paraId="71F9C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71E5D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2F195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90416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CED5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787EC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487FA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FB26A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ABC16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CADA8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D130E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2898C56" w14:textId="77777777" w:rsidTr="00CD4FB4">
        <w:tc>
          <w:tcPr>
            <w:tcW w:w="1021" w:type="dxa"/>
            <w:vMerge/>
            <w:shd w:val="clear" w:color="auto" w:fill="auto"/>
            <w:noWrap/>
            <w:vAlign w:val="center"/>
            <w:hideMark/>
          </w:tcPr>
          <w:p w14:paraId="3547F44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473F60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FB346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МКУ "ЦОД ОМСУ"</w:t>
            </w:r>
          </w:p>
        </w:tc>
        <w:tc>
          <w:tcPr>
            <w:tcW w:w="1017" w:type="dxa"/>
            <w:shd w:val="clear" w:color="auto" w:fill="auto"/>
            <w:noWrap/>
            <w:vAlign w:val="center"/>
            <w:hideMark/>
          </w:tcPr>
          <w:p w14:paraId="6BB337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555A2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14BF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B3ADF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CA150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3A73A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18E27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58A05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AFC99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7886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5EB64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FCA0B6E" w14:textId="77777777" w:rsidTr="00CD4FB4">
        <w:tc>
          <w:tcPr>
            <w:tcW w:w="1021" w:type="dxa"/>
            <w:vMerge w:val="restart"/>
            <w:shd w:val="clear" w:color="auto" w:fill="auto"/>
            <w:noWrap/>
            <w:vAlign w:val="center"/>
            <w:hideMark/>
          </w:tcPr>
          <w:p w14:paraId="31D9AA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4.3</w:t>
            </w:r>
          </w:p>
        </w:tc>
        <w:tc>
          <w:tcPr>
            <w:tcW w:w="2127" w:type="dxa"/>
            <w:vMerge w:val="restart"/>
            <w:shd w:val="clear" w:color="auto" w:fill="auto"/>
            <w:noWrap/>
            <w:vAlign w:val="center"/>
            <w:hideMark/>
          </w:tcPr>
          <w:p w14:paraId="066D6E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Замена/установка современных окон с многокамерными стеклопакетами, входных групп</w:t>
            </w:r>
          </w:p>
        </w:tc>
        <w:tc>
          <w:tcPr>
            <w:tcW w:w="2126" w:type="dxa"/>
            <w:shd w:val="clear" w:color="auto" w:fill="auto"/>
            <w:noWrap/>
            <w:vAlign w:val="center"/>
            <w:hideMark/>
          </w:tcPr>
          <w:p w14:paraId="2F2D35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47D50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0674E9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4E2CBB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700" w:type="dxa"/>
            <w:shd w:val="clear" w:color="auto" w:fill="auto"/>
            <w:noWrap/>
            <w:vAlign w:val="center"/>
            <w:hideMark/>
          </w:tcPr>
          <w:p w14:paraId="252E0F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73025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BD753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25" w:type="dxa"/>
            <w:shd w:val="clear" w:color="auto" w:fill="auto"/>
            <w:noWrap/>
            <w:vAlign w:val="center"/>
            <w:hideMark/>
          </w:tcPr>
          <w:p w14:paraId="4EBBB1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40" w:type="dxa"/>
            <w:shd w:val="clear" w:color="auto" w:fill="auto"/>
            <w:noWrap/>
            <w:vAlign w:val="center"/>
            <w:hideMark/>
          </w:tcPr>
          <w:p w14:paraId="1198EF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68" w:type="dxa"/>
            <w:shd w:val="clear" w:color="auto" w:fill="auto"/>
            <w:noWrap/>
            <w:vAlign w:val="center"/>
            <w:hideMark/>
          </w:tcPr>
          <w:p w14:paraId="3333A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40" w:type="dxa"/>
            <w:shd w:val="clear" w:color="auto" w:fill="auto"/>
            <w:noWrap/>
            <w:vAlign w:val="center"/>
            <w:hideMark/>
          </w:tcPr>
          <w:p w14:paraId="5F2D0D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49" w:type="dxa"/>
            <w:shd w:val="clear" w:color="auto" w:fill="auto"/>
            <w:noWrap/>
            <w:vAlign w:val="center"/>
            <w:hideMark/>
          </w:tcPr>
          <w:p w14:paraId="5E5DCE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r>
      <w:tr w:rsidR="0044747A" w:rsidRPr="0038713C" w14:paraId="077A6FD8" w14:textId="77777777" w:rsidTr="00CD4FB4">
        <w:tc>
          <w:tcPr>
            <w:tcW w:w="1021" w:type="dxa"/>
            <w:vMerge/>
            <w:shd w:val="clear" w:color="auto" w:fill="auto"/>
            <w:noWrap/>
            <w:vAlign w:val="center"/>
            <w:hideMark/>
          </w:tcPr>
          <w:p w14:paraId="15255FBE"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D6BB4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9DADE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4CA4C9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8C7D8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5DA2B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DB576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59C03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D521F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29C12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8726C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8C55C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672E6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107E8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C896A55" w14:textId="77777777" w:rsidTr="00CD4FB4">
        <w:tc>
          <w:tcPr>
            <w:tcW w:w="1021" w:type="dxa"/>
            <w:vMerge/>
            <w:shd w:val="clear" w:color="auto" w:fill="auto"/>
            <w:noWrap/>
            <w:vAlign w:val="center"/>
            <w:hideMark/>
          </w:tcPr>
          <w:p w14:paraId="7F21588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D4D3F0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778CF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50AB42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5296F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194BE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25FEA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4AA02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91C6E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2BBB7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68BB1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81505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9870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B9D4C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9E5D7E2" w14:textId="77777777" w:rsidTr="00CD4FB4">
        <w:tc>
          <w:tcPr>
            <w:tcW w:w="1021" w:type="dxa"/>
            <w:vMerge/>
            <w:shd w:val="clear" w:color="auto" w:fill="auto"/>
            <w:noWrap/>
            <w:vAlign w:val="center"/>
            <w:hideMark/>
          </w:tcPr>
          <w:p w14:paraId="7EC100F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D4EE58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6C7AE13" w14:textId="31DD479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 отдел по культуре</w:t>
            </w:r>
            <w:r w:rsidR="0038713C">
              <w:rPr>
                <w:rFonts w:ascii="Times New Roman" w:hAnsi="Times New Roman"/>
                <w:sz w:val="18"/>
                <w:szCs w:val="18"/>
              </w:rPr>
              <w:t xml:space="preserve"> </w:t>
            </w:r>
            <w:r w:rsidRPr="0038713C">
              <w:rPr>
                <w:rFonts w:ascii="Times New Roman" w:hAnsi="Times New Roman"/>
                <w:sz w:val="18"/>
                <w:szCs w:val="18"/>
              </w:rPr>
              <w:t>администрации Рамонского муниципального района Воронежской области</w:t>
            </w:r>
          </w:p>
        </w:tc>
        <w:tc>
          <w:tcPr>
            <w:tcW w:w="1017" w:type="dxa"/>
            <w:shd w:val="clear" w:color="auto" w:fill="auto"/>
            <w:noWrap/>
            <w:vAlign w:val="center"/>
            <w:hideMark/>
          </w:tcPr>
          <w:p w14:paraId="156E0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9073E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6026E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64AD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0651E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25AC2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EE020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754D3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C4450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3BE7F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E1EAD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81F52D4" w14:textId="77777777" w:rsidTr="00CD4FB4">
        <w:tc>
          <w:tcPr>
            <w:tcW w:w="1021" w:type="dxa"/>
            <w:vMerge w:val="restart"/>
            <w:shd w:val="clear" w:color="auto" w:fill="auto"/>
            <w:noWrap/>
            <w:vAlign w:val="center"/>
            <w:hideMark/>
          </w:tcPr>
          <w:p w14:paraId="6197D8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4.4</w:t>
            </w:r>
          </w:p>
        </w:tc>
        <w:tc>
          <w:tcPr>
            <w:tcW w:w="2127" w:type="dxa"/>
            <w:vMerge w:val="restart"/>
            <w:shd w:val="clear" w:color="auto" w:fill="auto"/>
            <w:noWrap/>
            <w:vAlign w:val="center"/>
            <w:hideMark/>
          </w:tcPr>
          <w:p w14:paraId="19618F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Установка и ввод в эксплуатацию ПУ на энергоресурсы.</w:t>
            </w:r>
          </w:p>
        </w:tc>
        <w:tc>
          <w:tcPr>
            <w:tcW w:w="2126" w:type="dxa"/>
            <w:shd w:val="clear" w:color="auto" w:fill="auto"/>
            <w:noWrap/>
            <w:vAlign w:val="center"/>
            <w:hideMark/>
          </w:tcPr>
          <w:p w14:paraId="4EC1F2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187C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50274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0D6359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377D49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C6BA9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9512D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A52DB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47CE0F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4739D5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10B8A7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170223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03AAF509" w14:textId="77777777" w:rsidTr="00CD4FB4">
        <w:tc>
          <w:tcPr>
            <w:tcW w:w="1021" w:type="dxa"/>
            <w:vMerge/>
            <w:shd w:val="clear" w:color="auto" w:fill="auto"/>
            <w:noWrap/>
            <w:vAlign w:val="center"/>
            <w:hideMark/>
          </w:tcPr>
          <w:p w14:paraId="74B9649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754929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288FC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C3D64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A397C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A6446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3EC24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53088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1F364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1518C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09385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662BD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50E9A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C390C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6F72A97" w14:textId="77777777" w:rsidTr="00CD4FB4">
        <w:tc>
          <w:tcPr>
            <w:tcW w:w="1021" w:type="dxa"/>
            <w:vMerge/>
            <w:shd w:val="clear" w:color="auto" w:fill="auto"/>
            <w:noWrap/>
            <w:vAlign w:val="center"/>
            <w:hideMark/>
          </w:tcPr>
          <w:p w14:paraId="50871CD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A6A5FF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DF1B3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1017" w:type="dxa"/>
            <w:shd w:val="clear" w:color="auto" w:fill="auto"/>
            <w:noWrap/>
            <w:vAlign w:val="center"/>
            <w:hideMark/>
          </w:tcPr>
          <w:p w14:paraId="0C8A69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4F4B0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A2574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9EE63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965B9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E8F11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1AAEE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57EC0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ABB58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03946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0617C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E2DDD75" w14:textId="77777777" w:rsidTr="00CD4FB4">
        <w:tc>
          <w:tcPr>
            <w:tcW w:w="1021" w:type="dxa"/>
            <w:vMerge w:val="restart"/>
            <w:shd w:val="clear" w:color="auto" w:fill="auto"/>
            <w:noWrap/>
            <w:vAlign w:val="center"/>
            <w:hideMark/>
          </w:tcPr>
          <w:p w14:paraId="6329D7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ПОДПРОГРАММА 6</w:t>
            </w:r>
          </w:p>
        </w:tc>
        <w:tc>
          <w:tcPr>
            <w:tcW w:w="2127" w:type="dxa"/>
            <w:vMerge w:val="restart"/>
            <w:shd w:val="clear" w:color="auto" w:fill="auto"/>
            <w:noWrap/>
            <w:vAlign w:val="center"/>
            <w:hideMark/>
          </w:tcPr>
          <w:p w14:paraId="5740BB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"Профилактика правонарушений в Рамонском муниципальном районе Воронежской области"</w:t>
            </w:r>
          </w:p>
        </w:tc>
        <w:tc>
          <w:tcPr>
            <w:tcW w:w="2126" w:type="dxa"/>
            <w:shd w:val="clear" w:color="auto" w:fill="auto"/>
            <w:noWrap/>
            <w:vAlign w:val="center"/>
            <w:hideMark/>
          </w:tcPr>
          <w:p w14:paraId="69759D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02373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71,48</w:t>
            </w:r>
          </w:p>
        </w:tc>
        <w:tc>
          <w:tcPr>
            <w:tcW w:w="924" w:type="dxa"/>
            <w:shd w:val="clear" w:color="auto" w:fill="auto"/>
            <w:noWrap/>
            <w:vAlign w:val="center"/>
            <w:hideMark/>
          </w:tcPr>
          <w:p w14:paraId="4B20FF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102,55</w:t>
            </w:r>
          </w:p>
        </w:tc>
        <w:tc>
          <w:tcPr>
            <w:tcW w:w="798" w:type="dxa"/>
            <w:shd w:val="clear" w:color="auto" w:fill="auto"/>
            <w:noWrap/>
            <w:vAlign w:val="center"/>
            <w:hideMark/>
          </w:tcPr>
          <w:p w14:paraId="4BF631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106,00</w:t>
            </w:r>
          </w:p>
        </w:tc>
        <w:tc>
          <w:tcPr>
            <w:tcW w:w="700" w:type="dxa"/>
            <w:shd w:val="clear" w:color="auto" w:fill="auto"/>
            <w:noWrap/>
            <w:vAlign w:val="center"/>
            <w:hideMark/>
          </w:tcPr>
          <w:p w14:paraId="3ECA8D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7B9315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54A8E1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106,00</w:t>
            </w:r>
          </w:p>
        </w:tc>
        <w:tc>
          <w:tcPr>
            <w:tcW w:w="825" w:type="dxa"/>
            <w:shd w:val="clear" w:color="auto" w:fill="auto"/>
            <w:noWrap/>
            <w:vAlign w:val="center"/>
            <w:hideMark/>
          </w:tcPr>
          <w:p w14:paraId="6DEAE6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w:t>
            </w:r>
          </w:p>
        </w:tc>
        <w:tc>
          <w:tcPr>
            <w:tcW w:w="840" w:type="dxa"/>
            <w:shd w:val="clear" w:color="auto" w:fill="auto"/>
            <w:noWrap/>
            <w:vAlign w:val="center"/>
            <w:hideMark/>
          </w:tcPr>
          <w:p w14:paraId="67963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68" w:type="dxa"/>
            <w:shd w:val="clear" w:color="auto" w:fill="auto"/>
            <w:noWrap/>
            <w:vAlign w:val="center"/>
            <w:hideMark/>
          </w:tcPr>
          <w:p w14:paraId="08C0CB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40" w:type="dxa"/>
            <w:shd w:val="clear" w:color="auto" w:fill="auto"/>
            <w:noWrap/>
            <w:vAlign w:val="center"/>
            <w:hideMark/>
          </w:tcPr>
          <w:p w14:paraId="675B6C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49" w:type="dxa"/>
            <w:shd w:val="clear" w:color="auto" w:fill="auto"/>
            <w:noWrap/>
            <w:vAlign w:val="center"/>
            <w:hideMark/>
          </w:tcPr>
          <w:p w14:paraId="394C46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r w:rsidR="0044747A" w:rsidRPr="0038713C" w14:paraId="611FC064" w14:textId="77777777" w:rsidTr="00CD4FB4">
        <w:tc>
          <w:tcPr>
            <w:tcW w:w="1021" w:type="dxa"/>
            <w:vMerge/>
            <w:shd w:val="clear" w:color="auto" w:fill="auto"/>
            <w:noWrap/>
            <w:vAlign w:val="center"/>
            <w:hideMark/>
          </w:tcPr>
          <w:p w14:paraId="00959D8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6CA387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6E3F1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41A4BA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79409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5489C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DB9AE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76771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687E2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5FDEA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91C71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34C56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2A853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EA669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DD67A21" w14:textId="77777777" w:rsidTr="00CD4FB4">
        <w:tc>
          <w:tcPr>
            <w:tcW w:w="1021" w:type="dxa"/>
            <w:vMerge/>
            <w:shd w:val="clear" w:color="auto" w:fill="auto"/>
            <w:noWrap/>
            <w:vAlign w:val="center"/>
            <w:hideMark/>
          </w:tcPr>
          <w:p w14:paraId="1A24B2DE"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CEEAFC4"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BD99F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26D2C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7E206B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3CBAA7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5FCB1D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E3E59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08F6B3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7B6169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32AB4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784FB4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24BB91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4AD30E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0F91F1D6" w14:textId="77777777" w:rsidTr="00CD4FB4">
        <w:tc>
          <w:tcPr>
            <w:tcW w:w="1021" w:type="dxa"/>
            <w:vMerge/>
            <w:shd w:val="clear" w:color="auto" w:fill="auto"/>
            <w:noWrap/>
            <w:vAlign w:val="center"/>
            <w:hideMark/>
          </w:tcPr>
          <w:p w14:paraId="4818056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C9409D9"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64AA3F9" w14:textId="143DAEB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68814E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43B2B2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798" w:type="dxa"/>
            <w:shd w:val="clear" w:color="auto" w:fill="auto"/>
            <w:noWrap/>
            <w:vAlign w:val="center"/>
            <w:hideMark/>
          </w:tcPr>
          <w:p w14:paraId="39760E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01217F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7D28D6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2C7C4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64D06D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840" w:type="dxa"/>
            <w:shd w:val="clear" w:color="auto" w:fill="auto"/>
            <w:noWrap/>
            <w:vAlign w:val="center"/>
            <w:hideMark/>
          </w:tcPr>
          <w:p w14:paraId="2B11F6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868" w:type="dxa"/>
            <w:shd w:val="clear" w:color="auto" w:fill="auto"/>
            <w:noWrap/>
            <w:vAlign w:val="center"/>
            <w:hideMark/>
          </w:tcPr>
          <w:p w14:paraId="6B33AE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840" w:type="dxa"/>
            <w:shd w:val="clear" w:color="auto" w:fill="auto"/>
            <w:noWrap/>
            <w:vAlign w:val="center"/>
            <w:hideMark/>
          </w:tcPr>
          <w:p w14:paraId="38BEA3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c>
          <w:tcPr>
            <w:tcW w:w="849" w:type="dxa"/>
            <w:shd w:val="clear" w:color="auto" w:fill="auto"/>
            <w:noWrap/>
            <w:vAlign w:val="center"/>
            <w:hideMark/>
          </w:tcPr>
          <w:p w14:paraId="04A02A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r>
      <w:tr w:rsidR="0044747A" w:rsidRPr="0038713C" w14:paraId="4C888537" w14:textId="77777777" w:rsidTr="00CD4FB4">
        <w:tc>
          <w:tcPr>
            <w:tcW w:w="1021" w:type="dxa"/>
            <w:vMerge/>
            <w:shd w:val="clear" w:color="auto" w:fill="auto"/>
            <w:noWrap/>
            <w:vAlign w:val="center"/>
            <w:hideMark/>
          </w:tcPr>
          <w:p w14:paraId="6CF7610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953266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5F559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1017" w:type="dxa"/>
            <w:shd w:val="clear" w:color="auto" w:fill="auto"/>
            <w:noWrap/>
            <w:vAlign w:val="center"/>
            <w:hideMark/>
          </w:tcPr>
          <w:p w14:paraId="206B9E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924" w:type="dxa"/>
            <w:shd w:val="clear" w:color="auto" w:fill="auto"/>
            <w:noWrap/>
            <w:vAlign w:val="center"/>
            <w:hideMark/>
          </w:tcPr>
          <w:p w14:paraId="5BB989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w:t>
            </w:r>
          </w:p>
        </w:tc>
        <w:tc>
          <w:tcPr>
            <w:tcW w:w="798" w:type="dxa"/>
            <w:shd w:val="clear" w:color="auto" w:fill="auto"/>
            <w:noWrap/>
            <w:vAlign w:val="center"/>
            <w:hideMark/>
          </w:tcPr>
          <w:p w14:paraId="77DBF2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BEC2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EB8F2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84955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0614A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F6253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A1F9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55B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7CC1D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CAEB8DF" w14:textId="77777777" w:rsidTr="00CD4FB4">
        <w:tc>
          <w:tcPr>
            <w:tcW w:w="1021" w:type="dxa"/>
            <w:vMerge w:val="restart"/>
            <w:shd w:val="clear" w:color="auto" w:fill="auto"/>
            <w:noWrap/>
            <w:vAlign w:val="center"/>
            <w:hideMark/>
          </w:tcPr>
          <w:p w14:paraId="2C6B73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6.1 </w:t>
            </w:r>
          </w:p>
        </w:tc>
        <w:tc>
          <w:tcPr>
            <w:tcW w:w="2127" w:type="dxa"/>
            <w:vMerge w:val="restart"/>
            <w:shd w:val="clear" w:color="auto" w:fill="auto"/>
            <w:noWrap/>
            <w:vAlign w:val="center"/>
            <w:hideMark/>
          </w:tcPr>
          <w:p w14:paraId="31393F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2126" w:type="dxa"/>
            <w:shd w:val="clear" w:color="auto" w:fill="auto"/>
            <w:noWrap/>
            <w:vAlign w:val="center"/>
            <w:hideMark/>
          </w:tcPr>
          <w:p w14:paraId="7C49A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F94D4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22,94</w:t>
            </w:r>
          </w:p>
        </w:tc>
        <w:tc>
          <w:tcPr>
            <w:tcW w:w="924" w:type="dxa"/>
            <w:shd w:val="clear" w:color="auto" w:fill="auto"/>
            <w:noWrap/>
            <w:vAlign w:val="center"/>
            <w:hideMark/>
          </w:tcPr>
          <w:p w14:paraId="7BA8D6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23,93</w:t>
            </w:r>
          </w:p>
        </w:tc>
        <w:tc>
          <w:tcPr>
            <w:tcW w:w="798" w:type="dxa"/>
            <w:shd w:val="clear" w:color="auto" w:fill="auto"/>
            <w:noWrap/>
            <w:vAlign w:val="center"/>
            <w:hideMark/>
          </w:tcPr>
          <w:p w14:paraId="174113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25,00</w:t>
            </w:r>
          </w:p>
        </w:tc>
        <w:tc>
          <w:tcPr>
            <w:tcW w:w="700" w:type="dxa"/>
            <w:shd w:val="clear" w:color="auto" w:fill="auto"/>
            <w:noWrap/>
            <w:vAlign w:val="center"/>
            <w:hideMark/>
          </w:tcPr>
          <w:p w14:paraId="36A44E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5868DF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4A60DA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25,00</w:t>
            </w:r>
          </w:p>
        </w:tc>
        <w:tc>
          <w:tcPr>
            <w:tcW w:w="825" w:type="dxa"/>
            <w:shd w:val="clear" w:color="auto" w:fill="auto"/>
            <w:noWrap/>
            <w:vAlign w:val="center"/>
            <w:hideMark/>
          </w:tcPr>
          <w:p w14:paraId="00A3C4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26,00</w:t>
            </w:r>
          </w:p>
        </w:tc>
        <w:tc>
          <w:tcPr>
            <w:tcW w:w="840" w:type="dxa"/>
            <w:shd w:val="clear" w:color="auto" w:fill="auto"/>
            <w:noWrap/>
            <w:vAlign w:val="center"/>
            <w:hideMark/>
          </w:tcPr>
          <w:p w14:paraId="25C72C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68" w:type="dxa"/>
            <w:shd w:val="clear" w:color="auto" w:fill="auto"/>
            <w:noWrap/>
            <w:vAlign w:val="center"/>
            <w:hideMark/>
          </w:tcPr>
          <w:p w14:paraId="6511EA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40" w:type="dxa"/>
            <w:shd w:val="clear" w:color="auto" w:fill="auto"/>
            <w:noWrap/>
            <w:vAlign w:val="center"/>
            <w:hideMark/>
          </w:tcPr>
          <w:p w14:paraId="7B5AC3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49" w:type="dxa"/>
            <w:shd w:val="clear" w:color="auto" w:fill="auto"/>
            <w:noWrap/>
            <w:vAlign w:val="center"/>
            <w:hideMark/>
          </w:tcPr>
          <w:p w14:paraId="6412B4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r>
      <w:tr w:rsidR="0044747A" w:rsidRPr="0038713C" w14:paraId="19D9A67F" w14:textId="77777777" w:rsidTr="00CD4FB4">
        <w:tc>
          <w:tcPr>
            <w:tcW w:w="1021" w:type="dxa"/>
            <w:vMerge/>
            <w:shd w:val="clear" w:color="auto" w:fill="auto"/>
            <w:noWrap/>
            <w:vAlign w:val="center"/>
            <w:hideMark/>
          </w:tcPr>
          <w:p w14:paraId="15F716C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331D35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985A4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1017" w:type="dxa"/>
            <w:shd w:val="clear" w:color="auto" w:fill="auto"/>
            <w:noWrap/>
            <w:vAlign w:val="center"/>
            <w:hideMark/>
          </w:tcPr>
          <w:p w14:paraId="4713BB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B0A6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A229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C172D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0271A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7312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33B28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F91F3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D2C59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966D9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9B90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7891285" w14:textId="77777777" w:rsidTr="00CD4FB4">
        <w:tc>
          <w:tcPr>
            <w:tcW w:w="1021" w:type="dxa"/>
            <w:vMerge w:val="restart"/>
            <w:shd w:val="clear" w:color="auto" w:fill="auto"/>
            <w:noWrap/>
            <w:vAlign w:val="center"/>
            <w:hideMark/>
          </w:tcPr>
          <w:p w14:paraId="4DD51D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6.2 </w:t>
            </w:r>
          </w:p>
        </w:tc>
        <w:tc>
          <w:tcPr>
            <w:tcW w:w="2127" w:type="dxa"/>
            <w:vMerge w:val="restart"/>
            <w:shd w:val="clear" w:color="auto" w:fill="auto"/>
            <w:noWrap/>
            <w:vAlign w:val="center"/>
            <w:hideMark/>
          </w:tcPr>
          <w:p w14:paraId="03D85B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Профилактика и предупреждение детского дорожно-транспортного травматизма </w:t>
            </w:r>
          </w:p>
        </w:tc>
        <w:tc>
          <w:tcPr>
            <w:tcW w:w="2126" w:type="dxa"/>
            <w:shd w:val="clear" w:color="auto" w:fill="auto"/>
            <w:noWrap/>
            <w:vAlign w:val="center"/>
            <w:hideMark/>
          </w:tcPr>
          <w:p w14:paraId="1E389F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D3F1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19,33</w:t>
            </w:r>
          </w:p>
        </w:tc>
        <w:tc>
          <w:tcPr>
            <w:tcW w:w="924" w:type="dxa"/>
            <w:shd w:val="clear" w:color="auto" w:fill="auto"/>
            <w:noWrap/>
            <w:vAlign w:val="center"/>
            <w:hideMark/>
          </w:tcPr>
          <w:p w14:paraId="78BE43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798" w:type="dxa"/>
            <w:shd w:val="clear" w:color="auto" w:fill="auto"/>
            <w:noWrap/>
            <w:vAlign w:val="center"/>
            <w:hideMark/>
          </w:tcPr>
          <w:p w14:paraId="363669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700" w:type="dxa"/>
            <w:shd w:val="clear" w:color="auto" w:fill="auto"/>
            <w:noWrap/>
            <w:vAlign w:val="center"/>
            <w:hideMark/>
          </w:tcPr>
          <w:p w14:paraId="607C71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11E4A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22792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25" w:type="dxa"/>
            <w:shd w:val="clear" w:color="auto" w:fill="auto"/>
            <w:noWrap/>
            <w:vAlign w:val="center"/>
            <w:hideMark/>
          </w:tcPr>
          <w:p w14:paraId="632B38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40" w:type="dxa"/>
            <w:shd w:val="clear" w:color="auto" w:fill="auto"/>
            <w:noWrap/>
            <w:vAlign w:val="center"/>
            <w:hideMark/>
          </w:tcPr>
          <w:p w14:paraId="0C243D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68" w:type="dxa"/>
            <w:shd w:val="clear" w:color="auto" w:fill="auto"/>
            <w:noWrap/>
            <w:vAlign w:val="center"/>
            <w:hideMark/>
          </w:tcPr>
          <w:p w14:paraId="654DBE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40" w:type="dxa"/>
            <w:shd w:val="clear" w:color="auto" w:fill="auto"/>
            <w:noWrap/>
            <w:vAlign w:val="center"/>
            <w:hideMark/>
          </w:tcPr>
          <w:p w14:paraId="727FD1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49" w:type="dxa"/>
            <w:shd w:val="clear" w:color="auto" w:fill="auto"/>
            <w:noWrap/>
            <w:vAlign w:val="center"/>
            <w:hideMark/>
          </w:tcPr>
          <w:p w14:paraId="2CA2AB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r>
      <w:tr w:rsidR="0044747A" w:rsidRPr="0038713C" w14:paraId="70C45A49" w14:textId="77777777" w:rsidTr="00CD4FB4">
        <w:tc>
          <w:tcPr>
            <w:tcW w:w="1021" w:type="dxa"/>
            <w:vMerge/>
            <w:shd w:val="clear" w:color="auto" w:fill="auto"/>
            <w:noWrap/>
            <w:vAlign w:val="center"/>
            <w:hideMark/>
          </w:tcPr>
          <w:p w14:paraId="609881B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B5E83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E9AFE98" w14:textId="4A295CC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5B25DA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64C51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8CF08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980B6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9D4B1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F9D8B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9EC2F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4EE55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64351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FA469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17BAD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7673430" w14:textId="77777777" w:rsidTr="00CD4FB4">
        <w:tc>
          <w:tcPr>
            <w:tcW w:w="1021" w:type="dxa"/>
            <w:vMerge w:val="restart"/>
            <w:shd w:val="clear" w:color="auto" w:fill="auto"/>
            <w:noWrap/>
            <w:vAlign w:val="center"/>
            <w:hideMark/>
          </w:tcPr>
          <w:p w14:paraId="37C89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6.3 </w:t>
            </w:r>
          </w:p>
        </w:tc>
        <w:tc>
          <w:tcPr>
            <w:tcW w:w="2127" w:type="dxa"/>
            <w:vMerge w:val="restart"/>
            <w:shd w:val="clear" w:color="auto" w:fill="auto"/>
            <w:noWrap/>
            <w:vAlign w:val="center"/>
            <w:hideMark/>
          </w:tcPr>
          <w:p w14:paraId="259636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2126" w:type="dxa"/>
            <w:shd w:val="clear" w:color="auto" w:fill="auto"/>
            <w:noWrap/>
            <w:vAlign w:val="center"/>
            <w:hideMark/>
          </w:tcPr>
          <w:p w14:paraId="0EAD57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B085F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8,90</w:t>
            </w:r>
          </w:p>
        </w:tc>
        <w:tc>
          <w:tcPr>
            <w:tcW w:w="924" w:type="dxa"/>
            <w:shd w:val="clear" w:color="auto" w:fill="auto"/>
            <w:noWrap/>
            <w:vAlign w:val="center"/>
            <w:hideMark/>
          </w:tcPr>
          <w:p w14:paraId="7B552B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798" w:type="dxa"/>
            <w:shd w:val="clear" w:color="auto" w:fill="auto"/>
            <w:noWrap/>
            <w:vAlign w:val="center"/>
            <w:hideMark/>
          </w:tcPr>
          <w:p w14:paraId="0D7248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700" w:type="dxa"/>
            <w:shd w:val="clear" w:color="auto" w:fill="auto"/>
            <w:noWrap/>
            <w:vAlign w:val="center"/>
            <w:hideMark/>
          </w:tcPr>
          <w:p w14:paraId="7447EA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5FFB9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E8C00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25" w:type="dxa"/>
            <w:shd w:val="clear" w:color="auto" w:fill="auto"/>
            <w:noWrap/>
            <w:vAlign w:val="center"/>
            <w:hideMark/>
          </w:tcPr>
          <w:p w14:paraId="1C02CF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40" w:type="dxa"/>
            <w:shd w:val="clear" w:color="auto" w:fill="auto"/>
            <w:noWrap/>
            <w:vAlign w:val="center"/>
            <w:hideMark/>
          </w:tcPr>
          <w:p w14:paraId="32D7B0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68" w:type="dxa"/>
            <w:shd w:val="clear" w:color="auto" w:fill="auto"/>
            <w:noWrap/>
            <w:vAlign w:val="center"/>
            <w:hideMark/>
          </w:tcPr>
          <w:p w14:paraId="17A40E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40" w:type="dxa"/>
            <w:shd w:val="clear" w:color="auto" w:fill="auto"/>
            <w:noWrap/>
            <w:vAlign w:val="center"/>
            <w:hideMark/>
          </w:tcPr>
          <w:p w14:paraId="0BCCA4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49" w:type="dxa"/>
            <w:shd w:val="clear" w:color="auto" w:fill="auto"/>
            <w:noWrap/>
            <w:vAlign w:val="center"/>
            <w:hideMark/>
          </w:tcPr>
          <w:p w14:paraId="44CA13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r>
      <w:tr w:rsidR="0044747A" w:rsidRPr="0038713C" w14:paraId="4CD9FBBD" w14:textId="77777777" w:rsidTr="00CD4FB4">
        <w:tc>
          <w:tcPr>
            <w:tcW w:w="1021" w:type="dxa"/>
            <w:vMerge/>
            <w:shd w:val="clear" w:color="auto" w:fill="auto"/>
            <w:noWrap/>
            <w:vAlign w:val="center"/>
            <w:hideMark/>
          </w:tcPr>
          <w:p w14:paraId="6D49C13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185780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85973F0" w14:textId="4A87BB4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5AC193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F373E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56A32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61F4E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A158E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805DA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39EC6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D40E6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DE9EF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2A7C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A77B1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5088C12" w14:textId="77777777" w:rsidTr="00CD4FB4">
        <w:tc>
          <w:tcPr>
            <w:tcW w:w="1021" w:type="dxa"/>
            <w:vMerge w:val="restart"/>
            <w:shd w:val="clear" w:color="auto" w:fill="auto"/>
            <w:noWrap/>
            <w:vAlign w:val="center"/>
            <w:hideMark/>
          </w:tcPr>
          <w:p w14:paraId="619B6B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6.4 </w:t>
            </w:r>
          </w:p>
        </w:tc>
        <w:tc>
          <w:tcPr>
            <w:tcW w:w="2127" w:type="dxa"/>
            <w:vMerge w:val="restart"/>
            <w:shd w:val="clear" w:color="auto" w:fill="auto"/>
            <w:noWrap/>
            <w:vAlign w:val="center"/>
            <w:hideMark/>
          </w:tcPr>
          <w:p w14:paraId="228792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2126" w:type="dxa"/>
            <w:shd w:val="clear" w:color="auto" w:fill="auto"/>
            <w:noWrap/>
            <w:vAlign w:val="center"/>
            <w:hideMark/>
          </w:tcPr>
          <w:p w14:paraId="46197A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5A7AA1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2D92C0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3,62</w:t>
            </w:r>
          </w:p>
        </w:tc>
        <w:tc>
          <w:tcPr>
            <w:tcW w:w="798" w:type="dxa"/>
            <w:shd w:val="clear" w:color="auto" w:fill="auto"/>
            <w:noWrap/>
            <w:vAlign w:val="center"/>
            <w:hideMark/>
          </w:tcPr>
          <w:p w14:paraId="71DCE7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700" w:type="dxa"/>
            <w:shd w:val="clear" w:color="auto" w:fill="auto"/>
            <w:noWrap/>
            <w:vAlign w:val="center"/>
            <w:hideMark/>
          </w:tcPr>
          <w:p w14:paraId="429759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43541D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0CEBE5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25" w:type="dxa"/>
            <w:shd w:val="clear" w:color="auto" w:fill="auto"/>
            <w:noWrap/>
            <w:vAlign w:val="center"/>
            <w:hideMark/>
          </w:tcPr>
          <w:p w14:paraId="50D5EE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40" w:type="dxa"/>
            <w:shd w:val="clear" w:color="auto" w:fill="auto"/>
            <w:noWrap/>
            <w:vAlign w:val="center"/>
            <w:hideMark/>
          </w:tcPr>
          <w:p w14:paraId="3A2376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68" w:type="dxa"/>
            <w:shd w:val="clear" w:color="auto" w:fill="auto"/>
            <w:noWrap/>
            <w:vAlign w:val="center"/>
            <w:hideMark/>
          </w:tcPr>
          <w:p w14:paraId="7D8CDD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40" w:type="dxa"/>
            <w:shd w:val="clear" w:color="auto" w:fill="auto"/>
            <w:noWrap/>
            <w:vAlign w:val="center"/>
            <w:hideMark/>
          </w:tcPr>
          <w:p w14:paraId="2013E3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49" w:type="dxa"/>
            <w:shd w:val="clear" w:color="auto" w:fill="auto"/>
            <w:noWrap/>
            <w:vAlign w:val="center"/>
            <w:hideMark/>
          </w:tcPr>
          <w:p w14:paraId="361880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r>
      <w:tr w:rsidR="0044747A" w:rsidRPr="0038713C" w14:paraId="5B268C3B" w14:textId="77777777" w:rsidTr="00CD4FB4">
        <w:tc>
          <w:tcPr>
            <w:tcW w:w="1021" w:type="dxa"/>
            <w:vMerge/>
            <w:shd w:val="clear" w:color="auto" w:fill="auto"/>
            <w:noWrap/>
            <w:vAlign w:val="center"/>
            <w:hideMark/>
          </w:tcPr>
          <w:p w14:paraId="13F26921"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B7E19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A5740F2" w14:textId="581A2E0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50632F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822F6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05A6F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8828B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3256D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DEA3B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DF5E0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CC087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12003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42B9C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82694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701CDCE" w14:textId="77777777" w:rsidTr="00CD4FB4">
        <w:tc>
          <w:tcPr>
            <w:tcW w:w="1021" w:type="dxa"/>
            <w:vMerge w:val="restart"/>
            <w:shd w:val="clear" w:color="auto" w:fill="auto"/>
            <w:noWrap/>
            <w:vAlign w:val="center"/>
            <w:hideMark/>
          </w:tcPr>
          <w:p w14:paraId="70DE8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6.5 </w:t>
            </w:r>
          </w:p>
        </w:tc>
        <w:tc>
          <w:tcPr>
            <w:tcW w:w="2127" w:type="dxa"/>
            <w:vMerge w:val="restart"/>
            <w:shd w:val="clear" w:color="auto" w:fill="auto"/>
            <w:noWrap/>
            <w:vAlign w:val="center"/>
            <w:hideMark/>
          </w:tcPr>
          <w:p w14:paraId="244ECE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участия подростков, состоящих на учете в органах и учреждениях системы профилактики безнадзорности и правонарушений несовершеннолетних, в </w:t>
            </w:r>
            <w:r w:rsidRPr="0038713C">
              <w:rPr>
                <w:rFonts w:ascii="Times New Roman" w:hAnsi="Times New Roman"/>
                <w:sz w:val="18"/>
                <w:szCs w:val="18"/>
              </w:rPr>
              <w:lastRenderedPageBreak/>
              <w:t>работе областного специализированного лагеря</w:t>
            </w:r>
          </w:p>
        </w:tc>
        <w:tc>
          <w:tcPr>
            <w:tcW w:w="2126" w:type="dxa"/>
            <w:shd w:val="clear" w:color="auto" w:fill="auto"/>
            <w:noWrap/>
            <w:vAlign w:val="center"/>
            <w:hideMark/>
          </w:tcPr>
          <w:p w14:paraId="7E5778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w:t>
            </w:r>
          </w:p>
        </w:tc>
        <w:tc>
          <w:tcPr>
            <w:tcW w:w="1017" w:type="dxa"/>
            <w:shd w:val="clear" w:color="auto" w:fill="auto"/>
            <w:noWrap/>
            <w:vAlign w:val="center"/>
            <w:hideMark/>
          </w:tcPr>
          <w:p w14:paraId="7CAF03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6132BE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72C4D5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700" w:type="dxa"/>
            <w:shd w:val="clear" w:color="auto" w:fill="auto"/>
            <w:noWrap/>
            <w:vAlign w:val="center"/>
            <w:hideMark/>
          </w:tcPr>
          <w:p w14:paraId="0437E0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6E99A2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16F98A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25" w:type="dxa"/>
            <w:shd w:val="clear" w:color="auto" w:fill="auto"/>
            <w:noWrap/>
            <w:vAlign w:val="center"/>
            <w:hideMark/>
          </w:tcPr>
          <w:p w14:paraId="7E3921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40" w:type="dxa"/>
            <w:shd w:val="clear" w:color="auto" w:fill="auto"/>
            <w:noWrap/>
            <w:vAlign w:val="center"/>
            <w:hideMark/>
          </w:tcPr>
          <w:p w14:paraId="70BB6F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68" w:type="dxa"/>
            <w:shd w:val="clear" w:color="auto" w:fill="auto"/>
            <w:noWrap/>
            <w:vAlign w:val="center"/>
            <w:hideMark/>
          </w:tcPr>
          <w:p w14:paraId="61B54B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40" w:type="dxa"/>
            <w:shd w:val="clear" w:color="auto" w:fill="auto"/>
            <w:noWrap/>
            <w:vAlign w:val="center"/>
            <w:hideMark/>
          </w:tcPr>
          <w:p w14:paraId="03159E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49" w:type="dxa"/>
            <w:shd w:val="clear" w:color="auto" w:fill="auto"/>
            <w:noWrap/>
            <w:vAlign w:val="center"/>
            <w:hideMark/>
          </w:tcPr>
          <w:p w14:paraId="6F7498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r>
      <w:tr w:rsidR="0044747A" w:rsidRPr="0038713C" w14:paraId="0662A58A" w14:textId="77777777" w:rsidTr="00CD4FB4">
        <w:tc>
          <w:tcPr>
            <w:tcW w:w="1021" w:type="dxa"/>
            <w:vMerge/>
            <w:shd w:val="clear" w:color="auto" w:fill="auto"/>
            <w:noWrap/>
            <w:vAlign w:val="center"/>
            <w:hideMark/>
          </w:tcPr>
          <w:p w14:paraId="4B4140A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15A71A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5C700D7" w14:textId="28CE859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5E7804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D52B9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9AC43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0A49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45CBC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4AD81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F590D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65D6B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8DF8F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39CCE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1B420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7204A4C" w14:textId="77777777" w:rsidTr="00CD4FB4">
        <w:tc>
          <w:tcPr>
            <w:tcW w:w="1021" w:type="dxa"/>
            <w:vMerge w:val="restart"/>
            <w:shd w:val="clear" w:color="auto" w:fill="auto"/>
            <w:noWrap/>
            <w:vAlign w:val="center"/>
            <w:hideMark/>
          </w:tcPr>
          <w:p w14:paraId="11755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6.6 </w:t>
            </w:r>
          </w:p>
        </w:tc>
        <w:tc>
          <w:tcPr>
            <w:tcW w:w="2127" w:type="dxa"/>
            <w:vMerge w:val="restart"/>
            <w:shd w:val="clear" w:color="auto" w:fill="auto"/>
            <w:noWrap/>
            <w:vAlign w:val="center"/>
            <w:hideMark/>
          </w:tcPr>
          <w:p w14:paraId="5E78CA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2126" w:type="dxa"/>
            <w:shd w:val="clear" w:color="auto" w:fill="auto"/>
            <w:noWrap/>
            <w:vAlign w:val="center"/>
            <w:hideMark/>
          </w:tcPr>
          <w:p w14:paraId="5B0240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06CA4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1,44</w:t>
            </w:r>
          </w:p>
        </w:tc>
        <w:tc>
          <w:tcPr>
            <w:tcW w:w="924" w:type="dxa"/>
            <w:shd w:val="clear" w:color="auto" w:fill="auto"/>
            <w:noWrap/>
            <w:vAlign w:val="center"/>
            <w:hideMark/>
          </w:tcPr>
          <w:p w14:paraId="62ECC5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798" w:type="dxa"/>
            <w:shd w:val="clear" w:color="auto" w:fill="auto"/>
            <w:noWrap/>
            <w:vAlign w:val="center"/>
            <w:hideMark/>
          </w:tcPr>
          <w:p w14:paraId="3065CD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4C8DBA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74296E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748F9C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4464A7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646A7A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63D9A2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2F47C7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6FC5EC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36B99EE6" w14:textId="77777777" w:rsidTr="00CD4FB4">
        <w:tc>
          <w:tcPr>
            <w:tcW w:w="1021" w:type="dxa"/>
            <w:vMerge/>
            <w:shd w:val="clear" w:color="auto" w:fill="auto"/>
            <w:noWrap/>
            <w:vAlign w:val="center"/>
            <w:hideMark/>
          </w:tcPr>
          <w:p w14:paraId="4CCF109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EBD2A0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A033ED0" w14:textId="5D7474C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698DA8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A8DAD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84C86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AD9BF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EA0E0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CC65A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082F7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B6DB1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A4C32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8462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67021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3176D25" w14:textId="77777777" w:rsidTr="00CD4FB4">
        <w:tc>
          <w:tcPr>
            <w:tcW w:w="1021" w:type="dxa"/>
            <w:vMerge w:val="restart"/>
            <w:shd w:val="clear" w:color="auto" w:fill="auto"/>
            <w:noWrap/>
            <w:vAlign w:val="center"/>
            <w:hideMark/>
          </w:tcPr>
          <w:p w14:paraId="0A11AB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6.7 </w:t>
            </w:r>
          </w:p>
        </w:tc>
        <w:tc>
          <w:tcPr>
            <w:tcW w:w="2127" w:type="dxa"/>
            <w:vMerge w:val="restart"/>
            <w:shd w:val="clear" w:color="auto" w:fill="auto"/>
            <w:noWrap/>
            <w:vAlign w:val="center"/>
            <w:hideMark/>
          </w:tcPr>
          <w:p w14:paraId="62FDA3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2126" w:type="dxa"/>
            <w:shd w:val="clear" w:color="auto" w:fill="auto"/>
            <w:noWrap/>
            <w:vAlign w:val="center"/>
            <w:hideMark/>
          </w:tcPr>
          <w:p w14:paraId="3768D2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B6FC9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18,87</w:t>
            </w:r>
          </w:p>
        </w:tc>
        <w:tc>
          <w:tcPr>
            <w:tcW w:w="924" w:type="dxa"/>
            <w:shd w:val="clear" w:color="auto" w:fill="auto"/>
            <w:noWrap/>
            <w:vAlign w:val="center"/>
            <w:hideMark/>
          </w:tcPr>
          <w:p w14:paraId="1A93F3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798" w:type="dxa"/>
            <w:shd w:val="clear" w:color="auto" w:fill="auto"/>
            <w:noWrap/>
            <w:vAlign w:val="center"/>
            <w:hideMark/>
          </w:tcPr>
          <w:p w14:paraId="38F8EC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700" w:type="dxa"/>
            <w:shd w:val="clear" w:color="auto" w:fill="auto"/>
            <w:noWrap/>
            <w:vAlign w:val="center"/>
            <w:hideMark/>
          </w:tcPr>
          <w:p w14:paraId="40A229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81E0A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2383FB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25" w:type="dxa"/>
            <w:shd w:val="clear" w:color="auto" w:fill="auto"/>
            <w:noWrap/>
            <w:vAlign w:val="center"/>
            <w:hideMark/>
          </w:tcPr>
          <w:p w14:paraId="1962A4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40" w:type="dxa"/>
            <w:shd w:val="clear" w:color="auto" w:fill="auto"/>
            <w:noWrap/>
            <w:vAlign w:val="center"/>
            <w:hideMark/>
          </w:tcPr>
          <w:p w14:paraId="784430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68" w:type="dxa"/>
            <w:shd w:val="clear" w:color="auto" w:fill="auto"/>
            <w:noWrap/>
            <w:vAlign w:val="center"/>
            <w:hideMark/>
          </w:tcPr>
          <w:p w14:paraId="6AFEA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40" w:type="dxa"/>
            <w:shd w:val="clear" w:color="auto" w:fill="auto"/>
            <w:noWrap/>
            <w:vAlign w:val="center"/>
            <w:hideMark/>
          </w:tcPr>
          <w:p w14:paraId="46DC31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49" w:type="dxa"/>
            <w:shd w:val="clear" w:color="auto" w:fill="auto"/>
            <w:noWrap/>
            <w:vAlign w:val="center"/>
            <w:hideMark/>
          </w:tcPr>
          <w:p w14:paraId="0873F1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r>
      <w:tr w:rsidR="0044747A" w:rsidRPr="0038713C" w14:paraId="5B4B612C" w14:textId="77777777" w:rsidTr="00CD4FB4">
        <w:tc>
          <w:tcPr>
            <w:tcW w:w="1021" w:type="dxa"/>
            <w:vMerge/>
            <w:shd w:val="clear" w:color="auto" w:fill="auto"/>
            <w:noWrap/>
            <w:vAlign w:val="center"/>
            <w:hideMark/>
          </w:tcPr>
          <w:p w14:paraId="14C3166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B3F783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CF28C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2FF9544C" w14:textId="77777777" w:rsidR="0069647F" w:rsidRPr="0038713C" w:rsidRDefault="0069647F" w:rsidP="0038713C">
            <w:pPr>
              <w:ind w:firstLine="0"/>
              <w:rPr>
                <w:rFonts w:ascii="Times New Roman" w:hAnsi="Times New Roman"/>
                <w:sz w:val="18"/>
                <w:szCs w:val="18"/>
              </w:rPr>
            </w:pPr>
          </w:p>
        </w:tc>
        <w:tc>
          <w:tcPr>
            <w:tcW w:w="924" w:type="dxa"/>
            <w:shd w:val="clear" w:color="auto" w:fill="auto"/>
            <w:noWrap/>
            <w:vAlign w:val="center"/>
            <w:hideMark/>
          </w:tcPr>
          <w:p w14:paraId="0B23C473" w14:textId="77777777" w:rsidR="0069647F" w:rsidRPr="0038713C" w:rsidRDefault="0069647F" w:rsidP="0038713C">
            <w:pPr>
              <w:ind w:firstLine="0"/>
              <w:rPr>
                <w:rFonts w:ascii="Times New Roman" w:hAnsi="Times New Roman"/>
                <w:sz w:val="18"/>
                <w:szCs w:val="18"/>
              </w:rPr>
            </w:pPr>
          </w:p>
        </w:tc>
        <w:tc>
          <w:tcPr>
            <w:tcW w:w="798" w:type="dxa"/>
            <w:shd w:val="clear" w:color="auto" w:fill="auto"/>
            <w:noWrap/>
            <w:vAlign w:val="center"/>
            <w:hideMark/>
          </w:tcPr>
          <w:p w14:paraId="763425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986E2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6B763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45F09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CF15E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2C7B2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2256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FA5A0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00DC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6E6AE27" w14:textId="77777777" w:rsidTr="00CD4FB4">
        <w:tc>
          <w:tcPr>
            <w:tcW w:w="1021" w:type="dxa"/>
            <w:vMerge/>
            <w:shd w:val="clear" w:color="auto" w:fill="auto"/>
            <w:noWrap/>
            <w:vAlign w:val="center"/>
            <w:hideMark/>
          </w:tcPr>
          <w:p w14:paraId="75DBBC9B"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9DF8E8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06BB392" w14:textId="10BADDD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1ED4E2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680C8D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798" w:type="dxa"/>
            <w:shd w:val="clear" w:color="auto" w:fill="auto"/>
            <w:noWrap/>
            <w:vAlign w:val="center"/>
            <w:hideMark/>
          </w:tcPr>
          <w:p w14:paraId="44A279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281D56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087971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35FF6A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229B4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40" w:type="dxa"/>
            <w:shd w:val="clear" w:color="auto" w:fill="auto"/>
            <w:noWrap/>
            <w:vAlign w:val="center"/>
            <w:hideMark/>
          </w:tcPr>
          <w:p w14:paraId="3A9A0D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68" w:type="dxa"/>
            <w:shd w:val="clear" w:color="auto" w:fill="auto"/>
            <w:noWrap/>
            <w:vAlign w:val="center"/>
            <w:hideMark/>
          </w:tcPr>
          <w:p w14:paraId="42F59C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40" w:type="dxa"/>
            <w:shd w:val="clear" w:color="auto" w:fill="auto"/>
            <w:noWrap/>
            <w:vAlign w:val="center"/>
            <w:hideMark/>
          </w:tcPr>
          <w:p w14:paraId="63753C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49" w:type="dxa"/>
            <w:shd w:val="clear" w:color="auto" w:fill="auto"/>
            <w:noWrap/>
            <w:vAlign w:val="center"/>
            <w:hideMark/>
          </w:tcPr>
          <w:p w14:paraId="239504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r>
      <w:tr w:rsidR="0044747A" w:rsidRPr="0038713C" w14:paraId="26DA6459" w14:textId="77777777" w:rsidTr="00CD4FB4">
        <w:tc>
          <w:tcPr>
            <w:tcW w:w="1021" w:type="dxa"/>
            <w:vMerge w:val="restart"/>
            <w:shd w:val="clear" w:color="auto" w:fill="auto"/>
            <w:noWrap/>
            <w:vAlign w:val="center"/>
            <w:hideMark/>
          </w:tcPr>
          <w:p w14:paraId="7AB3DB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6.8</w:t>
            </w:r>
          </w:p>
        </w:tc>
        <w:tc>
          <w:tcPr>
            <w:tcW w:w="2127" w:type="dxa"/>
            <w:vMerge w:val="restart"/>
            <w:shd w:val="clear" w:color="auto" w:fill="auto"/>
            <w:noWrap/>
            <w:vAlign w:val="center"/>
            <w:hideMark/>
          </w:tcPr>
          <w:p w14:paraId="60E71C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2126" w:type="dxa"/>
            <w:shd w:val="clear" w:color="auto" w:fill="auto"/>
            <w:noWrap/>
            <w:vAlign w:val="center"/>
            <w:hideMark/>
          </w:tcPr>
          <w:p w14:paraId="1D47A1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00900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46265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DD850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E8B4D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1193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FF0D2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4D44C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F8119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6B7FA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B0768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6391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C7DDE26" w14:textId="77777777" w:rsidTr="00CD4FB4">
        <w:tc>
          <w:tcPr>
            <w:tcW w:w="1021" w:type="dxa"/>
            <w:vMerge/>
            <w:shd w:val="clear" w:color="auto" w:fill="auto"/>
            <w:noWrap/>
            <w:vAlign w:val="center"/>
            <w:hideMark/>
          </w:tcPr>
          <w:p w14:paraId="234872B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D659BC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E166E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2DA93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ED1E5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563BC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E44CC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06835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8E9DD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ED7E3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B410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7FE02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6BB1C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340EA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36B1C30" w14:textId="77777777" w:rsidTr="00CD4FB4">
        <w:tc>
          <w:tcPr>
            <w:tcW w:w="1021" w:type="dxa"/>
            <w:vMerge w:val="restart"/>
            <w:shd w:val="clear" w:color="auto" w:fill="auto"/>
            <w:noWrap/>
            <w:vAlign w:val="center"/>
            <w:hideMark/>
          </w:tcPr>
          <w:p w14:paraId="23C019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6.9</w:t>
            </w:r>
          </w:p>
        </w:tc>
        <w:tc>
          <w:tcPr>
            <w:tcW w:w="2127" w:type="dxa"/>
            <w:vMerge w:val="restart"/>
            <w:shd w:val="clear" w:color="auto" w:fill="auto"/>
            <w:noWrap/>
            <w:vAlign w:val="center"/>
            <w:hideMark/>
          </w:tcPr>
          <w:p w14:paraId="1B9FC2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2126" w:type="dxa"/>
            <w:shd w:val="clear" w:color="auto" w:fill="auto"/>
            <w:noWrap/>
            <w:vAlign w:val="center"/>
            <w:hideMark/>
          </w:tcPr>
          <w:p w14:paraId="5AEC27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0B93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D0754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D44E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88D3F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DCEA9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C512A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0D059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3FC32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D2690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B92C9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94692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34BA6E9" w14:textId="77777777" w:rsidTr="00CD4FB4">
        <w:tc>
          <w:tcPr>
            <w:tcW w:w="1021" w:type="dxa"/>
            <w:vMerge/>
            <w:shd w:val="clear" w:color="auto" w:fill="auto"/>
            <w:noWrap/>
            <w:vAlign w:val="center"/>
            <w:hideMark/>
          </w:tcPr>
          <w:p w14:paraId="0F251BB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DA4A00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F9D26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5AE87D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41E68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DAA18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16DE5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0040B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63B1A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4738B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FB769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A5EC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01980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D6A5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92F643B" w14:textId="77777777" w:rsidTr="00CD4FB4">
        <w:tc>
          <w:tcPr>
            <w:tcW w:w="1021" w:type="dxa"/>
            <w:vMerge w:val="restart"/>
            <w:shd w:val="clear" w:color="auto" w:fill="auto"/>
            <w:noWrap/>
            <w:vAlign w:val="center"/>
            <w:hideMark/>
          </w:tcPr>
          <w:p w14:paraId="284F0B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6.10</w:t>
            </w:r>
          </w:p>
        </w:tc>
        <w:tc>
          <w:tcPr>
            <w:tcW w:w="2127" w:type="dxa"/>
            <w:vMerge w:val="restart"/>
            <w:shd w:val="clear" w:color="auto" w:fill="auto"/>
            <w:noWrap/>
            <w:vAlign w:val="center"/>
            <w:hideMark/>
          </w:tcPr>
          <w:p w14:paraId="7B87FC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Оказание содействия администрациям поселений муниципального района в вопросах организации </w:t>
            </w:r>
            <w:r w:rsidRPr="0038713C">
              <w:rPr>
                <w:rFonts w:ascii="Times New Roman" w:hAnsi="Times New Roman"/>
                <w:sz w:val="18"/>
                <w:szCs w:val="18"/>
              </w:rPr>
              <w:lastRenderedPageBreak/>
              <w:t>системы видеонаблюдения в целях профилактики и раскрытия правонарушений и преступлений на территориях поселений</w:t>
            </w:r>
          </w:p>
        </w:tc>
        <w:tc>
          <w:tcPr>
            <w:tcW w:w="2126" w:type="dxa"/>
            <w:shd w:val="clear" w:color="auto" w:fill="auto"/>
            <w:noWrap/>
            <w:vAlign w:val="center"/>
            <w:hideMark/>
          </w:tcPr>
          <w:p w14:paraId="2ADF3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w:t>
            </w:r>
          </w:p>
        </w:tc>
        <w:tc>
          <w:tcPr>
            <w:tcW w:w="1017" w:type="dxa"/>
            <w:shd w:val="clear" w:color="auto" w:fill="auto"/>
            <w:noWrap/>
            <w:vAlign w:val="center"/>
            <w:hideMark/>
          </w:tcPr>
          <w:p w14:paraId="5021E6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F8B21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78A8B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926D8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25E5B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8F149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B9151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0ED1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1D735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826AA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E75D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E08163C" w14:textId="77777777" w:rsidTr="00CD4FB4">
        <w:tc>
          <w:tcPr>
            <w:tcW w:w="1021" w:type="dxa"/>
            <w:vMerge/>
            <w:shd w:val="clear" w:color="auto" w:fill="auto"/>
            <w:noWrap/>
            <w:vAlign w:val="center"/>
            <w:hideMark/>
          </w:tcPr>
          <w:p w14:paraId="6A250DAA"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A8A119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DD2B2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671A1C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FCB00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9D284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C2B7D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B7B9D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04D82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89D4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5A959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CE522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D6187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19D63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ED401C9" w14:textId="77777777" w:rsidTr="00CD4FB4">
        <w:tc>
          <w:tcPr>
            <w:tcW w:w="1021" w:type="dxa"/>
            <w:vMerge w:val="restart"/>
            <w:shd w:val="clear" w:color="auto" w:fill="auto"/>
            <w:noWrap/>
            <w:vAlign w:val="center"/>
            <w:hideMark/>
          </w:tcPr>
          <w:p w14:paraId="1749EE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6.11</w:t>
            </w:r>
          </w:p>
        </w:tc>
        <w:tc>
          <w:tcPr>
            <w:tcW w:w="2127" w:type="dxa"/>
            <w:vMerge w:val="restart"/>
            <w:shd w:val="clear" w:color="auto" w:fill="auto"/>
            <w:noWrap/>
            <w:vAlign w:val="center"/>
            <w:hideMark/>
          </w:tcPr>
          <w:p w14:paraId="0A3EB5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2126" w:type="dxa"/>
            <w:shd w:val="clear" w:color="auto" w:fill="auto"/>
            <w:noWrap/>
            <w:vAlign w:val="center"/>
            <w:hideMark/>
          </w:tcPr>
          <w:p w14:paraId="22D159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54534B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A8EE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63E7B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61F4A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976F5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3C2F6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988B6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CBCC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1580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8852C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7FD6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BAB2F53" w14:textId="77777777" w:rsidTr="00CD4FB4">
        <w:tc>
          <w:tcPr>
            <w:tcW w:w="1021" w:type="dxa"/>
            <w:vMerge/>
            <w:shd w:val="clear" w:color="auto" w:fill="auto"/>
            <w:noWrap/>
            <w:vAlign w:val="center"/>
            <w:hideMark/>
          </w:tcPr>
          <w:p w14:paraId="7655367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E1740C8"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D1D12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7F5B63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010D5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0DED0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EE461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A76A2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43EC0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6750A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31CA8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D7BC7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0AADB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5A08F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461CBB7" w14:textId="77777777" w:rsidTr="00CD4FB4">
        <w:tc>
          <w:tcPr>
            <w:tcW w:w="1021" w:type="dxa"/>
            <w:vMerge/>
            <w:shd w:val="clear" w:color="auto" w:fill="auto"/>
            <w:noWrap/>
            <w:vAlign w:val="center"/>
            <w:hideMark/>
          </w:tcPr>
          <w:p w14:paraId="51435E1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07E6C0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D024AAA" w14:textId="01A0EA1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4BF72F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4EA0A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1A57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522BF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11452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39E12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23C54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F7109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E81B0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06A29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3D2AD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68B9479" w14:textId="77777777" w:rsidTr="00CD4FB4">
        <w:tc>
          <w:tcPr>
            <w:tcW w:w="1021" w:type="dxa"/>
            <w:vMerge/>
            <w:shd w:val="clear" w:color="auto" w:fill="auto"/>
            <w:noWrap/>
            <w:vAlign w:val="center"/>
            <w:hideMark/>
          </w:tcPr>
          <w:p w14:paraId="56D1013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B27D39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1EC84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1017" w:type="dxa"/>
            <w:shd w:val="clear" w:color="auto" w:fill="auto"/>
            <w:noWrap/>
            <w:vAlign w:val="center"/>
            <w:hideMark/>
          </w:tcPr>
          <w:p w14:paraId="599B2B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0CF5F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E89BA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4B3E4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45BC4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F88EE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323AF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B1330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A2D35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371E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312E2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D172FC3" w14:textId="77777777" w:rsidTr="00CD4FB4">
        <w:tc>
          <w:tcPr>
            <w:tcW w:w="1021" w:type="dxa"/>
            <w:vMerge w:val="restart"/>
            <w:shd w:val="clear" w:color="auto" w:fill="auto"/>
            <w:noWrap/>
            <w:vAlign w:val="center"/>
            <w:hideMark/>
          </w:tcPr>
          <w:p w14:paraId="53CBA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6.12</w:t>
            </w:r>
          </w:p>
        </w:tc>
        <w:tc>
          <w:tcPr>
            <w:tcW w:w="2127" w:type="dxa"/>
            <w:vMerge w:val="restart"/>
            <w:shd w:val="clear" w:color="auto" w:fill="auto"/>
            <w:noWrap/>
            <w:vAlign w:val="center"/>
            <w:hideMark/>
          </w:tcPr>
          <w:p w14:paraId="462E78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Размещение в средствах массовой информации публикаций, направленных на предупреждение правонарушений и преступлений</w:t>
            </w:r>
          </w:p>
        </w:tc>
        <w:tc>
          <w:tcPr>
            <w:tcW w:w="2126" w:type="dxa"/>
            <w:shd w:val="clear" w:color="auto" w:fill="auto"/>
            <w:noWrap/>
            <w:vAlign w:val="center"/>
            <w:hideMark/>
          </w:tcPr>
          <w:p w14:paraId="7FE342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C79CB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7908D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F80ED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01747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81A8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CB1ED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0FD3D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E1EB2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AA20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5FCBE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C315F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983CF3D" w14:textId="77777777" w:rsidTr="00CD4FB4">
        <w:tc>
          <w:tcPr>
            <w:tcW w:w="1021" w:type="dxa"/>
            <w:vMerge/>
            <w:shd w:val="clear" w:color="auto" w:fill="auto"/>
            <w:noWrap/>
            <w:vAlign w:val="center"/>
            <w:hideMark/>
          </w:tcPr>
          <w:p w14:paraId="0D9029BA"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E9D8EE6"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D7FEE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1FF0D3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4DC61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59725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296E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35627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B406C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1983C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85C33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43D1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7E7FF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A40F8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99DCC66" w14:textId="77777777" w:rsidTr="00CD4FB4">
        <w:tc>
          <w:tcPr>
            <w:tcW w:w="1021" w:type="dxa"/>
            <w:vMerge/>
            <w:shd w:val="clear" w:color="auto" w:fill="auto"/>
            <w:noWrap/>
            <w:vAlign w:val="center"/>
            <w:hideMark/>
          </w:tcPr>
          <w:p w14:paraId="40B2227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CE0F7C4"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D8DC716" w14:textId="7D6301E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331B69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DA21A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ED09E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45033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3CC27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A0D70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0AD0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9DFC4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87F69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AF3E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A012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3CBA7C3" w14:textId="77777777" w:rsidTr="00CD4FB4">
        <w:tc>
          <w:tcPr>
            <w:tcW w:w="1021" w:type="dxa"/>
            <w:vMerge w:val="restart"/>
            <w:shd w:val="clear" w:color="auto" w:fill="auto"/>
            <w:noWrap/>
            <w:vAlign w:val="center"/>
            <w:hideMark/>
          </w:tcPr>
          <w:p w14:paraId="15B75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6.13</w:t>
            </w:r>
          </w:p>
        </w:tc>
        <w:tc>
          <w:tcPr>
            <w:tcW w:w="2127" w:type="dxa"/>
            <w:vMerge w:val="restart"/>
            <w:shd w:val="clear" w:color="auto" w:fill="auto"/>
            <w:noWrap/>
            <w:vAlign w:val="center"/>
            <w:hideMark/>
          </w:tcPr>
          <w:p w14:paraId="35336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2126" w:type="dxa"/>
            <w:shd w:val="clear" w:color="auto" w:fill="auto"/>
            <w:noWrap/>
            <w:vAlign w:val="center"/>
            <w:hideMark/>
          </w:tcPr>
          <w:p w14:paraId="0F7C8A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7C9E8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7EFEC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A48E2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93829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A933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CD6F6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DA8D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16EF0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80EA6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50E3B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E1341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C70242F" w14:textId="77777777" w:rsidTr="00CD4FB4">
        <w:tc>
          <w:tcPr>
            <w:tcW w:w="1021" w:type="dxa"/>
            <w:vMerge/>
            <w:shd w:val="clear" w:color="auto" w:fill="auto"/>
            <w:noWrap/>
            <w:vAlign w:val="center"/>
            <w:hideMark/>
          </w:tcPr>
          <w:p w14:paraId="06EFA31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2518BB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D6A4E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7248D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E64EF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1442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DA9EC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ADDEB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E98CD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708E5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B4AFA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68766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362D2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125A6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840EEC9" w14:textId="77777777" w:rsidTr="00CD4FB4">
        <w:tc>
          <w:tcPr>
            <w:tcW w:w="1021" w:type="dxa"/>
            <w:vMerge w:val="restart"/>
            <w:shd w:val="clear" w:color="auto" w:fill="auto"/>
            <w:noWrap/>
            <w:vAlign w:val="center"/>
            <w:hideMark/>
          </w:tcPr>
          <w:p w14:paraId="3528E9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6.14</w:t>
            </w:r>
          </w:p>
        </w:tc>
        <w:tc>
          <w:tcPr>
            <w:tcW w:w="2127" w:type="dxa"/>
            <w:vMerge w:val="restart"/>
            <w:shd w:val="clear" w:color="auto" w:fill="auto"/>
            <w:noWrap/>
            <w:vAlign w:val="center"/>
            <w:hideMark/>
          </w:tcPr>
          <w:p w14:paraId="7D9A7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2126" w:type="dxa"/>
            <w:shd w:val="clear" w:color="auto" w:fill="auto"/>
            <w:noWrap/>
            <w:vAlign w:val="center"/>
            <w:hideMark/>
          </w:tcPr>
          <w:p w14:paraId="2984C6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5CB4F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3A8A3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79803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DC7B8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1F05D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D510C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9572A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00F4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50D1B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2DF83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3D2C7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046B75A" w14:textId="77777777" w:rsidTr="00CD4FB4">
        <w:tc>
          <w:tcPr>
            <w:tcW w:w="1021" w:type="dxa"/>
            <w:vMerge/>
            <w:shd w:val="clear" w:color="auto" w:fill="auto"/>
            <w:noWrap/>
            <w:vAlign w:val="center"/>
            <w:hideMark/>
          </w:tcPr>
          <w:p w14:paraId="2E156E8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73F401D"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08B5C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1D5705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E6AF6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88C1B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1F69B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CA975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C1785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D6CE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57B33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26227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AA0B8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2CE52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3AA9DA6" w14:textId="77777777" w:rsidTr="00CD4FB4">
        <w:tc>
          <w:tcPr>
            <w:tcW w:w="1021" w:type="dxa"/>
            <w:vMerge w:val="restart"/>
            <w:shd w:val="clear" w:color="auto" w:fill="auto"/>
            <w:noWrap/>
            <w:vAlign w:val="center"/>
            <w:hideMark/>
          </w:tcPr>
          <w:p w14:paraId="73F4BE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6.15</w:t>
            </w:r>
          </w:p>
        </w:tc>
        <w:tc>
          <w:tcPr>
            <w:tcW w:w="2127" w:type="dxa"/>
            <w:vMerge w:val="restart"/>
            <w:shd w:val="clear" w:color="auto" w:fill="auto"/>
            <w:noWrap/>
            <w:vAlign w:val="center"/>
            <w:hideMark/>
          </w:tcPr>
          <w:p w14:paraId="0F4B9D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2126" w:type="dxa"/>
            <w:shd w:val="clear" w:color="auto" w:fill="auto"/>
            <w:noWrap/>
            <w:vAlign w:val="center"/>
            <w:hideMark/>
          </w:tcPr>
          <w:p w14:paraId="62EBAF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6CA55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B3431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C6BBF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C9B24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6D1E2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CDFFF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852AE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6EEEA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6A51C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73172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F0025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2A54717" w14:textId="77777777" w:rsidTr="00CD4FB4">
        <w:tc>
          <w:tcPr>
            <w:tcW w:w="1021" w:type="dxa"/>
            <w:vMerge/>
            <w:shd w:val="clear" w:color="auto" w:fill="auto"/>
            <w:noWrap/>
            <w:vAlign w:val="center"/>
            <w:hideMark/>
          </w:tcPr>
          <w:p w14:paraId="236ECB7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C8045C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000FF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1161B9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D22E4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EB2CC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C6A78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B8D74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CC8A4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848F8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27633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B9C73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BF6FA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CE9DB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B133440" w14:textId="77777777" w:rsidTr="00CD4FB4">
        <w:tc>
          <w:tcPr>
            <w:tcW w:w="1021" w:type="dxa"/>
            <w:vMerge/>
            <w:shd w:val="clear" w:color="auto" w:fill="auto"/>
            <w:noWrap/>
            <w:vAlign w:val="center"/>
            <w:hideMark/>
          </w:tcPr>
          <w:p w14:paraId="09A51D0B"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E57E0C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C55F09B" w14:textId="663AFE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77FC2F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0B2FB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D5F89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51A58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EB09C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86CDF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3BF7C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41F65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3849E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1B838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36A96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0BCBE4F" w14:textId="77777777" w:rsidTr="00CD4FB4">
        <w:tc>
          <w:tcPr>
            <w:tcW w:w="1021" w:type="dxa"/>
            <w:vMerge/>
            <w:shd w:val="clear" w:color="auto" w:fill="auto"/>
            <w:noWrap/>
            <w:vAlign w:val="center"/>
            <w:hideMark/>
          </w:tcPr>
          <w:p w14:paraId="7AC83FA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F3F0A0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0700A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1017" w:type="dxa"/>
            <w:shd w:val="clear" w:color="auto" w:fill="auto"/>
            <w:noWrap/>
            <w:vAlign w:val="center"/>
            <w:hideMark/>
          </w:tcPr>
          <w:p w14:paraId="454443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6D04B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FF949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996AB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43EE8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C7038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83BB8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633AD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78D41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12766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F9561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A9EB731" w14:textId="77777777" w:rsidTr="00CD4FB4">
        <w:tc>
          <w:tcPr>
            <w:tcW w:w="1021" w:type="dxa"/>
            <w:vMerge w:val="restart"/>
            <w:shd w:val="clear" w:color="auto" w:fill="auto"/>
            <w:noWrap/>
            <w:vAlign w:val="center"/>
            <w:hideMark/>
          </w:tcPr>
          <w:p w14:paraId="33DD85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6.16</w:t>
            </w:r>
          </w:p>
        </w:tc>
        <w:tc>
          <w:tcPr>
            <w:tcW w:w="2127" w:type="dxa"/>
            <w:vMerge w:val="restart"/>
            <w:shd w:val="clear" w:color="auto" w:fill="auto"/>
            <w:noWrap/>
            <w:vAlign w:val="center"/>
            <w:hideMark/>
          </w:tcPr>
          <w:p w14:paraId="5455D2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w:t>
            </w:r>
            <w:proofErr w:type="gramStart"/>
            <w:r w:rsidRPr="0038713C">
              <w:rPr>
                <w:rFonts w:ascii="Times New Roman" w:hAnsi="Times New Roman"/>
                <w:sz w:val="18"/>
                <w:szCs w:val="18"/>
              </w:rPr>
              <w:t>постоянно-действующих</w:t>
            </w:r>
            <w:proofErr w:type="gramEnd"/>
            <w:r w:rsidRPr="0038713C">
              <w:rPr>
                <w:rFonts w:ascii="Times New Roman" w:hAnsi="Times New Roman"/>
                <w:sz w:val="18"/>
                <w:szCs w:val="18"/>
              </w:rPr>
              <w:t xml:space="preserve">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2126" w:type="dxa"/>
            <w:shd w:val="clear" w:color="auto" w:fill="auto"/>
            <w:noWrap/>
            <w:vAlign w:val="center"/>
            <w:hideMark/>
          </w:tcPr>
          <w:p w14:paraId="7B79D2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B9A6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D80D0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1D4FA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2AAC0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BA59C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B69E3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8367D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D7C2C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FC6B1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490D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2A90E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A37BCAD" w14:textId="77777777" w:rsidTr="00CD4FB4">
        <w:tc>
          <w:tcPr>
            <w:tcW w:w="1021" w:type="dxa"/>
            <w:vMerge/>
            <w:shd w:val="clear" w:color="auto" w:fill="auto"/>
            <w:noWrap/>
            <w:vAlign w:val="center"/>
            <w:hideMark/>
          </w:tcPr>
          <w:p w14:paraId="15E6B98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F684B0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F1252D5" w14:textId="5B7BB1D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2D009D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BADF0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ADF2C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EC43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9AB21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5361C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7FB62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1FF93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4BD55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E8AA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8C64A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D7BCE56" w14:textId="77777777" w:rsidTr="00CD4FB4">
        <w:tc>
          <w:tcPr>
            <w:tcW w:w="1021" w:type="dxa"/>
            <w:vMerge w:val="restart"/>
            <w:shd w:val="clear" w:color="auto" w:fill="auto"/>
            <w:noWrap/>
            <w:vAlign w:val="center"/>
            <w:hideMark/>
          </w:tcPr>
          <w:p w14:paraId="774E20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6.17</w:t>
            </w:r>
          </w:p>
        </w:tc>
        <w:tc>
          <w:tcPr>
            <w:tcW w:w="2127" w:type="dxa"/>
            <w:vMerge w:val="restart"/>
            <w:shd w:val="clear" w:color="auto" w:fill="auto"/>
            <w:noWrap/>
            <w:vAlign w:val="center"/>
            <w:hideMark/>
          </w:tcPr>
          <w:p w14:paraId="0B51E3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2126" w:type="dxa"/>
            <w:shd w:val="clear" w:color="auto" w:fill="auto"/>
            <w:noWrap/>
            <w:vAlign w:val="center"/>
            <w:hideMark/>
          </w:tcPr>
          <w:p w14:paraId="5F7FC0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3009F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9F638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5E22A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07878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8BE5D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A0B9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907B7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804F4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113DA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1C3DE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2359A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7EF428D" w14:textId="77777777" w:rsidTr="00CD4FB4">
        <w:tc>
          <w:tcPr>
            <w:tcW w:w="1021" w:type="dxa"/>
            <w:vMerge/>
            <w:shd w:val="clear" w:color="auto" w:fill="auto"/>
            <w:noWrap/>
            <w:vAlign w:val="center"/>
            <w:hideMark/>
          </w:tcPr>
          <w:p w14:paraId="11A7C43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C200989"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41AC183" w14:textId="0A1683D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317E72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AEAC7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C01A9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6C5BD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B1445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3BE0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CAEFB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002C7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5B7D9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111E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0DE36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7A4B82C" w14:textId="77777777" w:rsidTr="00CD4FB4">
        <w:tc>
          <w:tcPr>
            <w:tcW w:w="1021" w:type="dxa"/>
            <w:vMerge w:val="restart"/>
            <w:shd w:val="clear" w:color="auto" w:fill="auto"/>
            <w:noWrap/>
            <w:vAlign w:val="center"/>
            <w:hideMark/>
          </w:tcPr>
          <w:p w14:paraId="70D8E4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6.18</w:t>
            </w:r>
          </w:p>
        </w:tc>
        <w:tc>
          <w:tcPr>
            <w:tcW w:w="2127" w:type="dxa"/>
            <w:vMerge w:val="restart"/>
            <w:shd w:val="clear" w:color="auto" w:fill="auto"/>
            <w:noWrap/>
            <w:vAlign w:val="center"/>
            <w:hideMark/>
          </w:tcPr>
          <w:p w14:paraId="4BB495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ежегодных конкурсов на лучшую антирекламу алкогольных, табачных изделий и наркотических средств</w:t>
            </w:r>
          </w:p>
        </w:tc>
        <w:tc>
          <w:tcPr>
            <w:tcW w:w="2126" w:type="dxa"/>
            <w:shd w:val="clear" w:color="auto" w:fill="auto"/>
            <w:noWrap/>
            <w:vAlign w:val="center"/>
            <w:hideMark/>
          </w:tcPr>
          <w:p w14:paraId="69E04B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5CAFB7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C0FAF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0C78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11E5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3858F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5CF85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534FA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C696B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33B24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F05C7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BBC08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5FE5DC6" w14:textId="77777777" w:rsidTr="00CD4FB4">
        <w:tc>
          <w:tcPr>
            <w:tcW w:w="1021" w:type="dxa"/>
            <w:vMerge/>
            <w:shd w:val="clear" w:color="auto" w:fill="auto"/>
            <w:noWrap/>
            <w:vAlign w:val="center"/>
            <w:hideMark/>
          </w:tcPr>
          <w:p w14:paraId="153A511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945C8C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53469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муниципального района</w:t>
            </w:r>
          </w:p>
        </w:tc>
        <w:tc>
          <w:tcPr>
            <w:tcW w:w="1017" w:type="dxa"/>
            <w:shd w:val="clear" w:color="auto" w:fill="auto"/>
            <w:noWrap/>
            <w:vAlign w:val="center"/>
            <w:hideMark/>
          </w:tcPr>
          <w:p w14:paraId="46D0E8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775D3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E3F6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2941D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7328C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957D2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92CA3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07AEE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72BB3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28242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A3A9F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D9CE8AD" w14:textId="77777777" w:rsidTr="00CD4FB4">
        <w:tc>
          <w:tcPr>
            <w:tcW w:w="1021" w:type="dxa"/>
            <w:vMerge/>
            <w:shd w:val="clear" w:color="auto" w:fill="auto"/>
            <w:noWrap/>
            <w:vAlign w:val="center"/>
            <w:hideMark/>
          </w:tcPr>
          <w:p w14:paraId="4A603C6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8FA6CE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A317F56" w14:textId="6D193B8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07EEEB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3D7C3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76585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CB7E3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5A7D0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1EE03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31262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35D41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BA6B5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57A91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A230C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D225995" w14:textId="77777777" w:rsidTr="00CD4FB4">
        <w:tc>
          <w:tcPr>
            <w:tcW w:w="1021" w:type="dxa"/>
            <w:vMerge w:val="restart"/>
            <w:shd w:val="clear" w:color="auto" w:fill="auto"/>
            <w:noWrap/>
            <w:vAlign w:val="center"/>
            <w:hideMark/>
          </w:tcPr>
          <w:p w14:paraId="17971F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6.19</w:t>
            </w:r>
          </w:p>
        </w:tc>
        <w:tc>
          <w:tcPr>
            <w:tcW w:w="2127" w:type="dxa"/>
            <w:vMerge w:val="restart"/>
            <w:shd w:val="clear" w:color="auto" w:fill="auto"/>
            <w:noWrap/>
            <w:vAlign w:val="center"/>
            <w:hideMark/>
          </w:tcPr>
          <w:p w14:paraId="1BAD89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2126" w:type="dxa"/>
            <w:shd w:val="clear" w:color="auto" w:fill="auto"/>
            <w:noWrap/>
            <w:vAlign w:val="center"/>
            <w:hideMark/>
          </w:tcPr>
          <w:p w14:paraId="6B93BE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1DEDC3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570C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21A87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EC8C4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72EB1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559E8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52D2C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10CBF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11EAD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0EDBA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B2247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F7EDD31" w14:textId="77777777" w:rsidTr="00CD4FB4">
        <w:tc>
          <w:tcPr>
            <w:tcW w:w="1021" w:type="dxa"/>
            <w:vMerge/>
            <w:shd w:val="clear" w:color="auto" w:fill="auto"/>
            <w:noWrap/>
            <w:vAlign w:val="center"/>
            <w:hideMark/>
          </w:tcPr>
          <w:p w14:paraId="49D3733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FF890E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DDC9C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культуре</w:t>
            </w:r>
          </w:p>
        </w:tc>
        <w:tc>
          <w:tcPr>
            <w:tcW w:w="1017" w:type="dxa"/>
            <w:shd w:val="clear" w:color="auto" w:fill="auto"/>
            <w:noWrap/>
            <w:vAlign w:val="center"/>
            <w:hideMark/>
          </w:tcPr>
          <w:p w14:paraId="636EBF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AC357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30772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FB6B2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ED899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694E0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8888B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9633B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EDD15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27D57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D910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416C231" w14:textId="77777777" w:rsidTr="00CD4FB4">
        <w:tc>
          <w:tcPr>
            <w:tcW w:w="1021" w:type="dxa"/>
            <w:vMerge/>
            <w:shd w:val="clear" w:color="auto" w:fill="auto"/>
            <w:noWrap/>
            <w:vAlign w:val="center"/>
            <w:hideMark/>
          </w:tcPr>
          <w:p w14:paraId="00F873C0"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67D4326"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E85DDB4" w14:textId="35D5875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1096F9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AF2D0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0432C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C172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EA96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489AC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0B8F2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241A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AC196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FC821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BCA1F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F630EAC" w14:textId="77777777" w:rsidTr="00CD4FB4">
        <w:tc>
          <w:tcPr>
            <w:tcW w:w="1021" w:type="dxa"/>
            <w:vMerge w:val="restart"/>
            <w:shd w:val="clear" w:color="auto" w:fill="auto"/>
            <w:noWrap/>
            <w:vAlign w:val="center"/>
            <w:hideMark/>
          </w:tcPr>
          <w:p w14:paraId="1824A4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6.20</w:t>
            </w:r>
          </w:p>
        </w:tc>
        <w:tc>
          <w:tcPr>
            <w:tcW w:w="2127" w:type="dxa"/>
            <w:vMerge w:val="restart"/>
            <w:shd w:val="clear" w:color="auto" w:fill="auto"/>
            <w:noWrap/>
            <w:vAlign w:val="center"/>
            <w:hideMark/>
          </w:tcPr>
          <w:p w14:paraId="50CE30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2126" w:type="dxa"/>
            <w:shd w:val="clear" w:color="auto" w:fill="auto"/>
            <w:noWrap/>
            <w:vAlign w:val="center"/>
            <w:hideMark/>
          </w:tcPr>
          <w:p w14:paraId="111EEC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A6F92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5652E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5ACFD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8873C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7380C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C319B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6251B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89C51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FE77D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ECBDC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DE1ED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3BCBA7B" w14:textId="77777777" w:rsidTr="00CD4FB4">
        <w:tc>
          <w:tcPr>
            <w:tcW w:w="1021" w:type="dxa"/>
            <w:vMerge/>
            <w:shd w:val="clear" w:color="auto" w:fill="auto"/>
            <w:noWrap/>
            <w:vAlign w:val="center"/>
            <w:hideMark/>
          </w:tcPr>
          <w:p w14:paraId="663684DE"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494352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4C8FB34" w14:textId="7E9A988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3D59DD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B8F4D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3AD35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6EDE0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EC6ED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0A404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F3C79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E0B6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6018C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47604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E948B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6FBF24A" w14:textId="77777777" w:rsidTr="00CD4FB4">
        <w:tc>
          <w:tcPr>
            <w:tcW w:w="1021" w:type="dxa"/>
            <w:vMerge w:val="restart"/>
            <w:shd w:val="clear" w:color="auto" w:fill="auto"/>
            <w:noWrap/>
            <w:vAlign w:val="center"/>
            <w:hideMark/>
          </w:tcPr>
          <w:p w14:paraId="2A4B06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6.21</w:t>
            </w:r>
          </w:p>
        </w:tc>
        <w:tc>
          <w:tcPr>
            <w:tcW w:w="2127" w:type="dxa"/>
            <w:vMerge w:val="restart"/>
            <w:shd w:val="clear" w:color="auto" w:fill="auto"/>
            <w:noWrap/>
            <w:vAlign w:val="center"/>
            <w:hideMark/>
          </w:tcPr>
          <w:p w14:paraId="1B484C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в местах массового отдыха молодежи, во время проведения культурно-массовых мероприятий</w:t>
            </w:r>
          </w:p>
        </w:tc>
        <w:tc>
          <w:tcPr>
            <w:tcW w:w="2126" w:type="dxa"/>
            <w:shd w:val="clear" w:color="auto" w:fill="auto"/>
            <w:noWrap/>
            <w:vAlign w:val="center"/>
            <w:hideMark/>
          </w:tcPr>
          <w:p w14:paraId="3FA725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A5CD1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5D79D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BB92F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A5CDD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79963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284C0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9E325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A205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6251A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86DF4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D4123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550D492" w14:textId="77777777" w:rsidTr="00CD4FB4">
        <w:tc>
          <w:tcPr>
            <w:tcW w:w="1021" w:type="dxa"/>
            <w:vMerge/>
            <w:shd w:val="clear" w:color="auto" w:fill="auto"/>
            <w:noWrap/>
            <w:vAlign w:val="center"/>
            <w:hideMark/>
          </w:tcPr>
          <w:p w14:paraId="1A8AE65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DB348D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1FDFA2E" w14:textId="3816281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w:t>
            </w:r>
            <w:r w:rsidR="0038713C">
              <w:rPr>
                <w:rFonts w:ascii="Times New Roman" w:hAnsi="Times New Roman"/>
                <w:sz w:val="18"/>
                <w:szCs w:val="18"/>
              </w:rPr>
              <w:t xml:space="preserve"> </w:t>
            </w:r>
            <w:r w:rsidRPr="0038713C">
              <w:rPr>
                <w:rFonts w:ascii="Times New Roman" w:hAnsi="Times New Roman"/>
                <w:sz w:val="18"/>
                <w:szCs w:val="18"/>
              </w:rPr>
              <w:t>образованию, спорту и молодежной политике</w:t>
            </w:r>
          </w:p>
        </w:tc>
        <w:tc>
          <w:tcPr>
            <w:tcW w:w="1017" w:type="dxa"/>
            <w:shd w:val="clear" w:color="auto" w:fill="auto"/>
            <w:noWrap/>
            <w:vAlign w:val="center"/>
            <w:hideMark/>
          </w:tcPr>
          <w:p w14:paraId="477398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8B3B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130D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8C60C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0D0E8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97A8D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D90C6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6237F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AE877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3322E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733B2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0B4259E" w14:textId="77777777" w:rsidTr="00CD4FB4">
        <w:tc>
          <w:tcPr>
            <w:tcW w:w="1021" w:type="dxa"/>
            <w:vMerge w:val="restart"/>
            <w:shd w:val="clear" w:color="auto" w:fill="auto"/>
            <w:noWrap/>
            <w:vAlign w:val="center"/>
            <w:hideMark/>
          </w:tcPr>
          <w:p w14:paraId="58F797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8</w:t>
            </w:r>
          </w:p>
        </w:tc>
        <w:tc>
          <w:tcPr>
            <w:tcW w:w="2127" w:type="dxa"/>
            <w:vMerge w:val="restart"/>
            <w:shd w:val="clear" w:color="auto" w:fill="auto"/>
            <w:noWrap/>
            <w:vAlign w:val="center"/>
            <w:hideMark/>
          </w:tcPr>
          <w:p w14:paraId="2D8BD2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2126" w:type="dxa"/>
            <w:shd w:val="clear" w:color="auto" w:fill="auto"/>
            <w:noWrap/>
            <w:vAlign w:val="center"/>
            <w:hideMark/>
          </w:tcPr>
          <w:p w14:paraId="681D71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C93D4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96,28</w:t>
            </w:r>
          </w:p>
        </w:tc>
        <w:tc>
          <w:tcPr>
            <w:tcW w:w="924" w:type="dxa"/>
            <w:shd w:val="clear" w:color="auto" w:fill="auto"/>
            <w:noWrap/>
            <w:vAlign w:val="center"/>
            <w:hideMark/>
          </w:tcPr>
          <w:p w14:paraId="5E4E33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188,43</w:t>
            </w:r>
          </w:p>
        </w:tc>
        <w:tc>
          <w:tcPr>
            <w:tcW w:w="798" w:type="dxa"/>
            <w:shd w:val="clear" w:color="auto" w:fill="auto"/>
            <w:noWrap/>
            <w:vAlign w:val="center"/>
            <w:hideMark/>
          </w:tcPr>
          <w:p w14:paraId="791AFF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315,00</w:t>
            </w:r>
          </w:p>
        </w:tc>
        <w:tc>
          <w:tcPr>
            <w:tcW w:w="700" w:type="dxa"/>
            <w:shd w:val="clear" w:color="auto" w:fill="auto"/>
            <w:noWrap/>
            <w:vAlign w:val="center"/>
            <w:hideMark/>
          </w:tcPr>
          <w:p w14:paraId="1BDA2B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1BD304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0970C0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315,00</w:t>
            </w:r>
          </w:p>
        </w:tc>
        <w:tc>
          <w:tcPr>
            <w:tcW w:w="825" w:type="dxa"/>
            <w:shd w:val="clear" w:color="auto" w:fill="auto"/>
            <w:noWrap/>
            <w:vAlign w:val="center"/>
            <w:hideMark/>
          </w:tcPr>
          <w:p w14:paraId="45A63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320,00</w:t>
            </w:r>
          </w:p>
        </w:tc>
        <w:tc>
          <w:tcPr>
            <w:tcW w:w="840" w:type="dxa"/>
            <w:shd w:val="clear" w:color="auto" w:fill="auto"/>
            <w:noWrap/>
            <w:vAlign w:val="center"/>
            <w:hideMark/>
          </w:tcPr>
          <w:p w14:paraId="1407AD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68" w:type="dxa"/>
            <w:shd w:val="clear" w:color="auto" w:fill="auto"/>
            <w:noWrap/>
            <w:vAlign w:val="center"/>
            <w:hideMark/>
          </w:tcPr>
          <w:p w14:paraId="0589B7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40" w:type="dxa"/>
            <w:shd w:val="clear" w:color="auto" w:fill="auto"/>
            <w:noWrap/>
            <w:vAlign w:val="center"/>
            <w:hideMark/>
          </w:tcPr>
          <w:p w14:paraId="0F484A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49" w:type="dxa"/>
            <w:shd w:val="clear" w:color="auto" w:fill="auto"/>
            <w:noWrap/>
            <w:vAlign w:val="center"/>
            <w:hideMark/>
          </w:tcPr>
          <w:p w14:paraId="636D3C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r>
      <w:tr w:rsidR="0044747A" w:rsidRPr="0038713C" w14:paraId="79FFFC3F" w14:textId="77777777" w:rsidTr="00CD4FB4">
        <w:tc>
          <w:tcPr>
            <w:tcW w:w="1021" w:type="dxa"/>
            <w:vMerge/>
            <w:shd w:val="clear" w:color="auto" w:fill="auto"/>
            <w:noWrap/>
            <w:vAlign w:val="center"/>
            <w:hideMark/>
          </w:tcPr>
          <w:p w14:paraId="4A14208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131885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447E6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56EB3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2F37B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1DCD0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F4035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D5634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F3A99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61375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38C5F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B3636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9C8A1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0D582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57F8608" w14:textId="77777777" w:rsidTr="00CD4FB4">
        <w:tc>
          <w:tcPr>
            <w:tcW w:w="1021" w:type="dxa"/>
            <w:vMerge/>
            <w:shd w:val="clear" w:color="auto" w:fill="auto"/>
            <w:noWrap/>
            <w:vAlign w:val="center"/>
            <w:hideMark/>
          </w:tcPr>
          <w:p w14:paraId="6C7D06D4"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137BDC4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1BEE4AB" w14:textId="30D5183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-начальник сектора ГО и ЧС МКУ "ЦОД ОМСУ" администрации муниципального района</w:t>
            </w:r>
            <w:r w:rsidR="0038713C">
              <w:rPr>
                <w:rFonts w:ascii="Times New Roman" w:hAnsi="Times New Roman"/>
                <w:sz w:val="18"/>
                <w:szCs w:val="18"/>
              </w:rPr>
              <w:t xml:space="preserve"> </w:t>
            </w:r>
          </w:p>
        </w:tc>
        <w:tc>
          <w:tcPr>
            <w:tcW w:w="1017" w:type="dxa"/>
            <w:shd w:val="clear" w:color="auto" w:fill="auto"/>
            <w:noWrap/>
            <w:vAlign w:val="center"/>
            <w:hideMark/>
          </w:tcPr>
          <w:p w14:paraId="635729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1D347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16C48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22E1D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E3BDC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98176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6B2F9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B1AB3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A5A0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AD698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5A7E8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BDB1838" w14:textId="77777777" w:rsidTr="00CD4FB4">
        <w:tc>
          <w:tcPr>
            <w:tcW w:w="1021" w:type="dxa"/>
            <w:vMerge w:val="restart"/>
            <w:shd w:val="clear" w:color="auto" w:fill="auto"/>
            <w:noWrap/>
            <w:vAlign w:val="center"/>
            <w:hideMark/>
          </w:tcPr>
          <w:p w14:paraId="4845CC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8.1 </w:t>
            </w:r>
          </w:p>
        </w:tc>
        <w:tc>
          <w:tcPr>
            <w:tcW w:w="2127" w:type="dxa"/>
            <w:vMerge w:val="restart"/>
            <w:shd w:val="clear" w:color="auto" w:fill="auto"/>
            <w:noWrap/>
            <w:vAlign w:val="center"/>
            <w:hideMark/>
          </w:tcPr>
          <w:p w14:paraId="38C064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 модернизация системы защиты населения от угроз чрезвычайных ситуаций и пожаров:</w:t>
            </w:r>
          </w:p>
        </w:tc>
        <w:tc>
          <w:tcPr>
            <w:tcW w:w="2126" w:type="dxa"/>
            <w:shd w:val="clear" w:color="auto" w:fill="auto"/>
            <w:noWrap/>
            <w:vAlign w:val="center"/>
            <w:hideMark/>
          </w:tcPr>
          <w:p w14:paraId="47DDCE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33609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20,07</w:t>
            </w:r>
          </w:p>
        </w:tc>
        <w:tc>
          <w:tcPr>
            <w:tcW w:w="924" w:type="dxa"/>
            <w:shd w:val="clear" w:color="auto" w:fill="auto"/>
            <w:noWrap/>
            <w:vAlign w:val="center"/>
            <w:hideMark/>
          </w:tcPr>
          <w:p w14:paraId="6B0B28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w:t>
            </w:r>
          </w:p>
        </w:tc>
        <w:tc>
          <w:tcPr>
            <w:tcW w:w="798" w:type="dxa"/>
            <w:shd w:val="clear" w:color="auto" w:fill="auto"/>
            <w:noWrap/>
            <w:vAlign w:val="center"/>
            <w:hideMark/>
          </w:tcPr>
          <w:p w14:paraId="2625C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185,00</w:t>
            </w:r>
          </w:p>
        </w:tc>
        <w:tc>
          <w:tcPr>
            <w:tcW w:w="700" w:type="dxa"/>
            <w:shd w:val="clear" w:color="auto" w:fill="auto"/>
            <w:noWrap/>
            <w:vAlign w:val="center"/>
            <w:hideMark/>
          </w:tcPr>
          <w:p w14:paraId="12B999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754299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170E0A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185,00</w:t>
            </w:r>
          </w:p>
        </w:tc>
        <w:tc>
          <w:tcPr>
            <w:tcW w:w="825" w:type="dxa"/>
            <w:shd w:val="clear" w:color="auto" w:fill="auto"/>
            <w:noWrap/>
            <w:vAlign w:val="center"/>
            <w:hideMark/>
          </w:tcPr>
          <w:p w14:paraId="10BA0C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190,00</w:t>
            </w:r>
          </w:p>
        </w:tc>
        <w:tc>
          <w:tcPr>
            <w:tcW w:w="840" w:type="dxa"/>
            <w:shd w:val="clear" w:color="auto" w:fill="auto"/>
            <w:noWrap/>
            <w:vAlign w:val="center"/>
            <w:hideMark/>
          </w:tcPr>
          <w:p w14:paraId="4C82CC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68" w:type="dxa"/>
            <w:shd w:val="clear" w:color="auto" w:fill="auto"/>
            <w:noWrap/>
            <w:vAlign w:val="center"/>
            <w:hideMark/>
          </w:tcPr>
          <w:p w14:paraId="50E1F4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40" w:type="dxa"/>
            <w:shd w:val="clear" w:color="auto" w:fill="auto"/>
            <w:noWrap/>
            <w:vAlign w:val="center"/>
            <w:hideMark/>
          </w:tcPr>
          <w:p w14:paraId="076F04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49" w:type="dxa"/>
            <w:shd w:val="clear" w:color="auto" w:fill="auto"/>
            <w:noWrap/>
            <w:vAlign w:val="center"/>
            <w:hideMark/>
          </w:tcPr>
          <w:p w14:paraId="490625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r>
      <w:tr w:rsidR="0044747A" w:rsidRPr="0038713C" w14:paraId="37FC4367" w14:textId="77777777" w:rsidTr="00CD4FB4">
        <w:tc>
          <w:tcPr>
            <w:tcW w:w="1021" w:type="dxa"/>
            <w:vMerge/>
            <w:shd w:val="clear" w:color="auto" w:fill="auto"/>
            <w:noWrap/>
            <w:vAlign w:val="center"/>
            <w:hideMark/>
          </w:tcPr>
          <w:p w14:paraId="6F3CE43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E0B59C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48045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27EA51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3491F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74249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505CC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A8348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98250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76319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FD13B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8DA51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A86B9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D81CF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39E8B35" w14:textId="77777777" w:rsidTr="00CD4FB4">
        <w:tc>
          <w:tcPr>
            <w:tcW w:w="1021" w:type="dxa"/>
            <w:vMerge/>
            <w:shd w:val="clear" w:color="auto" w:fill="auto"/>
            <w:noWrap/>
            <w:vAlign w:val="center"/>
            <w:hideMark/>
          </w:tcPr>
          <w:p w14:paraId="63B2977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56A84C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274B57C" w14:textId="33257D3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-начальник сектора ГО и ЧС МКУ "ЦОД ОМСУ" администрации муниципального района</w:t>
            </w:r>
            <w:r w:rsidR="0038713C">
              <w:rPr>
                <w:rFonts w:ascii="Times New Roman" w:hAnsi="Times New Roman"/>
                <w:sz w:val="18"/>
                <w:szCs w:val="18"/>
              </w:rPr>
              <w:t xml:space="preserve"> </w:t>
            </w:r>
          </w:p>
        </w:tc>
        <w:tc>
          <w:tcPr>
            <w:tcW w:w="1017" w:type="dxa"/>
            <w:shd w:val="clear" w:color="auto" w:fill="auto"/>
            <w:noWrap/>
            <w:vAlign w:val="center"/>
            <w:hideMark/>
          </w:tcPr>
          <w:p w14:paraId="026345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56144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F8D15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28EFD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2A071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0280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B49C2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B504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67F4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B12AA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62D51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3D9B389" w14:textId="77777777" w:rsidTr="00CD4FB4">
        <w:tc>
          <w:tcPr>
            <w:tcW w:w="1021" w:type="dxa"/>
            <w:vMerge w:val="restart"/>
            <w:shd w:val="clear" w:color="auto" w:fill="auto"/>
            <w:noWrap/>
            <w:vAlign w:val="center"/>
            <w:hideMark/>
          </w:tcPr>
          <w:p w14:paraId="144F22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8.2 </w:t>
            </w:r>
          </w:p>
        </w:tc>
        <w:tc>
          <w:tcPr>
            <w:tcW w:w="2127" w:type="dxa"/>
            <w:vMerge w:val="restart"/>
            <w:shd w:val="clear" w:color="auto" w:fill="auto"/>
            <w:noWrap/>
            <w:vAlign w:val="center"/>
            <w:hideMark/>
          </w:tcPr>
          <w:p w14:paraId="3AF810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2126" w:type="dxa"/>
            <w:shd w:val="clear" w:color="auto" w:fill="auto"/>
            <w:noWrap/>
            <w:vAlign w:val="center"/>
            <w:hideMark/>
          </w:tcPr>
          <w:p w14:paraId="5990B3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1F3043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76,21</w:t>
            </w:r>
          </w:p>
        </w:tc>
        <w:tc>
          <w:tcPr>
            <w:tcW w:w="924" w:type="dxa"/>
            <w:shd w:val="clear" w:color="auto" w:fill="auto"/>
            <w:noWrap/>
            <w:vAlign w:val="center"/>
            <w:hideMark/>
          </w:tcPr>
          <w:p w14:paraId="19A69E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119,40</w:t>
            </w:r>
          </w:p>
        </w:tc>
        <w:tc>
          <w:tcPr>
            <w:tcW w:w="798" w:type="dxa"/>
            <w:shd w:val="clear" w:color="auto" w:fill="auto"/>
            <w:noWrap/>
            <w:vAlign w:val="center"/>
            <w:hideMark/>
          </w:tcPr>
          <w:p w14:paraId="282C3A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700" w:type="dxa"/>
            <w:shd w:val="clear" w:color="auto" w:fill="auto"/>
            <w:noWrap/>
            <w:vAlign w:val="center"/>
            <w:hideMark/>
          </w:tcPr>
          <w:p w14:paraId="43C373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3C38B5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669E3F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25" w:type="dxa"/>
            <w:shd w:val="clear" w:color="auto" w:fill="auto"/>
            <w:noWrap/>
            <w:vAlign w:val="center"/>
            <w:hideMark/>
          </w:tcPr>
          <w:p w14:paraId="5FF539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40" w:type="dxa"/>
            <w:shd w:val="clear" w:color="auto" w:fill="auto"/>
            <w:noWrap/>
            <w:vAlign w:val="center"/>
            <w:hideMark/>
          </w:tcPr>
          <w:p w14:paraId="5DA347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68" w:type="dxa"/>
            <w:shd w:val="clear" w:color="auto" w:fill="auto"/>
            <w:noWrap/>
            <w:vAlign w:val="center"/>
            <w:hideMark/>
          </w:tcPr>
          <w:p w14:paraId="5BF95E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40" w:type="dxa"/>
            <w:shd w:val="clear" w:color="auto" w:fill="auto"/>
            <w:noWrap/>
            <w:vAlign w:val="center"/>
            <w:hideMark/>
          </w:tcPr>
          <w:p w14:paraId="08ADE5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49" w:type="dxa"/>
            <w:shd w:val="clear" w:color="auto" w:fill="auto"/>
            <w:noWrap/>
            <w:vAlign w:val="center"/>
            <w:hideMark/>
          </w:tcPr>
          <w:p w14:paraId="1250E1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r>
      <w:tr w:rsidR="0044747A" w:rsidRPr="0038713C" w14:paraId="79CDB8E9" w14:textId="77777777" w:rsidTr="00CD4FB4">
        <w:tc>
          <w:tcPr>
            <w:tcW w:w="1021" w:type="dxa"/>
            <w:vMerge/>
            <w:shd w:val="clear" w:color="auto" w:fill="auto"/>
            <w:noWrap/>
            <w:vAlign w:val="center"/>
            <w:hideMark/>
          </w:tcPr>
          <w:p w14:paraId="11C974FA"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899450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AF91B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199D8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60A09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A225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18179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F1CE9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32B1A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7AE0D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B5026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CD86C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5B8B9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1AA9A9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7EC3C38" w14:textId="77777777" w:rsidTr="00CD4FB4">
        <w:tc>
          <w:tcPr>
            <w:tcW w:w="1021" w:type="dxa"/>
            <w:vMerge/>
            <w:shd w:val="clear" w:color="auto" w:fill="auto"/>
            <w:noWrap/>
            <w:vAlign w:val="center"/>
            <w:hideMark/>
          </w:tcPr>
          <w:p w14:paraId="643BAE3D"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0985411"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EDDFE52" w14:textId="561324F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исполнитель -начальник сектора ГО и ЧС МКУ "ЦОД ОМСУ" администрации муниципального района</w:t>
            </w:r>
            <w:r w:rsidR="0038713C">
              <w:rPr>
                <w:rFonts w:ascii="Times New Roman" w:hAnsi="Times New Roman"/>
                <w:sz w:val="18"/>
                <w:szCs w:val="18"/>
              </w:rPr>
              <w:t xml:space="preserve"> </w:t>
            </w:r>
          </w:p>
        </w:tc>
        <w:tc>
          <w:tcPr>
            <w:tcW w:w="1017" w:type="dxa"/>
            <w:shd w:val="clear" w:color="auto" w:fill="auto"/>
            <w:noWrap/>
            <w:vAlign w:val="center"/>
            <w:hideMark/>
          </w:tcPr>
          <w:p w14:paraId="35726A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15C56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E6AD4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36BF4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FA169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E6558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10EB2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BF256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AFEC5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AE4F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CD3E4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FBD45C6" w14:textId="77777777" w:rsidTr="00CD4FB4">
        <w:tc>
          <w:tcPr>
            <w:tcW w:w="1021" w:type="dxa"/>
            <w:vMerge w:val="restart"/>
            <w:shd w:val="clear" w:color="auto" w:fill="auto"/>
            <w:noWrap/>
            <w:vAlign w:val="center"/>
            <w:hideMark/>
          </w:tcPr>
          <w:p w14:paraId="2CCEFC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9</w:t>
            </w:r>
          </w:p>
        </w:tc>
        <w:tc>
          <w:tcPr>
            <w:tcW w:w="2127" w:type="dxa"/>
            <w:vMerge w:val="restart"/>
            <w:shd w:val="clear" w:color="auto" w:fill="auto"/>
            <w:noWrap/>
            <w:vAlign w:val="center"/>
            <w:hideMark/>
          </w:tcPr>
          <w:p w14:paraId="1BC9B5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пассажирских перевозок по социально значимым </w:t>
            </w:r>
            <w:proofErr w:type="spellStart"/>
            <w:r w:rsidRPr="0038713C">
              <w:rPr>
                <w:rFonts w:ascii="Times New Roman" w:hAnsi="Times New Roman"/>
                <w:sz w:val="18"/>
                <w:szCs w:val="18"/>
              </w:rPr>
              <w:t>внутримуниципальным</w:t>
            </w:r>
            <w:proofErr w:type="spellEnd"/>
            <w:r w:rsidRPr="0038713C">
              <w:rPr>
                <w:rFonts w:ascii="Times New Roman" w:hAnsi="Times New Roman"/>
                <w:sz w:val="18"/>
                <w:szCs w:val="18"/>
              </w:rPr>
              <w:t xml:space="preserve"> маршрутам"</w:t>
            </w:r>
          </w:p>
        </w:tc>
        <w:tc>
          <w:tcPr>
            <w:tcW w:w="2126" w:type="dxa"/>
            <w:shd w:val="clear" w:color="auto" w:fill="auto"/>
            <w:noWrap/>
            <w:vAlign w:val="center"/>
            <w:hideMark/>
          </w:tcPr>
          <w:p w14:paraId="244A08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726B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7924,08</w:t>
            </w:r>
          </w:p>
        </w:tc>
        <w:tc>
          <w:tcPr>
            <w:tcW w:w="924" w:type="dxa"/>
            <w:shd w:val="clear" w:color="auto" w:fill="auto"/>
            <w:noWrap/>
            <w:vAlign w:val="center"/>
            <w:hideMark/>
          </w:tcPr>
          <w:p w14:paraId="329F9F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10183,47</w:t>
            </w:r>
          </w:p>
        </w:tc>
        <w:tc>
          <w:tcPr>
            <w:tcW w:w="798" w:type="dxa"/>
            <w:shd w:val="clear" w:color="auto" w:fill="auto"/>
            <w:noWrap/>
            <w:vAlign w:val="center"/>
            <w:hideMark/>
          </w:tcPr>
          <w:p w14:paraId="30C0A4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14024,70</w:t>
            </w:r>
          </w:p>
        </w:tc>
        <w:tc>
          <w:tcPr>
            <w:tcW w:w="700" w:type="dxa"/>
            <w:shd w:val="clear" w:color="auto" w:fill="auto"/>
            <w:noWrap/>
            <w:vAlign w:val="center"/>
            <w:hideMark/>
          </w:tcPr>
          <w:p w14:paraId="69635B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3B9F4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8541,40</w:t>
            </w:r>
          </w:p>
        </w:tc>
        <w:tc>
          <w:tcPr>
            <w:tcW w:w="854" w:type="dxa"/>
            <w:shd w:val="clear" w:color="auto" w:fill="auto"/>
            <w:noWrap/>
            <w:vAlign w:val="center"/>
            <w:hideMark/>
          </w:tcPr>
          <w:p w14:paraId="2FF3F1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5483,30</w:t>
            </w:r>
          </w:p>
        </w:tc>
        <w:tc>
          <w:tcPr>
            <w:tcW w:w="825" w:type="dxa"/>
            <w:shd w:val="clear" w:color="auto" w:fill="auto"/>
            <w:noWrap/>
            <w:vAlign w:val="center"/>
            <w:hideMark/>
          </w:tcPr>
          <w:p w14:paraId="3C8ED5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18357,20</w:t>
            </w:r>
          </w:p>
        </w:tc>
        <w:tc>
          <w:tcPr>
            <w:tcW w:w="840" w:type="dxa"/>
            <w:shd w:val="clear" w:color="auto" w:fill="auto"/>
            <w:noWrap/>
            <w:vAlign w:val="center"/>
            <w:hideMark/>
          </w:tcPr>
          <w:p w14:paraId="4EA08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68" w:type="dxa"/>
            <w:shd w:val="clear" w:color="auto" w:fill="auto"/>
            <w:noWrap/>
            <w:vAlign w:val="center"/>
            <w:hideMark/>
          </w:tcPr>
          <w:p w14:paraId="00025F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40" w:type="dxa"/>
            <w:shd w:val="clear" w:color="auto" w:fill="auto"/>
            <w:noWrap/>
            <w:vAlign w:val="center"/>
            <w:hideMark/>
          </w:tcPr>
          <w:p w14:paraId="76293B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49" w:type="dxa"/>
            <w:shd w:val="clear" w:color="auto" w:fill="auto"/>
            <w:noWrap/>
            <w:vAlign w:val="center"/>
            <w:hideMark/>
          </w:tcPr>
          <w:p w14:paraId="26DFB8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r>
      <w:tr w:rsidR="0044747A" w:rsidRPr="0038713C" w14:paraId="64994CD6" w14:textId="77777777" w:rsidTr="00CD4FB4">
        <w:tc>
          <w:tcPr>
            <w:tcW w:w="1021" w:type="dxa"/>
            <w:vMerge/>
            <w:shd w:val="clear" w:color="auto" w:fill="auto"/>
            <w:noWrap/>
            <w:vAlign w:val="center"/>
            <w:hideMark/>
          </w:tcPr>
          <w:p w14:paraId="4B2AB736"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0C37D3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6A879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283EB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9EEEF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E5F5F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BEDD4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DF8D2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DA77C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D6AC4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409AC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223B7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F3806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357A6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A67038C" w14:textId="77777777" w:rsidTr="00CD4FB4">
        <w:tc>
          <w:tcPr>
            <w:tcW w:w="1021" w:type="dxa"/>
            <w:vMerge/>
            <w:shd w:val="clear" w:color="auto" w:fill="auto"/>
            <w:noWrap/>
            <w:vAlign w:val="center"/>
            <w:hideMark/>
          </w:tcPr>
          <w:p w14:paraId="68259D6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613AB2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B9A60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2C6374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E79C2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02FF3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AA5C2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42FB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5B762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73EB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D3439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7A107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96B3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B7A35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B4921B3" w14:textId="77777777" w:rsidTr="00CD4FB4">
        <w:tc>
          <w:tcPr>
            <w:tcW w:w="1021" w:type="dxa"/>
            <w:vMerge w:val="restart"/>
            <w:shd w:val="clear" w:color="auto" w:fill="auto"/>
            <w:noWrap/>
            <w:vAlign w:val="center"/>
            <w:hideMark/>
          </w:tcPr>
          <w:p w14:paraId="5D0011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9.1</w:t>
            </w:r>
          </w:p>
        </w:tc>
        <w:tc>
          <w:tcPr>
            <w:tcW w:w="2127" w:type="dxa"/>
            <w:vMerge w:val="restart"/>
            <w:shd w:val="clear" w:color="auto" w:fill="auto"/>
            <w:noWrap/>
            <w:vAlign w:val="center"/>
            <w:hideMark/>
          </w:tcPr>
          <w:p w14:paraId="66A502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экономической устойчивости транспортных предприятий автомобильного транспорта </w:t>
            </w:r>
          </w:p>
        </w:tc>
        <w:tc>
          <w:tcPr>
            <w:tcW w:w="2126" w:type="dxa"/>
            <w:shd w:val="clear" w:color="auto" w:fill="auto"/>
            <w:noWrap/>
            <w:vAlign w:val="center"/>
            <w:hideMark/>
          </w:tcPr>
          <w:p w14:paraId="636B48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5C55D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7924,08</w:t>
            </w:r>
          </w:p>
        </w:tc>
        <w:tc>
          <w:tcPr>
            <w:tcW w:w="924" w:type="dxa"/>
            <w:shd w:val="clear" w:color="auto" w:fill="auto"/>
            <w:noWrap/>
            <w:vAlign w:val="center"/>
            <w:hideMark/>
          </w:tcPr>
          <w:p w14:paraId="1FAB64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10183,47</w:t>
            </w:r>
          </w:p>
        </w:tc>
        <w:tc>
          <w:tcPr>
            <w:tcW w:w="798" w:type="dxa"/>
            <w:shd w:val="clear" w:color="auto" w:fill="auto"/>
            <w:noWrap/>
            <w:vAlign w:val="center"/>
            <w:hideMark/>
          </w:tcPr>
          <w:p w14:paraId="0D32A8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14024,70</w:t>
            </w:r>
          </w:p>
        </w:tc>
        <w:tc>
          <w:tcPr>
            <w:tcW w:w="700" w:type="dxa"/>
            <w:shd w:val="clear" w:color="auto" w:fill="auto"/>
            <w:noWrap/>
            <w:vAlign w:val="center"/>
            <w:hideMark/>
          </w:tcPr>
          <w:p w14:paraId="6B688D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24FC97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8541,40</w:t>
            </w:r>
          </w:p>
        </w:tc>
        <w:tc>
          <w:tcPr>
            <w:tcW w:w="854" w:type="dxa"/>
            <w:shd w:val="clear" w:color="auto" w:fill="auto"/>
            <w:noWrap/>
            <w:vAlign w:val="center"/>
            <w:hideMark/>
          </w:tcPr>
          <w:p w14:paraId="095253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5483,30</w:t>
            </w:r>
          </w:p>
        </w:tc>
        <w:tc>
          <w:tcPr>
            <w:tcW w:w="825" w:type="dxa"/>
            <w:shd w:val="clear" w:color="auto" w:fill="auto"/>
            <w:noWrap/>
            <w:vAlign w:val="center"/>
            <w:hideMark/>
          </w:tcPr>
          <w:p w14:paraId="365A6F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18357,20</w:t>
            </w:r>
          </w:p>
        </w:tc>
        <w:tc>
          <w:tcPr>
            <w:tcW w:w="840" w:type="dxa"/>
            <w:shd w:val="clear" w:color="auto" w:fill="auto"/>
            <w:noWrap/>
            <w:vAlign w:val="center"/>
            <w:hideMark/>
          </w:tcPr>
          <w:p w14:paraId="46709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68" w:type="dxa"/>
            <w:shd w:val="clear" w:color="auto" w:fill="auto"/>
            <w:noWrap/>
            <w:vAlign w:val="center"/>
            <w:hideMark/>
          </w:tcPr>
          <w:p w14:paraId="69AB9B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40" w:type="dxa"/>
            <w:shd w:val="clear" w:color="auto" w:fill="auto"/>
            <w:noWrap/>
            <w:vAlign w:val="center"/>
            <w:hideMark/>
          </w:tcPr>
          <w:p w14:paraId="7780FD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49" w:type="dxa"/>
            <w:shd w:val="clear" w:color="auto" w:fill="auto"/>
            <w:noWrap/>
            <w:vAlign w:val="center"/>
            <w:hideMark/>
          </w:tcPr>
          <w:p w14:paraId="2A9042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r>
      <w:tr w:rsidR="0044747A" w:rsidRPr="0038713C" w14:paraId="2F570E06" w14:textId="77777777" w:rsidTr="00CD4FB4">
        <w:tc>
          <w:tcPr>
            <w:tcW w:w="1021" w:type="dxa"/>
            <w:vMerge/>
            <w:shd w:val="clear" w:color="auto" w:fill="auto"/>
            <w:noWrap/>
            <w:vAlign w:val="center"/>
            <w:hideMark/>
          </w:tcPr>
          <w:p w14:paraId="3F9EDB8B"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C5945B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7D4CF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5A2687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131BB4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28FB3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8362B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121F6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F0B66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237570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B77CC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DFFE5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D1AB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3EC67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EE459E1" w14:textId="77777777" w:rsidTr="00CD4FB4">
        <w:tc>
          <w:tcPr>
            <w:tcW w:w="1021" w:type="dxa"/>
            <w:vMerge/>
            <w:shd w:val="clear" w:color="auto" w:fill="auto"/>
            <w:noWrap/>
            <w:vAlign w:val="center"/>
            <w:hideMark/>
          </w:tcPr>
          <w:p w14:paraId="39C1BAE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82BBE4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1308B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5E5FE8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05F80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AC627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EE646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337C0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CE6A2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7046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F33C9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0C3F4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88C92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3E262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3FCCC6B" w14:textId="77777777" w:rsidTr="00CD4FB4">
        <w:tc>
          <w:tcPr>
            <w:tcW w:w="1021" w:type="dxa"/>
            <w:vMerge w:val="restart"/>
            <w:shd w:val="clear" w:color="auto" w:fill="auto"/>
            <w:noWrap/>
            <w:vAlign w:val="center"/>
            <w:hideMark/>
          </w:tcPr>
          <w:p w14:paraId="195913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10</w:t>
            </w:r>
          </w:p>
        </w:tc>
        <w:tc>
          <w:tcPr>
            <w:tcW w:w="2127" w:type="dxa"/>
            <w:vMerge w:val="restart"/>
            <w:shd w:val="clear" w:color="auto" w:fill="auto"/>
            <w:noWrap/>
            <w:vAlign w:val="center"/>
            <w:hideMark/>
          </w:tcPr>
          <w:p w14:paraId="09521F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"Комплексные меры противодействия злоупотреблению наркотиками и их незаконному обороту"</w:t>
            </w:r>
          </w:p>
        </w:tc>
        <w:tc>
          <w:tcPr>
            <w:tcW w:w="2126" w:type="dxa"/>
            <w:shd w:val="clear" w:color="auto" w:fill="auto"/>
            <w:noWrap/>
            <w:vAlign w:val="center"/>
            <w:hideMark/>
          </w:tcPr>
          <w:p w14:paraId="2E9773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0331A6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22C7B6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62A92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0F7500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16A232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677D20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465202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534694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55BC46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2F104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6336AF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487201BC" w14:textId="77777777" w:rsidTr="00CD4FB4">
        <w:tc>
          <w:tcPr>
            <w:tcW w:w="1021" w:type="dxa"/>
            <w:vMerge/>
            <w:shd w:val="clear" w:color="auto" w:fill="auto"/>
            <w:noWrap/>
            <w:vAlign w:val="center"/>
            <w:hideMark/>
          </w:tcPr>
          <w:p w14:paraId="543AF44B"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4BACFC3"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DC168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FE4D9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96A4A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DC1EB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36C12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4200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1BB044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44C3D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BEA8B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FF5AA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E8D64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143FD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030E143" w14:textId="77777777" w:rsidTr="00CD4FB4">
        <w:tc>
          <w:tcPr>
            <w:tcW w:w="1021" w:type="dxa"/>
            <w:vMerge/>
            <w:shd w:val="clear" w:color="auto" w:fill="auto"/>
            <w:noWrap/>
            <w:vAlign w:val="center"/>
            <w:hideMark/>
          </w:tcPr>
          <w:p w14:paraId="58B9547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8E9A0BC"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5C827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3AAB1B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14C6E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C4936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FC608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B3CB7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35594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53F61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B8B58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BC325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88BD0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6DCD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6E91E5F" w14:textId="77777777" w:rsidTr="00CD4FB4">
        <w:tc>
          <w:tcPr>
            <w:tcW w:w="1021" w:type="dxa"/>
            <w:vMerge w:val="restart"/>
            <w:shd w:val="clear" w:color="auto" w:fill="auto"/>
            <w:noWrap/>
            <w:vAlign w:val="center"/>
            <w:hideMark/>
          </w:tcPr>
          <w:p w14:paraId="0E3E8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10.1 </w:t>
            </w:r>
          </w:p>
        </w:tc>
        <w:tc>
          <w:tcPr>
            <w:tcW w:w="2127" w:type="dxa"/>
            <w:vMerge w:val="restart"/>
            <w:shd w:val="clear" w:color="auto" w:fill="auto"/>
            <w:noWrap/>
            <w:vAlign w:val="center"/>
            <w:hideMark/>
          </w:tcPr>
          <w:p w14:paraId="10505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Организационные мероприятия</w:t>
            </w:r>
          </w:p>
        </w:tc>
        <w:tc>
          <w:tcPr>
            <w:tcW w:w="2126" w:type="dxa"/>
            <w:shd w:val="clear" w:color="auto" w:fill="auto"/>
            <w:noWrap/>
            <w:vAlign w:val="center"/>
            <w:hideMark/>
          </w:tcPr>
          <w:p w14:paraId="75B451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219D13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20FA7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D898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2F27F6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B333F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81A0F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ADD87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FA85E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94B18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0F9A6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47FD3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3188CB5" w14:textId="77777777" w:rsidTr="00CD4FB4">
        <w:tc>
          <w:tcPr>
            <w:tcW w:w="1021" w:type="dxa"/>
            <w:vMerge/>
            <w:shd w:val="clear" w:color="auto" w:fill="auto"/>
            <w:noWrap/>
            <w:vAlign w:val="center"/>
            <w:hideMark/>
          </w:tcPr>
          <w:p w14:paraId="283EE528"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FEA046E"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FB89B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083ABE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0B1F5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613A7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B1D26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84C98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6D7CAE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33692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F9F9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68B43D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59F3E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91B9B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F9CA216" w14:textId="77777777" w:rsidTr="00CD4FB4">
        <w:tc>
          <w:tcPr>
            <w:tcW w:w="1021" w:type="dxa"/>
            <w:vMerge/>
            <w:shd w:val="clear" w:color="auto" w:fill="auto"/>
            <w:noWrap/>
            <w:vAlign w:val="center"/>
            <w:hideMark/>
          </w:tcPr>
          <w:p w14:paraId="7FDAB1B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3E017D7"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6FF57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4CD2F6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4404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11472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882B1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8DF4F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9FE20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51EF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FAD8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F955F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08CD2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5699C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DE8EA33" w14:textId="77777777" w:rsidTr="00CD4FB4">
        <w:tc>
          <w:tcPr>
            <w:tcW w:w="1021" w:type="dxa"/>
            <w:vMerge w:val="restart"/>
            <w:shd w:val="clear" w:color="auto" w:fill="auto"/>
            <w:noWrap/>
            <w:vAlign w:val="center"/>
            <w:hideMark/>
          </w:tcPr>
          <w:p w14:paraId="470307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10.2 </w:t>
            </w:r>
          </w:p>
        </w:tc>
        <w:tc>
          <w:tcPr>
            <w:tcW w:w="2127" w:type="dxa"/>
            <w:vMerge w:val="restart"/>
            <w:shd w:val="clear" w:color="auto" w:fill="auto"/>
            <w:noWrap/>
            <w:vAlign w:val="center"/>
            <w:hideMark/>
          </w:tcPr>
          <w:p w14:paraId="5A4292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Социологические исследования.</w:t>
            </w:r>
          </w:p>
        </w:tc>
        <w:tc>
          <w:tcPr>
            <w:tcW w:w="2126" w:type="dxa"/>
            <w:shd w:val="clear" w:color="auto" w:fill="auto"/>
            <w:noWrap/>
            <w:vAlign w:val="center"/>
            <w:hideMark/>
          </w:tcPr>
          <w:p w14:paraId="4708DC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A1197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FEBAE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F87E1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AE8A3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09E0CB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FD9F0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36F630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DA2D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C4B32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BDD1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BC4F4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6F96F5A" w14:textId="77777777" w:rsidTr="00CD4FB4">
        <w:tc>
          <w:tcPr>
            <w:tcW w:w="1021" w:type="dxa"/>
            <w:vMerge/>
            <w:shd w:val="clear" w:color="auto" w:fill="auto"/>
            <w:noWrap/>
            <w:vAlign w:val="center"/>
            <w:hideMark/>
          </w:tcPr>
          <w:p w14:paraId="2B6D851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23977FAD"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609CB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40DBEA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FB4ED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6B0F4B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4C23B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A6445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3C25C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26F24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CD912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EB23D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6FE7A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5BB12C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FDA1B9E" w14:textId="77777777" w:rsidTr="00CD4FB4">
        <w:tc>
          <w:tcPr>
            <w:tcW w:w="1021" w:type="dxa"/>
            <w:vMerge/>
            <w:shd w:val="clear" w:color="auto" w:fill="auto"/>
            <w:noWrap/>
            <w:vAlign w:val="center"/>
            <w:hideMark/>
          </w:tcPr>
          <w:p w14:paraId="1A31ACD5"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7EC038B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2F4E01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5EA15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6F5DBA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9CE6E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F763D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629CC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C9A07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C1BF3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76049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3F2A3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E747A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58A25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83ED489" w14:textId="77777777" w:rsidTr="00CD4FB4">
        <w:tc>
          <w:tcPr>
            <w:tcW w:w="1021" w:type="dxa"/>
            <w:vMerge w:val="restart"/>
            <w:shd w:val="clear" w:color="auto" w:fill="auto"/>
            <w:noWrap/>
            <w:vAlign w:val="center"/>
            <w:hideMark/>
          </w:tcPr>
          <w:p w14:paraId="4D626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10.3</w:t>
            </w:r>
          </w:p>
        </w:tc>
        <w:tc>
          <w:tcPr>
            <w:tcW w:w="2127" w:type="dxa"/>
            <w:vMerge w:val="restart"/>
            <w:shd w:val="clear" w:color="auto" w:fill="auto"/>
            <w:noWrap/>
            <w:vAlign w:val="center"/>
            <w:hideMark/>
          </w:tcPr>
          <w:p w14:paraId="52539F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Воспитательно-педагогическая работа с несовершеннолетними в учебных заведениях.</w:t>
            </w:r>
          </w:p>
        </w:tc>
        <w:tc>
          <w:tcPr>
            <w:tcW w:w="2126" w:type="dxa"/>
            <w:shd w:val="clear" w:color="auto" w:fill="auto"/>
            <w:noWrap/>
            <w:vAlign w:val="center"/>
            <w:hideMark/>
          </w:tcPr>
          <w:p w14:paraId="6D20D2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1F4072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6727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1815C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AD51C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CAB73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87A61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9ECAC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A31E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7C36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E2E0D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7D95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2EC06F0" w14:textId="77777777" w:rsidTr="00CD4FB4">
        <w:tc>
          <w:tcPr>
            <w:tcW w:w="1021" w:type="dxa"/>
            <w:vMerge/>
            <w:shd w:val="clear" w:color="auto" w:fill="auto"/>
            <w:noWrap/>
            <w:vAlign w:val="center"/>
            <w:hideMark/>
          </w:tcPr>
          <w:p w14:paraId="7D6C66A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2AB2189"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A324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366D7A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100CE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6F43F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32636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C0B1C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142DC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D19C0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FFDC9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632B3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212B3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2794F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8C5FBFE" w14:textId="77777777" w:rsidTr="00CD4FB4">
        <w:tc>
          <w:tcPr>
            <w:tcW w:w="1021" w:type="dxa"/>
            <w:vMerge/>
            <w:shd w:val="clear" w:color="auto" w:fill="auto"/>
            <w:noWrap/>
            <w:vAlign w:val="center"/>
            <w:hideMark/>
          </w:tcPr>
          <w:p w14:paraId="63D327C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6AA3AF0"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BA3D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17BF86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9A84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38AC36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1C536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5D678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FD20E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88D6B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46279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0DCE9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6086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C21D3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7993B85" w14:textId="77777777" w:rsidTr="00CD4FB4">
        <w:tc>
          <w:tcPr>
            <w:tcW w:w="1021" w:type="dxa"/>
            <w:vMerge w:val="restart"/>
            <w:shd w:val="clear" w:color="auto" w:fill="auto"/>
            <w:noWrap/>
            <w:vAlign w:val="center"/>
            <w:hideMark/>
          </w:tcPr>
          <w:p w14:paraId="1E6107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10.4</w:t>
            </w:r>
          </w:p>
        </w:tc>
        <w:tc>
          <w:tcPr>
            <w:tcW w:w="2127" w:type="dxa"/>
            <w:vMerge w:val="restart"/>
            <w:shd w:val="clear" w:color="auto" w:fill="auto"/>
            <w:noWrap/>
            <w:vAlign w:val="center"/>
            <w:hideMark/>
          </w:tcPr>
          <w:p w14:paraId="0B66DD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Социальная защита несовершеннолетних.</w:t>
            </w:r>
          </w:p>
        </w:tc>
        <w:tc>
          <w:tcPr>
            <w:tcW w:w="2126" w:type="dxa"/>
            <w:shd w:val="clear" w:color="auto" w:fill="auto"/>
            <w:noWrap/>
            <w:vAlign w:val="center"/>
            <w:hideMark/>
          </w:tcPr>
          <w:p w14:paraId="04550F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4E3E71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4C8DEF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C21D2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8A5E7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4FB3C6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EC00F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915B9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17B61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7557AC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F6FB4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B7AF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08BF5011" w14:textId="77777777" w:rsidTr="00CD4FB4">
        <w:tc>
          <w:tcPr>
            <w:tcW w:w="1021" w:type="dxa"/>
            <w:vMerge/>
            <w:shd w:val="clear" w:color="auto" w:fill="auto"/>
            <w:noWrap/>
            <w:vAlign w:val="center"/>
            <w:hideMark/>
          </w:tcPr>
          <w:p w14:paraId="4C8D59EC"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65BF8F45"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00E830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69657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0A219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55C38C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49F041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11E81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A585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96A3D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BB4FE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98AD7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E8CA6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4D2DE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6BE89C30" w14:textId="77777777" w:rsidTr="00CD4FB4">
        <w:tc>
          <w:tcPr>
            <w:tcW w:w="1021" w:type="dxa"/>
            <w:vMerge/>
            <w:shd w:val="clear" w:color="auto" w:fill="auto"/>
            <w:noWrap/>
            <w:vAlign w:val="center"/>
            <w:hideMark/>
          </w:tcPr>
          <w:p w14:paraId="2E6F5C7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13B153B"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52AA1D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6332D4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0106E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16FD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3A1E23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313AAF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37E06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4D7BF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63D710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C98A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6FEBA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54E67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183B17C" w14:textId="77777777" w:rsidTr="00CD4FB4">
        <w:tc>
          <w:tcPr>
            <w:tcW w:w="1021" w:type="dxa"/>
            <w:vMerge w:val="restart"/>
            <w:shd w:val="clear" w:color="auto" w:fill="auto"/>
            <w:noWrap/>
            <w:vAlign w:val="center"/>
            <w:hideMark/>
          </w:tcPr>
          <w:p w14:paraId="55BCCE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10.5</w:t>
            </w:r>
          </w:p>
        </w:tc>
        <w:tc>
          <w:tcPr>
            <w:tcW w:w="2127" w:type="dxa"/>
            <w:vMerge w:val="restart"/>
            <w:shd w:val="clear" w:color="auto" w:fill="auto"/>
            <w:noWrap/>
            <w:vAlign w:val="center"/>
            <w:hideMark/>
          </w:tcPr>
          <w:p w14:paraId="473F88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Культурно-массовая работа</w:t>
            </w:r>
          </w:p>
        </w:tc>
        <w:tc>
          <w:tcPr>
            <w:tcW w:w="2126" w:type="dxa"/>
            <w:shd w:val="clear" w:color="auto" w:fill="auto"/>
            <w:noWrap/>
            <w:vAlign w:val="center"/>
            <w:hideMark/>
          </w:tcPr>
          <w:p w14:paraId="6B765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350F8F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1113F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DCB76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0187FA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5897E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55CB02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68270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B7FE8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3515FF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7EEB3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B64B5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1939956D" w14:textId="77777777" w:rsidTr="00CD4FB4">
        <w:tc>
          <w:tcPr>
            <w:tcW w:w="1021" w:type="dxa"/>
            <w:vMerge/>
            <w:shd w:val="clear" w:color="auto" w:fill="auto"/>
            <w:noWrap/>
            <w:vAlign w:val="center"/>
            <w:hideMark/>
          </w:tcPr>
          <w:p w14:paraId="243CA72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5E488F6"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B6715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6CAC76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2F58F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4371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02E30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70342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317F7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7988B5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C9888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52B4B4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975B7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340404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D62CD11" w14:textId="77777777" w:rsidTr="00CD4FB4">
        <w:tc>
          <w:tcPr>
            <w:tcW w:w="1021" w:type="dxa"/>
            <w:vMerge/>
            <w:shd w:val="clear" w:color="auto" w:fill="auto"/>
            <w:noWrap/>
            <w:vAlign w:val="center"/>
            <w:hideMark/>
          </w:tcPr>
          <w:p w14:paraId="512645B9"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444D9CDA"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70873E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0F738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D20BC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BEA2C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71CAF6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2720E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CAE55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70AE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482774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CB9E4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27FC3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A6EF2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3C59D363" w14:textId="77777777" w:rsidTr="00CD4FB4">
        <w:tc>
          <w:tcPr>
            <w:tcW w:w="1021" w:type="dxa"/>
            <w:vMerge w:val="restart"/>
            <w:shd w:val="clear" w:color="auto" w:fill="auto"/>
            <w:noWrap/>
            <w:vAlign w:val="center"/>
            <w:hideMark/>
          </w:tcPr>
          <w:p w14:paraId="5261FC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11</w:t>
            </w:r>
          </w:p>
        </w:tc>
        <w:tc>
          <w:tcPr>
            <w:tcW w:w="2127" w:type="dxa"/>
            <w:vMerge w:val="restart"/>
            <w:shd w:val="clear" w:color="auto" w:fill="auto"/>
            <w:noWrap/>
            <w:vAlign w:val="center"/>
            <w:hideMark/>
          </w:tcPr>
          <w:p w14:paraId="14305A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благоприятной инвестиционной среды"</w:t>
            </w:r>
          </w:p>
        </w:tc>
        <w:tc>
          <w:tcPr>
            <w:tcW w:w="2126" w:type="dxa"/>
            <w:shd w:val="clear" w:color="auto" w:fill="auto"/>
            <w:noWrap/>
            <w:vAlign w:val="center"/>
            <w:hideMark/>
          </w:tcPr>
          <w:p w14:paraId="1E136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691B8B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24" w:type="dxa"/>
            <w:shd w:val="clear" w:color="auto" w:fill="auto"/>
            <w:noWrap/>
            <w:vAlign w:val="center"/>
            <w:hideMark/>
          </w:tcPr>
          <w:p w14:paraId="60BE49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98" w:type="dxa"/>
            <w:shd w:val="clear" w:color="auto" w:fill="auto"/>
            <w:noWrap/>
            <w:vAlign w:val="center"/>
            <w:hideMark/>
          </w:tcPr>
          <w:p w14:paraId="7F1A5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700" w:type="dxa"/>
            <w:shd w:val="clear" w:color="auto" w:fill="auto"/>
            <w:noWrap/>
            <w:vAlign w:val="center"/>
            <w:hideMark/>
          </w:tcPr>
          <w:p w14:paraId="2FCD13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2" w:type="dxa"/>
            <w:shd w:val="clear" w:color="auto" w:fill="auto"/>
            <w:noWrap/>
            <w:vAlign w:val="center"/>
            <w:hideMark/>
          </w:tcPr>
          <w:p w14:paraId="6961B9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4" w:type="dxa"/>
            <w:shd w:val="clear" w:color="auto" w:fill="auto"/>
            <w:noWrap/>
            <w:vAlign w:val="center"/>
            <w:hideMark/>
          </w:tcPr>
          <w:p w14:paraId="6516A8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25" w:type="dxa"/>
            <w:shd w:val="clear" w:color="auto" w:fill="auto"/>
            <w:noWrap/>
            <w:vAlign w:val="center"/>
            <w:hideMark/>
          </w:tcPr>
          <w:p w14:paraId="3158EA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3B3082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68" w:type="dxa"/>
            <w:shd w:val="clear" w:color="auto" w:fill="auto"/>
            <w:noWrap/>
            <w:vAlign w:val="center"/>
            <w:hideMark/>
          </w:tcPr>
          <w:p w14:paraId="4F02F9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0" w:type="dxa"/>
            <w:shd w:val="clear" w:color="auto" w:fill="auto"/>
            <w:noWrap/>
            <w:vAlign w:val="center"/>
            <w:hideMark/>
          </w:tcPr>
          <w:p w14:paraId="4021A2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49" w:type="dxa"/>
            <w:shd w:val="clear" w:color="auto" w:fill="auto"/>
            <w:noWrap/>
            <w:vAlign w:val="center"/>
            <w:hideMark/>
          </w:tcPr>
          <w:p w14:paraId="6559AD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44747A" w:rsidRPr="0038713C" w14:paraId="2B25E065" w14:textId="77777777" w:rsidTr="00CD4FB4">
        <w:tc>
          <w:tcPr>
            <w:tcW w:w="1021" w:type="dxa"/>
            <w:vMerge/>
            <w:shd w:val="clear" w:color="auto" w:fill="auto"/>
            <w:noWrap/>
            <w:vAlign w:val="center"/>
            <w:hideMark/>
          </w:tcPr>
          <w:p w14:paraId="5D0F5F32"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31C3E006"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42761E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4877F4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3CE548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430FDF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2F3F3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3D785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2E30B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1DA97C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A1D3F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1F28C6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A55D5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49FDDD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400C7EFD" w14:textId="77777777" w:rsidTr="00CD4FB4">
        <w:tc>
          <w:tcPr>
            <w:tcW w:w="1021" w:type="dxa"/>
            <w:vMerge/>
            <w:shd w:val="clear" w:color="auto" w:fill="auto"/>
            <w:noWrap/>
            <w:vAlign w:val="center"/>
            <w:hideMark/>
          </w:tcPr>
          <w:p w14:paraId="671E4513"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0F4CE78F"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145C23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2DD93A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01B13F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07D3B1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5F41A1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73D166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435ADB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FA45D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2FA7A0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CB515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A1520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7798E8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507B2D0C" w14:textId="77777777" w:rsidTr="00CD4FB4">
        <w:tc>
          <w:tcPr>
            <w:tcW w:w="1021" w:type="dxa"/>
            <w:vMerge w:val="restart"/>
            <w:shd w:val="clear" w:color="auto" w:fill="auto"/>
            <w:noWrap/>
            <w:vAlign w:val="center"/>
            <w:hideMark/>
          </w:tcPr>
          <w:p w14:paraId="3A7098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Основное мероприятие 11.1 </w:t>
            </w:r>
          </w:p>
        </w:tc>
        <w:tc>
          <w:tcPr>
            <w:tcW w:w="2127" w:type="dxa"/>
            <w:vMerge w:val="restart"/>
            <w:shd w:val="clear" w:color="auto" w:fill="auto"/>
            <w:noWrap/>
            <w:vAlign w:val="center"/>
            <w:hideMark/>
          </w:tcPr>
          <w:p w14:paraId="0C94C3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инвестиционной привлекательности Рамонского муниципального района Воронежской области</w:t>
            </w:r>
          </w:p>
        </w:tc>
        <w:tc>
          <w:tcPr>
            <w:tcW w:w="2126" w:type="dxa"/>
            <w:shd w:val="clear" w:color="auto" w:fill="auto"/>
            <w:noWrap/>
            <w:vAlign w:val="center"/>
            <w:hideMark/>
          </w:tcPr>
          <w:p w14:paraId="420C87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017" w:type="dxa"/>
            <w:shd w:val="clear" w:color="auto" w:fill="auto"/>
            <w:noWrap/>
            <w:vAlign w:val="center"/>
            <w:hideMark/>
          </w:tcPr>
          <w:p w14:paraId="75AB5417" w14:textId="77777777" w:rsidR="0069647F" w:rsidRPr="0038713C" w:rsidRDefault="0069647F" w:rsidP="0038713C">
            <w:pPr>
              <w:ind w:firstLine="0"/>
              <w:rPr>
                <w:rFonts w:ascii="Times New Roman" w:hAnsi="Times New Roman"/>
                <w:sz w:val="18"/>
                <w:szCs w:val="18"/>
              </w:rPr>
            </w:pPr>
          </w:p>
        </w:tc>
        <w:tc>
          <w:tcPr>
            <w:tcW w:w="924" w:type="dxa"/>
            <w:shd w:val="clear" w:color="auto" w:fill="auto"/>
            <w:noWrap/>
            <w:vAlign w:val="center"/>
            <w:hideMark/>
          </w:tcPr>
          <w:p w14:paraId="48C5E8C5" w14:textId="77777777" w:rsidR="0069647F" w:rsidRPr="0038713C" w:rsidRDefault="0069647F" w:rsidP="0038713C">
            <w:pPr>
              <w:ind w:firstLine="0"/>
              <w:rPr>
                <w:rFonts w:ascii="Times New Roman" w:hAnsi="Times New Roman"/>
                <w:sz w:val="18"/>
                <w:szCs w:val="18"/>
              </w:rPr>
            </w:pPr>
          </w:p>
        </w:tc>
        <w:tc>
          <w:tcPr>
            <w:tcW w:w="798" w:type="dxa"/>
            <w:shd w:val="clear" w:color="auto" w:fill="auto"/>
            <w:noWrap/>
            <w:vAlign w:val="center"/>
            <w:hideMark/>
          </w:tcPr>
          <w:p w14:paraId="6B7FB5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1D627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65F489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713D6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5B91C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3DC13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2CD88D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0AA7E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67695F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79267ADC" w14:textId="77777777" w:rsidTr="00CD4FB4">
        <w:tc>
          <w:tcPr>
            <w:tcW w:w="1021" w:type="dxa"/>
            <w:vMerge/>
            <w:shd w:val="clear" w:color="auto" w:fill="auto"/>
            <w:noWrap/>
            <w:vAlign w:val="center"/>
            <w:hideMark/>
          </w:tcPr>
          <w:p w14:paraId="207C1827"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3B74E22"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3A3D50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 по ГРБС:</w:t>
            </w:r>
          </w:p>
        </w:tc>
        <w:tc>
          <w:tcPr>
            <w:tcW w:w="1017" w:type="dxa"/>
            <w:shd w:val="clear" w:color="auto" w:fill="auto"/>
            <w:noWrap/>
            <w:vAlign w:val="center"/>
            <w:hideMark/>
          </w:tcPr>
          <w:p w14:paraId="5D4663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705552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143FB3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AC55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2FC3A8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0031A0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0ADC42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3EFCD1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040F47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5925FB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213494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44747A" w:rsidRPr="0038713C" w14:paraId="2B09E070" w14:textId="77777777" w:rsidTr="00CD4FB4">
        <w:tc>
          <w:tcPr>
            <w:tcW w:w="1021" w:type="dxa"/>
            <w:vMerge/>
            <w:shd w:val="clear" w:color="auto" w:fill="auto"/>
            <w:noWrap/>
            <w:vAlign w:val="center"/>
            <w:hideMark/>
          </w:tcPr>
          <w:p w14:paraId="5444404F" w14:textId="77777777" w:rsidR="0069647F" w:rsidRPr="0038713C" w:rsidRDefault="0069647F" w:rsidP="0038713C">
            <w:pPr>
              <w:ind w:firstLine="0"/>
              <w:rPr>
                <w:rFonts w:ascii="Times New Roman" w:hAnsi="Times New Roman"/>
                <w:sz w:val="18"/>
                <w:szCs w:val="18"/>
              </w:rPr>
            </w:pPr>
          </w:p>
        </w:tc>
        <w:tc>
          <w:tcPr>
            <w:tcW w:w="2127" w:type="dxa"/>
            <w:vMerge/>
            <w:shd w:val="clear" w:color="auto" w:fill="auto"/>
            <w:noWrap/>
            <w:vAlign w:val="center"/>
            <w:hideMark/>
          </w:tcPr>
          <w:p w14:paraId="5963F03D" w14:textId="77777777" w:rsidR="0069647F" w:rsidRPr="0038713C" w:rsidRDefault="0069647F" w:rsidP="0038713C">
            <w:pPr>
              <w:ind w:firstLine="0"/>
              <w:rPr>
                <w:rFonts w:ascii="Times New Roman" w:hAnsi="Times New Roman"/>
                <w:sz w:val="18"/>
                <w:szCs w:val="18"/>
              </w:rPr>
            </w:pPr>
          </w:p>
        </w:tc>
        <w:tc>
          <w:tcPr>
            <w:tcW w:w="2126" w:type="dxa"/>
            <w:shd w:val="clear" w:color="auto" w:fill="auto"/>
            <w:noWrap/>
            <w:vAlign w:val="center"/>
            <w:hideMark/>
          </w:tcPr>
          <w:p w14:paraId="6A0430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w:t>
            </w:r>
          </w:p>
        </w:tc>
        <w:tc>
          <w:tcPr>
            <w:tcW w:w="1017" w:type="dxa"/>
            <w:shd w:val="clear" w:color="auto" w:fill="auto"/>
            <w:noWrap/>
            <w:vAlign w:val="center"/>
            <w:hideMark/>
          </w:tcPr>
          <w:p w14:paraId="3DBEA3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24" w:type="dxa"/>
            <w:shd w:val="clear" w:color="auto" w:fill="auto"/>
            <w:noWrap/>
            <w:vAlign w:val="center"/>
            <w:hideMark/>
          </w:tcPr>
          <w:p w14:paraId="55997D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98" w:type="dxa"/>
            <w:shd w:val="clear" w:color="auto" w:fill="auto"/>
            <w:noWrap/>
            <w:vAlign w:val="center"/>
            <w:hideMark/>
          </w:tcPr>
          <w:p w14:paraId="7C6FD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700" w:type="dxa"/>
            <w:shd w:val="clear" w:color="auto" w:fill="auto"/>
            <w:noWrap/>
            <w:vAlign w:val="center"/>
            <w:hideMark/>
          </w:tcPr>
          <w:p w14:paraId="69B9F1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2" w:type="dxa"/>
            <w:shd w:val="clear" w:color="auto" w:fill="auto"/>
            <w:noWrap/>
            <w:vAlign w:val="center"/>
            <w:hideMark/>
          </w:tcPr>
          <w:p w14:paraId="1D64A5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4" w:type="dxa"/>
            <w:shd w:val="clear" w:color="auto" w:fill="auto"/>
            <w:noWrap/>
            <w:vAlign w:val="center"/>
            <w:hideMark/>
          </w:tcPr>
          <w:p w14:paraId="39248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25" w:type="dxa"/>
            <w:shd w:val="clear" w:color="auto" w:fill="auto"/>
            <w:noWrap/>
            <w:vAlign w:val="center"/>
            <w:hideMark/>
          </w:tcPr>
          <w:p w14:paraId="49ECB7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195426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68" w:type="dxa"/>
            <w:shd w:val="clear" w:color="auto" w:fill="auto"/>
            <w:noWrap/>
            <w:vAlign w:val="center"/>
            <w:hideMark/>
          </w:tcPr>
          <w:p w14:paraId="4C583C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0" w:type="dxa"/>
            <w:shd w:val="clear" w:color="auto" w:fill="auto"/>
            <w:noWrap/>
            <w:vAlign w:val="center"/>
            <w:hideMark/>
          </w:tcPr>
          <w:p w14:paraId="700875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49" w:type="dxa"/>
            <w:shd w:val="clear" w:color="auto" w:fill="auto"/>
            <w:noWrap/>
            <w:vAlign w:val="center"/>
            <w:hideMark/>
          </w:tcPr>
          <w:p w14:paraId="0F9D92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bl>
    <w:p w14:paraId="34F3FB69" w14:textId="77777777" w:rsidR="0069647F" w:rsidRPr="00E762CE" w:rsidRDefault="0069647F" w:rsidP="0038713C">
      <w:pPr>
        <w:ind w:firstLine="0"/>
        <w:rPr>
          <w:rFonts w:ascii="Times New Roman" w:hAnsi="Times New Roman"/>
          <w:sz w:val="12"/>
          <w:szCs w:val="12"/>
        </w:rPr>
      </w:pPr>
      <w:r w:rsidRPr="0038713C">
        <w:rPr>
          <w:rFonts w:ascii="Times New Roman" w:hAnsi="Times New Roman"/>
          <w:sz w:val="18"/>
          <w:szCs w:val="18"/>
        </w:rPr>
        <w:fldChar w:fldCharType="end"/>
      </w:r>
    </w:p>
    <w:p w14:paraId="28DFE842" w14:textId="0BD6440D" w:rsidR="0069647F" w:rsidRPr="0044747A" w:rsidRDefault="0069647F" w:rsidP="0044747A">
      <w:pPr>
        <w:ind w:firstLine="5103"/>
        <w:rPr>
          <w:rFonts w:ascii="Times New Roman" w:hAnsi="Times New Roman"/>
          <w:i/>
          <w:iCs/>
          <w:sz w:val="18"/>
          <w:szCs w:val="18"/>
        </w:rPr>
      </w:pPr>
      <w:r w:rsidRPr="0044747A">
        <w:rPr>
          <w:rFonts w:ascii="Times New Roman" w:hAnsi="Times New Roman"/>
          <w:i/>
          <w:iCs/>
          <w:sz w:val="18"/>
          <w:szCs w:val="18"/>
        </w:rPr>
        <w:t>Приложение №</w:t>
      </w:r>
      <w:r w:rsidR="0038713C" w:rsidRPr="0044747A">
        <w:rPr>
          <w:rFonts w:ascii="Times New Roman" w:hAnsi="Times New Roman"/>
          <w:i/>
          <w:iCs/>
          <w:sz w:val="18"/>
          <w:szCs w:val="18"/>
        </w:rPr>
        <w:t xml:space="preserve"> </w:t>
      </w:r>
      <w:r w:rsidRPr="0044747A">
        <w:rPr>
          <w:rFonts w:ascii="Times New Roman" w:hAnsi="Times New Roman"/>
          <w:i/>
          <w:iCs/>
          <w:sz w:val="18"/>
          <w:szCs w:val="18"/>
        </w:rPr>
        <w:t>5</w:t>
      </w:r>
    </w:p>
    <w:p w14:paraId="53A82621" w14:textId="77777777" w:rsidR="0044747A" w:rsidRPr="00E762CE" w:rsidRDefault="0044747A" w:rsidP="0038713C">
      <w:pPr>
        <w:ind w:firstLine="0"/>
        <w:rPr>
          <w:rFonts w:ascii="Times New Roman" w:hAnsi="Times New Roman"/>
          <w:sz w:val="12"/>
          <w:szCs w:val="12"/>
        </w:rPr>
      </w:pPr>
    </w:p>
    <w:p w14:paraId="30DDFCFA" w14:textId="22478DC8" w:rsidR="0069647F" w:rsidRPr="0044747A" w:rsidRDefault="0069647F" w:rsidP="0044747A">
      <w:pPr>
        <w:ind w:firstLine="0"/>
        <w:jc w:val="center"/>
        <w:rPr>
          <w:rFonts w:ascii="Times New Roman" w:hAnsi="Times New Roman"/>
          <w:b/>
          <w:bCs/>
          <w:i/>
          <w:iCs/>
          <w:sz w:val="18"/>
          <w:szCs w:val="18"/>
        </w:rPr>
      </w:pPr>
      <w:r w:rsidRPr="0044747A">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w:t>
      </w: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3544"/>
        <w:gridCol w:w="1878"/>
        <w:gridCol w:w="957"/>
        <w:gridCol w:w="891"/>
        <w:gridCol w:w="952"/>
        <w:gridCol w:w="850"/>
        <w:gridCol w:w="851"/>
        <w:gridCol w:w="850"/>
        <w:gridCol w:w="851"/>
        <w:gridCol w:w="850"/>
        <w:gridCol w:w="813"/>
      </w:tblGrid>
      <w:tr w:rsidR="0069647F" w:rsidRPr="0038713C" w14:paraId="2C3FD76E" w14:textId="77777777" w:rsidTr="00CD4FB4">
        <w:tc>
          <w:tcPr>
            <w:tcW w:w="1413" w:type="dxa"/>
            <w:vMerge w:val="restart"/>
            <w:shd w:val="clear" w:color="auto" w:fill="auto"/>
            <w:noWrap/>
            <w:vAlign w:val="center"/>
            <w:hideMark/>
          </w:tcPr>
          <w:p w14:paraId="35EC9BE0"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Статус</w:t>
            </w:r>
          </w:p>
        </w:tc>
        <w:tc>
          <w:tcPr>
            <w:tcW w:w="3544" w:type="dxa"/>
            <w:vMerge w:val="restart"/>
            <w:shd w:val="clear" w:color="auto" w:fill="auto"/>
            <w:vAlign w:val="center"/>
            <w:hideMark/>
          </w:tcPr>
          <w:p w14:paraId="5124A8C1"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1878" w:type="dxa"/>
            <w:vMerge w:val="restart"/>
            <w:shd w:val="clear" w:color="auto" w:fill="auto"/>
            <w:vAlign w:val="center"/>
            <w:hideMark/>
          </w:tcPr>
          <w:p w14:paraId="066ADFCA"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Источники ресурсного обеспечения</w:t>
            </w:r>
          </w:p>
        </w:tc>
        <w:tc>
          <w:tcPr>
            <w:tcW w:w="7865" w:type="dxa"/>
            <w:gridSpan w:val="9"/>
            <w:shd w:val="clear" w:color="auto" w:fill="auto"/>
            <w:vAlign w:val="center"/>
            <w:hideMark/>
          </w:tcPr>
          <w:p w14:paraId="4D17FC88"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Оценка расходов, тыс. руб.</w:t>
            </w:r>
          </w:p>
        </w:tc>
      </w:tr>
      <w:tr w:rsidR="000A21B2" w:rsidRPr="0038713C" w14:paraId="0AF1C7C4" w14:textId="77777777" w:rsidTr="00CD4FB4">
        <w:tc>
          <w:tcPr>
            <w:tcW w:w="1413" w:type="dxa"/>
            <w:vMerge/>
            <w:vAlign w:val="center"/>
            <w:hideMark/>
          </w:tcPr>
          <w:p w14:paraId="283871A0" w14:textId="77777777" w:rsidR="0069647F" w:rsidRPr="0038713C" w:rsidRDefault="0069647F" w:rsidP="0044747A">
            <w:pPr>
              <w:ind w:firstLine="0"/>
              <w:jc w:val="center"/>
              <w:rPr>
                <w:rFonts w:ascii="Times New Roman" w:hAnsi="Times New Roman"/>
                <w:sz w:val="18"/>
                <w:szCs w:val="18"/>
              </w:rPr>
            </w:pPr>
          </w:p>
        </w:tc>
        <w:tc>
          <w:tcPr>
            <w:tcW w:w="3544" w:type="dxa"/>
            <w:vMerge/>
            <w:vAlign w:val="center"/>
            <w:hideMark/>
          </w:tcPr>
          <w:p w14:paraId="186BD8BA" w14:textId="77777777" w:rsidR="0069647F" w:rsidRPr="0038713C" w:rsidRDefault="0069647F" w:rsidP="0044747A">
            <w:pPr>
              <w:ind w:firstLine="0"/>
              <w:jc w:val="center"/>
              <w:rPr>
                <w:rFonts w:ascii="Times New Roman" w:hAnsi="Times New Roman"/>
                <w:sz w:val="18"/>
                <w:szCs w:val="18"/>
              </w:rPr>
            </w:pPr>
          </w:p>
        </w:tc>
        <w:tc>
          <w:tcPr>
            <w:tcW w:w="1878" w:type="dxa"/>
            <w:vMerge/>
            <w:vAlign w:val="center"/>
            <w:hideMark/>
          </w:tcPr>
          <w:p w14:paraId="7C6603A0" w14:textId="77777777" w:rsidR="0069647F" w:rsidRPr="0038713C" w:rsidRDefault="0069647F" w:rsidP="0044747A">
            <w:pPr>
              <w:ind w:firstLine="0"/>
              <w:jc w:val="center"/>
              <w:rPr>
                <w:rFonts w:ascii="Times New Roman" w:hAnsi="Times New Roman"/>
                <w:sz w:val="18"/>
                <w:szCs w:val="18"/>
              </w:rPr>
            </w:pPr>
          </w:p>
        </w:tc>
        <w:tc>
          <w:tcPr>
            <w:tcW w:w="957" w:type="dxa"/>
            <w:shd w:val="clear" w:color="auto" w:fill="auto"/>
            <w:noWrap/>
            <w:vAlign w:val="center"/>
            <w:hideMark/>
          </w:tcPr>
          <w:p w14:paraId="70A609D5"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Всего</w:t>
            </w:r>
          </w:p>
        </w:tc>
        <w:tc>
          <w:tcPr>
            <w:tcW w:w="891" w:type="dxa"/>
            <w:shd w:val="clear" w:color="000000" w:fill="FFFFFF"/>
            <w:vAlign w:val="center"/>
            <w:hideMark/>
          </w:tcPr>
          <w:p w14:paraId="2CD42232"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2023</w:t>
            </w:r>
          </w:p>
        </w:tc>
        <w:tc>
          <w:tcPr>
            <w:tcW w:w="952" w:type="dxa"/>
            <w:shd w:val="clear" w:color="000000" w:fill="FFFFFF"/>
            <w:vAlign w:val="center"/>
            <w:hideMark/>
          </w:tcPr>
          <w:p w14:paraId="6130AEB4"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2024</w:t>
            </w:r>
          </w:p>
        </w:tc>
        <w:tc>
          <w:tcPr>
            <w:tcW w:w="850" w:type="dxa"/>
            <w:shd w:val="clear" w:color="000000" w:fill="FFFFFF"/>
            <w:vAlign w:val="center"/>
            <w:hideMark/>
          </w:tcPr>
          <w:p w14:paraId="23AB27BA"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2025</w:t>
            </w:r>
          </w:p>
        </w:tc>
        <w:tc>
          <w:tcPr>
            <w:tcW w:w="851" w:type="dxa"/>
            <w:shd w:val="clear" w:color="000000" w:fill="FFFFFF"/>
            <w:vAlign w:val="center"/>
            <w:hideMark/>
          </w:tcPr>
          <w:p w14:paraId="781FD977"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2026</w:t>
            </w:r>
          </w:p>
        </w:tc>
        <w:tc>
          <w:tcPr>
            <w:tcW w:w="850" w:type="dxa"/>
            <w:shd w:val="clear" w:color="000000" w:fill="FFFFFF"/>
            <w:vAlign w:val="center"/>
            <w:hideMark/>
          </w:tcPr>
          <w:p w14:paraId="78E6B4B2"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2027</w:t>
            </w:r>
          </w:p>
        </w:tc>
        <w:tc>
          <w:tcPr>
            <w:tcW w:w="851" w:type="dxa"/>
            <w:shd w:val="clear" w:color="000000" w:fill="FFFFFF"/>
            <w:vAlign w:val="center"/>
            <w:hideMark/>
          </w:tcPr>
          <w:p w14:paraId="45AF0447"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2028</w:t>
            </w:r>
          </w:p>
        </w:tc>
        <w:tc>
          <w:tcPr>
            <w:tcW w:w="850" w:type="dxa"/>
            <w:shd w:val="clear" w:color="000000" w:fill="FFFFFF"/>
            <w:vAlign w:val="center"/>
            <w:hideMark/>
          </w:tcPr>
          <w:p w14:paraId="6643FC1F"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2029</w:t>
            </w:r>
          </w:p>
        </w:tc>
        <w:tc>
          <w:tcPr>
            <w:tcW w:w="813" w:type="dxa"/>
            <w:shd w:val="clear" w:color="000000" w:fill="FFFFFF"/>
            <w:vAlign w:val="center"/>
            <w:hideMark/>
          </w:tcPr>
          <w:p w14:paraId="592C136B" w14:textId="77777777" w:rsidR="0069647F" w:rsidRPr="0038713C" w:rsidRDefault="0069647F" w:rsidP="0044747A">
            <w:pPr>
              <w:ind w:firstLine="0"/>
              <w:jc w:val="center"/>
              <w:rPr>
                <w:rFonts w:ascii="Times New Roman" w:hAnsi="Times New Roman"/>
                <w:sz w:val="18"/>
                <w:szCs w:val="18"/>
              </w:rPr>
            </w:pPr>
            <w:r w:rsidRPr="0038713C">
              <w:rPr>
                <w:rFonts w:ascii="Times New Roman" w:hAnsi="Times New Roman"/>
                <w:sz w:val="18"/>
                <w:szCs w:val="18"/>
              </w:rPr>
              <w:t>2030</w:t>
            </w:r>
          </w:p>
        </w:tc>
      </w:tr>
      <w:tr w:rsidR="000A21B2" w:rsidRPr="0038713C" w14:paraId="1C4FB91D" w14:textId="77777777" w:rsidTr="00CD4FB4">
        <w:tc>
          <w:tcPr>
            <w:tcW w:w="1413" w:type="dxa"/>
            <w:vMerge w:val="restart"/>
            <w:shd w:val="clear" w:color="000000" w:fill="FFFFFF"/>
            <w:vAlign w:val="center"/>
            <w:hideMark/>
          </w:tcPr>
          <w:p w14:paraId="788960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w:t>
            </w:r>
          </w:p>
        </w:tc>
        <w:tc>
          <w:tcPr>
            <w:tcW w:w="3544" w:type="dxa"/>
            <w:vMerge w:val="restart"/>
            <w:shd w:val="clear" w:color="000000" w:fill="FFFFFF"/>
            <w:vAlign w:val="center"/>
            <w:hideMark/>
          </w:tcPr>
          <w:p w14:paraId="493A89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благоприятных условий для населения Рамонского муниципального района Воронежской области"</w:t>
            </w:r>
          </w:p>
        </w:tc>
        <w:tc>
          <w:tcPr>
            <w:tcW w:w="1878" w:type="dxa"/>
            <w:shd w:val="clear" w:color="000000" w:fill="FFFFFF"/>
            <w:vAlign w:val="center"/>
            <w:hideMark/>
          </w:tcPr>
          <w:p w14:paraId="65BE36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D4F36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903528,99</w:t>
            </w:r>
          </w:p>
        </w:tc>
        <w:tc>
          <w:tcPr>
            <w:tcW w:w="891" w:type="dxa"/>
            <w:shd w:val="clear" w:color="000000" w:fill="FFFFFF"/>
            <w:vAlign w:val="center"/>
            <w:hideMark/>
          </w:tcPr>
          <w:p w14:paraId="72ECF8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115883,69</w:t>
            </w:r>
          </w:p>
        </w:tc>
        <w:tc>
          <w:tcPr>
            <w:tcW w:w="952" w:type="dxa"/>
            <w:shd w:val="clear" w:color="000000" w:fill="FFFFFF"/>
            <w:vAlign w:val="center"/>
            <w:hideMark/>
          </w:tcPr>
          <w:p w14:paraId="081267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238704,17</w:t>
            </w:r>
          </w:p>
        </w:tc>
        <w:tc>
          <w:tcPr>
            <w:tcW w:w="850" w:type="dxa"/>
            <w:shd w:val="clear" w:color="000000" w:fill="FFFFFF"/>
            <w:vAlign w:val="center"/>
            <w:hideMark/>
          </w:tcPr>
          <w:p w14:paraId="450E2A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73755,86</w:t>
            </w:r>
          </w:p>
        </w:tc>
        <w:tc>
          <w:tcPr>
            <w:tcW w:w="851" w:type="dxa"/>
            <w:shd w:val="clear" w:color="000000" w:fill="FFFFFF"/>
            <w:vAlign w:val="center"/>
            <w:hideMark/>
          </w:tcPr>
          <w:p w14:paraId="4B891C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98082,25</w:t>
            </w:r>
          </w:p>
        </w:tc>
        <w:tc>
          <w:tcPr>
            <w:tcW w:w="850" w:type="dxa"/>
            <w:shd w:val="clear" w:color="000000" w:fill="FFFFFF"/>
            <w:vAlign w:val="center"/>
            <w:hideMark/>
          </w:tcPr>
          <w:p w14:paraId="6605DE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851" w:type="dxa"/>
            <w:shd w:val="clear" w:color="000000" w:fill="FFFFFF"/>
            <w:vAlign w:val="center"/>
            <w:hideMark/>
          </w:tcPr>
          <w:p w14:paraId="0A2F6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850" w:type="dxa"/>
            <w:shd w:val="clear" w:color="000000" w:fill="FFFFFF"/>
            <w:vAlign w:val="center"/>
            <w:hideMark/>
          </w:tcPr>
          <w:p w14:paraId="583240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c>
          <w:tcPr>
            <w:tcW w:w="813" w:type="dxa"/>
            <w:shd w:val="clear" w:color="000000" w:fill="FFFFFF"/>
            <w:vAlign w:val="center"/>
            <w:hideMark/>
          </w:tcPr>
          <w:p w14:paraId="1AD5EF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94673,46</w:t>
            </w:r>
          </w:p>
        </w:tc>
      </w:tr>
      <w:tr w:rsidR="000A21B2" w:rsidRPr="0038713C" w14:paraId="50BD83B7" w14:textId="77777777" w:rsidTr="00CD4FB4">
        <w:tc>
          <w:tcPr>
            <w:tcW w:w="1413" w:type="dxa"/>
            <w:vMerge/>
            <w:vAlign w:val="center"/>
            <w:hideMark/>
          </w:tcPr>
          <w:p w14:paraId="397D591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8CE984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8B396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C936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69806,54</w:t>
            </w:r>
          </w:p>
        </w:tc>
        <w:tc>
          <w:tcPr>
            <w:tcW w:w="891" w:type="dxa"/>
            <w:shd w:val="clear" w:color="000000" w:fill="FFFFFF"/>
            <w:vAlign w:val="center"/>
            <w:hideMark/>
          </w:tcPr>
          <w:p w14:paraId="2E4CA4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2009,23</w:t>
            </w:r>
          </w:p>
        </w:tc>
        <w:tc>
          <w:tcPr>
            <w:tcW w:w="952" w:type="dxa"/>
            <w:shd w:val="clear" w:color="000000" w:fill="FFFFFF"/>
            <w:vAlign w:val="center"/>
            <w:hideMark/>
          </w:tcPr>
          <w:p w14:paraId="4D533D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60783,15</w:t>
            </w:r>
          </w:p>
        </w:tc>
        <w:tc>
          <w:tcPr>
            <w:tcW w:w="850" w:type="dxa"/>
            <w:shd w:val="clear" w:color="000000" w:fill="FFFFFF"/>
            <w:vAlign w:val="center"/>
            <w:hideMark/>
          </w:tcPr>
          <w:p w14:paraId="0D74C3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51" w:type="dxa"/>
            <w:shd w:val="clear" w:color="000000" w:fill="FFFFFF"/>
            <w:vAlign w:val="center"/>
            <w:hideMark/>
          </w:tcPr>
          <w:p w14:paraId="536E43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1590,82</w:t>
            </w:r>
          </w:p>
        </w:tc>
        <w:tc>
          <w:tcPr>
            <w:tcW w:w="850" w:type="dxa"/>
            <w:shd w:val="clear" w:color="000000" w:fill="FFFFFF"/>
            <w:vAlign w:val="center"/>
            <w:hideMark/>
          </w:tcPr>
          <w:p w14:paraId="483254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51" w:type="dxa"/>
            <w:shd w:val="clear" w:color="000000" w:fill="FFFFFF"/>
            <w:vAlign w:val="center"/>
            <w:hideMark/>
          </w:tcPr>
          <w:p w14:paraId="4DDD3F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50" w:type="dxa"/>
            <w:shd w:val="clear" w:color="000000" w:fill="FFFFFF"/>
            <w:vAlign w:val="center"/>
            <w:hideMark/>
          </w:tcPr>
          <w:p w14:paraId="3BE369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13" w:type="dxa"/>
            <w:shd w:val="clear" w:color="000000" w:fill="FFFFFF"/>
            <w:vAlign w:val="center"/>
            <w:hideMark/>
          </w:tcPr>
          <w:p w14:paraId="1E4178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r>
      <w:tr w:rsidR="000A21B2" w:rsidRPr="0038713C" w14:paraId="3991FBE8" w14:textId="77777777" w:rsidTr="00CD4FB4">
        <w:tc>
          <w:tcPr>
            <w:tcW w:w="1413" w:type="dxa"/>
            <w:vMerge/>
            <w:vAlign w:val="center"/>
            <w:hideMark/>
          </w:tcPr>
          <w:p w14:paraId="1172EB6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0BDCC2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C4D9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8F484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338701,47</w:t>
            </w:r>
          </w:p>
        </w:tc>
        <w:tc>
          <w:tcPr>
            <w:tcW w:w="891" w:type="dxa"/>
            <w:shd w:val="clear" w:color="000000" w:fill="FFFFFF"/>
            <w:vAlign w:val="center"/>
            <w:hideMark/>
          </w:tcPr>
          <w:p w14:paraId="778531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63704,40</w:t>
            </w:r>
          </w:p>
        </w:tc>
        <w:tc>
          <w:tcPr>
            <w:tcW w:w="952" w:type="dxa"/>
            <w:shd w:val="clear" w:color="000000" w:fill="FFFFFF"/>
            <w:vAlign w:val="center"/>
            <w:hideMark/>
          </w:tcPr>
          <w:p w14:paraId="4BC970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118523,76</w:t>
            </w:r>
          </w:p>
        </w:tc>
        <w:tc>
          <w:tcPr>
            <w:tcW w:w="850" w:type="dxa"/>
            <w:shd w:val="clear" w:color="000000" w:fill="FFFFFF"/>
            <w:vAlign w:val="center"/>
            <w:hideMark/>
          </w:tcPr>
          <w:p w14:paraId="09ECE0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16537,62</w:t>
            </w:r>
          </w:p>
        </w:tc>
        <w:tc>
          <w:tcPr>
            <w:tcW w:w="851" w:type="dxa"/>
            <w:shd w:val="clear" w:color="000000" w:fill="FFFFFF"/>
            <w:vAlign w:val="center"/>
            <w:hideMark/>
          </w:tcPr>
          <w:p w14:paraId="5F6F2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31158,53</w:t>
            </w:r>
          </w:p>
        </w:tc>
        <w:tc>
          <w:tcPr>
            <w:tcW w:w="850" w:type="dxa"/>
            <w:shd w:val="clear" w:color="000000" w:fill="FFFFFF"/>
            <w:vAlign w:val="center"/>
            <w:hideMark/>
          </w:tcPr>
          <w:p w14:paraId="46543F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851" w:type="dxa"/>
            <w:shd w:val="clear" w:color="000000" w:fill="FFFFFF"/>
            <w:vAlign w:val="center"/>
            <w:hideMark/>
          </w:tcPr>
          <w:p w14:paraId="290485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850" w:type="dxa"/>
            <w:shd w:val="clear" w:color="000000" w:fill="FFFFFF"/>
            <w:vAlign w:val="center"/>
            <w:hideMark/>
          </w:tcPr>
          <w:p w14:paraId="2D7BE8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c>
          <w:tcPr>
            <w:tcW w:w="813" w:type="dxa"/>
            <w:shd w:val="clear" w:color="000000" w:fill="FFFFFF"/>
            <w:vAlign w:val="center"/>
            <w:hideMark/>
          </w:tcPr>
          <w:p w14:paraId="0580CF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27194,29</w:t>
            </w:r>
          </w:p>
        </w:tc>
      </w:tr>
      <w:tr w:rsidR="000A21B2" w:rsidRPr="0038713C" w14:paraId="1A5EBD04" w14:textId="77777777" w:rsidTr="00CD4FB4">
        <w:tc>
          <w:tcPr>
            <w:tcW w:w="1413" w:type="dxa"/>
            <w:vMerge/>
            <w:vAlign w:val="center"/>
            <w:hideMark/>
          </w:tcPr>
          <w:p w14:paraId="3079C30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A3AE16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FE5A5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381D29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495020,98</w:t>
            </w:r>
          </w:p>
        </w:tc>
        <w:tc>
          <w:tcPr>
            <w:tcW w:w="891" w:type="dxa"/>
            <w:shd w:val="clear" w:color="000000" w:fill="FFFFFF"/>
            <w:vAlign w:val="center"/>
            <w:hideMark/>
          </w:tcPr>
          <w:p w14:paraId="51DAAB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50170,06</w:t>
            </w:r>
          </w:p>
        </w:tc>
        <w:tc>
          <w:tcPr>
            <w:tcW w:w="952" w:type="dxa"/>
            <w:shd w:val="clear" w:color="000000" w:fill="FFFFFF"/>
            <w:vAlign w:val="center"/>
            <w:hideMark/>
          </w:tcPr>
          <w:p w14:paraId="4CE656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59397,26</w:t>
            </w:r>
          </w:p>
        </w:tc>
        <w:tc>
          <w:tcPr>
            <w:tcW w:w="850" w:type="dxa"/>
            <w:shd w:val="clear" w:color="000000" w:fill="FFFFFF"/>
            <w:vAlign w:val="center"/>
            <w:hideMark/>
          </w:tcPr>
          <w:p w14:paraId="3B8AEB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56565,16</w:t>
            </w:r>
          </w:p>
        </w:tc>
        <w:tc>
          <w:tcPr>
            <w:tcW w:w="851" w:type="dxa"/>
            <w:shd w:val="clear" w:color="000000" w:fill="FFFFFF"/>
            <w:vAlign w:val="center"/>
            <w:hideMark/>
          </w:tcPr>
          <w:p w14:paraId="5B766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65332,90</w:t>
            </w:r>
          </w:p>
        </w:tc>
        <w:tc>
          <w:tcPr>
            <w:tcW w:w="850" w:type="dxa"/>
            <w:shd w:val="clear" w:color="000000" w:fill="FFFFFF"/>
            <w:vAlign w:val="center"/>
            <w:hideMark/>
          </w:tcPr>
          <w:p w14:paraId="6780B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851" w:type="dxa"/>
            <w:shd w:val="clear" w:color="000000" w:fill="FFFFFF"/>
            <w:vAlign w:val="center"/>
            <w:hideMark/>
          </w:tcPr>
          <w:p w14:paraId="510E10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850" w:type="dxa"/>
            <w:shd w:val="clear" w:color="000000" w:fill="FFFFFF"/>
            <w:vAlign w:val="center"/>
            <w:hideMark/>
          </w:tcPr>
          <w:p w14:paraId="23A0E9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c>
          <w:tcPr>
            <w:tcW w:w="813" w:type="dxa"/>
            <w:shd w:val="clear" w:color="000000" w:fill="FFFFFF"/>
            <w:vAlign w:val="center"/>
            <w:hideMark/>
          </w:tcPr>
          <w:p w14:paraId="6F3333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65888,90</w:t>
            </w:r>
          </w:p>
        </w:tc>
      </w:tr>
      <w:tr w:rsidR="000A21B2" w:rsidRPr="0038713C" w14:paraId="15B7B7BF" w14:textId="77777777" w:rsidTr="00CD4FB4">
        <w:tc>
          <w:tcPr>
            <w:tcW w:w="1413" w:type="dxa"/>
            <w:vMerge/>
            <w:vAlign w:val="center"/>
            <w:hideMark/>
          </w:tcPr>
          <w:p w14:paraId="3F86143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5C1C8E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6447692" w14:textId="32C74F6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4B858B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D38B9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42100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11EA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08EB0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D23E5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5256A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76169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F24E6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661B7B5" w14:textId="77777777" w:rsidTr="00CD4FB4">
        <w:tc>
          <w:tcPr>
            <w:tcW w:w="1413" w:type="dxa"/>
            <w:vMerge/>
            <w:vAlign w:val="center"/>
            <w:hideMark/>
          </w:tcPr>
          <w:p w14:paraId="4410C95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309F0B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6486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юридические лица </w:t>
            </w:r>
          </w:p>
        </w:tc>
        <w:tc>
          <w:tcPr>
            <w:tcW w:w="957" w:type="dxa"/>
            <w:shd w:val="clear" w:color="000000" w:fill="FFFFFF"/>
            <w:noWrap/>
            <w:vAlign w:val="center"/>
            <w:hideMark/>
          </w:tcPr>
          <w:p w14:paraId="0E9A1C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94DD0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95728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FAEA9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AABBC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95DD8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04925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11FA5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60E1C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414B420" w14:textId="77777777" w:rsidTr="00CD4FB4">
        <w:tc>
          <w:tcPr>
            <w:tcW w:w="1413" w:type="dxa"/>
            <w:vMerge/>
            <w:vAlign w:val="center"/>
            <w:hideMark/>
          </w:tcPr>
          <w:p w14:paraId="3DD1518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231796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F0BBB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020A3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F33EE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64235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50BA2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A7185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0293E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954B4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19C8E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E0A16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825EA44" w14:textId="77777777" w:rsidTr="00CD4FB4">
        <w:tc>
          <w:tcPr>
            <w:tcW w:w="1413" w:type="dxa"/>
            <w:vMerge w:val="restart"/>
            <w:shd w:val="clear" w:color="000000" w:fill="FFFFFF"/>
            <w:vAlign w:val="center"/>
            <w:hideMark/>
          </w:tcPr>
          <w:p w14:paraId="394F2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w:t>
            </w:r>
          </w:p>
        </w:tc>
        <w:tc>
          <w:tcPr>
            <w:tcW w:w="3544" w:type="dxa"/>
            <w:vMerge w:val="restart"/>
            <w:shd w:val="clear" w:color="000000" w:fill="FFFFFF"/>
            <w:vAlign w:val="center"/>
            <w:hideMark/>
          </w:tcPr>
          <w:p w14:paraId="2BDF81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 поддержка малого и среднего предпринимательства в Рамонском муниципальном районе Воронежской области"</w:t>
            </w:r>
          </w:p>
        </w:tc>
        <w:tc>
          <w:tcPr>
            <w:tcW w:w="1878" w:type="dxa"/>
            <w:shd w:val="clear" w:color="000000" w:fill="FFFFFF"/>
            <w:vAlign w:val="center"/>
            <w:hideMark/>
          </w:tcPr>
          <w:p w14:paraId="386D56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591C5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297117,15</w:t>
            </w:r>
          </w:p>
        </w:tc>
        <w:tc>
          <w:tcPr>
            <w:tcW w:w="891" w:type="dxa"/>
            <w:shd w:val="clear" w:color="000000" w:fill="FFFFFF"/>
            <w:vAlign w:val="center"/>
            <w:hideMark/>
          </w:tcPr>
          <w:p w14:paraId="545F89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22680,67</w:t>
            </w:r>
          </w:p>
        </w:tc>
        <w:tc>
          <w:tcPr>
            <w:tcW w:w="952" w:type="dxa"/>
            <w:shd w:val="clear" w:color="000000" w:fill="FFFFFF"/>
            <w:vAlign w:val="center"/>
            <w:hideMark/>
          </w:tcPr>
          <w:p w14:paraId="702F5B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23762,20</w:t>
            </w:r>
          </w:p>
        </w:tc>
        <w:tc>
          <w:tcPr>
            <w:tcW w:w="850" w:type="dxa"/>
            <w:shd w:val="clear" w:color="000000" w:fill="FFFFFF"/>
            <w:vAlign w:val="center"/>
            <w:hideMark/>
          </w:tcPr>
          <w:p w14:paraId="63CE57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26674,28</w:t>
            </w:r>
          </w:p>
        </w:tc>
        <w:tc>
          <w:tcPr>
            <w:tcW w:w="851" w:type="dxa"/>
            <w:shd w:val="clear" w:color="000000" w:fill="FFFFFF"/>
            <w:vAlign w:val="center"/>
            <w:hideMark/>
          </w:tcPr>
          <w:p w14:paraId="7E0C95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44000,00</w:t>
            </w:r>
          </w:p>
        </w:tc>
        <w:tc>
          <w:tcPr>
            <w:tcW w:w="850" w:type="dxa"/>
            <w:shd w:val="clear" w:color="000000" w:fill="FFFFFF"/>
            <w:vAlign w:val="center"/>
            <w:hideMark/>
          </w:tcPr>
          <w:p w14:paraId="43DE39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51" w:type="dxa"/>
            <w:shd w:val="clear" w:color="000000" w:fill="FFFFFF"/>
            <w:vAlign w:val="center"/>
            <w:hideMark/>
          </w:tcPr>
          <w:p w14:paraId="3F4D9A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50" w:type="dxa"/>
            <w:shd w:val="clear" w:color="000000" w:fill="FFFFFF"/>
            <w:vAlign w:val="center"/>
            <w:hideMark/>
          </w:tcPr>
          <w:p w14:paraId="1F34ED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13" w:type="dxa"/>
            <w:shd w:val="clear" w:color="000000" w:fill="FFFFFF"/>
            <w:vAlign w:val="center"/>
            <w:hideMark/>
          </w:tcPr>
          <w:p w14:paraId="4C8C94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r>
      <w:tr w:rsidR="000A21B2" w:rsidRPr="0038713C" w14:paraId="55E2FFF4" w14:textId="77777777" w:rsidTr="00CD4FB4">
        <w:tc>
          <w:tcPr>
            <w:tcW w:w="1413" w:type="dxa"/>
            <w:vMerge/>
            <w:vAlign w:val="center"/>
            <w:hideMark/>
          </w:tcPr>
          <w:p w14:paraId="71990B0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74984C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A76BF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8978E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292F79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D5DCB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25CB1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908B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F5D2A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444E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1B9B8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CECDC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51A762C" w14:textId="77777777" w:rsidTr="00CD4FB4">
        <w:tc>
          <w:tcPr>
            <w:tcW w:w="1413" w:type="dxa"/>
            <w:vMerge/>
            <w:vAlign w:val="center"/>
            <w:hideMark/>
          </w:tcPr>
          <w:p w14:paraId="0082077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76603B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A8DA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BC792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243BB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B84E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5041F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A292E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8F0E9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D3A0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564FC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E3011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E3D0657" w14:textId="77777777" w:rsidTr="00CD4FB4">
        <w:tc>
          <w:tcPr>
            <w:tcW w:w="1413" w:type="dxa"/>
            <w:vMerge/>
            <w:vAlign w:val="center"/>
            <w:hideMark/>
          </w:tcPr>
          <w:p w14:paraId="6334201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1C015B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10D84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E9511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297117,15</w:t>
            </w:r>
          </w:p>
        </w:tc>
        <w:tc>
          <w:tcPr>
            <w:tcW w:w="891" w:type="dxa"/>
            <w:shd w:val="clear" w:color="000000" w:fill="FFFFFF"/>
            <w:vAlign w:val="center"/>
            <w:hideMark/>
          </w:tcPr>
          <w:p w14:paraId="57CF78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22680,67</w:t>
            </w:r>
          </w:p>
        </w:tc>
        <w:tc>
          <w:tcPr>
            <w:tcW w:w="952" w:type="dxa"/>
            <w:shd w:val="clear" w:color="000000" w:fill="FFFFFF"/>
            <w:vAlign w:val="center"/>
            <w:hideMark/>
          </w:tcPr>
          <w:p w14:paraId="4D5E53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23762,20</w:t>
            </w:r>
          </w:p>
        </w:tc>
        <w:tc>
          <w:tcPr>
            <w:tcW w:w="850" w:type="dxa"/>
            <w:shd w:val="clear" w:color="000000" w:fill="FFFFFF"/>
            <w:vAlign w:val="center"/>
            <w:hideMark/>
          </w:tcPr>
          <w:p w14:paraId="36C721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26674,28</w:t>
            </w:r>
          </w:p>
        </w:tc>
        <w:tc>
          <w:tcPr>
            <w:tcW w:w="851" w:type="dxa"/>
            <w:shd w:val="clear" w:color="000000" w:fill="FFFFFF"/>
            <w:vAlign w:val="center"/>
            <w:hideMark/>
          </w:tcPr>
          <w:p w14:paraId="105B8E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44000,00</w:t>
            </w:r>
          </w:p>
        </w:tc>
        <w:tc>
          <w:tcPr>
            <w:tcW w:w="850" w:type="dxa"/>
            <w:shd w:val="clear" w:color="000000" w:fill="FFFFFF"/>
            <w:vAlign w:val="center"/>
            <w:hideMark/>
          </w:tcPr>
          <w:p w14:paraId="237E32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51" w:type="dxa"/>
            <w:shd w:val="clear" w:color="000000" w:fill="FFFFFF"/>
            <w:vAlign w:val="center"/>
            <w:hideMark/>
          </w:tcPr>
          <w:p w14:paraId="3B73CB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50" w:type="dxa"/>
            <w:shd w:val="clear" w:color="000000" w:fill="FFFFFF"/>
            <w:vAlign w:val="center"/>
            <w:hideMark/>
          </w:tcPr>
          <w:p w14:paraId="6460D8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c>
          <w:tcPr>
            <w:tcW w:w="813" w:type="dxa"/>
            <w:shd w:val="clear" w:color="000000" w:fill="FFFFFF"/>
            <w:vAlign w:val="center"/>
            <w:hideMark/>
          </w:tcPr>
          <w:p w14:paraId="725D3E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45000,00</w:t>
            </w:r>
          </w:p>
        </w:tc>
      </w:tr>
      <w:tr w:rsidR="000A21B2" w:rsidRPr="0038713C" w14:paraId="318FA7FC" w14:textId="77777777" w:rsidTr="00CD4FB4">
        <w:tc>
          <w:tcPr>
            <w:tcW w:w="1413" w:type="dxa"/>
            <w:vMerge/>
            <w:vAlign w:val="center"/>
            <w:hideMark/>
          </w:tcPr>
          <w:p w14:paraId="0629399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693CED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72FEA6" w14:textId="3C03911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99FF9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293568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00F69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EAD92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3D947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1964E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E614A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570A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DFA2C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9DC6A2C" w14:textId="77777777" w:rsidTr="00CD4FB4">
        <w:tc>
          <w:tcPr>
            <w:tcW w:w="1413" w:type="dxa"/>
            <w:vMerge/>
            <w:vAlign w:val="center"/>
            <w:hideMark/>
          </w:tcPr>
          <w:p w14:paraId="6F2C33B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DC8735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DFD4F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9F045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19FDE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D262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C480E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34EC1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F6492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0605B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BA8CA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56760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B2C18D3" w14:textId="77777777" w:rsidTr="00CD4FB4">
        <w:tc>
          <w:tcPr>
            <w:tcW w:w="1413" w:type="dxa"/>
            <w:vMerge/>
            <w:vAlign w:val="center"/>
            <w:hideMark/>
          </w:tcPr>
          <w:p w14:paraId="47E2149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73BDEC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EDF8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041BF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555E7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B93D9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20A4B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FF97A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0CE69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9BCB6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7B085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9ED99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F268BEB" w14:textId="77777777" w:rsidTr="00CD4FB4">
        <w:tc>
          <w:tcPr>
            <w:tcW w:w="1413" w:type="dxa"/>
            <w:shd w:val="clear" w:color="000000" w:fill="FFFFFF"/>
            <w:vAlign w:val="center"/>
            <w:hideMark/>
          </w:tcPr>
          <w:p w14:paraId="05C10D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5A3E1F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1C3F8C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4CF6E0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360AEB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BE9A2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D1A5D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775F7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39BDD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D7CCE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80D27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BB80F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132C4A8" w14:textId="77777777" w:rsidTr="00CD4FB4">
        <w:tc>
          <w:tcPr>
            <w:tcW w:w="1413" w:type="dxa"/>
            <w:vMerge w:val="restart"/>
            <w:shd w:val="clear" w:color="000000" w:fill="FFFFFF"/>
            <w:vAlign w:val="center"/>
            <w:hideMark/>
          </w:tcPr>
          <w:p w14:paraId="54D265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w:t>
            </w:r>
          </w:p>
        </w:tc>
        <w:tc>
          <w:tcPr>
            <w:tcW w:w="3544" w:type="dxa"/>
            <w:vMerge w:val="restart"/>
            <w:shd w:val="clear" w:color="000000" w:fill="FFFFFF"/>
            <w:vAlign w:val="center"/>
            <w:hideMark/>
          </w:tcPr>
          <w:p w14:paraId="268703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78" w:type="dxa"/>
            <w:shd w:val="clear" w:color="000000" w:fill="FFFFFF"/>
            <w:vAlign w:val="center"/>
            <w:hideMark/>
          </w:tcPr>
          <w:p w14:paraId="24950B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4F30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AA08D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C69A0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B3FA5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3B60B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9E945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525D9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80D3C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ECF49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30E13DA" w14:textId="77777777" w:rsidTr="00CD4FB4">
        <w:tc>
          <w:tcPr>
            <w:tcW w:w="1413" w:type="dxa"/>
            <w:vMerge/>
            <w:vAlign w:val="center"/>
            <w:hideMark/>
          </w:tcPr>
          <w:p w14:paraId="63AF0C5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D793EF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728A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8460C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248A7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0,00</w:t>
            </w:r>
          </w:p>
        </w:tc>
        <w:tc>
          <w:tcPr>
            <w:tcW w:w="952" w:type="dxa"/>
            <w:shd w:val="clear" w:color="000000" w:fill="FFFFFF"/>
            <w:noWrap/>
            <w:vAlign w:val="center"/>
            <w:hideMark/>
          </w:tcPr>
          <w:p w14:paraId="5852EC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850" w:type="dxa"/>
            <w:shd w:val="clear" w:color="000000" w:fill="FFFFFF"/>
            <w:noWrap/>
            <w:vAlign w:val="center"/>
            <w:hideMark/>
          </w:tcPr>
          <w:p w14:paraId="0049D8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F459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81882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F4886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651B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DE2DB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A31A0E" w14:textId="77777777" w:rsidTr="00CD4FB4">
        <w:tc>
          <w:tcPr>
            <w:tcW w:w="1413" w:type="dxa"/>
            <w:vMerge/>
            <w:vAlign w:val="center"/>
            <w:hideMark/>
          </w:tcPr>
          <w:p w14:paraId="7E1C8BA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826707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5B472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56A2DF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155E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A007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49C0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C6DE1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E7A89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E071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0107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1AFA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EF76DD6" w14:textId="77777777" w:rsidTr="00CD4FB4">
        <w:tc>
          <w:tcPr>
            <w:tcW w:w="1413" w:type="dxa"/>
            <w:vMerge/>
            <w:vAlign w:val="center"/>
            <w:hideMark/>
          </w:tcPr>
          <w:p w14:paraId="7E2B514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EDB439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CBDFF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3FF462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D8413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EF314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E5373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2907E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4D70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D2BB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69B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DDBA9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9A8BAB5" w14:textId="77777777" w:rsidTr="00CD4FB4">
        <w:tc>
          <w:tcPr>
            <w:tcW w:w="1413" w:type="dxa"/>
            <w:vMerge/>
            <w:vAlign w:val="center"/>
            <w:hideMark/>
          </w:tcPr>
          <w:p w14:paraId="153D6FE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0FABD7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E447D0A" w14:textId="2D719AC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047DC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7A02D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6F966AA"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28E430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5207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8A46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523D6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AE3D2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102F6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6B15B65" w14:textId="77777777" w:rsidTr="00CD4FB4">
        <w:tc>
          <w:tcPr>
            <w:tcW w:w="1413" w:type="dxa"/>
            <w:vMerge/>
            <w:vAlign w:val="center"/>
            <w:hideMark/>
          </w:tcPr>
          <w:p w14:paraId="590F9B7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6CC7C8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DD2EF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04A8A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6AE18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FE410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508D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C5A7C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6FC9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981F8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265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BBF58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D2F094" w14:textId="77777777" w:rsidTr="00CD4FB4">
        <w:tc>
          <w:tcPr>
            <w:tcW w:w="1413" w:type="dxa"/>
            <w:vMerge/>
            <w:vAlign w:val="center"/>
            <w:hideMark/>
          </w:tcPr>
          <w:p w14:paraId="4D0BF1D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E493E6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AED22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6443F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34CE1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766DD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03933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D7E46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6F4A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83CE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3A787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D0C45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4C1414" w14:textId="77777777" w:rsidTr="00CD4FB4">
        <w:tc>
          <w:tcPr>
            <w:tcW w:w="1413" w:type="dxa"/>
            <w:vMerge w:val="restart"/>
            <w:shd w:val="clear" w:color="000000" w:fill="FFFFFF"/>
            <w:vAlign w:val="center"/>
            <w:hideMark/>
          </w:tcPr>
          <w:p w14:paraId="496436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1.2</w:t>
            </w:r>
          </w:p>
        </w:tc>
        <w:tc>
          <w:tcPr>
            <w:tcW w:w="3544" w:type="dxa"/>
            <w:vMerge w:val="restart"/>
            <w:shd w:val="clear" w:color="000000" w:fill="FFFFFF"/>
            <w:vAlign w:val="center"/>
            <w:hideMark/>
          </w:tcPr>
          <w:p w14:paraId="2490A8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инфраструктуры поддержки предпринимательства.</w:t>
            </w:r>
          </w:p>
        </w:tc>
        <w:tc>
          <w:tcPr>
            <w:tcW w:w="1878" w:type="dxa"/>
            <w:shd w:val="clear" w:color="000000" w:fill="FFFFFF"/>
            <w:vAlign w:val="center"/>
            <w:hideMark/>
          </w:tcPr>
          <w:p w14:paraId="5CA343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E7456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4606,66</w:t>
            </w:r>
          </w:p>
        </w:tc>
        <w:tc>
          <w:tcPr>
            <w:tcW w:w="891" w:type="dxa"/>
            <w:shd w:val="clear" w:color="000000" w:fill="FFFFFF"/>
            <w:vAlign w:val="center"/>
            <w:hideMark/>
          </w:tcPr>
          <w:p w14:paraId="503A21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606,66</w:t>
            </w:r>
          </w:p>
        </w:tc>
        <w:tc>
          <w:tcPr>
            <w:tcW w:w="952" w:type="dxa"/>
            <w:shd w:val="clear" w:color="000000" w:fill="FFFFFF"/>
            <w:vAlign w:val="center"/>
            <w:hideMark/>
          </w:tcPr>
          <w:p w14:paraId="6121DD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850" w:type="dxa"/>
            <w:shd w:val="clear" w:color="000000" w:fill="FFFFFF"/>
            <w:vAlign w:val="center"/>
            <w:hideMark/>
          </w:tcPr>
          <w:p w14:paraId="6B4964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851" w:type="dxa"/>
            <w:shd w:val="clear" w:color="000000" w:fill="FFFFFF"/>
            <w:vAlign w:val="center"/>
            <w:hideMark/>
          </w:tcPr>
          <w:p w14:paraId="79929D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50" w:type="dxa"/>
            <w:shd w:val="clear" w:color="000000" w:fill="FFFFFF"/>
            <w:vAlign w:val="center"/>
            <w:hideMark/>
          </w:tcPr>
          <w:p w14:paraId="08C07A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51" w:type="dxa"/>
            <w:shd w:val="clear" w:color="000000" w:fill="FFFFFF"/>
            <w:vAlign w:val="center"/>
            <w:hideMark/>
          </w:tcPr>
          <w:p w14:paraId="5B15AF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50" w:type="dxa"/>
            <w:shd w:val="clear" w:color="000000" w:fill="FFFFFF"/>
            <w:vAlign w:val="center"/>
            <w:hideMark/>
          </w:tcPr>
          <w:p w14:paraId="6A0884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13" w:type="dxa"/>
            <w:shd w:val="clear" w:color="000000" w:fill="FFFFFF"/>
            <w:vAlign w:val="center"/>
            <w:hideMark/>
          </w:tcPr>
          <w:p w14:paraId="63DF87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r>
      <w:tr w:rsidR="000A21B2" w:rsidRPr="0038713C" w14:paraId="5F26C369" w14:textId="77777777" w:rsidTr="00CD4FB4">
        <w:tc>
          <w:tcPr>
            <w:tcW w:w="1413" w:type="dxa"/>
            <w:vMerge/>
            <w:vAlign w:val="center"/>
            <w:hideMark/>
          </w:tcPr>
          <w:p w14:paraId="2EAAF26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F21F03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40890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79851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98046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9152C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4E48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2EB6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287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C0C0C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365B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15AB0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0E914CD" w14:textId="77777777" w:rsidTr="00CD4FB4">
        <w:tc>
          <w:tcPr>
            <w:tcW w:w="1413" w:type="dxa"/>
            <w:vMerge/>
            <w:vAlign w:val="center"/>
            <w:hideMark/>
          </w:tcPr>
          <w:p w14:paraId="6D236B0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2CE149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6F86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2F717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C43E3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38897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16E5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B668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55DE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743A3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E997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46424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928D802" w14:textId="77777777" w:rsidTr="00CD4FB4">
        <w:tc>
          <w:tcPr>
            <w:tcW w:w="1413" w:type="dxa"/>
            <w:vMerge/>
            <w:vAlign w:val="center"/>
            <w:hideMark/>
          </w:tcPr>
          <w:p w14:paraId="48CFD69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8690C3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10689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2CC2B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4606,66</w:t>
            </w:r>
          </w:p>
        </w:tc>
        <w:tc>
          <w:tcPr>
            <w:tcW w:w="891" w:type="dxa"/>
            <w:shd w:val="clear" w:color="000000" w:fill="FFFFFF"/>
            <w:noWrap/>
            <w:vAlign w:val="center"/>
            <w:hideMark/>
          </w:tcPr>
          <w:p w14:paraId="3DBFD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606,66</w:t>
            </w:r>
          </w:p>
        </w:tc>
        <w:tc>
          <w:tcPr>
            <w:tcW w:w="952" w:type="dxa"/>
            <w:shd w:val="clear" w:color="000000" w:fill="FFFFFF"/>
            <w:noWrap/>
            <w:vAlign w:val="center"/>
            <w:hideMark/>
          </w:tcPr>
          <w:p w14:paraId="032128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850" w:type="dxa"/>
            <w:shd w:val="clear" w:color="000000" w:fill="FFFFFF"/>
            <w:noWrap/>
            <w:vAlign w:val="center"/>
            <w:hideMark/>
          </w:tcPr>
          <w:p w14:paraId="2A22F6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500,00</w:t>
            </w:r>
          </w:p>
        </w:tc>
        <w:tc>
          <w:tcPr>
            <w:tcW w:w="851" w:type="dxa"/>
            <w:shd w:val="clear" w:color="000000" w:fill="FFFFFF"/>
            <w:noWrap/>
            <w:vAlign w:val="center"/>
            <w:hideMark/>
          </w:tcPr>
          <w:p w14:paraId="1A5E25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50" w:type="dxa"/>
            <w:shd w:val="clear" w:color="000000" w:fill="FFFFFF"/>
            <w:noWrap/>
            <w:vAlign w:val="center"/>
            <w:hideMark/>
          </w:tcPr>
          <w:p w14:paraId="28D7BA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51" w:type="dxa"/>
            <w:shd w:val="clear" w:color="000000" w:fill="FFFFFF"/>
            <w:noWrap/>
            <w:vAlign w:val="center"/>
            <w:hideMark/>
          </w:tcPr>
          <w:p w14:paraId="772B23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50" w:type="dxa"/>
            <w:shd w:val="clear" w:color="000000" w:fill="FFFFFF"/>
            <w:noWrap/>
            <w:vAlign w:val="center"/>
            <w:hideMark/>
          </w:tcPr>
          <w:p w14:paraId="4D0E82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13" w:type="dxa"/>
            <w:shd w:val="clear" w:color="000000" w:fill="FFFFFF"/>
            <w:noWrap/>
            <w:vAlign w:val="center"/>
            <w:hideMark/>
          </w:tcPr>
          <w:p w14:paraId="40A230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r>
      <w:tr w:rsidR="000A21B2" w:rsidRPr="0038713C" w14:paraId="5784609E" w14:textId="77777777" w:rsidTr="00CD4FB4">
        <w:tc>
          <w:tcPr>
            <w:tcW w:w="1413" w:type="dxa"/>
            <w:vMerge/>
            <w:vAlign w:val="center"/>
            <w:hideMark/>
          </w:tcPr>
          <w:p w14:paraId="1EF39BB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2A9B74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3E861E0" w14:textId="3C55913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44FFB4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0C539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92AC7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24CA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38B71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8CFF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735BB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36E30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54A1E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12460D7" w14:textId="77777777" w:rsidTr="00CD4FB4">
        <w:tc>
          <w:tcPr>
            <w:tcW w:w="1413" w:type="dxa"/>
            <w:vMerge/>
            <w:vAlign w:val="center"/>
            <w:hideMark/>
          </w:tcPr>
          <w:p w14:paraId="0C7B7E7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8AF78B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EB7DE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EEE06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C84CE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DFFA3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328F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59A70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0C8D9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4506B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C3001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8BFCC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1C20AF9" w14:textId="77777777" w:rsidTr="00CD4FB4">
        <w:tc>
          <w:tcPr>
            <w:tcW w:w="1413" w:type="dxa"/>
            <w:vMerge/>
            <w:vAlign w:val="center"/>
            <w:hideMark/>
          </w:tcPr>
          <w:p w14:paraId="4BA4130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07AB98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F2C3C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F1B8B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ED1A8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C3FE2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9ED1E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C385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D9D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2038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32F8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3626B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2746325" w14:textId="77777777" w:rsidTr="00CD4FB4">
        <w:tc>
          <w:tcPr>
            <w:tcW w:w="1413" w:type="dxa"/>
            <w:vMerge w:val="restart"/>
            <w:shd w:val="clear" w:color="000000" w:fill="FFFFFF"/>
            <w:vAlign w:val="center"/>
            <w:hideMark/>
          </w:tcPr>
          <w:p w14:paraId="1C2BE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1.3</w:t>
            </w:r>
          </w:p>
        </w:tc>
        <w:tc>
          <w:tcPr>
            <w:tcW w:w="3544" w:type="dxa"/>
            <w:vMerge w:val="restart"/>
            <w:shd w:val="clear" w:color="000000" w:fill="FFFFFF"/>
            <w:vAlign w:val="center"/>
            <w:hideMark/>
          </w:tcPr>
          <w:p w14:paraId="5AA1E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Финансовая поддержка субъектов малого и среднего предпринимательства.</w:t>
            </w:r>
          </w:p>
        </w:tc>
        <w:tc>
          <w:tcPr>
            <w:tcW w:w="1878" w:type="dxa"/>
            <w:shd w:val="clear" w:color="000000" w:fill="FFFFFF"/>
            <w:vAlign w:val="center"/>
            <w:hideMark/>
          </w:tcPr>
          <w:p w14:paraId="10B753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641CF5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292560,49</w:t>
            </w:r>
          </w:p>
        </w:tc>
        <w:tc>
          <w:tcPr>
            <w:tcW w:w="891" w:type="dxa"/>
            <w:shd w:val="clear" w:color="000000" w:fill="FFFFFF"/>
            <w:vAlign w:val="center"/>
            <w:hideMark/>
          </w:tcPr>
          <w:p w14:paraId="460360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22074,01</w:t>
            </w:r>
          </w:p>
        </w:tc>
        <w:tc>
          <w:tcPr>
            <w:tcW w:w="952" w:type="dxa"/>
            <w:shd w:val="clear" w:color="000000" w:fill="FFFFFF"/>
            <w:vAlign w:val="center"/>
            <w:hideMark/>
          </w:tcPr>
          <w:p w14:paraId="0AA1C9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23262,20</w:t>
            </w:r>
          </w:p>
        </w:tc>
        <w:tc>
          <w:tcPr>
            <w:tcW w:w="850" w:type="dxa"/>
            <w:shd w:val="clear" w:color="000000" w:fill="FFFFFF"/>
            <w:vAlign w:val="center"/>
            <w:hideMark/>
          </w:tcPr>
          <w:p w14:paraId="7BBB69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26174,28</w:t>
            </w:r>
          </w:p>
        </w:tc>
        <w:tc>
          <w:tcPr>
            <w:tcW w:w="851" w:type="dxa"/>
            <w:shd w:val="clear" w:color="000000" w:fill="FFFFFF"/>
            <w:vAlign w:val="center"/>
            <w:hideMark/>
          </w:tcPr>
          <w:p w14:paraId="5FD2AE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43450,00</w:t>
            </w:r>
          </w:p>
        </w:tc>
        <w:tc>
          <w:tcPr>
            <w:tcW w:w="850" w:type="dxa"/>
            <w:shd w:val="clear" w:color="000000" w:fill="FFFFFF"/>
            <w:vAlign w:val="center"/>
            <w:hideMark/>
          </w:tcPr>
          <w:p w14:paraId="3085E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51" w:type="dxa"/>
            <w:shd w:val="clear" w:color="000000" w:fill="FFFFFF"/>
            <w:vAlign w:val="center"/>
            <w:hideMark/>
          </w:tcPr>
          <w:p w14:paraId="1AF3FB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50" w:type="dxa"/>
            <w:shd w:val="clear" w:color="000000" w:fill="FFFFFF"/>
            <w:vAlign w:val="center"/>
            <w:hideMark/>
          </w:tcPr>
          <w:p w14:paraId="1CF8A9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13" w:type="dxa"/>
            <w:shd w:val="clear" w:color="000000" w:fill="FFFFFF"/>
            <w:vAlign w:val="center"/>
            <w:hideMark/>
          </w:tcPr>
          <w:p w14:paraId="0A9007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r>
      <w:tr w:rsidR="000A21B2" w:rsidRPr="0038713C" w14:paraId="387AABE1" w14:textId="77777777" w:rsidTr="00CD4FB4">
        <w:tc>
          <w:tcPr>
            <w:tcW w:w="1413" w:type="dxa"/>
            <w:vMerge/>
            <w:vAlign w:val="center"/>
            <w:hideMark/>
          </w:tcPr>
          <w:p w14:paraId="560C644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47099F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ED06B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CC0CE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BC6A1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E403A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11C9B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8811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C223A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82A49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5035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5311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F3B9EB" w14:textId="77777777" w:rsidTr="00CD4FB4">
        <w:tc>
          <w:tcPr>
            <w:tcW w:w="1413" w:type="dxa"/>
            <w:vMerge/>
            <w:vAlign w:val="center"/>
            <w:hideMark/>
          </w:tcPr>
          <w:p w14:paraId="5520A02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AD6BC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B0BDF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177B2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7F7C5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768E1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DA024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3B367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4921B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44360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7E179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FEF14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6D0C9B2" w14:textId="77777777" w:rsidTr="00CD4FB4">
        <w:tc>
          <w:tcPr>
            <w:tcW w:w="1413" w:type="dxa"/>
            <w:vMerge/>
            <w:vAlign w:val="center"/>
            <w:hideMark/>
          </w:tcPr>
          <w:p w14:paraId="4E30207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759987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33B12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C3CE4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292560,49</w:t>
            </w:r>
          </w:p>
        </w:tc>
        <w:tc>
          <w:tcPr>
            <w:tcW w:w="891" w:type="dxa"/>
            <w:shd w:val="clear" w:color="000000" w:fill="FFFFFF"/>
            <w:noWrap/>
            <w:vAlign w:val="center"/>
            <w:hideMark/>
          </w:tcPr>
          <w:p w14:paraId="471558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22074,01</w:t>
            </w:r>
          </w:p>
        </w:tc>
        <w:tc>
          <w:tcPr>
            <w:tcW w:w="952" w:type="dxa"/>
            <w:shd w:val="clear" w:color="000000" w:fill="FFFFFF"/>
            <w:noWrap/>
            <w:vAlign w:val="center"/>
            <w:hideMark/>
          </w:tcPr>
          <w:p w14:paraId="18FCE4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23262,20</w:t>
            </w:r>
          </w:p>
        </w:tc>
        <w:tc>
          <w:tcPr>
            <w:tcW w:w="850" w:type="dxa"/>
            <w:shd w:val="clear" w:color="000000" w:fill="FFFFFF"/>
            <w:noWrap/>
            <w:vAlign w:val="center"/>
            <w:hideMark/>
          </w:tcPr>
          <w:p w14:paraId="38CC55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26174,28</w:t>
            </w:r>
          </w:p>
        </w:tc>
        <w:tc>
          <w:tcPr>
            <w:tcW w:w="851" w:type="dxa"/>
            <w:shd w:val="clear" w:color="000000" w:fill="FFFFFF"/>
            <w:noWrap/>
            <w:vAlign w:val="center"/>
            <w:hideMark/>
          </w:tcPr>
          <w:p w14:paraId="11FA92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43450,00</w:t>
            </w:r>
          </w:p>
        </w:tc>
        <w:tc>
          <w:tcPr>
            <w:tcW w:w="850" w:type="dxa"/>
            <w:shd w:val="clear" w:color="000000" w:fill="FFFFFF"/>
            <w:noWrap/>
            <w:vAlign w:val="center"/>
            <w:hideMark/>
          </w:tcPr>
          <w:p w14:paraId="54D262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51" w:type="dxa"/>
            <w:shd w:val="clear" w:color="000000" w:fill="FFFFFF"/>
            <w:noWrap/>
            <w:vAlign w:val="center"/>
            <w:hideMark/>
          </w:tcPr>
          <w:p w14:paraId="2618F4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50" w:type="dxa"/>
            <w:shd w:val="clear" w:color="000000" w:fill="FFFFFF"/>
            <w:noWrap/>
            <w:vAlign w:val="center"/>
            <w:hideMark/>
          </w:tcPr>
          <w:p w14:paraId="26746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c>
          <w:tcPr>
            <w:tcW w:w="813" w:type="dxa"/>
            <w:shd w:val="clear" w:color="000000" w:fill="FFFFFF"/>
            <w:noWrap/>
            <w:vAlign w:val="center"/>
            <w:hideMark/>
          </w:tcPr>
          <w:p w14:paraId="59B243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44400,00</w:t>
            </w:r>
          </w:p>
        </w:tc>
      </w:tr>
      <w:tr w:rsidR="000A21B2" w:rsidRPr="0038713C" w14:paraId="4FF3B9C7" w14:textId="77777777" w:rsidTr="00CD4FB4">
        <w:tc>
          <w:tcPr>
            <w:tcW w:w="1413" w:type="dxa"/>
            <w:vMerge/>
            <w:vAlign w:val="center"/>
            <w:hideMark/>
          </w:tcPr>
          <w:p w14:paraId="32D66E2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74BD83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3B32D04" w14:textId="3CFFBBD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6BD2ED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5F351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28564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2611B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25C0E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092C8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A0FC7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A6BEE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099FBB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E709C6E" w14:textId="77777777" w:rsidTr="00CD4FB4">
        <w:tc>
          <w:tcPr>
            <w:tcW w:w="1413" w:type="dxa"/>
            <w:vMerge/>
            <w:vAlign w:val="center"/>
            <w:hideMark/>
          </w:tcPr>
          <w:p w14:paraId="542AE42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C7EA1D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113F6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5D8B9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64C70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D79CD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4D6AA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A612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C4CF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F0865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022D0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29378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8D4CEEF" w14:textId="77777777" w:rsidTr="00CD4FB4">
        <w:tc>
          <w:tcPr>
            <w:tcW w:w="1413" w:type="dxa"/>
            <w:vMerge/>
            <w:vAlign w:val="center"/>
            <w:hideMark/>
          </w:tcPr>
          <w:p w14:paraId="312DF36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ADFFFF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E6BE4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C3645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91BBB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7E9FD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B8A7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502E4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1785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05C92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A6CDD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D8380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B0A5B9" w14:textId="77777777" w:rsidTr="00CD4FB4">
        <w:tc>
          <w:tcPr>
            <w:tcW w:w="1413" w:type="dxa"/>
            <w:vMerge w:val="restart"/>
            <w:shd w:val="clear" w:color="000000" w:fill="FFFFFF"/>
            <w:vAlign w:val="center"/>
            <w:hideMark/>
          </w:tcPr>
          <w:p w14:paraId="4713A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1.3.1</w:t>
            </w:r>
          </w:p>
        </w:tc>
        <w:tc>
          <w:tcPr>
            <w:tcW w:w="3544" w:type="dxa"/>
            <w:vMerge w:val="restart"/>
            <w:shd w:val="clear" w:color="000000" w:fill="FFFFFF"/>
            <w:vAlign w:val="center"/>
            <w:hideMark/>
          </w:tcPr>
          <w:p w14:paraId="571593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878" w:type="dxa"/>
            <w:shd w:val="clear" w:color="000000" w:fill="FFFFFF"/>
            <w:vAlign w:val="center"/>
            <w:hideMark/>
          </w:tcPr>
          <w:p w14:paraId="71CAC5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AF8E685" w14:textId="77777777" w:rsidR="0069647F" w:rsidRPr="0038713C" w:rsidRDefault="0069647F" w:rsidP="0038713C">
            <w:pPr>
              <w:ind w:firstLine="0"/>
              <w:rPr>
                <w:rFonts w:ascii="Times New Roman" w:hAnsi="Times New Roman"/>
                <w:sz w:val="18"/>
                <w:szCs w:val="18"/>
                <w:highlight w:val="yellow"/>
              </w:rPr>
            </w:pPr>
            <w:r w:rsidRPr="0038713C">
              <w:rPr>
                <w:rFonts w:ascii="Times New Roman" w:hAnsi="Times New Roman"/>
                <w:sz w:val="18"/>
                <w:szCs w:val="18"/>
              </w:rPr>
              <w:t>49976,35</w:t>
            </w:r>
          </w:p>
        </w:tc>
        <w:tc>
          <w:tcPr>
            <w:tcW w:w="891" w:type="dxa"/>
            <w:shd w:val="clear" w:color="000000" w:fill="FFFFFF"/>
            <w:noWrap/>
            <w:vAlign w:val="center"/>
            <w:hideMark/>
          </w:tcPr>
          <w:p w14:paraId="09B02E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18214,15</w:t>
            </w:r>
          </w:p>
        </w:tc>
        <w:tc>
          <w:tcPr>
            <w:tcW w:w="952" w:type="dxa"/>
            <w:shd w:val="clear" w:color="000000" w:fill="FFFFFF"/>
            <w:noWrap/>
            <w:vAlign w:val="center"/>
            <w:hideMark/>
          </w:tcPr>
          <w:p w14:paraId="4703D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15762,20</w:t>
            </w:r>
          </w:p>
        </w:tc>
        <w:tc>
          <w:tcPr>
            <w:tcW w:w="850" w:type="dxa"/>
            <w:shd w:val="clear" w:color="000000" w:fill="FFFFFF"/>
            <w:noWrap/>
            <w:vAlign w:val="center"/>
            <w:hideMark/>
          </w:tcPr>
          <w:p w14:paraId="789AF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CB200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3BBE8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AC02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5D81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62E0C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87E578" w14:textId="77777777" w:rsidTr="00CD4FB4">
        <w:tc>
          <w:tcPr>
            <w:tcW w:w="1413" w:type="dxa"/>
            <w:vMerge/>
            <w:vAlign w:val="center"/>
            <w:hideMark/>
          </w:tcPr>
          <w:p w14:paraId="76D2747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2CAACE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4590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75BC5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6B0DE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A55C0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6BE38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A8BCA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FE04A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A921B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43E9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2510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74BE162" w14:textId="77777777" w:rsidTr="00CD4FB4">
        <w:tc>
          <w:tcPr>
            <w:tcW w:w="1413" w:type="dxa"/>
            <w:vMerge/>
            <w:vAlign w:val="center"/>
            <w:hideMark/>
          </w:tcPr>
          <w:p w14:paraId="2A7B0B1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D64D9F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10B32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59380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6AF61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130A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1C262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94FD6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6EE1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842E6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98EB9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373A9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C915424" w14:textId="77777777" w:rsidTr="00CD4FB4">
        <w:tc>
          <w:tcPr>
            <w:tcW w:w="1413" w:type="dxa"/>
            <w:vMerge/>
            <w:vAlign w:val="center"/>
            <w:hideMark/>
          </w:tcPr>
          <w:p w14:paraId="3512747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0A1F6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6321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902AA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49976,35</w:t>
            </w:r>
          </w:p>
        </w:tc>
        <w:tc>
          <w:tcPr>
            <w:tcW w:w="891" w:type="dxa"/>
            <w:shd w:val="clear" w:color="000000" w:fill="FFFFFF"/>
            <w:noWrap/>
            <w:vAlign w:val="center"/>
            <w:hideMark/>
          </w:tcPr>
          <w:p w14:paraId="564824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18214,15</w:t>
            </w:r>
          </w:p>
        </w:tc>
        <w:tc>
          <w:tcPr>
            <w:tcW w:w="952" w:type="dxa"/>
            <w:shd w:val="clear" w:color="000000" w:fill="FFFFFF"/>
            <w:noWrap/>
            <w:vAlign w:val="center"/>
            <w:hideMark/>
          </w:tcPr>
          <w:p w14:paraId="28B577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15762,20</w:t>
            </w:r>
          </w:p>
        </w:tc>
        <w:tc>
          <w:tcPr>
            <w:tcW w:w="850" w:type="dxa"/>
            <w:shd w:val="clear" w:color="000000" w:fill="FFFFFF"/>
            <w:noWrap/>
            <w:vAlign w:val="center"/>
            <w:hideMark/>
          </w:tcPr>
          <w:p w14:paraId="54B7DB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C5A52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203E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00223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D1AB8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52236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73B2298" w14:textId="77777777" w:rsidTr="00CD4FB4">
        <w:tc>
          <w:tcPr>
            <w:tcW w:w="1413" w:type="dxa"/>
            <w:vMerge/>
            <w:vAlign w:val="center"/>
            <w:hideMark/>
          </w:tcPr>
          <w:p w14:paraId="7E55D72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E2BA02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AAAC4DE" w14:textId="37DF3A0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44F38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4823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07A8D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88E8A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F6E7A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C6A4F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58589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EEB70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952C4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58BEBC8" w14:textId="77777777" w:rsidTr="00CD4FB4">
        <w:tc>
          <w:tcPr>
            <w:tcW w:w="1413" w:type="dxa"/>
            <w:vMerge/>
            <w:vAlign w:val="center"/>
            <w:hideMark/>
          </w:tcPr>
          <w:p w14:paraId="12AAFDA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4D2DB9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83F38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C73D1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24BC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F328B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12302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7150A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D51B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39DC7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00A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FDB27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ECB9004" w14:textId="77777777" w:rsidTr="00CD4FB4">
        <w:tc>
          <w:tcPr>
            <w:tcW w:w="1413" w:type="dxa"/>
            <w:vMerge/>
            <w:vAlign w:val="center"/>
            <w:hideMark/>
          </w:tcPr>
          <w:p w14:paraId="23E13C9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2DE13A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CA564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009C9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27452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3A0B9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80224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53F66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C49E7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A3E1E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C1399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07017A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49DE9C2" w14:textId="77777777" w:rsidTr="00CD4FB4">
        <w:tc>
          <w:tcPr>
            <w:tcW w:w="1413" w:type="dxa"/>
            <w:vMerge w:val="restart"/>
            <w:shd w:val="clear" w:color="000000" w:fill="FFFFFF"/>
            <w:vAlign w:val="center"/>
            <w:hideMark/>
          </w:tcPr>
          <w:p w14:paraId="4260D5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1.3.2</w:t>
            </w:r>
          </w:p>
        </w:tc>
        <w:tc>
          <w:tcPr>
            <w:tcW w:w="3544" w:type="dxa"/>
            <w:vMerge w:val="restart"/>
            <w:shd w:val="clear" w:color="000000" w:fill="FFFFFF"/>
            <w:vAlign w:val="center"/>
            <w:hideMark/>
          </w:tcPr>
          <w:p w14:paraId="17EB66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878" w:type="dxa"/>
            <w:shd w:val="clear" w:color="000000" w:fill="FFFFFF"/>
            <w:vAlign w:val="center"/>
            <w:hideMark/>
          </w:tcPr>
          <w:p w14:paraId="3CC7C5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6E4C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14359,86</w:t>
            </w:r>
          </w:p>
        </w:tc>
        <w:tc>
          <w:tcPr>
            <w:tcW w:w="891" w:type="dxa"/>
            <w:shd w:val="clear" w:color="000000" w:fill="FFFFFF"/>
            <w:noWrap/>
            <w:vAlign w:val="center"/>
            <w:hideMark/>
          </w:tcPr>
          <w:p w14:paraId="21735A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2359,86</w:t>
            </w:r>
          </w:p>
        </w:tc>
        <w:tc>
          <w:tcPr>
            <w:tcW w:w="952" w:type="dxa"/>
            <w:shd w:val="clear" w:color="000000" w:fill="FFFFFF"/>
            <w:noWrap/>
            <w:vAlign w:val="center"/>
            <w:hideMark/>
          </w:tcPr>
          <w:p w14:paraId="616757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6000,00</w:t>
            </w:r>
          </w:p>
        </w:tc>
        <w:tc>
          <w:tcPr>
            <w:tcW w:w="850" w:type="dxa"/>
            <w:shd w:val="clear" w:color="000000" w:fill="FFFFFF"/>
            <w:noWrap/>
            <w:vAlign w:val="center"/>
            <w:hideMark/>
          </w:tcPr>
          <w:p w14:paraId="549C7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0857B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EDFF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46E4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F912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C3ABE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5A9A8A7" w14:textId="77777777" w:rsidTr="00CD4FB4">
        <w:tc>
          <w:tcPr>
            <w:tcW w:w="1413" w:type="dxa"/>
            <w:vMerge/>
            <w:vAlign w:val="center"/>
            <w:hideMark/>
          </w:tcPr>
          <w:p w14:paraId="791DA08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0A427D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4996A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C91D3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160C6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89D93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2F0D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353B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D45C1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80A47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D531D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89E8D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71D40AB" w14:textId="77777777" w:rsidTr="00CD4FB4">
        <w:tc>
          <w:tcPr>
            <w:tcW w:w="1413" w:type="dxa"/>
            <w:vMerge/>
            <w:vAlign w:val="center"/>
            <w:hideMark/>
          </w:tcPr>
          <w:p w14:paraId="78B7D24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F09DB4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82F3B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70A2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BF1FC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D625E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CA46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802C2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EEA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AB637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73D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638AB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A4FD584" w14:textId="77777777" w:rsidTr="00CD4FB4">
        <w:tc>
          <w:tcPr>
            <w:tcW w:w="1413" w:type="dxa"/>
            <w:vMerge/>
            <w:vAlign w:val="center"/>
            <w:hideMark/>
          </w:tcPr>
          <w:p w14:paraId="0846994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7739C6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944D4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0A074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14359,86</w:t>
            </w:r>
          </w:p>
        </w:tc>
        <w:tc>
          <w:tcPr>
            <w:tcW w:w="891" w:type="dxa"/>
            <w:shd w:val="clear" w:color="000000" w:fill="FFFFFF"/>
            <w:noWrap/>
            <w:vAlign w:val="center"/>
            <w:hideMark/>
          </w:tcPr>
          <w:p w14:paraId="56B54D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2359,86</w:t>
            </w:r>
          </w:p>
        </w:tc>
        <w:tc>
          <w:tcPr>
            <w:tcW w:w="952" w:type="dxa"/>
            <w:shd w:val="clear" w:color="000000" w:fill="FFFFFF"/>
            <w:noWrap/>
            <w:vAlign w:val="center"/>
            <w:hideMark/>
          </w:tcPr>
          <w:p w14:paraId="0470D2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6000,00</w:t>
            </w:r>
          </w:p>
        </w:tc>
        <w:tc>
          <w:tcPr>
            <w:tcW w:w="850" w:type="dxa"/>
            <w:shd w:val="clear" w:color="000000" w:fill="FFFFFF"/>
            <w:noWrap/>
            <w:vAlign w:val="center"/>
            <w:hideMark/>
          </w:tcPr>
          <w:p w14:paraId="774CAD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3B440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083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6EA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7328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BF32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B292601" w14:textId="77777777" w:rsidTr="00CD4FB4">
        <w:tc>
          <w:tcPr>
            <w:tcW w:w="1413" w:type="dxa"/>
            <w:vMerge/>
            <w:vAlign w:val="center"/>
            <w:hideMark/>
          </w:tcPr>
          <w:p w14:paraId="53BEECB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E8AFD9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52E9785" w14:textId="04E0B8C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77775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CED15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E6185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E4CD0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3EAA8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C5369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70DA9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22C3B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5F10A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7B2416D" w14:textId="77777777" w:rsidTr="00CD4FB4">
        <w:tc>
          <w:tcPr>
            <w:tcW w:w="1413" w:type="dxa"/>
            <w:vMerge/>
            <w:vAlign w:val="center"/>
            <w:hideMark/>
          </w:tcPr>
          <w:p w14:paraId="34A3C64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9F9C04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D51FF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DBBA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3ED66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457057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1C8DA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18489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4A82C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2C250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39DD7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96D0D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4BFD536" w14:textId="77777777" w:rsidTr="00CD4FB4">
        <w:tc>
          <w:tcPr>
            <w:tcW w:w="1413" w:type="dxa"/>
            <w:vMerge/>
            <w:vAlign w:val="center"/>
            <w:hideMark/>
          </w:tcPr>
          <w:p w14:paraId="2C84A01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6FE02E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9C2E1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14534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9111B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05B29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465F3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64C7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E90B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21C75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8CAB9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142AB0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79684047" w14:textId="77777777" w:rsidTr="00CD4FB4">
        <w:tc>
          <w:tcPr>
            <w:tcW w:w="1413" w:type="dxa"/>
            <w:vMerge w:val="restart"/>
            <w:vAlign w:val="center"/>
          </w:tcPr>
          <w:p w14:paraId="0E6363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мероприятие 1.3.3</w:t>
            </w:r>
          </w:p>
        </w:tc>
        <w:tc>
          <w:tcPr>
            <w:tcW w:w="3544" w:type="dxa"/>
            <w:vMerge w:val="restart"/>
            <w:vAlign w:val="center"/>
          </w:tcPr>
          <w:p w14:paraId="15F16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878" w:type="dxa"/>
            <w:shd w:val="clear" w:color="000000" w:fill="FFFFFF"/>
            <w:vAlign w:val="center"/>
          </w:tcPr>
          <w:p w14:paraId="68F864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tcPr>
          <w:p w14:paraId="1C3BFE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w:t>
            </w:r>
          </w:p>
        </w:tc>
        <w:tc>
          <w:tcPr>
            <w:tcW w:w="891" w:type="dxa"/>
            <w:shd w:val="clear" w:color="000000" w:fill="FFFFFF"/>
            <w:noWrap/>
            <w:vAlign w:val="center"/>
          </w:tcPr>
          <w:p w14:paraId="44985A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1500,00</w:t>
            </w:r>
          </w:p>
        </w:tc>
        <w:tc>
          <w:tcPr>
            <w:tcW w:w="952" w:type="dxa"/>
            <w:shd w:val="clear" w:color="000000" w:fill="FFFFFF"/>
            <w:noWrap/>
            <w:vAlign w:val="center"/>
          </w:tcPr>
          <w:p w14:paraId="23DD10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1500,00</w:t>
            </w:r>
          </w:p>
        </w:tc>
        <w:tc>
          <w:tcPr>
            <w:tcW w:w="850" w:type="dxa"/>
            <w:shd w:val="clear" w:color="000000" w:fill="FFFFFF"/>
            <w:noWrap/>
            <w:vAlign w:val="center"/>
          </w:tcPr>
          <w:p w14:paraId="72DE09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4B0DBB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68DAE7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30FAD8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225234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tcPr>
          <w:p w14:paraId="46A66B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5A2026" w14:textId="77777777" w:rsidTr="00CD4FB4">
        <w:tc>
          <w:tcPr>
            <w:tcW w:w="1413" w:type="dxa"/>
            <w:vMerge/>
            <w:vAlign w:val="center"/>
          </w:tcPr>
          <w:p w14:paraId="2F76D097" w14:textId="77777777" w:rsidR="0069647F" w:rsidRPr="0038713C" w:rsidRDefault="0069647F" w:rsidP="0038713C">
            <w:pPr>
              <w:ind w:firstLine="0"/>
              <w:rPr>
                <w:rFonts w:ascii="Times New Roman" w:hAnsi="Times New Roman"/>
                <w:sz w:val="18"/>
                <w:szCs w:val="18"/>
              </w:rPr>
            </w:pPr>
          </w:p>
        </w:tc>
        <w:tc>
          <w:tcPr>
            <w:tcW w:w="3544" w:type="dxa"/>
            <w:vMerge/>
            <w:vAlign w:val="center"/>
          </w:tcPr>
          <w:p w14:paraId="7C2D00C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6584B1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федеральный бюджет</w:t>
            </w:r>
          </w:p>
        </w:tc>
        <w:tc>
          <w:tcPr>
            <w:tcW w:w="957" w:type="dxa"/>
            <w:shd w:val="clear" w:color="000000" w:fill="FFFFFF"/>
            <w:noWrap/>
            <w:vAlign w:val="center"/>
          </w:tcPr>
          <w:p w14:paraId="2E96C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tcPr>
          <w:p w14:paraId="68CBE6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tcPr>
          <w:p w14:paraId="71456F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0FC3B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61F24D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27A65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3389B1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44662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tcPr>
          <w:p w14:paraId="1E338A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DCDD035" w14:textId="77777777" w:rsidTr="00CD4FB4">
        <w:tc>
          <w:tcPr>
            <w:tcW w:w="1413" w:type="dxa"/>
            <w:vMerge/>
            <w:vAlign w:val="center"/>
          </w:tcPr>
          <w:p w14:paraId="2E902D98" w14:textId="77777777" w:rsidR="0069647F" w:rsidRPr="0038713C" w:rsidRDefault="0069647F" w:rsidP="0038713C">
            <w:pPr>
              <w:ind w:firstLine="0"/>
              <w:rPr>
                <w:rFonts w:ascii="Times New Roman" w:hAnsi="Times New Roman"/>
                <w:sz w:val="18"/>
                <w:szCs w:val="18"/>
              </w:rPr>
            </w:pPr>
          </w:p>
        </w:tc>
        <w:tc>
          <w:tcPr>
            <w:tcW w:w="3544" w:type="dxa"/>
            <w:vMerge/>
            <w:vAlign w:val="center"/>
          </w:tcPr>
          <w:p w14:paraId="6C31E74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518163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tcPr>
          <w:p w14:paraId="6BD623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tcPr>
          <w:p w14:paraId="111012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tcPr>
          <w:p w14:paraId="30B0BE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0783EF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6B80E8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4B54A9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09EDCF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033E0D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tcPr>
          <w:p w14:paraId="7E9539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4A89631" w14:textId="77777777" w:rsidTr="00CD4FB4">
        <w:tc>
          <w:tcPr>
            <w:tcW w:w="1413" w:type="dxa"/>
            <w:vMerge/>
            <w:vAlign w:val="center"/>
          </w:tcPr>
          <w:p w14:paraId="1BB96716" w14:textId="77777777" w:rsidR="0069647F" w:rsidRPr="0038713C" w:rsidRDefault="0069647F" w:rsidP="0038713C">
            <w:pPr>
              <w:ind w:firstLine="0"/>
              <w:rPr>
                <w:rFonts w:ascii="Times New Roman" w:hAnsi="Times New Roman"/>
                <w:sz w:val="18"/>
                <w:szCs w:val="18"/>
              </w:rPr>
            </w:pPr>
          </w:p>
        </w:tc>
        <w:tc>
          <w:tcPr>
            <w:tcW w:w="3544" w:type="dxa"/>
            <w:vMerge/>
            <w:vAlign w:val="center"/>
          </w:tcPr>
          <w:p w14:paraId="32B464B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4D87F9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tcPr>
          <w:p w14:paraId="7470E3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4500,00</w:t>
            </w:r>
          </w:p>
        </w:tc>
        <w:tc>
          <w:tcPr>
            <w:tcW w:w="891" w:type="dxa"/>
            <w:shd w:val="clear" w:color="000000" w:fill="FFFFFF"/>
            <w:noWrap/>
            <w:vAlign w:val="center"/>
          </w:tcPr>
          <w:p w14:paraId="29D4F0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1500,00</w:t>
            </w:r>
          </w:p>
        </w:tc>
        <w:tc>
          <w:tcPr>
            <w:tcW w:w="952" w:type="dxa"/>
            <w:shd w:val="clear" w:color="000000" w:fill="FFFFFF"/>
            <w:noWrap/>
            <w:vAlign w:val="center"/>
          </w:tcPr>
          <w:p w14:paraId="6914BB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1500,00</w:t>
            </w:r>
          </w:p>
        </w:tc>
        <w:tc>
          <w:tcPr>
            <w:tcW w:w="850" w:type="dxa"/>
            <w:shd w:val="clear" w:color="000000" w:fill="FFFFFF"/>
            <w:noWrap/>
            <w:vAlign w:val="center"/>
          </w:tcPr>
          <w:p w14:paraId="5B6366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0F538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132D3E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tcPr>
          <w:p w14:paraId="49BEB2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tcPr>
          <w:p w14:paraId="33DF53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tcPr>
          <w:p w14:paraId="1995D8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4FA649" w14:textId="77777777" w:rsidTr="00CD4FB4">
        <w:tc>
          <w:tcPr>
            <w:tcW w:w="1413" w:type="dxa"/>
            <w:vMerge/>
            <w:vAlign w:val="center"/>
          </w:tcPr>
          <w:p w14:paraId="72968CDF" w14:textId="77777777" w:rsidR="0069647F" w:rsidRPr="0038713C" w:rsidRDefault="0069647F" w:rsidP="0038713C">
            <w:pPr>
              <w:ind w:firstLine="0"/>
              <w:rPr>
                <w:rFonts w:ascii="Times New Roman" w:hAnsi="Times New Roman"/>
                <w:sz w:val="18"/>
                <w:szCs w:val="18"/>
              </w:rPr>
            </w:pPr>
          </w:p>
        </w:tc>
        <w:tc>
          <w:tcPr>
            <w:tcW w:w="3544" w:type="dxa"/>
            <w:vMerge/>
            <w:vAlign w:val="center"/>
          </w:tcPr>
          <w:p w14:paraId="14A7344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6D8C9B85" w14:textId="3F49858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tcPr>
          <w:p w14:paraId="46372B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tcPr>
          <w:p w14:paraId="4D8B28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tcPr>
          <w:p w14:paraId="6E961B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0FA5AA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tcPr>
          <w:p w14:paraId="617BEB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6A1327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tcPr>
          <w:p w14:paraId="7BD724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07A84A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tcPr>
          <w:p w14:paraId="5E3989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659B841" w14:textId="77777777" w:rsidTr="00CD4FB4">
        <w:tc>
          <w:tcPr>
            <w:tcW w:w="1413" w:type="dxa"/>
            <w:vMerge/>
            <w:vAlign w:val="center"/>
          </w:tcPr>
          <w:p w14:paraId="6AAB27CB" w14:textId="77777777" w:rsidR="0069647F" w:rsidRPr="0038713C" w:rsidRDefault="0069647F" w:rsidP="0038713C">
            <w:pPr>
              <w:ind w:firstLine="0"/>
              <w:rPr>
                <w:rFonts w:ascii="Times New Roman" w:hAnsi="Times New Roman"/>
                <w:sz w:val="18"/>
                <w:szCs w:val="18"/>
              </w:rPr>
            </w:pPr>
          </w:p>
        </w:tc>
        <w:tc>
          <w:tcPr>
            <w:tcW w:w="3544" w:type="dxa"/>
            <w:vMerge/>
            <w:vAlign w:val="center"/>
          </w:tcPr>
          <w:p w14:paraId="4322787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1C73C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tcPr>
          <w:p w14:paraId="21C91F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tcPr>
          <w:p w14:paraId="3BBD83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tcPr>
          <w:p w14:paraId="7076E8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1CD1C9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tcPr>
          <w:p w14:paraId="371AB7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16F28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tcPr>
          <w:p w14:paraId="7038CD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4E2D8C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tcPr>
          <w:p w14:paraId="446233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044739A" w14:textId="77777777" w:rsidTr="00CD4FB4">
        <w:tc>
          <w:tcPr>
            <w:tcW w:w="1413" w:type="dxa"/>
            <w:vMerge/>
            <w:vAlign w:val="center"/>
          </w:tcPr>
          <w:p w14:paraId="3AFE48F1" w14:textId="77777777" w:rsidR="0069647F" w:rsidRPr="0038713C" w:rsidRDefault="0069647F" w:rsidP="0038713C">
            <w:pPr>
              <w:ind w:firstLine="0"/>
              <w:rPr>
                <w:rFonts w:ascii="Times New Roman" w:hAnsi="Times New Roman"/>
                <w:sz w:val="18"/>
                <w:szCs w:val="18"/>
              </w:rPr>
            </w:pPr>
          </w:p>
        </w:tc>
        <w:tc>
          <w:tcPr>
            <w:tcW w:w="3544" w:type="dxa"/>
            <w:vMerge/>
            <w:vAlign w:val="center"/>
          </w:tcPr>
          <w:p w14:paraId="4841094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020E17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tcPr>
          <w:p w14:paraId="719B00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tcPr>
          <w:p w14:paraId="62748C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tcPr>
          <w:p w14:paraId="2C4814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6446D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tcPr>
          <w:p w14:paraId="0C2BE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0B6B86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tcPr>
          <w:p w14:paraId="37155A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tcPr>
          <w:p w14:paraId="4933A4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tcPr>
          <w:p w14:paraId="5D3BF5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67090B6" w14:textId="77777777" w:rsidTr="00CD4FB4">
        <w:tc>
          <w:tcPr>
            <w:tcW w:w="1413" w:type="dxa"/>
            <w:vMerge w:val="restart"/>
            <w:shd w:val="clear" w:color="000000" w:fill="FFFFFF"/>
            <w:vAlign w:val="center"/>
            <w:hideMark/>
          </w:tcPr>
          <w:p w14:paraId="3D13BC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1.4</w:t>
            </w:r>
          </w:p>
        </w:tc>
        <w:tc>
          <w:tcPr>
            <w:tcW w:w="3544" w:type="dxa"/>
            <w:vMerge w:val="restart"/>
            <w:shd w:val="clear" w:color="000000" w:fill="FFFFFF"/>
            <w:vAlign w:val="center"/>
            <w:hideMark/>
          </w:tcPr>
          <w:p w14:paraId="393647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и развитие молодежного предпринимательства.</w:t>
            </w:r>
          </w:p>
        </w:tc>
        <w:tc>
          <w:tcPr>
            <w:tcW w:w="1878" w:type="dxa"/>
            <w:shd w:val="clear" w:color="000000" w:fill="FFFFFF"/>
            <w:vAlign w:val="center"/>
            <w:hideMark/>
          </w:tcPr>
          <w:p w14:paraId="7257E8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317860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21F44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4871D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E7E10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53C08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243D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85BA4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C913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303D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C1A1EE4" w14:textId="77777777" w:rsidTr="00CD4FB4">
        <w:tc>
          <w:tcPr>
            <w:tcW w:w="1413" w:type="dxa"/>
            <w:vMerge/>
            <w:vAlign w:val="center"/>
            <w:hideMark/>
          </w:tcPr>
          <w:p w14:paraId="076C80D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8969E9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54E66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BC451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56492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E6134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2D53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FF543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27B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16688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58338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60E42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7F6475A" w14:textId="77777777" w:rsidTr="00CD4FB4">
        <w:tc>
          <w:tcPr>
            <w:tcW w:w="1413" w:type="dxa"/>
            <w:vMerge/>
            <w:vAlign w:val="center"/>
            <w:hideMark/>
          </w:tcPr>
          <w:p w14:paraId="311FC40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AAF368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ECB9C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441C0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97B96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558ED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9F93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7E0A6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05172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F9A4C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D8374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72A9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A6E242" w14:textId="77777777" w:rsidTr="00CD4FB4">
        <w:tc>
          <w:tcPr>
            <w:tcW w:w="1413" w:type="dxa"/>
            <w:vMerge/>
            <w:vAlign w:val="center"/>
            <w:hideMark/>
          </w:tcPr>
          <w:p w14:paraId="1E1C35C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B47738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27B4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15482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20CF4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6002D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E428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EE6FF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EF21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6D98C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E839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1F64A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767EB07" w14:textId="77777777" w:rsidTr="00CD4FB4">
        <w:tc>
          <w:tcPr>
            <w:tcW w:w="1413" w:type="dxa"/>
            <w:vMerge/>
            <w:vAlign w:val="center"/>
            <w:hideMark/>
          </w:tcPr>
          <w:p w14:paraId="7D42F9D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D775AE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6E68FB5" w14:textId="0268955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4623D3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76420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7527B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58C5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29ABD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767E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DE4C5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769F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DCDB3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7508BF1" w14:textId="77777777" w:rsidTr="00CD4FB4">
        <w:tc>
          <w:tcPr>
            <w:tcW w:w="1413" w:type="dxa"/>
            <w:vMerge/>
            <w:vAlign w:val="center"/>
            <w:hideMark/>
          </w:tcPr>
          <w:p w14:paraId="18B0545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FA1786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0951A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337C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F0FA3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6006E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898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D13F4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1A372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668C5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C5AFE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9CF0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897A7F3" w14:textId="77777777" w:rsidTr="00CD4FB4">
        <w:tc>
          <w:tcPr>
            <w:tcW w:w="1413" w:type="dxa"/>
            <w:vMerge/>
            <w:vAlign w:val="center"/>
            <w:hideMark/>
          </w:tcPr>
          <w:p w14:paraId="1815980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F7651F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9320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05B56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B15EF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37F58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75DD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BCE9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D680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BFE75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E1B8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D823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6EB658" w14:textId="77777777" w:rsidTr="00CD4FB4">
        <w:tc>
          <w:tcPr>
            <w:tcW w:w="1413" w:type="dxa"/>
            <w:vMerge w:val="restart"/>
            <w:shd w:val="clear" w:color="000000" w:fill="FFFFFF"/>
            <w:vAlign w:val="center"/>
            <w:hideMark/>
          </w:tcPr>
          <w:p w14:paraId="4D12F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1.5</w:t>
            </w:r>
          </w:p>
        </w:tc>
        <w:tc>
          <w:tcPr>
            <w:tcW w:w="3544" w:type="dxa"/>
            <w:vMerge w:val="restart"/>
            <w:shd w:val="clear" w:color="000000" w:fill="FFFFFF"/>
            <w:vAlign w:val="center"/>
            <w:hideMark/>
          </w:tcPr>
          <w:p w14:paraId="6B54F9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878" w:type="dxa"/>
            <w:shd w:val="clear" w:color="000000" w:fill="FFFFFF"/>
            <w:vAlign w:val="center"/>
            <w:hideMark/>
          </w:tcPr>
          <w:p w14:paraId="35E4F2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B3AB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6A87C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8C95A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FB42F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E7F72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A53B1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7D619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8F5B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5B582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00A98B6" w14:textId="77777777" w:rsidTr="00CD4FB4">
        <w:tc>
          <w:tcPr>
            <w:tcW w:w="1413" w:type="dxa"/>
            <w:vMerge/>
            <w:vAlign w:val="center"/>
            <w:hideMark/>
          </w:tcPr>
          <w:p w14:paraId="15561BA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37056D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7BF9F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D47F9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D46CD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0567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0162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D254E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B4A5A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E812A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C4C47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56B4A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2AF803A" w14:textId="77777777" w:rsidTr="00CD4FB4">
        <w:tc>
          <w:tcPr>
            <w:tcW w:w="1413" w:type="dxa"/>
            <w:vMerge/>
            <w:vAlign w:val="center"/>
            <w:hideMark/>
          </w:tcPr>
          <w:p w14:paraId="4191669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218AA7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75025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8CB72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004D4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noWrap/>
            <w:vAlign w:val="center"/>
            <w:hideMark/>
          </w:tcPr>
          <w:p w14:paraId="745F61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A3B98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5529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D12FD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9043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8581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DC466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5F389C8" w14:textId="77777777" w:rsidTr="00CD4FB4">
        <w:tc>
          <w:tcPr>
            <w:tcW w:w="1413" w:type="dxa"/>
            <w:vMerge/>
            <w:vAlign w:val="center"/>
            <w:hideMark/>
          </w:tcPr>
          <w:p w14:paraId="61D7112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2B8F39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C6577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3BAF7A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60DC9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noWrap/>
            <w:vAlign w:val="center"/>
            <w:hideMark/>
          </w:tcPr>
          <w:p w14:paraId="69F9DB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177B5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870A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9CBA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A9F4B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2FCA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0883F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62C2790" w14:textId="77777777" w:rsidTr="00CD4FB4">
        <w:tc>
          <w:tcPr>
            <w:tcW w:w="1413" w:type="dxa"/>
            <w:vMerge/>
            <w:vAlign w:val="center"/>
            <w:hideMark/>
          </w:tcPr>
          <w:p w14:paraId="1AF9A3F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612DF6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D11CC4F" w14:textId="67CC84F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ED7D4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9050D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1F0B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1FE0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3EB8D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904C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0D582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A0055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9E80C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886525B" w14:textId="77777777" w:rsidTr="00CD4FB4">
        <w:tc>
          <w:tcPr>
            <w:tcW w:w="1413" w:type="dxa"/>
            <w:vMerge/>
            <w:vAlign w:val="center"/>
            <w:hideMark/>
          </w:tcPr>
          <w:p w14:paraId="66F6670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5DB355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59ADE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715C19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55336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4658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6645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C8694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0381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8BE9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190C4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9D9ED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510D262" w14:textId="77777777" w:rsidTr="00CD4FB4">
        <w:tc>
          <w:tcPr>
            <w:tcW w:w="1413" w:type="dxa"/>
            <w:vMerge/>
            <w:vAlign w:val="center"/>
            <w:hideMark/>
          </w:tcPr>
          <w:p w14:paraId="6412538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E1C815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69BEC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76DF40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DB4E7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02EAB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967A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9AD00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CEB88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2EBCF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854A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38AF6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58E9036" w14:textId="77777777" w:rsidTr="00CD4FB4">
        <w:tc>
          <w:tcPr>
            <w:tcW w:w="1413" w:type="dxa"/>
            <w:vMerge w:val="restart"/>
            <w:shd w:val="clear" w:color="000000" w:fill="FFFFFF"/>
            <w:vAlign w:val="center"/>
            <w:hideMark/>
          </w:tcPr>
          <w:p w14:paraId="2163F2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1.6</w:t>
            </w:r>
          </w:p>
        </w:tc>
        <w:tc>
          <w:tcPr>
            <w:tcW w:w="3544" w:type="dxa"/>
            <w:vMerge w:val="restart"/>
            <w:shd w:val="clear" w:color="000000" w:fill="FFFFFF"/>
            <w:vAlign w:val="center"/>
            <w:hideMark/>
          </w:tcPr>
          <w:p w14:paraId="125F32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Имущественная поддержка субъектов малого и среднего предпринимательства, путем предоставления муниципальной преференции в виде передачи субъектам малого и среднего предпринимательства в аренду движимого имущества без проведения торгов для осуществления пассажирских перевозок по регулярным маршрутам Рамонского муниципального района Воронежской области</w:t>
            </w:r>
          </w:p>
        </w:tc>
        <w:tc>
          <w:tcPr>
            <w:tcW w:w="1878" w:type="dxa"/>
            <w:shd w:val="clear" w:color="000000" w:fill="FFFFFF"/>
            <w:vAlign w:val="center"/>
            <w:hideMark/>
          </w:tcPr>
          <w:p w14:paraId="690DEF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6BC63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430AE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AA941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A3201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6E24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B882F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28BD6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ADB6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83432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EE5A216" w14:textId="77777777" w:rsidTr="00CD4FB4">
        <w:tc>
          <w:tcPr>
            <w:tcW w:w="1413" w:type="dxa"/>
            <w:vMerge/>
            <w:vAlign w:val="center"/>
            <w:hideMark/>
          </w:tcPr>
          <w:p w14:paraId="693F2D0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AE3A7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2066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A9A63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FE926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E7620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4D792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D1C3E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A998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40B5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7307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90564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11CED71" w14:textId="77777777" w:rsidTr="00CD4FB4">
        <w:tc>
          <w:tcPr>
            <w:tcW w:w="1413" w:type="dxa"/>
            <w:vMerge/>
            <w:vAlign w:val="center"/>
            <w:hideMark/>
          </w:tcPr>
          <w:p w14:paraId="1A87DDB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527AE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C4177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6A016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68C15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noWrap/>
            <w:vAlign w:val="center"/>
            <w:hideMark/>
          </w:tcPr>
          <w:p w14:paraId="17294E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6BF8D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AE8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C5EF3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1AB4B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37736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F6F0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FAF6FA3" w14:textId="77777777" w:rsidTr="00CD4FB4">
        <w:tc>
          <w:tcPr>
            <w:tcW w:w="1413" w:type="dxa"/>
            <w:vMerge/>
            <w:vAlign w:val="center"/>
            <w:hideMark/>
          </w:tcPr>
          <w:p w14:paraId="4DCDA66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575602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2F7DB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99FD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305C4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noWrap/>
            <w:vAlign w:val="center"/>
            <w:hideMark/>
          </w:tcPr>
          <w:p w14:paraId="6F41F0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B014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108B8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A850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2372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923A5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792A4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285382" w14:textId="77777777" w:rsidTr="00CD4FB4">
        <w:tc>
          <w:tcPr>
            <w:tcW w:w="1413" w:type="dxa"/>
            <w:vMerge/>
            <w:vAlign w:val="center"/>
            <w:hideMark/>
          </w:tcPr>
          <w:p w14:paraId="185A9E8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78154F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A6A94E" w14:textId="4714072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FB9F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CBA3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DDA8A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FD5C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9DC13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AF1A3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312A1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CC6E3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52010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B0CA8B0" w14:textId="77777777" w:rsidTr="00CD4FB4">
        <w:tc>
          <w:tcPr>
            <w:tcW w:w="1413" w:type="dxa"/>
            <w:vMerge/>
            <w:vAlign w:val="center"/>
            <w:hideMark/>
          </w:tcPr>
          <w:p w14:paraId="38186AF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BCD075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39F3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DA081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19C9F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09DB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D5ED2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9C5A2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090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B1AE1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14A04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FA43E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6A09409" w14:textId="77777777" w:rsidTr="00CD4FB4">
        <w:tc>
          <w:tcPr>
            <w:tcW w:w="1413" w:type="dxa"/>
            <w:vMerge/>
            <w:vAlign w:val="center"/>
            <w:hideMark/>
          </w:tcPr>
          <w:p w14:paraId="4FB019D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1DC25E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5A6A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52400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130AB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32FB1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7AA12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8EF3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2898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D68E1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B9DDA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1C827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602BC20" w14:textId="77777777" w:rsidTr="00CD4FB4">
        <w:tc>
          <w:tcPr>
            <w:tcW w:w="1413" w:type="dxa"/>
            <w:vMerge w:val="restart"/>
            <w:shd w:val="clear" w:color="000000" w:fill="FFFFFF"/>
            <w:vAlign w:val="center"/>
            <w:hideMark/>
          </w:tcPr>
          <w:p w14:paraId="495BEB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w:t>
            </w:r>
          </w:p>
        </w:tc>
        <w:tc>
          <w:tcPr>
            <w:tcW w:w="3544" w:type="dxa"/>
            <w:vMerge w:val="restart"/>
            <w:shd w:val="clear" w:color="000000" w:fill="FFFFFF"/>
            <w:vAlign w:val="center"/>
            <w:hideMark/>
          </w:tcPr>
          <w:p w14:paraId="66607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доступным и комфортным жильем и коммунальными услугами населения Рамонского муниципального района Воронежской области"</w:t>
            </w:r>
          </w:p>
        </w:tc>
        <w:tc>
          <w:tcPr>
            <w:tcW w:w="1878" w:type="dxa"/>
            <w:shd w:val="clear" w:color="000000" w:fill="FFFFFF"/>
            <w:vAlign w:val="center"/>
            <w:hideMark/>
          </w:tcPr>
          <w:p w14:paraId="1D2E4D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44DBF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472785,65</w:t>
            </w:r>
          </w:p>
        </w:tc>
        <w:tc>
          <w:tcPr>
            <w:tcW w:w="891" w:type="dxa"/>
            <w:shd w:val="clear" w:color="000000" w:fill="FFFFFF"/>
            <w:vAlign w:val="center"/>
            <w:hideMark/>
          </w:tcPr>
          <w:p w14:paraId="05B13B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84818,37</w:t>
            </w:r>
          </w:p>
        </w:tc>
        <w:tc>
          <w:tcPr>
            <w:tcW w:w="952" w:type="dxa"/>
            <w:shd w:val="clear" w:color="000000" w:fill="FFFFFF"/>
            <w:vAlign w:val="center"/>
            <w:hideMark/>
          </w:tcPr>
          <w:p w14:paraId="7B4941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204467,52</w:t>
            </w:r>
          </w:p>
        </w:tc>
        <w:tc>
          <w:tcPr>
            <w:tcW w:w="850" w:type="dxa"/>
            <w:shd w:val="clear" w:color="000000" w:fill="FFFFFF"/>
            <w:vAlign w:val="center"/>
            <w:hideMark/>
          </w:tcPr>
          <w:p w14:paraId="446711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26585,28</w:t>
            </w:r>
          </w:p>
        </w:tc>
        <w:tc>
          <w:tcPr>
            <w:tcW w:w="851" w:type="dxa"/>
            <w:shd w:val="clear" w:color="000000" w:fill="FFFFFF"/>
            <w:vAlign w:val="center"/>
            <w:hideMark/>
          </w:tcPr>
          <w:p w14:paraId="412009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35198,05</w:t>
            </w:r>
          </w:p>
        </w:tc>
        <w:tc>
          <w:tcPr>
            <w:tcW w:w="850" w:type="dxa"/>
            <w:shd w:val="clear" w:color="000000" w:fill="FFFFFF"/>
            <w:vAlign w:val="center"/>
            <w:hideMark/>
          </w:tcPr>
          <w:p w14:paraId="0523DE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851" w:type="dxa"/>
            <w:shd w:val="clear" w:color="000000" w:fill="FFFFFF"/>
            <w:vAlign w:val="center"/>
            <w:hideMark/>
          </w:tcPr>
          <w:p w14:paraId="4C2636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850" w:type="dxa"/>
            <w:shd w:val="clear" w:color="000000" w:fill="FFFFFF"/>
            <w:vAlign w:val="center"/>
            <w:hideMark/>
          </w:tcPr>
          <w:p w14:paraId="710DA3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c>
          <w:tcPr>
            <w:tcW w:w="813" w:type="dxa"/>
            <w:shd w:val="clear" w:color="000000" w:fill="FFFFFF"/>
            <w:vAlign w:val="center"/>
            <w:hideMark/>
          </w:tcPr>
          <w:p w14:paraId="3340BF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30428,96</w:t>
            </w:r>
          </w:p>
        </w:tc>
      </w:tr>
      <w:tr w:rsidR="000A21B2" w:rsidRPr="0038713C" w14:paraId="1DC03D22" w14:textId="77777777" w:rsidTr="00CD4FB4">
        <w:tc>
          <w:tcPr>
            <w:tcW w:w="1413" w:type="dxa"/>
            <w:vMerge/>
            <w:vAlign w:val="center"/>
            <w:hideMark/>
          </w:tcPr>
          <w:p w14:paraId="41F8014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255B89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D9845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5A505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71397,36</w:t>
            </w:r>
          </w:p>
        </w:tc>
        <w:tc>
          <w:tcPr>
            <w:tcW w:w="891" w:type="dxa"/>
            <w:shd w:val="clear" w:color="000000" w:fill="FFFFFF"/>
            <w:vAlign w:val="center"/>
            <w:hideMark/>
          </w:tcPr>
          <w:p w14:paraId="46D8D4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2009,23</w:t>
            </w:r>
          </w:p>
        </w:tc>
        <w:tc>
          <w:tcPr>
            <w:tcW w:w="952" w:type="dxa"/>
            <w:shd w:val="clear" w:color="000000" w:fill="FFFFFF"/>
            <w:vAlign w:val="center"/>
            <w:hideMark/>
          </w:tcPr>
          <w:p w14:paraId="076509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60783,15</w:t>
            </w:r>
          </w:p>
        </w:tc>
        <w:tc>
          <w:tcPr>
            <w:tcW w:w="850" w:type="dxa"/>
            <w:shd w:val="clear" w:color="000000" w:fill="FFFFFF"/>
            <w:vAlign w:val="center"/>
            <w:hideMark/>
          </w:tcPr>
          <w:p w14:paraId="4A27AD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51" w:type="dxa"/>
            <w:shd w:val="clear" w:color="000000" w:fill="FFFFFF"/>
            <w:vAlign w:val="center"/>
            <w:hideMark/>
          </w:tcPr>
          <w:p w14:paraId="6F363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1590,82</w:t>
            </w:r>
          </w:p>
        </w:tc>
        <w:tc>
          <w:tcPr>
            <w:tcW w:w="850" w:type="dxa"/>
            <w:shd w:val="clear" w:color="000000" w:fill="FFFFFF"/>
            <w:vAlign w:val="center"/>
            <w:hideMark/>
          </w:tcPr>
          <w:p w14:paraId="0EA66F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51" w:type="dxa"/>
            <w:shd w:val="clear" w:color="000000" w:fill="FFFFFF"/>
            <w:vAlign w:val="center"/>
            <w:hideMark/>
          </w:tcPr>
          <w:p w14:paraId="22146C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50" w:type="dxa"/>
            <w:shd w:val="clear" w:color="000000" w:fill="FFFFFF"/>
            <w:vAlign w:val="center"/>
            <w:hideMark/>
          </w:tcPr>
          <w:p w14:paraId="048965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13" w:type="dxa"/>
            <w:shd w:val="clear" w:color="000000" w:fill="FFFFFF"/>
            <w:vAlign w:val="center"/>
            <w:hideMark/>
          </w:tcPr>
          <w:p w14:paraId="260EB8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r>
      <w:tr w:rsidR="000A21B2" w:rsidRPr="0038713C" w14:paraId="447A52F8" w14:textId="77777777" w:rsidTr="00CD4FB4">
        <w:tc>
          <w:tcPr>
            <w:tcW w:w="1413" w:type="dxa"/>
            <w:vMerge/>
            <w:vAlign w:val="center"/>
            <w:hideMark/>
          </w:tcPr>
          <w:p w14:paraId="72F603C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2FD20D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3E105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AA10C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272295,77</w:t>
            </w:r>
          </w:p>
        </w:tc>
        <w:tc>
          <w:tcPr>
            <w:tcW w:w="891" w:type="dxa"/>
            <w:shd w:val="clear" w:color="000000" w:fill="FFFFFF"/>
            <w:vAlign w:val="center"/>
            <w:hideMark/>
          </w:tcPr>
          <w:p w14:paraId="5F5791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57662,73</w:t>
            </w:r>
          </w:p>
        </w:tc>
        <w:tc>
          <w:tcPr>
            <w:tcW w:w="952" w:type="dxa"/>
            <w:shd w:val="clear" w:color="000000" w:fill="FFFFFF"/>
            <w:vAlign w:val="center"/>
            <w:hideMark/>
          </w:tcPr>
          <w:p w14:paraId="3D7032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112404,33</w:t>
            </w:r>
          </w:p>
        </w:tc>
        <w:tc>
          <w:tcPr>
            <w:tcW w:w="850" w:type="dxa"/>
            <w:shd w:val="clear" w:color="000000" w:fill="FFFFFF"/>
            <w:vAlign w:val="center"/>
            <w:hideMark/>
          </w:tcPr>
          <w:p w14:paraId="145FFE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7996,22</w:t>
            </w:r>
          </w:p>
        </w:tc>
        <w:tc>
          <w:tcPr>
            <w:tcW w:w="851" w:type="dxa"/>
            <w:shd w:val="clear" w:color="000000" w:fill="FFFFFF"/>
            <w:vAlign w:val="center"/>
            <w:hideMark/>
          </w:tcPr>
          <w:p w14:paraId="41B64D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22301,33</w:t>
            </w:r>
          </w:p>
        </w:tc>
        <w:tc>
          <w:tcPr>
            <w:tcW w:w="850" w:type="dxa"/>
            <w:shd w:val="clear" w:color="000000" w:fill="FFFFFF"/>
            <w:vAlign w:val="center"/>
            <w:hideMark/>
          </w:tcPr>
          <w:p w14:paraId="09BDA5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851" w:type="dxa"/>
            <w:shd w:val="clear" w:color="000000" w:fill="FFFFFF"/>
            <w:vAlign w:val="center"/>
            <w:hideMark/>
          </w:tcPr>
          <w:p w14:paraId="4B87D9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850" w:type="dxa"/>
            <w:shd w:val="clear" w:color="000000" w:fill="FFFFFF"/>
            <w:vAlign w:val="center"/>
            <w:hideMark/>
          </w:tcPr>
          <w:p w14:paraId="35A146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c>
          <w:tcPr>
            <w:tcW w:w="813" w:type="dxa"/>
            <w:shd w:val="clear" w:color="000000" w:fill="FFFFFF"/>
            <w:vAlign w:val="center"/>
            <w:hideMark/>
          </w:tcPr>
          <w:p w14:paraId="071ED2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17982,79</w:t>
            </w:r>
          </w:p>
        </w:tc>
      </w:tr>
      <w:tr w:rsidR="000A21B2" w:rsidRPr="0038713C" w14:paraId="48A994C3" w14:textId="77777777" w:rsidTr="00CD4FB4">
        <w:tc>
          <w:tcPr>
            <w:tcW w:w="1413" w:type="dxa"/>
            <w:vMerge/>
            <w:vAlign w:val="center"/>
            <w:hideMark/>
          </w:tcPr>
          <w:p w14:paraId="23CDCB9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908FF8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93EDD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BD442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129092,53</w:t>
            </w:r>
          </w:p>
        </w:tc>
        <w:tc>
          <w:tcPr>
            <w:tcW w:w="891" w:type="dxa"/>
            <w:shd w:val="clear" w:color="000000" w:fill="FFFFFF"/>
            <w:vAlign w:val="center"/>
            <w:hideMark/>
          </w:tcPr>
          <w:p w14:paraId="791A83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25146,41</w:t>
            </w:r>
          </w:p>
        </w:tc>
        <w:tc>
          <w:tcPr>
            <w:tcW w:w="952" w:type="dxa"/>
            <w:shd w:val="clear" w:color="000000" w:fill="FFFFFF"/>
            <w:vAlign w:val="center"/>
            <w:hideMark/>
          </w:tcPr>
          <w:p w14:paraId="092F05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31280,04</w:t>
            </w:r>
          </w:p>
        </w:tc>
        <w:tc>
          <w:tcPr>
            <w:tcW w:w="850" w:type="dxa"/>
            <w:shd w:val="clear" w:color="000000" w:fill="FFFFFF"/>
            <w:vAlign w:val="center"/>
            <w:hideMark/>
          </w:tcPr>
          <w:p w14:paraId="6BE60F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17936,58</w:t>
            </w:r>
          </w:p>
        </w:tc>
        <w:tc>
          <w:tcPr>
            <w:tcW w:w="851" w:type="dxa"/>
            <w:shd w:val="clear" w:color="000000" w:fill="FFFFFF"/>
            <w:vAlign w:val="center"/>
            <w:hideMark/>
          </w:tcPr>
          <w:p w14:paraId="73FBC2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11305,90</w:t>
            </w:r>
          </w:p>
        </w:tc>
        <w:tc>
          <w:tcPr>
            <w:tcW w:w="850" w:type="dxa"/>
            <w:shd w:val="clear" w:color="000000" w:fill="FFFFFF"/>
            <w:vAlign w:val="center"/>
            <w:hideMark/>
          </w:tcPr>
          <w:p w14:paraId="1C5886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851" w:type="dxa"/>
            <w:shd w:val="clear" w:color="000000" w:fill="FFFFFF"/>
            <w:vAlign w:val="center"/>
            <w:hideMark/>
          </w:tcPr>
          <w:p w14:paraId="0B1B17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850" w:type="dxa"/>
            <w:shd w:val="clear" w:color="000000" w:fill="FFFFFF"/>
            <w:vAlign w:val="center"/>
            <w:hideMark/>
          </w:tcPr>
          <w:p w14:paraId="296762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c>
          <w:tcPr>
            <w:tcW w:w="813" w:type="dxa"/>
            <w:shd w:val="clear" w:color="000000" w:fill="FFFFFF"/>
            <w:vAlign w:val="center"/>
            <w:hideMark/>
          </w:tcPr>
          <w:p w14:paraId="7E4218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10855,90</w:t>
            </w:r>
          </w:p>
        </w:tc>
      </w:tr>
      <w:tr w:rsidR="000A21B2" w:rsidRPr="0038713C" w14:paraId="7C2B1A60" w14:textId="77777777" w:rsidTr="00CD4FB4">
        <w:tc>
          <w:tcPr>
            <w:tcW w:w="1413" w:type="dxa"/>
            <w:vMerge/>
            <w:vAlign w:val="center"/>
            <w:hideMark/>
          </w:tcPr>
          <w:p w14:paraId="2CBCCF3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2652FD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EE8346C" w14:textId="15A76BF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0D3008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6CB73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0,00</w:t>
            </w:r>
          </w:p>
        </w:tc>
        <w:tc>
          <w:tcPr>
            <w:tcW w:w="952" w:type="dxa"/>
            <w:shd w:val="clear" w:color="000000" w:fill="FFFFFF"/>
            <w:vAlign w:val="center"/>
            <w:hideMark/>
          </w:tcPr>
          <w:p w14:paraId="462859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4FC4F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E8DEF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624D4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DE898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F1FBD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FB92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49E55B" w14:textId="77777777" w:rsidTr="00CD4FB4">
        <w:tc>
          <w:tcPr>
            <w:tcW w:w="1413" w:type="dxa"/>
            <w:vMerge/>
            <w:vAlign w:val="center"/>
            <w:hideMark/>
          </w:tcPr>
          <w:p w14:paraId="1C9FDBF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BC6A61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EDF8B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70F341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F2606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vAlign w:val="center"/>
            <w:hideMark/>
          </w:tcPr>
          <w:p w14:paraId="30C7CB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BCE68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884B9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6BEE8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4E680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9E9DE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C1BBD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F8163B" w14:textId="77777777" w:rsidTr="00CD4FB4">
        <w:tc>
          <w:tcPr>
            <w:tcW w:w="1413" w:type="dxa"/>
            <w:vMerge/>
            <w:vAlign w:val="center"/>
            <w:hideMark/>
          </w:tcPr>
          <w:p w14:paraId="10F09FA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A29FAC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7874D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CAACA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F2CD9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vAlign w:val="center"/>
            <w:hideMark/>
          </w:tcPr>
          <w:p w14:paraId="16969C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B029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D56E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A8BE7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438CB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1EF8D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E24B3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10891B1" w14:textId="77777777" w:rsidTr="00CD4FB4">
        <w:tc>
          <w:tcPr>
            <w:tcW w:w="1413" w:type="dxa"/>
            <w:shd w:val="clear" w:color="000000" w:fill="FFFFFF"/>
            <w:vAlign w:val="center"/>
            <w:hideMark/>
          </w:tcPr>
          <w:p w14:paraId="2879C6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62BB3A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43B73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67FED6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3674AE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5571FFE" w14:textId="77777777" w:rsidR="0069647F" w:rsidRPr="0038713C" w:rsidRDefault="0069647F" w:rsidP="0038713C">
            <w:pPr>
              <w:ind w:firstLine="0"/>
              <w:rPr>
                <w:rFonts w:ascii="Times New Roman" w:hAnsi="Times New Roman"/>
                <w:sz w:val="18"/>
                <w:szCs w:val="18"/>
                <w:highlight w:val="yellow"/>
              </w:rPr>
            </w:pPr>
            <w:r w:rsidRPr="0038713C">
              <w:rPr>
                <w:rFonts w:ascii="Times New Roman" w:hAnsi="Times New Roman"/>
                <w:sz w:val="18"/>
                <w:szCs w:val="18"/>
              </w:rPr>
              <w:t> </w:t>
            </w:r>
          </w:p>
        </w:tc>
        <w:tc>
          <w:tcPr>
            <w:tcW w:w="850" w:type="dxa"/>
            <w:shd w:val="clear" w:color="000000" w:fill="FFFFFF"/>
            <w:noWrap/>
            <w:vAlign w:val="center"/>
            <w:hideMark/>
          </w:tcPr>
          <w:p w14:paraId="6A7335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0DE34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78F89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88E7C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D42B6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35DD0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C7D6666" w14:textId="77777777" w:rsidTr="00CD4FB4">
        <w:tc>
          <w:tcPr>
            <w:tcW w:w="1413" w:type="dxa"/>
            <w:vMerge w:val="restart"/>
            <w:shd w:val="clear" w:color="000000" w:fill="FFFFFF"/>
            <w:vAlign w:val="center"/>
            <w:hideMark/>
          </w:tcPr>
          <w:p w14:paraId="40C9D5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w:t>
            </w:r>
          </w:p>
        </w:tc>
        <w:tc>
          <w:tcPr>
            <w:tcW w:w="3544" w:type="dxa"/>
            <w:vMerge w:val="restart"/>
            <w:shd w:val="clear" w:color="000000" w:fill="FFFFFF"/>
            <w:vAlign w:val="center"/>
            <w:hideMark/>
          </w:tcPr>
          <w:p w14:paraId="19FDF09E" w14:textId="3211EB9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жильем</w:t>
            </w:r>
            <w:r w:rsidR="0038713C">
              <w:rPr>
                <w:rFonts w:ascii="Times New Roman" w:hAnsi="Times New Roman"/>
                <w:sz w:val="18"/>
                <w:szCs w:val="18"/>
              </w:rPr>
              <w:t xml:space="preserve"> </w:t>
            </w:r>
            <w:r w:rsidRPr="0038713C">
              <w:rPr>
                <w:rFonts w:ascii="Times New Roman" w:hAnsi="Times New Roman"/>
                <w:sz w:val="18"/>
                <w:szCs w:val="18"/>
              </w:rPr>
              <w:t>молодых семей</w:t>
            </w:r>
          </w:p>
        </w:tc>
        <w:tc>
          <w:tcPr>
            <w:tcW w:w="1878" w:type="dxa"/>
            <w:shd w:val="clear" w:color="000000" w:fill="FFFFFF"/>
            <w:vAlign w:val="center"/>
            <w:hideMark/>
          </w:tcPr>
          <w:p w14:paraId="3E04AD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480C1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83187,69</w:t>
            </w:r>
          </w:p>
        </w:tc>
        <w:tc>
          <w:tcPr>
            <w:tcW w:w="891" w:type="dxa"/>
            <w:shd w:val="clear" w:color="000000" w:fill="FFFFFF"/>
            <w:vAlign w:val="center"/>
            <w:hideMark/>
          </w:tcPr>
          <w:p w14:paraId="6A91AE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11686,50</w:t>
            </w:r>
          </w:p>
        </w:tc>
        <w:tc>
          <w:tcPr>
            <w:tcW w:w="952" w:type="dxa"/>
            <w:shd w:val="clear" w:color="000000" w:fill="FFFFFF"/>
            <w:vAlign w:val="center"/>
            <w:hideMark/>
          </w:tcPr>
          <w:p w14:paraId="71F2BD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11833,50</w:t>
            </w:r>
          </w:p>
        </w:tc>
        <w:tc>
          <w:tcPr>
            <w:tcW w:w="850" w:type="dxa"/>
            <w:shd w:val="clear" w:color="000000" w:fill="FFFFFF"/>
            <w:vAlign w:val="center"/>
            <w:hideMark/>
          </w:tcPr>
          <w:p w14:paraId="085A14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6027,00</w:t>
            </w:r>
          </w:p>
        </w:tc>
        <w:tc>
          <w:tcPr>
            <w:tcW w:w="851" w:type="dxa"/>
            <w:shd w:val="clear" w:color="000000" w:fill="FFFFFF"/>
            <w:vAlign w:val="center"/>
            <w:hideMark/>
          </w:tcPr>
          <w:p w14:paraId="02D26A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10700,45</w:t>
            </w:r>
          </w:p>
        </w:tc>
        <w:tc>
          <w:tcPr>
            <w:tcW w:w="850" w:type="dxa"/>
            <w:shd w:val="clear" w:color="000000" w:fill="FFFFFF"/>
            <w:vAlign w:val="center"/>
            <w:hideMark/>
          </w:tcPr>
          <w:p w14:paraId="5D54C8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c>
          <w:tcPr>
            <w:tcW w:w="851" w:type="dxa"/>
            <w:shd w:val="clear" w:color="000000" w:fill="FFFFFF"/>
            <w:vAlign w:val="center"/>
            <w:hideMark/>
          </w:tcPr>
          <w:p w14:paraId="18AFA2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c>
          <w:tcPr>
            <w:tcW w:w="850" w:type="dxa"/>
            <w:shd w:val="clear" w:color="000000" w:fill="FFFFFF"/>
            <w:vAlign w:val="center"/>
            <w:hideMark/>
          </w:tcPr>
          <w:p w14:paraId="24F22F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c>
          <w:tcPr>
            <w:tcW w:w="813" w:type="dxa"/>
            <w:shd w:val="clear" w:color="000000" w:fill="FFFFFF"/>
            <w:vAlign w:val="center"/>
            <w:hideMark/>
          </w:tcPr>
          <w:p w14:paraId="7A0C7F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10735,06</w:t>
            </w:r>
          </w:p>
        </w:tc>
      </w:tr>
      <w:tr w:rsidR="000A21B2" w:rsidRPr="0038713C" w14:paraId="7F712CE2" w14:textId="77777777" w:rsidTr="00CD4FB4">
        <w:tc>
          <w:tcPr>
            <w:tcW w:w="1413" w:type="dxa"/>
            <w:vMerge/>
            <w:vAlign w:val="center"/>
            <w:hideMark/>
          </w:tcPr>
          <w:p w14:paraId="01CE296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D171FC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B2BA4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456DA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12602,46</w:t>
            </w:r>
          </w:p>
        </w:tc>
        <w:tc>
          <w:tcPr>
            <w:tcW w:w="891" w:type="dxa"/>
            <w:shd w:val="clear" w:color="000000" w:fill="FFFFFF"/>
            <w:noWrap/>
            <w:vAlign w:val="center"/>
            <w:hideMark/>
          </w:tcPr>
          <w:p w14:paraId="0314B4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2009,23</w:t>
            </w:r>
          </w:p>
        </w:tc>
        <w:tc>
          <w:tcPr>
            <w:tcW w:w="952" w:type="dxa"/>
            <w:shd w:val="clear" w:color="000000" w:fill="FFFFFF"/>
            <w:noWrap/>
            <w:vAlign w:val="center"/>
            <w:hideMark/>
          </w:tcPr>
          <w:p w14:paraId="4C4C3E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1988,25</w:t>
            </w:r>
          </w:p>
        </w:tc>
        <w:tc>
          <w:tcPr>
            <w:tcW w:w="850" w:type="dxa"/>
            <w:shd w:val="clear" w:color="000000" w:fill="FFFFFF"/>
            <w:noWrap/>
            <w:vAlign w:val="center"/>
            <w:hideMark/>
          </w:tcPr>
          <w:p w14:paraId="2411FD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653,08</w:t>
            </w:r>
          </w:p>
        </w:tc>
        <w:tc>
          <w:tcPr>
            <w:tcW w:w="851" w:type="dxa"/>
            <w:shd w:val="clear" w:color="000000" w:fill="FFFFFF"/>
            <w:noWrap/>
            <w:vAlign w:val="center"/>
            <w:hideMark/>
          </w:tcPr>
          <w:p w14:paraId="6133AC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1590,82</w:t>
            </w:r>
          </w:p>
        </w:tc>
        <w:tc>
          <w:tcPr>
            <w:tcW w:w="850" w:type="dxa"/>
            <w:shd w:val="clear" w:color="000000" w:fill="FFFFFF"/>
            <w:noWrap/>
            <w:vAlign w:val="center"/>
            <w:hideMark/>
          </w:tcPr>
          <w:p w14:paraId="1660AD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51" w:type="dxa"/>
            <w:shd w:val="clear" w:color="000000" w:fill="FFFFFF"/>
            <w:noWrap/>
            <w:vAlign w:val="center"/>
            <w:hideMark/>
          </w:tcPr>
          <w:p w14:paraId="15E2B8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50" w:type="dxa"/>
            <w:shd w:val="clear" w:color="000000" w:fill="FFFFFF"/>
            <w:noWrap/>
            <w:vAlign w:val="center"/>
            <w:hideMark/>
          </w:tcPr>
          <w:p w14:paraId="35D880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c>
          <w:tcPr>
            <w:tcW w:w="813" w:type="dxa"/>
            <w:shd w:val="clear" w:color="000000" w:fill="FFFFFF"/>
            <w:noWrap/>
            <w:vAlign w:val="center"/>
            <w:hideMark/>
          </w:tcPr>
          <w:p w14:paraId="4DD1A9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1590,27</w:t>
            </w:r>
          </w:p>
        </w:tc>
      </w:tr>
      <w:tr w:rsidR="000A21B2" w:rsidRPr="0038713C" w14:paraId="1E51B1EE" w14:textId="77777777" w:rsidTr="00CD4FB4">
        <w:tc>
          <w:tcPr>
            <w:tcW w:w="1413" w:type="dxa"/>
            <w:vMerge/>
            <w:vAlign w:val="center"/>
            <w:hideMark/>
          </w:tcPr>
          <w:p w14:paraId="33D3CBF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45ACB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EFF89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C3798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45397,23</w:t>
            </w:r>
          </w:p>
        </w:tc>
        <w:tc>
          <w:tcPr>
            <w:tcW w:w="891" w:type="dxa"/>
            <w:shd w:val="clear" w:color="000000" w:fill="FFFFFF"/>
            <w:noWrap/>
            <w:vAlign w:val="center"/>
            <w:hideMark/>
          </w:tcPr>
          <w:p w14:paraId="7BDE3A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6336,27</w:t>
            </w:r>
          </w:p>
        </w:tc>
        <w:tc>
          <w:tcPr>
            <w:tcW w:w="952" w:type="dxa"/>
            <w:shd w:val="clear" w:color="000000" w:fill="FFFFFF"/>
            <w:noWrap/>
            <w:vAlign w:val="center"/>
            <w:hideMark/>
          </w:tcPr>
          <w:p w14:paraId="17866C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6598,25</w:t>
            </w:r>
          </w:p>
        </w:tc>
        <w:tc>
          <w:tcPr>
            <w:tcW w:w="850" w:type="dxa"/>
            <w:shd w:val="clear" w:color="000000" w:fill="FFFFFF"/>
            <w:noWrap/>
            <w:vAlign w:val="center"/>
            <w:hideMark/>
          </w:tcPr>
          <w:p w14:paraId="1AED5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2273,92</w:t>
            </w:r>
          </w:p>
        </w:tc>
        <w:tc>
          <w:tcPr>
            <w:tcW w:w="851" w:type="dxa"/>
            <w:shd w:val="clear" w:color="000000" w:fill="FFFFFF"/>
            <w:noWrap/>
            <w:vAlign w:val="center"/>
            <w:hideMark/>
          </w:tcPr>
          <w:p w14:paraId="1F0003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6009,63</w:t>
            </w:r>
          </w:p>
        </w:tc>
        <w:tc>
          <w:tcPr>
            <w:tcW w:w="850" w:type="dxa"/>
            <w:shd w:val="clear" w:color="000000" w:fill="FFFFFF"/>
            <w:noWrap/>
            <w:vAlign w:val="center"/>
            <w:hideMark/>
          </w:tcPr>
          <w:p w14:paraId="5E8DD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6044,79</w:t>
            </w:r>
          </w:p>
        </w:tc>
        <w:tc>
          <w:tcPr>
            <w:tcW w:w="851" w:type="dxa"/>
            <w:shd w:val="clear" w:color="000000" w:fill="FFFFFF"/>
            <w:noWrap/>
            <w:vAlign w:val="center"/>
            <w:hideMark/>
          </w:tcPr>
          <w:p w14:paraId="0256FE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6044,79</w:t>
            </w:r>
          </w:p>
        </w:tc>
        <w:tc>
          <w:tcPr>
            <w:tcW w:w="850" w:type="dxa"/>
            <w:shd w:val="clear" w:color="000000" w:fill="FFFFFF"/>
            <w:noWrap/>
            <w:vAlign w:val="center"/>
            <w:hideMark/>
          </w:tcPr>
          <w:p w14:paraId="5E614E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6044,79</w:t>
            </w:r>
          </w:p>
        </w:tc>
        <w:tc>
          <w:tcPr>
            <w:tcW w:w="813" w:type="dxa"/>
            <w:shd w:val="clear" w:color="000000" w:fill="FFFFFF"/>
            <w:noWrap/>
            <w:vAlign w:val="center"/>
            <w:hideMark/>
          </w:tcPr>
          <w:p w14:paraId="55FB21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6044,79</w:t>
            </w:r>
          </w:p>
        </w:tc>
      </w:tr>
      <w:tr w:rsidR="000A21B2" w:rsidRPr="0038713C" w14:paraId="4A032B47" w14:textId="77777777" w:rsidTr="00CD4FB4">
        <w:tc>
          <w:tcPr>
            <w:tcW w:w="1413" w:type="dxa"/>
            <w:vMerge/>
            <w:vAlign w:val="center"/>
            <w:hideMark/>
          </w:tcPr>
          <w:p w14:paraId="3F23C4B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A3E5E5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5B73D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1C6D8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25188,00</w:t>
            </w:r>
          </w:p>
        </w:tc>
        <w:tc>
          <w:tcPr>
            <w:tcW w:w="891" w:type="dxa"/>
            <w:shd w:val="clear" w:color="000000" w:fill="FFFFFF"/>
            <w:noWrap/>
            <w:vAlign w:val="center"/>
            <w:hideMark/>
          </w:tcPr>
          <w:p w14:paraId="445AD3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3341,00</w:t>
            </w:r>
          </w:p>
        </w:tc>
        <w:tc>
          <w:tcPr>
            <w:tcW w:w="952" w:type="dxa"/>
            <w:shd w:val="clear" w:color="000000" w:fill="FFFFFF"/>
            <w:noWrap/>
            <w:vAlign w:val="center"/>
            <w:hideMark/>
          </w:tcPr>
          <w:p w14:paraId="6B735D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3247,00</w:t>
            </w:r>
          </w:p>
        </w:tc>
        <w:tc>
          <w:tcPr>
            <w:tcW w:w="850" w:type="dxa"/>
            <w:shd w:val="clear" w:color="000000" w:fill="FFFFFF"/>
            <w:noWrap/>
            <w:vAlign w:val="center"/>
            <w:hideMark/>
          </w:tcPr>
          <w:p w14:paraId="43C405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c>
          <w:tcPr>
            <w:tcW w:w="851" w:type="dxa"/>
            <w:shd w:val="clear" w:color="000000" w:fill="FFFFFF"/>
            <w:noWrap/>
            <w:vAlign w:val="center"/>
            <w:hideMark/>
          </w:tcPr>
          <w:p w14:paraId="522018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c>
          <w:tcPr>
            <w:tcW w:w="850" w:type="dxa"/>
            <w:shd w:val="clear" w:color="000000" w:fill="FFFFFF"/>
            <w:noWrap/>
            <w:vAlign w:val="center"/>
            <w:hideMark/>
          </w:tcPr>
          <w:p w14:paraId="34698C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c>
          <w:tcPr>
            <w:tcW w:w="851" w:type="dxa"/>
            <w:shd w:val="clear" w:color="000000" w:fill="FFFFFF"/>
            <w:noWrap/>
            <w:vAlign w:val="center"/>
            <w:hideMark/>
          </w:tcPr>
          <w:p w14:paraId="50363D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c>
          <w:tcPr>
            <w:tcW w:w="850" w:type="dxa"/>
            <w:shd w:val="clear" w:color="000000" w:fill="FFFFFF"/>
            <w:noWrap/>
            <w:vAlign w:val="center"/>
            <w:hideMark/>
          </w:tcPr>
          <w:p w14:paraId="4BE817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c>
          <w:tcPr>
            <w:tcW w:w="813" w:type="dxa"/>
            <w:shd w:val="clear" w:color="000000" w:fill="FFFFFF"/>
            <w:noWrap/>
            <w:vAlign w:val="center"/>
            <w:hideMark/>
          </w:tcPr>
          <w:p w14:paraId="21E0D9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3100,00</w:t>
            </w:r>
          </w:p>
        </w:tc>
      </w:tr>
      <w:tr w:rsidR="000A21B2" w:rsidRPr="0038713C" w14:paraId="62552A91" w14:textId="77777777" w:rsidTr="00CD4FB4">
        <w:tc>
          <w:tcPr>
            <w:tcW w:w="1413" w:type="dxa"/>
            <w:vMerge/>
            <w:vAlign w:val="center"/>
            <w:hideMark/>
          </w:tcPr>
          <w:p w14:paraId="76A0317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A96609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6039FAC" w14:textId="3ABD905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041173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C7D9D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A0F60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AFED9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DDB74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201C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5ED8F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593E4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5A6FD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7034A26D" w14:textId="77777777" w:rsidTr="00CD4FB4">
        <w:tc>
          <w:tcPr>
            <w:tcW w:w="1413" w:type="dxa"/>
            <w:vMerge/>
            <w:vAlign w:val="center"/>
            <w:hideMark/>
          </w:tcPr>
          <w:p w14:paraId="784EF30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7CF865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6206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EB0C9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F277D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9176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0E80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15520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9D9CE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3D671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4C3CF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70EDC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D60D42B" w14:textId="77777777" w:rsidTr="00CD4FB4">
        <w:tc>
          <w:tcPr>
            <w:tcW w:w="1413" w:type="dxa"/>
            <w:vMerge/>
            <w:vAlign w:val="center"/>
            <w:hideMark/>
          </w:tcPr>
          <w:p w14:paraId="2E4817A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EC106D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E311C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D2EDB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99C3B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9A451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FCD1E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B0C55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32E96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D3E12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15DC2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14F671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5140FBF" w14:textId="77777777" w:rsidTr="00CD4FB4">
        <w:tc>
          <w:tcPr>
            <w:tcW w:w="1413" w:type="dxa"/>
            <w:vMerge w:val="restart"/>
            <w:shd w:val="clear" w:color="000000" w:fill="FFFFFF"/>
            <w:vAlign w:val="center"/>
            <w:hideMark/>
          </w:tcPr>
          <w:p w14:paraId="16B843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2.2</w:t>
            </w:r>
          </w:p>
        </w:tc>
        <w:tc>
          <w:tcPr>
            <w:tcW w:w="3544" w:type="dxa"/>
            <w:vMerge w:val="restart"/>
            <w:shd w:val="clear" w:color="000000" w:fill="FFFFFF"/>
            <w:vAlign w:val="center"/>
            <w:hideMark/>
          </w:tcPr>
          <w:p w14:paraId="35F00902" w14:textId="31ED53F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Инфраструктурное обеспечение земельных</w:t>
            </w:r>
            <w:r w:rsidR="0038713C">
              <w:rPr>
                <w:rFonts w:ascii="Times New Roman" w:hAnsi="Times New Roman"/>
                <w:sz w:val="18"/>
                <w:szCs w:val="18"/>
              </w:rPr>
              <w:t xml:space="preserve"> </w:t>
            </w:r>
            <w:r w:rsidRPr="0038713C">
              <w:rPr>
                <w:rFonts w:ascii="Times New Roman" w:hAnsi="Times New Roman"/>
                <w:sz w:val="18"/>
                <w:szCs w:val="18"/>
              </w:rPr>
              <w:t xml:space="preserve">участков, предназначенных для комплексной застройки малоэтажного жилья и </w:t>
            </w:r>
            <w:proofErr w:type="gramStart"/>
            <w:r w:rsidRPr="0038713C">
              <w:rPr>
                <w:rFonts w:ascii="Times New Roman" w:hAnsi="Times New Roman"/>
                <w:sz w:val="18"/>
                <w:szCs w:val="18"/>
              </w:rPr>
              <w:t>жилья</w:t>
            </w:r>
            <w:proofErr w:type="gramEnd"/>
            <w:r w:rsidRPr="0038713C">
              <w:rPr>
                <w:rFonts w:ascii="Times New Roman" w:hAnsi="Times New Roman"/>
                <w:sz w:val="18"/>
                <w:szCs w:val="18"/>
              </w:rPr>
              <w:t xml:space="preserve"> эконом класса</w:t>
            </w:r>
          </w:p>
        </w:tc>
        <w:tc>
          <w:tcPr>
            <w:tcW w:w="1878" w:type="dxa"/>
            <w:shd w:val="clear" w:color="000000" w:fill="FFFFFF"/>
            <w:vAlign w:val="center"/>
            <w:hideMark/>
          </w:tcPr>
          <w:p w14:paraId="549664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8A0F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46378,00</w:t>
            </w:r>
          </w:p>
        </w:tc>
        <w:tc>
          <w:tcPr>
            <w:tcW w:w="891" w:type="dxa"/>
            <w:shd w:val="clear" w:color="000000" w:fill="FFFFFF"/>
            <w:vAlign w:val="center"/>
            <w:hideMark/>
          </w:tcPr>
          <w:p w14:paraId="423A00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63CCA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53C11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1824,30</w:t>
            </w:r>
          </w:p>
        </w:tc>
        <w:tc>
          <w:tcPr>
            <w:tcW w:w="851" w:type="dxa"/>
            <w:shd w:val="clear" w:color="000000" w:fill="FFFFFF"/>
            <w:vAlign w:val="center"/>
            <w:hideMark/>
          </w:tcPr>
          <w:p w14:paraId="0C69FA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12393,70</w:t>
            </w:r>
          </w:p>
        </w:tc>
        <w:tc>
          <w:tcPr>
            <w:tcW w:w="850" w:type="dxa"/>
            <w:shd w:val="clear" w:color="000000" w:fill="FFFFFF"/>
            <w:vAlign w:val="center"/>
            <w:hideMark/>
          </w:tcPr>
          <w:p w14:paraId="58C94B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c>
          <w:tcPr>
            <w:tcW w:w="851" w:type="dxa"/>
            <w:shd w:val="clear" w:color="000000" w:fill="FFFFFF"/>
            <w:vAlign w:val="center"/>
            <w:hideMark/>
          </w:tcPr>
          <w:p w14:paraId="3D569A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c>
          <w:tcPr>
            <w:tcW w:w="850" w:type="dxa"/>
            <w:shd w:val="clear" w:color="000000" w:fill="FFFFFF"/>
            <w:vAlign w:val="center"/>
            <w:hideMark/>
          </w:tcPr>
          <w:p w14:paraId="3E6D2D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c>
          <w:tcPr>
            <w:tcW w:w="813" w:type="dxa"/>
            <w:shd w:val="clear" w:color="000000" w:fill="FFFFFF"/>
            <w:vAlign w:val="center"/>
            <w:hideMark/>
          </w:tcPr>
          <w:p w14:paraId="7D6C76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r>
      <w:tr w:rsidR="000A21B2" w:rsidRPr="0038713C" w14:paraId="4D87FC90" w14:textId="77777777" w:rsidTr="00CD4FB4">
        <w:tc>
          <w:tcPr>
            <w:tcW w:w="1413" w:type="dxa"/>
            <w:vMerge/>
            <w:vAlign w:val="center"/>
            <w:hideMark/>
          </w:tcPr>
          <w:p w14:paraId="2DACD93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B151F9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469C8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93195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E36D0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7E2DC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53372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1C12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AACFE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9A663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F500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C3C39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49F201A" w14:textId="77777777" w:rsidTr="00CD4FB4">
        <w:tc>
          <w:tcPr>
            <w:tcW w:w="1413" w:type="dxa"/>
            <w:vMerge/>
            <w:vAlign w:val="center"/>
            <w:hideMark/>
          </w:tcPr>
          <w:p w14:paraId="74F0FF9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C8B526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E4F2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553B55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46378,00</w:t>
            </w:r>
          </w:p>
        </w:tc>
        <w:tc>
          <w:tcPr>
            <w:tcW w:w="891" w:type="dxa"/>
            <w:shd w:val="clear" w:color="000000" w:fill="FFFFFF"/>
            <w:noWrap/>
            <w:vAlign w:val="center"/>
            <w:hideMark/>
          </w:tcPr>
          <w:p w14:paraId="603A0D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E1F93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C69C8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1824,30</w:t>
            </w:r>
          </w:p>
        </w:tc>
        <w:tc>
          <w:tcPr>
            <w:tcW w:w="851" w:type="dxa"/>
            <w:shd w:val="clear" w:color="000000" w:fill="FFFFFF"/>
            <w:vAlign w:val="center"/>
            <w:hideMark/>
          </w:tcPr>
          <w:p w14:paraId="51454D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12393,70</w:t>
            </w:r>
          </w:p>
        </w:tc>
        <w:tc>
          <w:tcPr>
            <w:tcW w:w="850" w:type="dxa"/>
            <w:shd w:val="clear" w:color="000000" w:fill="FFFFFF"/>
            <w:vAlign w:val="center"/>
            <w:hideMark/>
          </w:tcPr>
          <w:p w14:paraId="6ACA46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c>
          <w:tcPr>
            <w:tcW w:w="851" w:type="dxa"/>
            <w:shd w:val="clear" w:color="000000" w:fill="FFFFFF"/>
            <w:vAlign w:val="center"/>
            <w:hideMark/>
          </w:tcPr>
          <w:p w14:paraId="6CF99D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c>
          <w:tcPr>
            <w:tcW w:w="850" w:type="dxa"/>
            <w:shd w:val="clear" w:color="000000" w:fill="FFFFFF"/>
            <w:vAlign w:val="center"/>
            <w:hideMark/>
          </w:tcPr>
          <w:p w14:paraId="3F1631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c>
          <w:tcPr>
            <w:tcW w:w="813" w:type="dxa"/>
            <w:shd w:val="clear" w:color="000000" w:fill="FFFFFF"/>
            <w:vAlign w:val="center"/>
            <w:hideMark/>
          </w:tcPr>
          <w:p w14:paraId="5165AC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8040,00</w:t>
            </w:r>
          </w:p>
        </w:tc>
      </w:tr>
      <w:tr w:rsidR="000A21B2" w:rsidRPr="0038713C" w14:paraId="43890107" w14:textId="77777777" w:rsidTr="00CD4FB4">
        <w:tc>
          <w:tcPr>
            <w:tcW w:w="1413" w:type="dxa"/>
            <w:vMerge/>
            <w:vAlign w:val="center"/>
            <w:hideMark/>
          </w:tcPr>
          <w:p w14:paraId="279F4D7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56B23F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A4FD0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2F38F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4DF3E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36C93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77118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8CA39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11FA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5924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7F131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B0896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9B2BDFF" w14:textId="77777777" w:rsidTr="00CD4FB4">
        <w:tc>
          <w:tcPr>
            <w:tcW w:w="1413" w:type="dxa"/>
            <w:vMerge/>
            <w:vAlign w:val="center"/>
            <w:hideMark/>
          </w:tcPr>
          <w:p w14:paraId="79F93A6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41E7C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0662C17" w14:textId="718B0D6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0AB643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D589F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1BE092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15BD9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BA169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A589D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4A3EC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FAE06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24B31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2E847BA" w14:textId="77777777" w:rsidTr="00CD4FB4">
        <w:tc>
          <w:tcPr>
            <w:tcW w:w="1413" w:type="dxa"/>
            <w:vMerge/>
            <w:vAlign w:val="center"/>
            <w:hideMark/>
          </w:tcPr>
          <w:p w14:paraId="292F8BF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1A7D7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34D2C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329EFF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8CC28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B339E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65DA7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1EC0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6B83A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4AD54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88DC1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1472F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4718FE4" w14:textId="77777777" w:rsidTr="00CD4FB4">
        <w:tc>
          <w:tcPr>
            <w:tcW w:w="1413" w:type="dxa"/>
            <w:vMerge/>
            <w:vAlign w:val="center"/>
            <w:hideMark/>
          </w:tcPr>
          <w:p w14:paraId="341487B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2A6FC2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B233B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1AEA2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39FAB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F8926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B8764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41FA1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C941E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94FA7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CAD7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3B86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27100B0" w14:textId="77777777" w:rsidTr="00CD4FB4">
        <w:tc>
          <w:tcPr>
            <w:tcW w:w="1413" w:type="dxa"/>
            <w:vMerge w:val="restart"/>
            <w:shd w:val="clear" w:color="000000" w:fill="FFFFFF"/>
            <w:vAlign w:val="center"/>
            <w:hideMark/>
          </w:tcPr>
          <w:p w14:paraId="13A9CE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2.3</w:t>
            </w:r>
          </w:p>
        </w:tc>
        <w:tc>
          <w:tcPr>
            <w:tcW w:w="3544" w:type="dxa"/>
            <w:vMerge w:val="restart"/>
            <w:shd w:val="clear" w:color="000000" w:fill="FFFFFF"/>
            <w:vAlign w:val="center"/>
            <w:hideMark/>
          </w:tcPr>
          <w:p w14:paraId="7467F3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Газификация Рамонского муниципального района Воронежской области</w:t>
            </w:r>
          </w:p>
        </w:tc>
        <w:tc>
          <w:tcPr>
            <w:tcW w:w="1878" w:type="dxa"/>
            <w:shd w:val="clear" w:color="000000" w:fill="FFFFFF"/>
            <w:vAlign w:val="center"/>
            <w:hideMark/>
          </w:tcPr>
          <w:p w14:paraId="52FB95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891FA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9034,98</w:t>
            </w:r>
          </w:p>
        </w:tc>
        <w:tc>
          <w:tcPr>
            <w:tcW w:w="891" w:type="dxa"/>
            <w:shd w:val="clear" w:color="000000" w:fill="FFFFFF"/>
            <w:vAlign w:val="center"/>
            <w:hideMark/>
          </w:tcPr>
          <w:p w14:paraId="335327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9034,98</w:t>
            </w:r>
          </w:p>
        </w:tc>
        <w:tc>
          <w:tcPr>
            <w:tcW w:w="952" w:type="dxa"/>
            <w:shd w:val="clear" w:color="000000" w:fill="FFFFFF"/>
            <w:vAlign w:val="center"/>
            <w:hideMark/>
          </w:tcPr>
          <w:p w14:paraId="18310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B5F23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BE1F0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5E528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355D6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F1E56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9EA73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D4E86A3" w14:textId="77777777" w:rsidTr="00CD4FB4">
        <w:tc>
          <w:tcPr>
            <w:tcW w:w="1413" w:type="dxa"/>
            <w:vMerge/>
            <w:vAlign w:val="center"/>
            <w:hideMark/>
          </w:tcPr>
          <w:p w14:paraId="34342DF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0D32D6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0817A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124154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F519E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9484B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572C4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EE09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7C2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C117F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5DF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D52D1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4022F71" w14:textId="77777777" w:rsidTr="00CD4FB4">
        <w:tc>
          <w:tcPr>
            <w:tcW w:w="1413" w:type="dxa"/>
            <w:vMerge/>
            <w:vAlign w:val="center"/>
            <w:hideMark/>
          </w:tcPr>
          <w:p w14:paraId="4890101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9C69D1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3849D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1970E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6060,78</w:t>
            </w:r>
          </w:p>
        </w:tc>
        <w:tc>
          <w:tcPr>
            <w:tcW w:w="891" w:type="dxa"/>
            <w:shd w:val="clear" w:color="000000" w:fill="FFFFFF"/>
            <w:noWrap/>
            <w:vAlign w:val="center"/>
            <w:hideMark/>
          </w:tcPr>
          <w:p w14:paraId="1B03B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6060,78</w:t>
            </w:r>
          </w:p>
        </w:tc>
        <w:tc>
          <w:tcPr>
            <w:tcW w:w="952" w:type="dxa"/>
            <w:shd w:val="clear" w:color="000000" w:fill="FFFFFF"/>
            <w:noWrap/>
            <w:vAlign w:val="center"/>
            <w:hideMark/>
          </w:tcPr>
          <w:p w14:paraId="785074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18659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A32AE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56FAD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85BF0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1AE6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4F7DD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A1FF710" w14:textId="77777777" w:rsidTr="00CD4FB4">
        <w:tc>
          <w:tcPr>
            <w:tcW w:w="1413" w:type="dxa"/>
            <w:vMerge/>
            <w:vAlign w:val="center"/>
            <w:hideMark/>
          </w:tcPr>
          <w:p w14:paraId="52E2DA1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3D58E9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2CC99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4E2A22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2974,20</w:t>
            </w:r>
          </w:p>
        </w:tc>
        <w:tc>
          <w:tcPr>
            <w:tcW w:w="891" w:type="dxa"/>
            <w:shd w:val="clear" w:color="000000" w:fill="FFFFFF"/>
            <w:noWrap/>
            <w:vAlign w:val="center"/>
            <w:hideMark/>
          </w:tcPr>
          <w:p w14:paraId="416E5E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2974,20</w:t>
            </w:r>
          </w:p>
        </w:tc>
        <w:tc>
          <w:tcPr>
            <w:tcW w:w="952" w:type="dxa"/>
            <w:shd w:val="clear" w:color="000000" w:fill="FFFFFF"/>
            <w:noWrap/>
            <w:vAlign w:val="center"/>
            <w:hideMark/>
          </w:tcPr>
          <w:p w14:paraId="423EB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A25BD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4EF5C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DCDE3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EA3E7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F88F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A9AA7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B69D02F" w14:textId="77777777" w:rsidTr="00CD4FB4">
        <w:tc>
          <w:tcPr>
            <w:tcW w:w="1413" w:type="dxa"/>
            <w:vMerge/>
            <w:vAlign w:val="center"/>
            <w:hideMark/>
          </w:tcPr>
          <w:p w14:paraId="0755D86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35C057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C499CF5" w14:textId="2281BA3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F176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09EAA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1FF1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1DE95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327E4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C73ED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6601D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0667A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68305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D2E802C" w14:textId="77777777" w:rsidTr="00CD4FB4">
        <w:tc>
          <w:tcPr>
            <w:tcW w:w="1413" w:type="dxa"/>
            <w:vMerge/>
            <w:vAlign w:val="center"/>
            <w:hideMark/>
          </w:tcPr>
          <w:p w14:paraId="3564703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30EED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5470B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19097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30CE7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11992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D1749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16683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4CDA6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07E05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DA2A3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036DFA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5A0D747" w14:textId="77777777" w:rsidTr="00CD4FB4">
        <w:tc>
          <w:tcPr>
            <w:tcW w:w="1413" w:type="dxa"/>
            <w:vMerge/>
            <w:vAlign w:val="center"/>
            <w:hideMark/>
          </w:tcPr>
          <w:p w14:paraId="6BF7E2C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FC3375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2E0E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4F2B3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DE9F1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2E991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57A0E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67E9E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2834B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2044A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9A5C3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74538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C04F99D" w14:textId="77777777" w:rsidTr="00CD4FB4">
        <w:tc>
          <w:tcPr>
            <w:tcW w:w="1413" w:type="dxa"/>
            <w:vMerge w:val="restart"/>
            <w:shd w:val="clear" w:color="000000" w:fill="FFFFFF"/>
            <w:vAlign w:val="center"/>
            <w:hideMark/>
          </w:tcPr>
          <w:p w14:paraId="666FB1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2.4</w:t>
            </w:r>
          </w:p>
        </w:tc>
        <w:tc>
          <w:tcPr>
            <w:tcW w:w="3544" w:type="dxa"/>
            <w:vMerge w:val="restart"/>
            <w:shd w:val="clear" w:color="000000" w:fill="FFFFFF"/>
            <w:vAlign w:val="center"/>
            <w:hideMark/>
          </w:tcPr>
          <w:p w14:paraId="65FC85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Реформирование и модернизация ЖКХ</w:t>
            </w:r>
          </w:p>
        </w:tc>
        <w:tc>
          <w:tcPr>
            <w:tcW w:w="1878" w:type="dxa"/>
            <w:shd w:val="clear" w:color="000000" w:fill="FFFFFF"/>
            <w:vAlign w:val="center"/>
            <w:hideMark/>
          </w:tcPr>
          <w:p w14:paraId="2398BB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35641A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250788,97</w:t>
            </w:r>
          </w:p>
        </w:tc>
        <w:tc>
          <w:tcPr>
            <w:tcW w:w="891" w:type="dxa"/>
            <w:shd w:val="clear" w:color="000000" w:fill="FFFFFF"/>
            <w:vAlign w:val="center"/>
            <w:hideMark/>
          </w:tcPr>
          <w:p w14:paraId="5C513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63646,89</w:t>
            </w:r>
          </w:p>
        </w:tc>
        <w:tc>
          <w:tcPr>
            <w:tcW w:w="952" w:type="dxa"/>
            <w:shd w:val="clear" w:color="000000" w:fill="FFFFFF"/>
            <w:vAlign w:val="center"/>
            <w:hideMark/>
          </w:tcPr>
          <w:p w14:paraId="33E442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132188,00</w:t>
            </w:r>
          </w:p>
        </w:tc>
        <w:tc>
          <w:tcPr>
            <w:tcW w:w="850" w:type="dxa"/>
            <w:shd w:val="clear" w:color="000000" w:fill="FFFFFF"/>
            <w:vAlign w:val="center"/>
            <w:hideMark/>
          </w:tcPr>
          <w:p w14:paraId="56E483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14984,58</w:t>
            </w:r>
          </w:p>
        </w:tc>
        <w:tc>
          <w:tcPr>
            <w:tcW w:w="851" w:type="dxa"/>
            <w:shd w:val="clear" w:color="000000" w:fill="FFFFFF"/>
            <w:vAlign w:val="center"/>
            <w:hideMark/>
          </w:tcPr>
          <w:p w14:paraId="1795A0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8353,90</w:t>
            </w:r>
          </w:p>
        </w:tc>
        <w:tc>
          <w:tcPr>
            <w:tcW w:w="850" w:type="dxa"/>
            <w:shd w:val="clear" w:color="000000" w:fill="FFFFFF"/>
            <w:vAlign w:val="center"/>
            <w:hideMark/>
          </w:tcPr>
          <w:p w14:paraId="622B5C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c>
          <w:tcPr>
            <w:tcW w:w="851" w:type="dxa"/>
            <w:shd w:val="clear" w:color="000000" w:fill="FFFFFF"/>
            <w:vAlign w:val="center"/>
            <w:hideMark/>
          </w:tcPr>
          <w:p w14:paraId="349B06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c>
          <w:tcPr>
            <w:tcW w:w="850" w:type="dxa"/>
            <w:shd w:val="clear" w:color="000000" w:fill="FFFFFF"/>
            <w:vAlign w:val="center"/>
            <w:hideMark/>
          </w:tcPr>
          <w:p w14:paraId="3A4572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c>
          <w:tcPr>
            <w:tcW w:w="813" w:type="dxa"/>
            <w:shd w:val="clear" w:color="000000" w:fill="FFFFFF"/>
            <w:vAlign w:val="center"/>
            <w:hideMark/>
          </w:tcPr>
          <w:p w14:paraId="153FCF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7903,90</w:t>
            </w:r>
          </w:p>
        </w:tc>
      </w:tr>
      <w:tr w:rsidR="000A21B2" w:rsidRPr="0038713C" w14:paraId="78C550BC" w14:textId="77777777" w:rsidTr="00CD4FB4">
        <w:tc>
          <w:tcPr>
            <w:tcW w:w="1413" w:type="dxa"/>
            <w:vMerge/>
            <w:vAlign w:val="center"/>
            <w:hideMark/>
          </w:tcPr>
          <w:p w14:paraId="75E8C94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E7ED9C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3755C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86186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07A68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2FD97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A5D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52DB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6673B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161A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3DB3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9107E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38625EC" w14:textId="77777777" w:rsidTr="00CD4FB4">
        <w:tc>
          <w:tcPr>
            <w:tcW w:w="1413" w:type="dxa"/>
            <w:vMerge/>
            <w:vAlign w:val="center"/>
            <w:hideMark/>
          </w:tcPr>
          <w:p w14:paraId="44B7305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2C5B14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52FA5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FFE1F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173259,76</w:t>
            </w:r>
          </w:p>
        </w:tc>
        <w:tc>
          <w:tcPr>
            <w:tcW w:w="891" w:type="dxa"/>
            <w:shd w:val="clear" w:color="000000" w:fill="FFFFFF"/>
            <w:noWrap/>
            <w:vAlign w:val="center"/>
            <w:hideMark/>
          </w:tcPr>
          <w:p w14:paraId="531DF6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45265,68</w:t>
            </w:r>
          </w:p>
        </w:tc>
        <w:tc>
          <w:tcPr>
            <w:tcW w:w="952" w:type="dxa"/>
            <w:shd w:val="clear" w:color="000000" w:fill="FFFFFF"/>
            <w:noWrap/>
            <w:vAlign w:val="center"/>
            <w:hideMark/>
          </w:tcPr>
          <w:p w14:paraId="3F74C2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104606,08</w:t>
            </w:r>
          </w:p>
        </w:tc>
        <w:tc>
          <w:tcPr>
            <w:tcW w:w="850" w:type="dxa"/>
            <w:shd w:val="clear" w:color="000000" w:fill="FFFFFF"/>
            <w:noWrap/>
            <w:vAlign w:val="center"/>
            <w:hideMark/>
          </w:tcPr>
          <w:p w14:paraId="7D4D5C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c>
          <w:tcPr>
            <w:tcW w:w="851" w:type="dxa"/>
            <w:shd w:val="clear" w:color="000000" w:fill="FFFFFF"/>
            <w:noWrap/>
            <w:vAlign w:val="center"/>
            <w:hideMark/>
          </w:tcPr>
          <w:p w14:paraId="1BCF80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c>
          <w:tcPr>
            <w:tcW w:w="850" w:type="dxa"/>
            <w:shd w:val="clear" w:color="000000" w:fill="FFFFFF"/>
            <w:noWrap/>
            <w:vAlign w:val="center"/>
            <w:hideMark/>
          </w:tcPr>
          <w:p w14:paraId="027376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c>
          <w:tcPr>
            <w:tcW w:w="851" w:type="dxa"/>
            <w:shd w:val="clear" w:color="000000" w:fill="FFFFFF"/>
            <w:noWrap/>
            <w:vAlign w:val="center"/>
            <w:hideMark/>
          </w:tcPr>
          <w:p w14:paraId="228BCC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c>
          <w:tcPr>
            <w:tcW w:w="850" w:type="dxa"/>
            <w:shd w:val="clear" w:color="000000" w:fill="FFFFFF"/>
            <w:noWrap/>
            <w:vAlign w:val="center"/>
            <w:hideMark/>
          </w:tcPr>
          <w:p w14:paraId="6830B8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c>
          <w:tcPr>
            <w:tcW w:w="813" w:type="dxa"/>
            <w:shd w:val="clear" w:color="000000" w:fill="FFFFFF"/>
            <w:noWrap/>
            <w:vAlign w:val="center"/>
            <w:hideMark/>
          </w:tcPr>
          <w:p w14:paraId="3020C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3898,00</w:t>
            </w:r>
          </w:p>
        </w:tc>
      </w:tr>
      <w:tr w:rsidR="000A21B2" w:rsidRPr="0038713C" w14:paraId="7A39D5B1" w14:textId="77777777" w:rsidTr="00CD4FB4">
        <w:tc>
          <w:tcPr>
            <w:tcW w:w="1413" w:type="dxa"/>
            <w:vMerge/>
            <w:vAlign w:val="center"/>
            <w:hideMark/>
          </w:tcPr>
          <w:p w14:paraId="7C69C1B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03AB5B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594A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78BEC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77529,21</w:t>
            </w:r>
          </w:p>
        </w:tc>
        <w:tc>
          <w:tcPr>
            <w:tcW w:w="891" w:type="dxa"/>
            <w:shd w:val="clear" w:color="000000" w:fill="FFFFFF"/>
            <w:noWrap/>
            <w:vAlign w:val="center"/>
            <w:hideMark/>
          </w:tcPr>
          <w:p w14:paraId="7DF788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18381,21</w:t>
            </w:r>
          </w:p>
        </w:tc>
        <w:tc>
          <w:tcPr>
            <w:tcW w:w="952" w:type="dxa"/>
            <w:shd w:val="clear" w:color="000000" w:fill="FFFFFF"/>
            <w:noWrap/>
            <w:vAlign w:val="center"/>
            <w:hideMark/>
          </w:tcPr>
          <w:p w14:paraId="1C2FD8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27581,92</w:t>
            </w:r>
          </w:p>
        </w:tc>
        <w:tc>
          <w:tcPr>
            <w:tcW w:w="850" w:type="dxa"/>
            <w:shd w:val="clear" w:color="000000" w:fill="FFFFFF"/>
            <w:noWrap/>
            <w:vAlign w:val="center"/>
            <w:hideMark/>
          </w:tcPr>
          <w:p w14:paraId="728DA7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11086,58</w:t>
            </w:r>
          </w:p>
        </w:tc>
        <w:tc>
          <w:tcPr>
            <w:tcW w:w="851" w:type="dxa"/>
            <w:shd w:val="clear" w:color="000000" w:fill="FFFFFF"/>
            <w:noWrap/>
            <w:vAlign w:val="center"/>
            <w:hideMark/>
          </w:tcPr>
          <w:p w14:paraId="3F6A7E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4455,90</w:t>
            </w:r>
          </w:p>
        </w:tc>
        <w:tc>
          <w:tcPr>
            <w:tcW w:w="850" w:type="dxa"/>
            <w:shd w:val="clear" w:color="000000" w:fill="FFFFFF"/>
            <w:noWrap/>
            <w:vAlign w:val="center"/>
            <w:hideMark/>
          </w:tcPr>
          <w:p w14:paraId="738861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4005,90</w:t>
            </w:r>
          </w:p>
        </w:tc>
        <w:tc>
          <w:tcPr>
            <w:tcW w:w="851" w:type="dxa"/>
            <w:shd w:val="clear" w:color="000000" w:fill="FFFFFF"/>
            <w:noWrap/>
            <w:vAlign w:val="center"/>
            <w:hideMark/>
          </w:tcPr>
          <w:p w14:paraId="51FECC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4005,90</w:t>
            </w:r>
          </w:p>
        </w:tc>
        <w:tc>
          <w:tcPr>
            <w:tcW w:w="850" w:type="dxa"/>
            <w:shd w:val="clear" w:color="000000" w:fill="FFFFFF"/>
            <w:noWrap/>
            <w:vAlign w:val="center"/>
            <w:hideMark/>
          </w:tcPr>
          <w:p w14:paraId="36FF6E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4005,90</w:t>
            </w:r>
          </w:p>
        </w:tc>
        <w:tc>
          <w:tcPr>
            <w:tcW w:w="813" w:type="dxa"/>
            <w:shd w:val="clear" w:color="000000" w:fill="FFFFFF"/>
            <w:noWrap/>
            <w:vAlign w:val="center"/>
            <w:hideMark/>
          </w:tcPr>
          <w:p w14:paraId="002DDB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4005,90</w:t>
            </w:r>
          </w:p>
        </w:tc>
      </w:tr>
      <w:tr w:rsidR="000A21B2" w:rsidRPr="0038713C" w14:paraId="61B19C51" w14:textId="77777777" w:rsidTr="00CD4FB4">
        <w:tc>
          <w:tcPr>
            <w:tcW w:w="1413" w:type="dxa"/>
            <w:vMerge/>
            <w:vAlign w:val="center"/>
            <w:hideMark/>
          </w:tcPr>
          <w:p w14:paraId="17C7E23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A3D091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2931717" w14:textId="37B1ABD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FE9B5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3EDA1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E62FB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6675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57E2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2EF2A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C309A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945D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9D73F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08AB36A" w14:textId="77777777" w:rsidTr="00CD4FB4">
        <w:tc>
          <w:tcPr>
            <w:tcW w:w="1413" w:type="dxa"/>
            <w:vMerge/>
            <w:vAlign w:val="center"/>
            <w:hideMark/>
          </w:tcPr>
          <w:p w14:paraId="75C6C78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5E1B32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EA1C3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3ECBFB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27F90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2C6CF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015BD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D017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C34B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E8972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9F7AE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DE54B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8031CDA" w14:textId="77777777" w:rsidTr="00CD4FB4">
        <w:tc>
          <w:tcPr>
            <w:tcW w:w="1413" w:type="dxa"/>
            <w:vMerge/>
            <w:vAlign w:val="center"/>
            <w:hideMark/>
          </w:tcPr>
          <w:p w14:paraId="2411D32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ADE83B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56FE9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164A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9F1C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90A4F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B9ECC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61931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F8C1E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D86F7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DCAAB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3233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1F05687" w14:textId="77777777" w:rsidTr="00CD4FB4">
        <w:tc>
          <w:tcPr>
            <w:tcW w:w="1413" w:type="dxa"/>
            <w:vMerge w:val="restart"/>
            <w:shd w:val="clear" w:color="000000" w:fill="FFFFFF"/>
            <w:vAlign w:val="center"/>
            <w:hideMark/>
          </w:tcPr>
          <w:p w14:paraId="6A76B2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2.5</w:t>
            </w:r>
          </w:p>
        </w:tc>
        <w:tc>
          <w:tcPr>
            <w:tcW w:w="3544" w:type="dxa"/>
            <w:vMerge w:val="restart"/>
            <w:shd w:val="clear" w:color="000000" w:fill="FFFFFF"/>
            <w:vAlign w:val="center"/>
            <w:hideMark/>
          </w:tcPr>
          <w:p w14:paraId="66A915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Градостроительное проектирование</w:t>
            </w:r>
          </w:p>
        </w:tc>
        <w:tc>
          <w:tcPr>
            <w:tcW w:w="1878" w:type="dxa"/>
            <w:shd w:val="clear" w:color="000000" w:fill="FFFFFF"/>
            <w:vAlign w:val="center"/>
            <w:hideMark/>
          </w:tcPr>
          <w:p w14:paraId="7FAA0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39E2AC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80572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3F84D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7BF4E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1449F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0B698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8098E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199CD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47906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6E3A482" w14:textId="77777777" w:rsidTr="00CD4FB4">
        <w:tc>
          <w:tcPr>
            <w:tcW w:w="1413" w:type="dxa"/>
            <w:vMerge/>
            <w:vAlign w:val="center"/>
            <w:hideMark/>
          </w:tcPr>
          <w:p w14:paraId="0C345E2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00BA66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9FA85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AF068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3E31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A31D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D95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FE0A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5E23A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E0CC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0BF6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6FA99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F74092D" w14:textId="77777777" w:rsidTr="00CD4FB4">
        <w:tc>
          <w:tcPr>
            <w:tcW w:w="1413" w:type="dxa"/>
            <w:vMerge/>
            <w:vAlign w:val="center"/>
            <w:hideMark/>
          </w:tcPr>
          <w:p w14:paraId="662AB09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EC4A45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8E236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957D8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A0818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39B26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850" w:type="dxa"/>
            <w:shd w:val="clear" w:color="000000" w:fill="FFFFFF"/>
            <w:noWrap/>
            <w:vAlign w:val="center"/>
            <w:hideMark/>
          </w:tcPr>
          <w:p w14:paraId="2218A6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6B63A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7FCBC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5D565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A02F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A468B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974D037" w14:textId="77777777" w:rsidTr="00CD4FB4">
        <w:tc>
          <w:tcPr>
            <w:tcW w:w="1413" w:type="dxa"/>
            <w:vMerge/>
            <w:vAlign w:val="center"/>
            <w:hideMark/>
          </w:tcPr>
          <w:p w14:paraId="4190CEA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B54A53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95268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98A46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8B6DD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A4FB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E3254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D3EE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C767D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8C2A1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DA8CD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FDA01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F537E60" w14:textId="77777777" w:rsidTr="00CD4FB4">
        <w:tc>
          <w:tcPr>
            <w:tcW w:w="1413" w:type="dxa"/>
            <w:vMerge/>
            <w:vAlign w:val="center"/>
            <w:hideMark/>
          </w:tcPr>
          <w:p w14:paraId="1164BB3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06F739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EB33C2E" w14:textId="3F2F219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D188B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19954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123CE9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5E6F9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90133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E0F56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D88A0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D931B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F934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388B6FB" w14:textId="77777777" w:rsidTr="00CD4FB4">
        <w:tc>
          <w:tcPr>
            <w:tcW w:w="1413" w:type="dxa"/>
            <w:vMerge/>
            <w:vAlign w:val="center"/>
            <w:hideMark/>
          </w:tcPr>
          <w:p w14:paraId="21240BB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EE1E8A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BA66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7A9AD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199F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B48A3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CA55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F34C5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68BDC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E89E9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BC582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33140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F1184A4" w14:textId="77777777" w:rsidTr="00CD4FB4">
        <w:tc>
          <w:tcPr>
            <w:tcW w:w="1413" w:type="dxa"/>
            <w:vMerge/>
            <w:vAlign w:val="center"/>
            <w:hideMark/>
          </w:tcPr>
          <w:p w14:paraId="1EE07CE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524427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B17CB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AF1F3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F147D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02FEB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96797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63A60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88431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259FD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158A8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14A0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4E64C39" w14:textId="77777777" w:rsidTr="00CD4FB4">
        <w:tc>
          <w:tcPr>
            <w:tcW w:w="1413" w:type="dxa"/>
            <w:vMerge w:val="restart"/>
            <w:shd w:val="clear" w:color="000000" w:fill="FFFFFF"/>
            <w:vAlign w:val="center"/>
            <w:hideMark/>
          </w:tcPr>
          <w:p w14:paraId="0E1A88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2.6</w:t>
            </w:r>
          </w:p>
        </w:tc>
        <w:tc>
          <w:tcPr>
            <w:tcW w:w="3544" w:type="dxa"/>
            <w:vMerge w:val="restart"/>
            <w:shd w:val="clear" w:color="000000" w:fill="FFFFFF"/>
            <w:vAlign w:val="center"/>
            <w:hideMark/>
          </w:tcPr>
          <w:p w14:paraId="2B02F3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районного конкурса "Самое благоустроенное поселение" </w:t>
            </w:r>
          </w:p>
        </w:tc>
        <w:tc>
          <w:tcPr>
            <w:tcW w:w="1878" w:type="dxa"/>
            <w:shd w:val="clear" w:color="000000" w:fill="FFFFFF"/>
            <w:vAlign w:val="center"/>
            <w:hideMark/>
          </w:tcPr>
          <w:p w14:paraId="2B45C5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EA3A9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900,00</w:t>
            </w:r>
          </w:p>
        </w:tc>
        <w:tc>
          <w:tcPr>
            <w:tcW w:w="891" w:type="dxa"/>
            <w:shd w:val="clear" w:color="000000" w:fill="FFFFFF"/>
            <w:vAlign w:val="center"/>
            <w:hideMark/>
          </w:tcPr>
          <w:p w14:paraId="57A3DF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952" w:type="dxa"/>
            <w:shd w:val="clear" w:color="000000" w:fill="FFFFFF"/>
            <w:vAlign w:val="center"/>
            <w:hideMark/>
          </w:tcPr>
          <w:p w14:paraId="44D22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850" w:type="dxa"/>
            <w:shd w:val="clear" w:color="000000" w:fill="FFFFFF"/>
            <w:vAlign w:val="center"/>
            <w:hideMark/>
          </w:tcPr>
          <w:p w14:paraId="4CA892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A18AA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F63BA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FE428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EE1A3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315A0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444588F" w14:textId="77777777" w:rsidTr="00CD4FB4">
        <w:tc>
          <w:tcPr>
            <w:tcW w:w="1413" w:type="dxa"/>
            <w:vMerge/>
            <w:vAlign w:val="center"/>
            <w:hideMark/>
          </w:tcPr>
          <w:p w14:paraId="7207090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2F19DE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A4414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0D3E5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C098F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5D61F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2798A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BB7D0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5BFB5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69196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A550E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C2B4D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950E787" w14:textId="77777777" w:rsidTr="00CD4FB4">
        <w:tc>
          <w:tcPr>
            <w:tcW w:w="1413" w:type="dxa"/>
            <w:vMerge/>
            <w:vAlign w:val="center"/>
            <w:hideMark/>
          </w:tcPr>
          <w:p w14:paraId="6D06230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F7A2BB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CEBEE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22DBC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FA26E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57D9F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59B6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FB24C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2270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249C4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31128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45419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2678ACE" w14:textId="77777777" w:rsidTr="00CD4FB4">
        <w:tc>
          <w:tcPr>
            <w:tcW w:w="1413" w:type="dxa"/>
            <w:vMerge/>
            <w:vAlign w:val="center"/>
            <w:hideMark/>
          </w:tcPr>
          <w:p w14:paraId="3FCEF28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13BA9C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8EDAE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15706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900,00</w:t>
            </w:r>
          </w:p>
        </w:tc>
        <w:tc>
          <w:tcPr>
            <w:tcW w:w="891" w:type="dxa"/>
            <w:shd w:val="clear" w:color="000000" w:fill="FFFFFF"/>
            <w:noWrap/>
            <w:vAlign w:val="center"/>
            <w:hideMark/>
          </w:tcPr>
          <w:p w14:paraId="02B16F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952" w:type="dxa"/>
            <w:shd w:val="clear" w:color="000000" w:fill="FFFFFF"/>
            <w:noWrap/>
            <w:vAlign w:val="center"/>
            <w:hideMark/>
          </w:tcPr>
          <w:p w14:paraId="6C2218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450,00</w:t>
            </w:r>
          </w:p>
        </w:tc>
        <w:tc>
          <w:tcPr>
            <w:tcW w:w="850" w:type="dxa"/>
            <w:shd w:val="clear" w:color="000000" w:fill="FFFFFF"/>
            <w:noWrap/>
            <w:vAlign w:val="center"/>
            <w:hideMark/>
          </w:tcPr>
          <w:p w14:paraId="73035E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350C0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05A6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FDCDF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7690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A852E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B0F50C1" w14:textId="77777777" w:rsidTr="00CD4FB4">
        <w:tc>
          <w:tcPr>
            <w:tcW w:w="1413" w:type="dxa"/>
            <w:vMerge/>
            <w:vAlign w:val="center"/>
            <w:hideMark/>
          </w:tcPr>
          <w:p w14:paraId="2944C8D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ED9CF4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F285BB" w14:textId="217EAA2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70118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01E37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2353F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FCF4E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EFEBC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DA19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C6ABA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56E73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94B5B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FCB4792" w14:textId="77777777" w:rsidTr="00CD4FB4">
        <w:tc>
          <w:tcPr>
            <w:tcW w:w="1413" w:type="dxa"/>
            <w:vMerge/>
            <w:vAlign w:val="center"/>
            <w:hideMark/>
          </w:tcPr>
          <w:p w14:paraId="6599A31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211FB2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6DBD1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A084F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BE5EB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E82C2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96984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0043F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E051C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511A6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1226C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09A70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A8B354C" w14:textId="77777777" w:rsidTr="00CD4FB4">
        <w:tc>
          <w:tcPr>
            <w:tcW w:w="1413" w:type="dxa"/>
            <w:vMerge/>
            <w:vAlign w:val="center"/>
            <w:hideMark/>
          </w:tcPr>
          <w:p w14:paraId="648599C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46A781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38DAE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D6560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5403A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C1A7E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F7ED7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01305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4C942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7FB87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9079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C8377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D61AA07" w14:textId="77777777" w:rsidTr="00CD4FB4">
        <w:tc>
          <w:tcPr>
            <w:tcW w:w="1413" w:type="dxa"/>
            <w:vMerge w:val="restart"/>
            <w:shd w:val="clear" w:color="000000" w:fill="FFFFFF"/>
            <w:vAlign w:val="center"/>
            <w:hideMark/>
          </w:tcPr>
          <w:p w14:paraId="298884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2.7</w:t>
            </w:r>
          </w:p>
        </w:tc>
        <w:tc>
          <w:tcPr>
            <w:tcW w:w="3544" w:type="dxa"/>
            <w:vMerge w:val="restart"/>
            <w:shd w:val="clear" w:color="000000" w:fill="FFFFFF"/>
            <w:vAlign w:val="center"/>
            <w:hideMark/>
          </w:tcPr>
          <w:p w14:paraId="754DC9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Региональный проект "Чистая вода"</w:t>
            </w:r>
          </w:p>
        </w:tc>
        <w:tc>
          <w:tcPr>
            <w:tcW w:w="1878" w:type="dxa"/>
            <w:shd w:val="clear" w:color="000000" w:fill="FFFFFF"/>
            <w:vAlign w:val="center"/>
            <w:hideMark/>
          </w:tcPr>
          <w:p w14:paraId="4428D3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6D439C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59996,02</w:t>
            </w:r>
          </w:p>
        </w:tc>
        <w:tc>
          <w:tcPr>
            <w:tcW w:w="891" w:type="dxa"/>
            <w:shd w:val="clear" w:color="000000" w:fill="FFFFFF"/>
            <w:noWrap/>
            <w:vAlign w:val="center"/>
            <w:hideMark/>
          </w:tcPr>
          <w:p w14:paraId="55C9FC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0FACB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59996,02</w:t>
            </w:r>
          </w:p>
        </w:tc>
        <w:tc>
          <w:tcPr>
            <w:tcW w:w="850" w:type="dxa"/>
            <w:shd w:val="clear" w:color="000000" w:fill="FFFFFF"/>
            <w:noWrap/>
            <w:vAlign w:val="center"/>
            <w:hideMark/>
          </w:tcPr>
          <w:p w14:paraId="706C2E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12EEB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FC65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0D0E0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5043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A47B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284811" w14:textId="77777777" w:rsidTr="00CD4FB4">
        <w:tc>
          <w:tcPr>
            <w:tcW w:w="1413" w:type="dxa"/>
            <w:vMerge/>
            <w:vAlign w:val="center"/>
            <w:hideMark/>
          </w:tcPr>
          <w:p w14:paraId="16C4923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E29AF8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040AC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C1A59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58794,90</w:t>
            </w:r>
          </w:p>
        </w:tc>
        <w:tc>
          <w:tcPr>
            <w:tcW w:w="891" w:type="dxa"/>
            <w:shd w:val="clear" w:color="000000" w:fill="FFFFFF"/>
            <w:noWrap/>
            <w:vAlign w:val="center"/>
            <w:hideMark/>
          </w:tcPr>
          <w:p w14:paraId="19E82F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B727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58794,90</w:t>
            </w:r>
          </w:p>
        </w:tc>
        <w:tc>
          <w:tcPr>
            <w:tcW w:w="850" w:type="dxa"/>
            <w:shd w:val="clear" w:color="000000" w:fill="FFFFFF"/>
            <w:noWrap/>
            <w:vAlign w:val="center"/>
            <w:hideMark/>
          </w:tcPr>
          <w:p w14:paraId="70C5C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F2EB4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DC5B5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E0DA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3AA4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1C052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8A8DE9" w14:textId="77777777" w:rsidTr="00CD4FB4">
        <w:tc>
          <w:tcPr>
            <w:tcW w:w="1413" w:type="dxa"/>
            <w:vMerge/>
            <w:vAlign w:val="center"/>
            <w:hideMark/>
          </w:tcPr>
          <w:p w14:paraId="56618DC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789618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C6EC4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06F3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1200,00</w:t>
            </w:r>
          </w:p>
        </w:tc>
        <w:tc>
          <w:tcPr>
            <w:tcW w:w="891" w:type="dxa"/>
            <w:shd w:val="clear" w:color="000000" w:fill="FFFFFF"/>
            <w:noWrap/>
            <w:vAlign w:val="center"/>
            <w:hideMark/>
          </w:tcPr>
          <w:p w14:paraId="74C015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80C49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1200,00</w:t>
            </w:r>
          </w:p>
        </w:tc>
        <w:tc>
          <w:tcPr>
            <w:tcW w:w="850" w:type="dxa"/>
            <w:shd w:val="clear" w:color="000000" w:fill="FFFFFF"/>
            <w:noWrap/>
            <w:vAlign w:val="center"/>
            <w:hideMark/>
          </w:tcPr>
          <w:p w14:paraId="5A74D0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E6C51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85D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62891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D757F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FB22D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E0E2D16" w14:textId="77777777" w:rsidTr="00CD4FB4">
        <w:tc>
          <w:tcPr>
            <w:tcW w:w="1413" w:type="dxa"/>
            <w:vMerge/>
            <w:vAlign w:val="center"/>
            <w:hideMark/>
          </w:tcPr>
          <w:p w14:paraId="0B72D7A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FC7B10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ADF3C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11ED8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w:t>
            </w:r>
          </w:p>
        </w:tc>
        <w:tc>
          <w:tcPr>
            <w:tcW w:w="891" w:type="dxa"/>
            <w:shd w:val="clear" w:color="000000" w:fill="FFFFFF"/>
            <w:noWrap/>
            <w:vAlign w:val="center"/>
            <w:hideMark/>
          </w:tcPr>
          <w:p w14:paraId="37694B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D85B5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w:t>
            </w:r>
          </w:p>
        </w:tc>
        <w:tc>
          <w:tcPr>
            <w:tcW w:w="850" w:type="dxa"/>
            <w:shd w:val="clear" w:color="000000" w:fill="FFFFFF"/>
            <w:noWrap/>
            <w:vAlign w:val="center"/>
            <w:hideMark/>
          </w:tcPr>
          <w:p w14:paraId="6D7F7B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EAC1E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C177F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C863E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05CC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A829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4B638E7" w14:textId="77777777" w:rsidTr="00CD4FB4">
        <w:tc>
          <w:tcPr>
            <w:tcW w:w="1413" w:type="dxa"/>
            <w:vMerge/>
            <w:vAlign w:val="center"/>
            <w:hideMark/>
          </w:tcPr>
          <w:p w14:paraId="00E4A2A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E40854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C46FAB8" w14:textId="7C031FC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A0D54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C5DCC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576DA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B9D56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E15F2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B04B7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EFE6B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15BCF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A4719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A5E624E" w14:textId="77777777" w:rsidTr="00CD4FB4">
        <w:tc>
          <w:tcPr>
            <w:tcW w:w="1413" w:type="dxa"/>
            <w:vMerge/>
            <w:vAlign w:val="center"/>
            <w:hideMark/>
          </w:tcPr>
          <w:p w14:paraId="5DB19E7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218AC4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794BA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FB5B4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8EC80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1401E7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81EE7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4A5AF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33FA4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B8937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A21E5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16DBF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67A8178" w14:textId="77777777" w:rsidTr="00CD4FB4">
        <w:tc>
          <w:tcPr>
            <w:tcW w:w="1413" w:type="dxa"/>
            <w:vMerge/>
            <w:vAlign w:val="center"/>
            <w:hideMark/>
          </w:tcPr>
          <w:p w14:paraId="01EE0EC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4B8890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92CBBDB" w14:textId="12E49CAC" w:rsidR="0069647F" w:rsidRPr="0038713C" w:rsidRDefault="0069647F" w:rsidP="000A21B2">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742FA2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284FE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31A68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735C6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4FB73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D7AB3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73FBC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3257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087D8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32E6B3B" w14:textId="77777777" w:rsidTr="00CD4FB4">
        <w:tc>
          <w:tcPr>
            <w:tcW w:w="1413" w:type="dxa"/>
            <w:vMerge w:val="restart"/>
            <w:shd w:val="clear" w:color="000000" w:fill="FFFFFF"/>
            <w:vAlign w:val="center"/>
          </w:tcPr>
          <w:p w14:paraId="6E7B7D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2.8</w:t>
            </w:r>
          </w:p>
        </w:tc>
        <w:tc>
          <w:tcPr>
            <w:tcW w:w="3544" w:type="dxa"/>
            <w:vMerge w:val="restart"/>
            <w:shd w:val="clear" w:color="000000" w:fill="FFFFFF"/>
            <w:vAlign w:val="center"/>
          </w:tcPr>
          <w:p w14:paraId="4F0766AF" w14:textId="675B262F" w:rsidR="0069647F" w:rsidRPr="0038713C" w:rsidRDefault="0069647F" w:rsidP="000A21B2">
            <w:pPr>
              <w:ind w:firstLine="0"/>
              <w:rPr>
                <w:rFonts w:ascii="Times New Roman" w:hAnsi="Times New Roman"/>
                <w:sz w:val="18"/>
                <w:szCs w:val="18"/>
              </w:rPr>
            </w:pPr>
            <w:r w:rsidRPr="0038713C">
              <w:rPr>
                <w:rFonts w:ascii="Times New Roman" w:hAnsi="Times New Roman"/>
                <w:sz w:val="18"/>
                <w:szCs w:val="18"/>
              </w:rPr>
              <w:t>Предоставление мер социальной поддержки членам семей участников специальной военной операции.</w:t>
            </w:r>
          </w:p>
        </w:tc>
        <w:tc>
          <w:tcPr>
            <w:tcW w:w="1878" w:type="dxa"/>
            <w:shd w:val="clear" w:color="000000" w:fill="FFFFFF"/>
            <w:vAlign w:val="center"/>
          </w:tcPr>
          <w:p w14:paraId="69FB2C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tcPr>
          <w:p w14:paraId="63E9FD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22500,00</w:t>
            </w:r>
          </w:p>
        </w:tc>
        <w:tc>
          <w:tcPr>
            <w:tcW w:w="891" w:type="dxa"/>
            <w:shd w:val="clear" w:color="000000" w:fill="FFFFFF"/>
            <w:vAlign w:val="center"/>
          </w:tcPr>
          <w:p w14:paraId="22BEAC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07F860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EA996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1" w:type="dxa"/>
            <w:shd w:val="clear" w:color="000000" w:fill="FFFFFF"/>
            <w:vAlign w:val="center"/>
          </w:tcPr>
          <w:p w14:paraId="2AF4AD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0" w:type="dxa"/>
            <w:shd w:val="clear" w:color="000000" w:fill="FFFFFF"/>
            <w:vAlign w:val="center"/>
          </w:tcPr>
          <w:p w14:paraId="07A542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1" w:type="dxa"/>
            <w:shd w:val="clear" w:color="000000" w:fill="FFFFFF"/>
            <w:vAlign w:val="center"/>
          </w:tcPr>
          <w:p w14:paraId="69F946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0" w:type="dxa"/>
            <w:shd w:val="clear" w:color="000000" w:fill="FFFFFF"/>
            <w:vAlign w:val="center"/>
          </w:tcPr>
          <w:p w14:paraId="1B17F7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13" w:type="dxa"/>
            <w:shd w:val="clear" w:color="000000" w:fill="FFFFFF"/>
            <w:vAlign w:val="center"/>
          </w:tcPr>
          <w:p w14:paraId="019098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r>
      <w:tr w:rsidR="000A21B2" w:rsidRPr="0038713C" w14:paraId="06636843" w14:textId="77777777" w:rsidTr="00CD4FB4">
        <w:tc>
          <w:tcPr>
            <w:tcW w:w="1413" w:type="dxa"/>
            <w:vMerge/>
            <w:shd w:val="clear" w:color="000000" w:fill="FFFFFF"/>
            <w:vAlign w:val="center"/>
          </w:tcPr>
          <w:p w14:paraId="46D479F2"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6057112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07397A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tcPr>
          <w:p w14:paraId="431E6E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018E70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506E0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80503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636473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FBAAC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57798D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D47E4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7A2206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DBCBFA7" w14:textId="77777777" w:rsidTr="00CD4FB4">
        <w:tc>
          <w:tcPr>
            <w:tcW w:w="1413" w:type="dxa"/>
            <w:vMerge/>
            <w:shd w:val="clear" w:color="000000" w:fill="FFFFFF"/>
            <w:vAlign w:val="center"/>
          </w:tcPr>
          <w:p w14:paraId="2EA375A2"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4FE4908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0E8992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tcPr>
          <w:p w14:paraId="4EC974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2195ED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0FC9D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E97C8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FEBB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21160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6FB13D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D7F7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1E0E18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19F153" w14:textId="77777777" w:rsidTr="00CD4FB4">
        <w:tc>
          <w:tcPr>
            <w:tcW w:w="1413" w:type="dxa"/>
            <w:vMerge/>
            <w:shd w:val="clear" w:color="000000" w:fill="FFFFFF"/>
            <w:vAlign w:val="center"/>
          </w:tcPr>
          <w:p w14:paraId="6D112DDA"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4718E94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21B9FD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tcPr>
          <w:p w14:paraId="774372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22500,00</w:t>
            </w:r>
          </w:p>
        </w:tc>
        <w:tc>
          <w:tcPr>
            <w:tcW w:w="891" w:type="dxa"/>
            <w:shd w:val="clear" w:color="000000" w:fill="FFFFFF"/>
            <w:vAlign w:val="center"/>
          </w:tcPr>
          <w:p w14:paraId="718902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3021B4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81D0A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1" w:type="dxa"/>
            <w:shd w:val="clear" w:color="000000" w:fill="FFFFFF"/>
            <w:vAlign w:val="center"/>
          </w:tcPr>
          <w:p w14:paraId="2D2D2A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0" w:type="dxa"/>
            <w:shd w:val="clear" w:color="000000" w:fill="FFFFFF"/>
            <w:vAlign w:val="center"/>
          </w:tcPr>
          <w:p w14:paraId="38D5F7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1" w:type="dxa"/>
            <w:shd w:val="clear" w:color="000000" w:fill="FFFFFF"/>
            <w:vAlign w:val="center"/>
          </w:tcPr>
          <w:p w14:paraId="03927A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50" w:type="dxa"/>
            <w:shd w:val="clear" w:color="000000" w:fill="FFFFFF"/>
            <w:vAlign w:val="center"/>
          </w:tcPr>
          <w:p w14:paraId="2568E6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c>
          <w:tcPr>
            <w:tcW w:w="813" w:type="dxa"/>
            <w:shd w:val="clear" w:color="000000" w:fill="FFFFFF"/>
            <w:vAlign w:val="center"/>
          </w:tcPr>
          <w:p w14:paraId="445DDD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3750,00</w:t>
            </w:r>
          </w:p>
        </w:tc>
      </w:tr>
      <w:tr w:rsidR="000A21B2" w:rsidRPr="0038713C" w14:paraId="05059B1D" w14:textId="77777777" w:rsidTr="00CD4FB4">
        <w:tc>
          <w:tcPr>
            <w:tcW w:w="1413" w:type="dxa"/>
            <w:vMerge/>
            <w:shd w:val="clear" w:color="000000" w:fill="FFFFFF"/>
            <w:vAlign w:val="center"/>
          </w:tcPr>
          <w:p w14:paraId="5E4BE2C1"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2046EBA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5BCAD123" w14:textId="2A741BB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tcPr>
          <w:p w14:paraId="0EC60E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5F231A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tcPr>
          <w:p w14:paraId="60CF8E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15993F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tcPr>
          <w:p w14:paraId="331E3F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2A6A3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tcPr>
          <w:p w14:paraId="480385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4A1F28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vAlign w:val="center"/>
          </w:tcPr>
          <w:p w14:paraId="2873FE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189F7C9" w14:textId="77777777" w:rsidTr="00CD4FB4">
        <w:tc>
          <w:tcPr>
            <w:tcW w:w="1413" w:type="dxa"/>
            <w:vMerge/>
            <w:shd w:val="clear" w:color="000000" w:fill="FFFFFF"/>
            <w:vAlign w:val="center"/>
          </w:tcPr>
          <w:p w14:paraId="431C62CE"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3307465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39213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tcPr>
          <w:p w14:paraId="4B4EEF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2E504F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tcPr>
          <w:p w14:paraId="5A0799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70876B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tcPr>
          <w:p w14:paraId="1637D1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7672E4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tcPr>
          <w:p w14:paraId="30AC9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694CA0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vAlign w:val="center"/>
          </w:tcPr>
          <w:p w14:paraId="3BC3CC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09ED4FB" w14:textId="77777777" w:rsidTr="00CD4FB4">
        <w:tc>
          <w:tcPr>
            <w:tcW w:w="1413" w:type="dxa"/>
            <w:vMerge/>
            <w:shd w:val="clear" w:color="000000" w:fill="FFFFFF"/>
            <w:vAlign w:val="center"/>
          </w:tcPr>
          <w:p w14:paraId="04F3C253"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167297A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453005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tcPr>
          <w:p w14:paraId="5E501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416A07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tcPr>
          <w:p w14:paraId="1BAF7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35B336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tcPr>
          <w:p w14:paraId="374030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3495C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vAlign w:val="center"/>
          </w:tcPr>
          <w:p w14:paraId="7010EE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vAlign w:val="center"/>
          </w:tcPr>
          <w:p w14:paraId="54A7FE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vAlign w:val="center"/>
          </w:tcPr>
          <w:p w14:paraId="4BD1F4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0E2220A" w14:textId="77777777" w:rsidTr="00CD4FB4">
        <w:tc>
          <w:tcPr>
            <w:tcW w:w="1413" w:type="dxa"/>
            <w:vMerge w:val="restart"/>
            <w:shd w:val="clear" w:color="000000" w:fill="FFFFFF"/>
            <w:vAlign w:val="center"/>
          </w:tcPr>
          <w:p w14:paraId="785D77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2.9</w:t>
            </w:r>
          </w:p>
        </w:tc>
        <w:tc>
          <w:tcPr>
            <w:tcW w:w="3544" w:type="dxa"/>
            <w:vMerge w:val="restart"/>
            <w:shd w:val="clear" w:color="000000" w:fill="FFFFFF"/>
            <w:vAlign w:val="center"/>
          </w:tcPr>
          <w:p w14:paraId="4127A894" w14:textId="32C936B2" w:rsidR="0069647F" w:rsidRPr="0038713C" w:rsidRDefault="0069647F" w:rsidP="000A21B2">
            <w:pPr>
              <w:ind w:firstLine="0"/>
              <w:rPr>
                <w:rFonts w:ascii="Times New Roman" w:hAnsi="Times New Roman"/>
                <w:sz w:val="18"/>
                <w:szCs w:val="18"/>
              </w:rPr>
            </w:pPr>
            <w:r w:rsidRPr="0038713C">
              <w:rPr>
                <w:rFonts w:ascii="Times New Roman" w:hAnsi="Times New Roman"/>
                <w:sz w:val="18"/>
                <w:szCs w:val="18"/>
              </w:rPr>
              <w:t>Создание механизмов поддержки и обеспечения условий для социальной адаптации участников СВО и членов их семей.</w:t>
            </w:r>
          </w:p>
        </w:tc>
        <w:tc>
          <w:tcPr>
            <w:tcW w:w="1878" w:type="dxa"/>
            <w:shd w:val="clear" w:color="000000" w:fill="FFFFFF"/>
            <w:vAlign w:val="center"/>
          </w:tcPr>
          <w:p w14:paraId="297B18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tcPr>
          <w:p w14:paraId="725A30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08F964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628258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3D9631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45E970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79660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4EF52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D41F4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5657C9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7C1850F" w14:textId="77777777" w:rsidTr="00CD4FB4">
        <w:tc>
          <w:tcPr>
            <w:tcW w:w="1413" w:type="dxa"/>
            <w:vMerge/>
            <w:shd w:val="clear" w:color="000000" w:fill="FFFFFF"/>
            <w:vAlign w:val="center"/>
          </w:tcPr>
          <w:p w14:paraId="7E4081B7"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0BBD508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78C630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tcPr>
          <w:p w14:paraId="662CEA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642999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2AFD6D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74FDB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D9598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F03F8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658FF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F3DA3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4AB89F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432539" w14:textId="77777777" w:rsidTr="00CD4FB4">
        <w:tc>
          <w:tcPr>
            <w:tcW w:w="1413" w:type="dxa"/>
            <w:vMerge/>
            <w:shd w:val="clear" w:color="000000" w:fill="FFFFFF"/>
            <w:vAlign w:val="center"/>
          </w:tcPr>
          <w:p w14:paraId="461A5622"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7B672D5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40435E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tcPr>
          <w:p w14:paraId="7388D8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63E68C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1EB665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66D5F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CFBDA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50B35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A19FD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22520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3556DC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2B0B10E" w14:textId="77777777" w:rsidTr="00CD4FB4">
        <w:tc>
          <w:tcPr>
            <w:tcW w:w="1413" w:type="dxa"/>
            <w:vMerge/>
            <w:shd w:val="clear" w:color="000000" w:fill="FFFFFF"/>
            <w:vAlign w:val="center"/>
          </w:tcPr>
          <w:p w14:paraId="0AF7D626"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60DF2C7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6CBAE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tcPr>
          <w:p w14:paraId="58A048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181BB4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79F98E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5EAA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45A84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4AC3F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F1867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64B4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30FF06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82199BD" w14:textId="77777777" w:rsidTr="00CD4FB4">
        <w:tc>
          <w:tcPr>
            <w:tcW w:w="1413" w:type="dxa"/>
            <w:vMerge/>
            <w:shd w:val="clear" w:color="000000" w:fill="FFFFFF"/>
            <w:vAlign w:val="center"/>
          </w:tcPr>
          <w:p w14:paraId="0F85507D"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086D7C3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6B4220CA" w14:textId="0ED5DE3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tcPr>
          <w:p w14:paraId="62F0E0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4DCFC6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370AD1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351822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9ED27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A0029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3380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81BF0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12E361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E0127E" w14:textId="77777777" w:rsidTr="00CD4FB4">
        <w:tc>
          <w:tcPr>
            <w:tcW w:w="1413" w:type="dxa"/>
            <w:vMerge/>
            <w:shd w:val="clear" w:color="000000" w:fill="FFFFFF"/>
            <w:vAlign w:val="center"/>
          </w:tcPr>
          <w:p w14:paraId="7C13C0BF"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1CD65E7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66F2D7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tcPr>
          <w:p w14:paraId="0D40E1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0D075E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6EC17B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FA96C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1A8CB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39D5B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6D83D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0BABE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772328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DEE9823" w14:textId="77777777" w:rsidTr="00CD4FB4">
        <w:tc>
          <w:tcPr>
            <w:tcW w:w="1413" w:type="dxa"/>
            <w:vMerge/>
            <w:shd w:val="clear" w:color="000000" w:fill="FFFFFF"/>
            <w:vAlign w:val="center"/>
          </w:tcPr>
          <w:p w14:paraId="2132283E"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1C3E9C6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2902F9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tcPr>
          <w:p w14:paraId="721770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083786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55254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11907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0850F6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50673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038E47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453D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1F87F5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972AFE4" w14:textId="77777777" w:rsidTr="00CD4FB4">
        <w:tc>
          <w:tcPr>
            <w:tcW w:w="1413" w:type="dxa"/>
            <w:vMerge w:val="restart"/>
            <w:shd w:val="clear" w:color="000000" w:fill="FFFFFF"/>
            <w:vAlign w:val="center"/>
          </w:tcPr>
          <w:p w14:paraId="054F53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2.10</w:t>
            </w:r>
          </w:p>
        </w:tc>
        <w:tc>
          <w:tcPr>
            <w:tcW w:w="3544" w:type="dxa"/>
            <w:vMerge w:val="restart"/>
            <w:shd w:val="clear" w:color="000000" w:fill="FFFFFF"/>
            <w:vAlign w:val="center"/>
          </w:tcPr>
          <w:p w14:paraId="4F4524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адресной поддержки и консультативной помощи семьям участников СВО, социального сопровождения семей участников СВО.</w:t>
            </w:r>
          </w:p>
        </w:tc>
        <w:tc>
          <w:tcPr>
            <w:tcW w:w="1878" w:type="dxa"/>
            <w:shd w:val="clear" w:color="000000" w:fill="FFFFFF"/>
            <w:vAlign w:val="center"/>
          </w:tcPr>
          <w:p w14:paraId="2A862D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tcPr>
          <w:p w14:paraId="789F46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115FD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257044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F0C2C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10709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361275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D3FC4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25E4A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465296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218275C" w14:textId="77777777" w:rsidTr="00CD4FB4">
        <w:tc>
          <w:tcPr>
            <w:tcW w:w="1413" w:type="dxa"/>
            <w:vMerge/>
            <w:shd w:val="clear" w:color="000000" w:fill="FFFFFF"/>
            <w:vAlign w:val="center"/>
          </w:tcPr>
          <w:p w14:paraId="6FD2B796"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01D9D5B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1CE816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tcPr>
          <w:p w14:paraId="0EB64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00CE68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098BC0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16E86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81E5E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01957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473758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313CA9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7F2F3B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E3B737E" w14:textId="77777777" w:rsidTr="00CD4FB4">
        <w:tc>
          <w:tcPr>
            <w:tcW w:w="1413" w:type="dxa"/>
            <w:vMerge/>
            <w:shd w:val="clear" w:color="000000" w:fill="FFFFFF"/>
            <w:vAlign w:val="center"/>
          </w:tcPr>
          <w:p w14:paraId="03AAD65B"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4BEE240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09E9A2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tcPr>
          <w:p w14:paraId="631270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557E84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71A456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8A7AD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63B6B9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3FDD6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6C1E80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9395A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584871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43C5E26" w14:textId="77777777" w:rsidTr="00CD4FB4">
        <w:tc>
          <w:tcPr>
            <w:tcW w:w="1413" w:type="dxa"/>
            <w:vMerge/>
            <w:shd w:val="clear" w:color="000000" w:fill="FFFFFF"/>
            <w:vAlign w:val="center"/>
          </w:tcPr>
          <w:p w14:paraId="79CA9258"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6B5D379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722BC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tcPr>
          <w:p w14:paraId="137685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44DC61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559180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9E9CE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99F5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1906A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C41A4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D6206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34AE77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0506D15" w14:textId="77777777" w:rsidTr="00CD4FB4">
        <w:tc>
          <w:tcPr>
            <w:tcW w:w="1413" w:type="dxa"/>
            <w:vMerge/>
            <w:shd w:val="clear" w:color="000000" w:fill="FFFFFF"/>
            <w:vAlign w:val="center"/>
          </w:tcPr>
          <w:p w14:paraId="3AF4AC79"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5789818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513B4DF8" w14:textId="3507521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tcPr>
          <w:p w14:paraId="6B2AFD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6B58AC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43EF8E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83566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3AAC2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903CF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4239EC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32E26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5C7F07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1AFA02E" w14:textId="77777777" w:rsidTr="00CD4FB4">
        <w:tc>
          <w:tcPr>
            <w:tcW w:w="1413" w:type="dxa"/>
            <w:vMerge/>
            <w:shd w:val="clear" w:color="000000" w:fill="FFFFFF"/>
            <w:vAlign w:val="center"/>
          </w:tcPr>
          <w:p w14:paraId="78758A74"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504D7D7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47D281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tcPr>
          <w:p w14:paraId="71C33F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6A7728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785BAC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003C6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5BDC13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4E21C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15E0E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0604A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6916FB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F9F9FB" w14:textId="77777777" w:rsidTr="00CD4FB4">
        <w:tc>
          <w:tcPr>
            <w:tcW w:w="1413" w:type="dxa"/>
            <w:vMerge/>
            <w:shd w:val="clear" w:color="000000" w:fill="FFFFFF"/>
            <w:vAlign w:val="center"/>
          </w:tcPr>
          <w:p w14:paraId="39A0D795"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6A7B44E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160FEA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tcPr>
          <w:p w14:paraId="7BAD99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4DE67D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1E693B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6184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C2AF3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6DBD8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B061E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4BB99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5C0C5A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BEAA414" w14:textId="77777777" w:rsidTr="00CD4FB4">
        <w:tc>
          <w:tcPr>
            <w:tcW w:w="1413" w:type="dxa"/>
            <w:vMerge w:val="restart"/>
            <w:shd w:val="clear" w:color="000000" w:fill="FFFFFF"/>
            <w:vAlign w:val="center"/>
          </w:tcPr>
          <w:p w14:paraId="70F805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2.11</w:t>
            </w:r>
          </w:p>
        </w:tc>
        <w:tc>
          <w:tcPr>
            <w:tcW w:w="3544" w:type="dxa"/>
            <w:vMerge w:val="restart"/>
            <w:shd w:val="clear" w:color="000000" w:fill="FFFFFF"/>
            <w:vAlign w:val="center"/>
          </w:tcPr>
          <w:p w14:paraId="2C025861" w14:textId="6C441A03" w:rsidR="0069647F" w:rsidRPr="0038713C" w:rsidRDefault="0069647F" w:rsidP="000A21B2">
            <w:pPr>
              <w:ind w:firstLine="0"/>
              <w:rPr>
                <w:rFonts w:ascii="Times New Roman" w:hAnsi="Times New Roman"/>
                <w:sz w:val="18"/>
                <w:szCs w:val="18"/>
              </w:rPr>
            </w:pPr>
            <w:r w:rsidRPr="0038713C">
              <w:rPr>
                <w:rFonts w:ascii="Times New Roman" w:hAnsi="Times New Roman"/>
                <w:sz w:val="18"/>
                <w:szCs w:val="18"/>
              </w:rPr>
              <w:t>Осуществление взаимодействия с исполнительными органами государственной власти Воронежской области, органами местного самоуправления, учреждениями (организациями) не зависимо от ведомственной принадлежности и формы собственности, индивидуальными предпринимателями, общественными организациями, фондами, в целях оказания помощи участникам СВО и членам их семей.</w:t>
            </w:r>
          </w:p>
        </w:tc>
        <w:tc>
          <w:tcPr>
            <w:tcW w:w="1878" w:type="dxa"/>
            <w:shd w:val="clear" w:color="000000" w:fill="FFFFFF"/>
            <w:vAlign w:val="center"/>
          </w:tcPr>
          <w:p w14:paraId="71053C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tcPr>
          <w:p w14:paraId="70FA94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5813B7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0782D0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09488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D496A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48BED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72C4A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92B08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330117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2265B70" w14:textId="77777777" w:rsidTr="00CD4FB4">
        <w:tc>
          <w:tcPr>
            <w:tcW w:w="1413" w:type="dxa"/>
            <w:vMerge/>
            <w:shd w:val="clear" w:color="000000" w:fill="FFFFFF"/>
            <w:vAlign w:val="center"/>
          </w:tcPr>
          <w:p w14:paraId="03A563D1"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7AF3068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584DDB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tcPr>
          <w:p w14:paraId="3DEF9C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2C42CC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19B9CC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7E6DC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EB68A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BED1E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52B358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5463C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327E4B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DED4023" w14:textId="77777777" w:rsidTr="00CD4FB4">
        <w:tc>
          <w:tcPr>
            <w:tcW w:w="1413" w:type="dxa"/>
            <w:vMerge/>
            <w:shd w:val="clear" w:color="000000" w:fill="FFFFFF"/>
            <w:vAlign w:val="center"/>
          </w:tcPr>
          <w:p w14:paraId="048E9608"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6D1E692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42B5CC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tcPr>
          <w:p w14:paraId="538630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5E118E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628A5C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0FC36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6B62E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62068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045269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689E6A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206FD9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6412315" w14:textId="77777777" w:rsidTr="00CD4FB4">
        <w:tc>
          <w:tcPr>
            <w:tcW w:w="1413" w:type="dxa"/>
            <w:vMerge/>
            <w:shd w:val="clear" w:color="000000" w:fill="FFFFFF"/>
            <w:vAlign w:val="center"/>
          </w:tcPr>
          <w:p w14:paraId="11C27627"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6C3B7E5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416A0C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tcPr>
          <w:p w14:paraId="1C7E7A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3B2A6B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656BF7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9F0B1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1D042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D9CB7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03C8D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E1019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4AA350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1FDBAA5" w14:textId="77777777" w:rsidTr="00CD4FB4">
        <w:tc>
          <w:tcPr>
            <w:tcW w:w="1413" w:type="dxa"/>
            <w:vMerge/>
            <w:shd w:val="clear" w:color="000000" w:fill="FFFFFF"/>
            <w:vAlign w:val="center"/>
          </w:tcPr>
          <w:p w14:paraId="3BEBCBF9"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5FFCE64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041BDF75" w14:textId="112D096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tcPr>
          <w:p w14:paraId="3C5849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2218A1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260AB2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3814C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12518A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5D3ABF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1D9B5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80D6B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05EC36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12D950" w14:textId="77777777" w:rsidTr="00CD4FB4">
        <w:tc>
          <w:tcPr>
            <w:tcW w:w="1413" w:type="dxa"/>
            <w:vMerge/>
            <w:shd w:val="clear" w:color="000000" w:fill="FFFFFF"/>
            <w:vAlign w:val="center"/>
          </w:tcPr>
          <w:p w14:paraId="0DEE23B0"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03DBBEF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203949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tcPr>
          <w:p w14:paraId="50D772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745D1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31547D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116A34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270D4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2D9CF8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79FBCA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B9194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2AF842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B7550A7" w14:textId="77777777" w:rsidTr="00CD4FB4">
        <w:tc>
          <w:tcPr>
            <w:tcW w:w="1413" w:type="dxa"/>
            <w:vMerge/>
            <w:shd w:val="clear" w:color="000000" w:fill="FFFFFF"/>
            <w:vAlign w:val="center"/>
          </w:tcPr>
          <w:p w14:paraId="1B2784CB" w14:textId="77777777" w:rsidR="0069647F" w:rsidRPr="0038713C" w:rsidRDefault="0069647F" w:rsidP="0038713C">
            <w:pPr>
              <w:ind w:firstLine="0"/>
              <w:rPr>
                <w:rFonts w:ascii="Times New Roman" w:hAnsi="Times New Roman"/>
                <w:sz w:val="18"/>
                <w:szCs w:val="18"/>
              </w:rPr>
            </w:pPr>
          </w:p>
        </w:tc>
        <w:tc>
          <w:tcPr>
            <w:tcW w:w="3544" w:type="dxa"/>
            <w:vMerge/>
            <w:shd w:val="clear" w:color="000000" w:fill="FFFFFF"/>
            <w:vAlign w:val="center"/>
          </w:tcPr>
          <w:p w14:paraId="561E121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tcPr>
          <w:p w14:paraId="5AA925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tcPr>
          <w:p w14:paraId="260985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tcPr>
          <w:p w14:paraId="564A70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tcPr>
          <w:p w14:paraId="00D150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7911B1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36C6F6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09EB41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tcPr>
          <w:p w14:paraId="214728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tcPr>
          <w:p w14:paraId="41E547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tcPr>
          <w:p w14:paraId="13F650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1B0131C" w14:textId="77777777" w:rsidTr="00CD4FB4">
        <w:tc>
          <w:tcPr>
            <w:tcW w:w="1413" w:type="dxa"/>
            <w:vMerge w:val="restart"/>
            <w:shd w:val="clear" w:color="000000" w:fill="FFFFFF"/>
            <w:vAlign w:val="center"/>
            <w:hideMark/>
          </w:tcPr>
          <w:p w14:paraId="0EA40D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w:t>
            </w:r>
          </w:p>
        </w:tc>
        <w:tc>
          <w:tcPr>
            <w:tcW w:w="3544" w:type="dxa"/>
            <w:vMerge w:val="restart"/>
            <w:shd w:val="clear" w:color="000000" w:fill="FFFFFF"/>
            <w:vAlign w:val="center"/>
            <w:hideMark/>
          </w:tcPr>
          <w:p w14:paraId="469B6B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"Охрана окружающей среды</w:t>
            </w:r>
          </w:p>
        </w:tc>
        <w:tc>
          <w:tcPr>
            <w:tcW w:w="1878" w:type="dxa"/>
            <w:shd w:val="clear" w:color="000000" w:fill="FFFFFF"/>
            <w:vAlign w:val="center"/>
            <w:hideMark/>
          </w:tcPr>
          <w:p w14:paraId="537888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2254F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6242,81</w:t>
            </w:r>
          </w:p>
        </w:tc>
        <w:tc>
          <w:tcPr>
            <w:tcW w:w="891" w:type="dxa"/>
            <w:shd w:val="clear" w:color="000000" w:fill="FFFFFF"/>
            <w:vAlign w:val="center"/>
            <w:hideMark/>
          </w:tcPr>
          <w:p w14:paraId="7C6ACD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952" w:type="dxa"/>
            <w:shd w:val="clear" w:color="000000" w:fill="FFFFFF"/>
            <w:vAlign w:val="center"/>
            <w:hideMark/>
          </w:tcPr>
          <w:p w14:paraId="285CDD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DA125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1" w:type="dxa"/>
            <w:shd w:val="clear" w:color="000000" w:fill="FFFFFF"/>
            <w:vAlign w:val="center"/>
            <w:hideMark/>
          </w:tcPr>
          <w:p w14:paraId="7A3B1B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8A64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DEAFA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A89C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3F1E3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AA99CD8" w14:textId="77777777" w:rsidTr="00CD4FB4">
        <w:tc>
          <w:tcPr>
            <w:tcW w:w="1413" w:type="dxa"/>
            <w:vMerge/>
            <w:vAlign w:val="center"/>
            <w:hideMark/>
          </w:tcPr>
          <w:p w14:paraId="0ADA12E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B1514B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2C9A6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D0632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1DC9C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76E50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E0B38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F798B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4D83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553ED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FC9B9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8D125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5F80324" w14:textId="77777777" w:rsidTr="00CD4FB4">
        <w:tc>
          <w:tcPr>
            <w:tcW w:w="1413" w:type="dxa"/>
            <w:vMerge/>
            <w:vAlign w:val="center"/>
            <w:hideMark/>
          </w:tcPr>
          <w:p w14:paraId="27F2BB8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611C2B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2681D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F3BFA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229,50</w:t>
            </w:r>
          </w:p>
        </w:tc>
        <w:tc>
          <w:tcPr>
            <w:tcW w:w="891" w:type="dxa"/>
            <w:shd w:val="clear" w:color="000000" w:fill="FFFFFF"/>
            <w:vAlign w:val="center"/>
            <w:hideMark/>
          </w:tcPr>
          <w:p w14:paraId="7B12D3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229,50</w:t>
            </w:r>
          </w:p>
        </w:tc>
        <w:tc>
          <w:tcPr>
            <w:tcW w:w="952" w:type="dxa"/>
            <w:shd w:val="clear" w:color="000000" w:fill="FFFFFF"/>
            <w:vAlign w:val="center"/>
            <w:hideMark/>
          </w:tcPr>
          <w:p w14:paraId="1C4729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0FE30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28792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60A84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C7794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2934B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7C11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33E4663" w14:textId="77777777" w:rsidTr="00CD4FB4">
        <w:tc>
          <w:tcPr>
            <w:tcW w:w="1413" w:type="dxa"/>
            <w:vMerge/>
            <w:vAlign w:val="center"/>
            <w:hideMark/>
          </w:tcPr>
          <w:p w14:paraId="769D78E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2344DA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B93AC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B49AF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6013,31</w:t>
            </w:r>
          </w:p>
        </w:tc>
        <w:tc>
          <w:tcPr>
            <w:tcW w:w="891" w:type="dxa"/>
            <w:shd w:val="clear" w:color="000000" w:fill="FFFFFF"/>
            <w:vAlign w:val="center"/>
            <w:hideMark/>
          </w:tcPr>
          <w:p w14:paraId="04E84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63,31</w:t>
            </w:r>
          </w:p>
        </w:tc>
        <w:tc>
          <w:tcPr>
            <w:tcW w:w="952" w:type="dxa"/>
            <w:shd w:val="clear" w:color="000000" w:fill="FFFFFF"/>
            <w:vAlign w:val="center"/>
            <w:hideMark/>
          </w:tcPr>
          <w:p w14:paraId="5EAF71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B949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1" w:type="dxa"/>
            <w:shd w:val="clear" w:color="000000" w:fill="FFFFFF"/>
            <w:vAlign w:val="center"/>
            <w:hideMark/>
          </w:tcPr>
          <w:p w14:paraId="5F20DE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B0759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3F456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FB01F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2C0A3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9490C45" w14:textId="77777777" w:rsidTr="00CD4FB4">
        <w:tc>
          <w:tcPr>
            <w:tcW w:w="1413" w:type="dxa"/>
            <w:vMerge/>
            <w:vAlign w:val="center"/>
            <w:hideMark/>
          </w:tcPr>
          <w:p w14:paraId="571EF5F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9CDFE4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EA1FBC8" w14:textId="7CB7DF4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74514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039F5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7A8ECA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2FAF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22296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3E27A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2764F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FDA2C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FFD08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5AE61A5" w14:textId="77777777" w:rsidTr="00CD4FB4">
        <w:tc>
          <w:tcPr>
            <w:tcW w:w="1413" w:type="dxa"/>
            <w:vMerge/>
            <w:vAlign w:val="center"/>
            <w:hideMark/>
          </w:tcPr>
          <w:p w14:paraId="52685AE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875283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19491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BB044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44F8C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7AE075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FCA3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A27C8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35226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1ABF4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CD507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385F9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868637C" w14:textId="77777777" w:rsidTr="00CD4FB4">
        <w:tc>
          <w:tcPr>
            <w:tcW w:w="1413" w:type="dxa"/>
            <w:vMerge/>
            <w:vAlign w:val="center"/>
            <w:hideMark/>
          </w:tcPr>
          <w:p w14:paraId="6DE4DF5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058013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B3460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36E56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2B067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331AB9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33EF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14037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7AA7D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2AA28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4E455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16B929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5F583B3" w14:textId="77777777" w:rsidTr="00CD4FB4">
        <w:tc>
          <w:tcPr>
            <w:tcW w:w="1413" w:type="dxa"/>
            <w:shd w:val="clear" w:color="000000" w:fill="FFFFFF"/>
            <w:vAlign w:val="center"/>
            <w:hideMark/>
          </w:tcPr>
          <w:p w14:paraId="37BD79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7AF444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0802C0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6C919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285782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403812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222B4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87319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29966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20AB5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FE39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82106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7CF30BAB" w14:textId="77777777" w:rsidTr="00CD4FB4">
        <w:tc>
          <w:tcPr>
            <w:tcW w:w="1413" w:type="dxa"/>
            <w:vMerge w:val="restart"/>
            <w:shd w:val="clear" w:color="000000" w:fill="FFFFFF"/>
            <w:vAlign w:val="center"/>
            <w:hideMark/>
          </w:tcPr>
          <w:p w14:paraId="36CA1D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3.1</w:t>
            </w:r>
          </w:p>
        </w:tc>
        <w:tc>
          <w:tcPr>
            <w:tcW w:w="3544" w:type="dxa"/>
            <w:vMerge w:val="restart"/>
            <w:shd w:val="clear" w:color="000000" w:fill="FFFFFF"/>
            <w:vAlign w:val="center"/>
            <w:hideMark/>
          </w:tcPr>
          <w:p w14:paraId="02E34F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обращения с отходами производства и потребления (ТКО) на территории муниципального района"</w:t>
            </w:r>
          </w:p>
        </w:tc>
        <w:tc>
          <w:tcPr>
            <w:tcW w:w="1878" w:type="dxa"/>
            <w:shd w:val="clear" w:color="000000" w:fill="FFFFFF"/>
            <w:vAlign w:val="center"/>
            <w:hideMark/>
          </w:tcPr>
          <w:p w14:paraId="65603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366487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35700,00</w:t>
            </w:r>
          </w:p>
        </w:tc>
        <w:tc>
          <w:tcPr>
            <w:tcW w:w="891" w:type="dxa"/>
            <w:shd w:val="clear" w:color="000000" w:fill="FFFFFF"/>
            <w:vAlign w:val="center"/>
            <w:hideMark/>
          </w:tcPr>
          <w:p w14:paraId="49B7E9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F7742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D3CF6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1" w:type="dxa"/>
            <w:shd w:val="clear" w:color="000000" w:fill="FFFFFF"/>
            <w:vAlign w:val="center"/>
            <w:hideMark/>
          </w:tcPr>
          <w:p w14:paraId="76D29D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0" w:type="dxa"/>
            <w:shd w:val="clear" w:color="000000" w:fill="FFFFFF"/>
            <w:vAlign w:val="center"/>
            <w:hideMark/>
          </w:tcPr>
          <w:p w14:paraId="08DE22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1" w:type="dxa"/>
            <w:shd w:val="clear" w:color="000000" w:fill="FFFFFF"/>
            <w:vAlign w:val="center"/>
            <w:hideMark/>
          </w:tcPr>
          <w:p w14:paraId="4CD3F6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0" w:type="dxa"/>
            <w:shd w:val="clear" w:color="000000" w:fill="FFFFFF"/>
            <w:vAlign w:val="center"/>
            <w:hideMark/>
          </w:tcPr>
          <w:p w14:paraId="7AA232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13" w:type="dxa"/>
            <w:shd w:val="clear" w:color="000000" w:fill="FFFFFF"/>
            <w:vAlign w:val="center"/>
            <w:hideMark/>
          </w:tcPr>
          <w:p w14:paraId="3B671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r>
      <w:tr w:rsidR="000A21B2" w:rsidRPr="0038713C" w14:paraId="4AF25083" w14:textId="77777777" w:rsidTr="00CD4FB4">
        <w:tc>
          <w:tcPr>
            <w:tcW w:w="1413" w:type="dxa"/>
            <w:vMerge/>
            <w:vAlign w:val="center"/>
            <w:hideMark/>
          </w:tcPr>
          <w:p w14:paraId="1313AC2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4BF8ED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3D867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FF796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86202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3117C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D7F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766DD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4536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A388C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66B93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8150F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EA336D4" w14:textId="77777777" w:rsidTr="00CD4FB4">
        <w:tc>
          <w:tcPr>
            <w:tcW w:w="1413" w:type="dxa"/>
            <w:vMerge/>
            <w:vAlign w:val="center"/>
            <w:hideMark/>
          </w:tcPr>
          <w:p w14:paraId="4D077E2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380038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11405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82770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C217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BCC8F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A62A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EC1DF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B7CC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C24A9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881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02B77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225003C" w14:textId="77777777" w:rsidTr="00CD4FB4">
        <w:tc>
          <w:tcPr>
            <w:tcW w:w="1413" w:type="dxa"/>
            <w:vMerge/>
            <w:vAlign w:val="center"/>
            <w:hideMark/>
          </w:tcPr>
          <w:p w14:paraId="767B240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D23086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40701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4BC81B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35700,00</w:t>
            </w:r>
          </w:p>
        </w:tc>
        <w:tc>
          <w:tcPr>
            <w:tcW w:w="891" w:type="dxa"/>
            <w:shd w:val="clear" w:color="000000" w:fill="FFFFFF"/>
            <w:vAlign w:val="center"/>
            <w:hideMark/>
          </w:tcPr>
          <w:p w14:paraId="56DC14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53FCBE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22636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1" w:type="dxa"/>
            <w:shd w:val="clear" w:color="000000" w:fill="FFFFFF"/>
            <w:vAlign w:val="center"/>
            <w:hideMark/>
          </w:tcPr>
          <w:p w14:paraId="2EF2B2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0" w:type="dxa"/>
            <w:shd w:val="clear" w:color="000000" w:fill="FFFFFF"/>
            <w:vAlign w:val="center"/>
            <w:hideMark/>
          </w:tcPr>
          <w:p w14:paraId="2FC83E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1" w:type="dxa"/>
            <w:shd w:val="clear" w:color="000000" w:fill="FFFFFF"/>
            <w:vAlign w:val="center"/>
            <w:hideMark/>
          </w:tcPr>
          <w:p w14:paraId="301BBB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50" w:type="dxa"/>
            <w:shd w:val="clear" w:color="000000" w:fill="FFFFFF"/>
            <w:vAlign w:val="center"/>
            <w:hideMark/>
          </w:tcPr>
          <w:p w14:paraId="32F1BA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c>
          <w:tcPr>
            <w:tcW w:w="813" w:type="dxa"/>
            <w:shd w:val="clear" w:color="000000" w:fill="FFFFFF"/>
            <w:vAlign w:val="center"/>
            <w:hideMark/>
          </w:tcPr>
          <w:p w14:paraId="7E976C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5950,00</w:t>
            </w:r>
          </w:p>
        </w:tc>
      </w:tr>
      <w:tr w:rsidR="000A21B2" w:rsidRPr="0038713C" w14:paraId="37F489B4" w14:textId="77777777" w:rsidTr="00CD4FB4">
        <w:tc>
          <w:tcPr>
            <w:tcW w:w="1413" w:type="dxa"/>
            <w:vMerge/>
            <w:vAlign w:val="center"/>
            <w:hideMark/>
          </w:tcPr>
          <w:p w14:paraId="3086A62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8A22F3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0FB3304" w14:textId="5FF0DE7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FE103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661B0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1CB2CC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26501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7EAA3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8731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08165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0F17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11544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F97E5E1" w14:textId="77777777" w:rsidTr="00CD4FB4">
        <w:tc>
          <w:tcPr>
            <w:tcW w:w="1413" w:type="dxa"/>
            <w:vMerge/>
            <w:vAlign w:val="center"/>
            <w:hideMark/>
          </w:tcPr>
          <w:p w14:paraId="3B53911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FF2CD6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0BE56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10C89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9036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42B543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EE6F1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CC103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3B9DA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BF113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A7B74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D354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433D744" w14:textId="77777777" w:rsidTr="00CD4FB4">
        <w:tc>
          <w:tcPr>
            <w:tcW w:w="1413" w:type="dxa"/>
            <w:vMerge/>
            <w:vAlign w:val="center"/>
            <w:hideMark/>
          </w:tcPr>
          <w:p w14:paraId="415AC47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22F563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D0AEE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7667D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21EBBD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6BDE30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5F976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E4202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5762B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176DB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D45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81C63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2C18E36" w14:textId="77777777" w:rsidTr="00CD4FB4">
        <w:tc>
          <w:tcPr>
            <w:tcW w:w="1413" w:type="dxa"/>
            <w:vMerge w:val="restart"/>
            <w:shd w:val="clear" w:color="000000" w:fill="FFFFFF"/>
            <w:vAlign w:val="center"/>
            <w:hideMark/>
          </w:tcPr>
          <w:p w14:paraId="33D632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мероприятие 3.1.1</w:t>
            </w:r>
          </w:p>
        </w:tc>
        <w:tc>
          <w:tcPr>
            <w:tcW w:w="3544" w:type="dxa"/>
            <w:vMerge w:val="restart"/>
            <w:shd w:val="clear" w:color="000000" w:fill="FFFFFF"/>
            <w:vAlign w:val="center"/>
            <w:hideMark/>
          </w:tcPr>
          <w:p w14:paraId="3B4B21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878" w:type="dxa"/>
            <w:shd w:val="clear" w:color="000000" w:fill="FFFFFF"/>
            <w:vAlign w:val="center"/>
            <w:hideMark/>
          </w:tcPr>
          <w:p w14:paraId="4C53B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309E1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D106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85E70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9FDFC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FD3D4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C98FA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3E0E5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5C38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597AB0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E806985" w14:textId="77777777" w:rsidTr="00CD4FB4">
        <w:tc>
          <w:tcPr>
            <w:tcW w:w="1413" w:type="dxa"/>
            <w:vMerge/>
            <w:vAlign w:val="center"/>
            <w:hideMark/>
          </w:tcPr>
          <w:p w14:paraId="6679882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68440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E0601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77E1A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BD38A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D76A2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4414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DC279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8B4C1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96421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1560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CC5E2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F6D10B" w14:textId="77777777" w:rsidTr="00CD4FB4">
        <w:tc>
          <w:tcPr>
            <w:tcW w:w="1413" w:type="dxa"/>
            <w:vMerge/>
            <w:vAlign w:val="center"/>
            <w:hideMark/>
          </w:tcPr>
          <w:p w14:paraId="7F5CFE3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D924BB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06F98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43A4B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B69A8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F691A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1B83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08181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363D4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7E757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1299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18D97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8EBA007" w14:textId="77777777" w:rsidTr="00CD4FB4">
        <w:tc>
          <w:tcPr>
            <w:tcW w:w="1413" w:type="dxa"/>
            <w:vMerge/>
            <w:vAlign w:val="center"/>
            <w:hideMark/>
          </w:tcPr>
          <w:p w14:paraId="7ABE5F6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45F968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21FF4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EF557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527F6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919D1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E7814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FC329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D2C7C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EB05F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F4DF7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D16A6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1FE83E9" w14:textId="77777777" w:rsidTr="00CD4FB4">
        <w:tc>
          <w:tcPr>
            <w:tcW w:w="1413" w:type="dxa"/>
            <w:vMerge/>
            <w:vAlign w:val="center"/>
            <w:hideMark/>
          </w:tcPr>
          <w:p w14:paraId="7266E55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079084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E40801C" w14:textId="003639B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B7FA2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A783A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1752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770D5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EAE78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65E75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0D41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333CE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57559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817A719" w14:textId="77777777" w:rsidTr="00CD4FB4">
        <w:tc>
          <w:tcPr>
            <w:tcW w:w="1413" w:type="dxa"/>
            <w:vMerge/>
            <w:vAlign w:val="center"/>
            <w:hideMark/>
          </w:tcPr>
          <w:p w14:paraId="4C176CB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9B2980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37FEF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E255D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82B2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2F3AA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8E69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2400F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E8E0F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B023B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AC48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F6C4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B479707" w14:textId="77777777" w:rsidTr="00CD4FB4">
        <w:tc>
          <w:tcPr>
            <w:tcW w:w="1413" w:type="dxa"/>
            <w:vMerge/>
            <w:vAlign w:val="center"/>
            <w:hideMark/>
          </w:tcPr>
          <w:p w14:paraId="1E72621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52AF24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B9DCF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701F30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7A4C0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66C59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5BB32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98865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0B3ED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1B7ED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80E02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C7F50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D8563BA" w14:textId="77777777" w:rsidTr="00CD4FB4">
        <w:tc>
          <w:tcPr>
            <w:tcW w:w="1413" w:type="dxa"/>
            <w:vMerge w:val="restart"/>
            <w:shd w:val="clear" w:color="000000" w:fill="FFFFFF"/>
            <w:vAlign w:val="center"/>
            <w:hideMark/>
          </w:tcPr>
          <w:p w14:paraId="7479C3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мероприятие 3.1.2</w:t>
            </w:r>
          </w:p>
        </w:tc>
        <w:tc>
          <w:tcPr>
            <w:tcW w:w="3544" w:type="dxa"/>
            <w:vMerge w:val="restart"/>
            <w:shd w:val="clear" w:color="000000" w:fill="FFFFFF"/>
            <w:vAlign w:val="center"/>
            <w:hideMark/>
          </w:tcPr>
          <w:p w14:paraId="7E52DA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Расходы на мероприятия в области обращения с отходами (Закупка товаров, работ и услуг для государственных(муниципальных) нужд</w:t>
            </w:r>
          </w:p>
        </w:tc>
        <w:tc>
          <w:tcPr>
            <w:tcW w:w="1878" w:type="dxa"/>
            <w:shd w:val="clear" w:color="000000" w:fill="FFFFFF"/>
            <w:vAlign w:val="center"/>
            <w:hideMark/>
          </w:tcPr>
          <w:p w14:paraId="4B9125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A59F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8A5BA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58F635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87B5F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01163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62343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1F387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6AE27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421C2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047E6A" w14:textId="77777777" w:rsidTr="00CD4FB4">
        <w:tc>
          <w:tcPr>
            <w:tcW w:w="1413" w:type="dxa"/>
            <w:vMerge/>
            <w:vAlign w:val="center"/>
            <w:hideMark/>
          </w:tcPr>
          <w:p w14:paraId="114FA2D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27353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631B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C240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C454D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9C2F4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71B00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1E784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C0FC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A858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44B65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B8F3C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5701B90" w14:textId="77777777" w:rsidTr="00CD4FB4">
        <w:tc>
          <w:tcPr>
            <w:tcW w:w="1413" w:type="dxa"/>
            <w:vMerge/>
            <w:vAlign w:val="center"/>
            <w:hideMark/>
          </w:tcPr>
          <w:p w14:paraId="747269D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4536C4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F6E57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722BC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AB5D8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D4897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4D62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74DC1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CF9CD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64780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1BD4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6BDAB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65D6445" w14:textId="77777777" w:rsidTr="00CD4FB4">
        <w:tc>
          <w:tcPr>
            <w:tcW w:w="1413" w:type="dxa"/>
            <w:vMerge/>
            <w:vAlign w:val="center"/>
            <w:hideMark/>
          </w:tcPr>
          <w:p w14:paraId="08DE25A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D563B7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03379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1D585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776C2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21733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2DE7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F1F8B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444C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F305C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D4821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32826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D994E89" w14:textId="77777777" w:rsidTr="00CD4FB4">
        <w:tc>
          <w:tcPr>
            <w:tcW w:w="1413" w:type="dxa"/>
            <w:vMerge/>
            <w:vAlign w:val="center"/>
            <w:hideMark/>
          </w:tcPr>
          <w:p w14:paraId="17DC76B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FC4426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73401B2" w14:textId="7E9D3E1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131DD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11727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04DFA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A8EA5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D7801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FF072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66704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9154F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1A477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78248EE2" w14:textId="77777777" w:rsidTr="00CD4FB4">
        <w:tc>
          <w:tcPr>
            <w:tcW w:w="1413" w:type="dxa"/>
            <w:vMerge/>
            <w:vAlign w:val="center"/>
            <w:hideMark/>
          </w:tcPr>
          <w:p w14:paraId="6D66A14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54613E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C759E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75F55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F554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35489E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DEE08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FC716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3A85D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D2296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2EAF1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A4D72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71D0D43" w14:textId="77777777" w:rsidTr="00CD4FB4">
        <w:tc>
          <w:tcPr>
            <w:tcW w:w="1413" w:type="dxa"/>
            <w:vMerge/>
            <w:vAlign w:val="center"/>
            <w:hideMark/>
          </w:tcPr>
          <w:p w14:paraId="2D8A768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3F2E23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7DCBC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A4041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6242,81</w:t>
            </w:r>
          </w:p>
        </w:tc>
        <w:tc>
          <w:tcPr>
            <w:tcW w:w="891" w:type="dxa"/>
            <w:shd w:val="clear" w:color="000000" w:fill="FFFFFF"/>
            <w:noWrap/>
            <w:vAlign w:val="center"/>
            <w:hideMark/>
          </w:tcPr>
          <w:p w14:paraId="4E0E3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952" w:type="dxa"/>
            <w:shd w:val="clear" w:color="000000" w:fill="FFFFFF"/>
            <w:noWrap/>
            <w:vAlign w:val="center"/>
            <w:hideMark/>
          </w:tcPr>
          <w:p w14:paraId="119397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6328B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C1ACD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5054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3C04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30343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F43CD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D2CFC1D" w14:textId="77777777" w:rsidTr="00CD4FB4">
        <w:tc>
          <w:tcPr>
            <w:tcW w:w="1413" w:type="dxa"/>
            <w:vMerge w:val="restart"/>
            <w:shd w:val="clear" w:color="000000" w:fill="FFFFFF"/>
            <w:vAlign w:val="center"/>
            <w:hideMark/>
          </w:tcPr>
          <w:p w14:paraId="1092A9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3.2</w:t>
            </w:r>
          </w:p>
        </w:tc>
        <w:tc>
          <w:tcPr>
            <w:tcW w:w="3544" w:type="dxa"/>
            <w:vMerge w:val="restart"/>
            <w:shd w:val="clear" w:color="000000" w:fill="FFFFFF"/>
            <w:vAlign w:val="center"/>
            <w:hideMark/>
          </w:tcPr>
          <w:p w14:paraId="656AEA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Повышение эффективности экологического мониторинга, повышение уровня </w:t>
            </w:r>
            <w:r w:rsidRPr="0038713C">
              <w:rPr>
                <w:rFonts w:ascii="Times New Roman" w:hAnsi="Times New Roman"/>
                <w:sz w:val="18"/>
                <w:szCs w:val="18"/>
              </w:rPr>
              <w:lastRenderedPageBreak/>
              <w:t>экологического образования, информационное обеспечение</w:t>
            </w:r>
          </w:p>
        </w:tc>
        <w:tc>
          <w:tcPr>
            <w:tcW w:w="1878" w:type="dxa"/>
            <w:shd w:val="clear" w:color="000000" w:fill="FFFFFF"/>
            <w:vAlign w:val="center"/>
            <w:hideMark/>
          </w:tcPr>
          <w:p w14:paraId="51C446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 в том числе:</w:t>
            </w:r>
          </w:p>
        </w:tc>
        <w:tc>
          <w:tcPr>
            <w:tcW w:w="957" w:type="dxa"/>
            <w:shd w:val="clear" w:color="000000" w:fill="FFFFFF"/>
            <w:noWrap/>
            <w:vAlign w:val="center"/>
            <w:hideMark/>
          </w:tcPr>
          <w:p w14:paraId="71D9BD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891" w:type="dxa"/>
            <w:shd w:val="clear" w:color="000000" w:fill="FFFFFF"/>
            <w:vAlign w:val="center"/>
            <w:hideMark/>
          </w:tcPr>
          <w:p w14:paraId="49490F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292,81</w:t>
            </w:r>
          </w:p>
        </w:tc>
        <w:tc>
          <w:tcPr>
            <w:tcW w:w="952" w:type="dxa"/>
            <w:shd w:val="clear" w:color="000000" w:fill="FFFFFF"/>
            <w:vAlign w:val="center"/>
            <w:hideMark/>
          </w:tcPr>
          <w:p w14:paraId="12E68B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1913A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B6B67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27E92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CCB6E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35F9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65385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910B110" w14:textId="77777777" w:rsidTr="00CD4FB4">
        <w:tc>
          <w:tcPr>
            <w:tcW w:w="1413" w:type="dxa"/>
            <w:vMerge/>
            <w:vAlign w:val="center"/>
            <w:hideMark/>
          </w:tcPr>
          <w:p w14:paraId="51D0C00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06377B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2F3FF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5AAD7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62ADD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57473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8C23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E2847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A4F3E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D17DC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6306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CF25E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5B8437A" w14:textId="77777777" w:rsidTr="00CD4FB4">
        <w:tc>
          <w:tcPr>
            <w:tcW w:w="1413" w:type="dxa"/>
            <w:vMerge/>
            <w:vAlign w:val="center"/>
            <w:hideMark/>
          </w:tcPr>
          <w:p w14:paraId="60656D5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E202A6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30760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6D157E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229,50</w:t>
            </w:r>
          </w:p>
        </w:tc>
        <w:tc>
          <w:tcPr>
            <w:tcW w:w="891" w:type="dxa"/>
            <w:shd w:val="clear" w:color="000000" w:fill="FFFFFF"/>
            <w:noWrap/>
            <w:vAlign w:val="center"/>
            <w:hideMark/>
          </w:tcPr>
          <w:p w14:paraId="6C93AB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229,50</w:t>
            </w:r>
          </w:p>
        </w:tc>
        <w:tc>
          <w:tcPr>
            <w:tcW w:w="952" w:type="dxa"/>
            <w:shd w:val="clear" w:color="000000" w:fill="FFFFFF"/>
            <w:noWrap/>
            <w:vAlign w:val="center"/>
            <w:hideMark/>
          </w:tcPr>
          <w:p w14:paraId="783290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6E993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9DD30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8A83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DF3DC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709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D40B0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45D10B" w14:textId="77777777" w:rsidTr="00CD4FB4">
        <w:tc>
          <w:tcPr>
            <w:tcW w:w="1413" w:type="dxa"/>
            <w:vMerge/>
            <w:vAlign w:val="center"/>
            <w:hideMark/>
          </w:tcPr>
          <w:p w14:paraId="1901806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A8BF0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9B512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29205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63,31</w:t>
            </w:r>
          </w:p>
        </w:tc>
        <w:tc>
          <w:tcPr>
            <w:tcW w:w="891" w:type="dxa"/>
            <w:shd w:val="clear" w:color="000000" w:fill="FFFFFF"/>
            <w:noWrap/>
            <w:vAlign w:val="center"/>
            <w:hideMark/>
          </w:tcPr>
          <w:p w14:paraId="36D952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63,31</w:t>
            </w:r>
          </w:p>
        </w:tc>
        <w:tc>
          <w:tcPr>
            <w:tcW w:w="952" w:type="dxa"/>
            <w:shd w:val="clear" w:color="000000" w:fill="FFFFFF"/>
            <w:noWrap/>
            <w:vAlign w:val="center"/>
            <w:hideMark/>
          </w:tcPr>
          <w:p w14:paraId="4A5095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9313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555C2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179E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3167E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F1C7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67E67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B6C4CB2" w14:textId="77777777" w:rsidTr="00CD4FB4">
        <w:tc>
          <w:tcPr>
            <w:tcW w:w="1413" w:type="dxa"/>
            <w:vMerge/>
            <w:vAlign w:val="center"/>
            <w:hideMark/>
          </w:tcPr>
          <w:p w14:paraId="43717E3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404016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8B6F588" w14:textId="4B5C29F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DF63A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3E50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3B1EB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B9CFD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0A9B2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9370A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FA46B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1B907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25C56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336F433" w14:textId="77777777" w:rsidTr="00CD4FB4">
        <w:tc>
          <w:tcPr>
            <w:tcW w:w="1413" w:type="dxa"/>
            <w:vMerge/>
            <w:vAlign w:val="center"/>
            <w:hideMark/>
          </w:tcPr>
          <w:p w14:paraId="44C70BE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31F679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6D5F6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95212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CAB4F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318B4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5D888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EEDD2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A638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7D68E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15E4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BFAE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E0E8AB4" w14:textId="77777777" w:rsidTr="00CD4FB4">
        <w:tc>
          <w:tcPr>
            <w:tcW w:w="1413" w:type="dxa"/>
            <w:vMerge/>
            <w:vAlign w:val="center"/>
            <w:hideMark/>
          </w:tcPr>
          <w:p w14:paraId="6E42FDE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B1260C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B189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9163C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52E7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29EB4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8C7E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1DD47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19F9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8250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54D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908B4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1E23C7C" w14:textId="77777777" w:rsidTr="00CD4FB4">
        <w:tc>
          <w:tcPr>
            <w:tcW w:w="1413" w:type="dxa"/>
            <w:vMerge w:val="restart"/>
            <w:shd w:val="clear" w:color="000000" w:fill="FFFFFF"/>
            <w:vAlign w:val="center"/>
            <w:hideMark/>
          </w:tcPr>
          <w:p w14:paraId="5EEBD2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3.3</w:t>
            </w:r>
          </w:p>
        </w:tc>
        <w:tc>
          <w:tcPr>
            <w:tcW w:w="3544" w:type="dxa"/>
            <w:vMerge w:val="restart"/>
            <w:shd w:val="clear" w:color="000000" w:fill="FFFFFF"/>
            <w:vAlign w:val="center"/>
            <w:hideMark/>
          </w:tcPr>
          <w:p w14:paraId="180165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Ежемесячная социальная поддержка отдельным категориям </w:t>
            </w:r>
            <w:proofErr w:type="gramStart"/>
            <w:r w:rsidRPr="0038713C">
              <w:rPr>
                <w:rFonts w:ascii="Times New Roman" w:hAnsi="Times New Roman"/>
                <w:sz w:val="18"/>
                <w:szCs w:val="18"/>
              </w:rPr>
              <w:t>работников</w:t>
            </w:r>
            <w:proofErr w:type="gramEnd"/>
            <w:r w:rsidRPr="0038713C">
              <w:rPr>
                <w:rFonts w:ascii="Times New Roman" w:hAnsi="Times New Roman"/>
                <w:sz w:val="18"/>
                <w:szCs w:val="18"/>
              </w:rPr>
              <w:t xml:space="preserve"> ранее не проживающим на территории Рамонского муниципального района</w:t>
            </w:r>
          </w:p>
        </w:tc>
        <w:tc>
          <w:tcPr>
            <w:tcW w:w="1878" w:type="dxa"/>
            <w:shd w:val="clear" w:color="000000" w:fill="FFFFFF"/>
            <w:vAlign w:val="center"/>
            <w:hideMark/>
          </w:tcPr>
          <w:p w14:paraId="08A361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EE000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27F43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73F17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A7E8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29711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88295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4B2D7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BFD0C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5D4DA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2D86D57" w14:textId="77777777" w:rsidTr="00CD4FB4">
        <w:tc>
          <w:tcPr>
            <w:tcW w:w="1413" w:type="dxa"/>
            <w:vMerge/>
            <w:vAlign w:val="center"/>
            <w:hideMark/>
          </w:tcPr>
          <w:p w14:paraId="4F371E5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093B96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E3CC7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CC85C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D9C2F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BD499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1D3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CFB3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1F54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5EE8C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9233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2C88D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DDE250" w14:textId="77777777" w:rsidTr="00CD4FB4">
        <w:tc>
          <w:tcPr>
            <w:tcW w:w="1413" w:type="dxa"/>
            <w:vMerge/>
            <w:vAlign w:val="center"/>
            <w:hideMark/>
          </w:tcPr>
          <w:p w14:paraId="43E763D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EEF1D8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64BD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68D6F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FFD1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30857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10E3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CE41E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6783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30E5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AF03D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D6445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1CE6C31" w14:textId="77777777" w:rsidTr="00CD4FB4">
        <w:tc>
          <w:tcPr>
            <w:tcW w:w="1413" w:type="dxa"/>
            <w:vMerge/>
            <w:vAlign w:val="center"/>
            <w:hideMark/>
          </w:tcPr>
          <w:p w14:paraId="4D3FE40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71B35D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9ED18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7C085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FC438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5C4AB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E20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DC474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4B51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8093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996D4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A6077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414B8E6" w14:textId="77777777" w:rsidTr="00CD4FB4">
        <w:tc>
          <w:tcPr>
            <w:tcW w:w="1413" w:type="dxa"/>
            <w:vMerge/>
            <w:vAlign w:val="center"/>
            <w:hideMark/>
          </w:tcPr>
          <w:p w14:paraId="571960C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3A1947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8CA9171" w14:textId="1740462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E3A9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9A31A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12DF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A6E2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F5399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24B3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C00DC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0701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FE15F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2EE9DE0" w14:textId="77777777" w:rsidTr="00CD4FB4">
        <w:tc>
          <w:tcPr>
            <w:tcW w:w="1413" w:type="dxa"/>
            <w:vMerge/>
            <w:vAlign w:val="center"/>
            <w:hideMark/>
          </w:tcPr>
          <w:p w14:paraId="2A060CE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52A8A8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C106F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D9AE5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640C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B5123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BDC8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B978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5C39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828D5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9B48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D4609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B81A55C" w14:textId="77777777" w:rsidTr="00CD4FB4">
        <w:tc>
          <w:tcPr>
            <w:tcW w:w="1413" w:type="dxa"/>
            <w:vMerge/>
            <w:vAlign w:val="center"/>
            <w:hideMark/>
          </w:tcPr>
          <w:p w14:paraId="672B544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44DAAC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29C31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D2902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949ED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42599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1894F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BC7ED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F5DD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63738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88E1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147D3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09EC3D8" w14:textId="77777777" w:rsidTr="00CD4FB4">
        <w:tc>
          <w:tcPr>
            <w:tcW w:w="1413" w:type="dxa"/>
            <w:vMerge w:val="restart"/>
            <w:shd w:val="clear" w:color="000000" w:fill="FFFFFF"/>
            <w:vAlign w:val="center"/>
            <w:hideMark/>
          </w:tcPr>
          <w:p w14:paraId="17B18E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w:t>
            </w:r>
          </w:p>
        </w:tc>
        <w:tc>
          <w:tcPr>
            <w:tcW w:w="3544" w:type="dxa"/>
            <w:vMerge w:val="restart"/>
            <w:shd w:val="clear" w:color="000000" w:fill="FFFFFF"/>
            <w:vAlign w:val="center"/>
            <w:hideMark/>
          </w:tcPr>
          <w:p w14:paraId="11AE8A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"Энергосбережение на территории Рамонского муниципального района Воронежской области "</w:t>
            </w:r>
          </w:p>
        </w:tc>
        <w:tc>
          <w:tcPr>
            <w:tcW w:w="1878" w:type="dxa"/>
            <w:shd w:val="clear" w:color="000000" w:fill="FFFFFF"/>
            <w:vAlign w:val="center"/>
            <w:hideMark/>
          </w:tcPr>
          <w:p w14:paraId="6FF9B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B25B8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91" w:type="dxa"/>
            <w:shd w:val="clear" w:color="000000" w:fill="FFFFFF"/>
            <w:vAlign w:val="center"/>
            <w:hideMark/>
          </w:tcPr>
          <w:p w14:paraId="5132D8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6A1A5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24F10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vAlign w:val="center"/>
            <w:hideMark/>
          </w:tcPr>
          <w:p w14:paraId="4E37F7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vAlign w:val="center"/>
            <w:hideMark/>
          </w:tcPr>
          <w:p w14:paraId="541277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vAlign w:val="center"/>
            <w:hideMark/>
          </w:tcPr>
          <w:p w14:paraId="638EAA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vAlign w:val="center"/>
            <w:hideMark/>
          </w:tcPr>
          <w:p w14:paraId="7338FB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13" w:type="dxa"/>
            <w:shd w:val="clear" w:color="000000" w:fill="FFFFFF"/>
            <w:vAlign w:val="center"/>
            <w:hideMark/>
          </w:tcPr>
          <w:p w14:paraId="6C27DE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r>
      <w:tr w:rsidR="000A21B2" w:rsidRPr="0038713C" w14:paraId="4D007499" w14:textId="77777777" w:rsidTr="00CD4FB4">
        <w:tc>
          <w:tcPr>
            <w:tcW w:w="1413" w:type="dxa"/>
            <w:vMerge/>
            <w:vAlign w:val="center"/>
            <w:hideMark/>
          </w:tcPr>
          <w:p w14:paraId="75CC086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F6BA74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FFCD7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1D52D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A3505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F0EBA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0857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21130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88F8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99F94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A0B5E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12C56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17D48BD" w14:textId="77777777" w:rsidTr="00CD4FB4">
        <w:tc>
          <w:tcPr>
            <w:tcW w:w="1413" w:type="dxa"/>
            <w:vMerge/>
            <w:vAlign w:val="center"/>
            <w:hideMark/>
          </w:tcPr>
          <w:p w14:paraId="2585FFA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AD7CF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AA0CF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637C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5851B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E7CC8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42D6F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E1B32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46D50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0C01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3531D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6A5CB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9FBC64F" w14:textId="77777777" w:rsidTr="00CD4FB4">
        <w:tc>
          <w:tcPr>
            <w:tcW w:w="1413" w:type="dxa"/>
            <w:vMerge/>
            <w:vAlign w:val="center"/>
            <w:hideMark/>
          </w:tcPr>
          <w:p w14:paraId="6E5C66E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E5A46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9E206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F1D3D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91" w:type="dxa"/>
            <w:shd w:val="clear" w:color="000000" w:fill="FFFFFF"/>
            <w:vAlign w:val="center"/>
            <w:hideMark/>
          </w:tcPr>
          <w:p w14:paraId="7FD67A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215A2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2F709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vAlign w:val="center"/>
            <w:hideMark/>
          </w:tcPr>
          <w:p w14:paraId="0A2789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vAlign w:val="center"/>
            <w:hideMark/>
          </w:tcPr>
          <w:p w14:paraId="29DDF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vAlign w:val="center"/>
            <w:hideMark/>
          </w:tcPr>
          <w:p w14:paraId="442106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vAlign w:val="center"/>
            <w:hideMark/>
          </w:tcPr>
          <w:p w14:paraId="42162F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13" w:type="dxa"/>
            <w:shd w:val="clear" w:color="000000" w:fill="FFFFFF"/>
            <w:vAlign w:val="center"/>
            <w:hideMark/>
          </w:tcPr>
          <w:p w14:paraId="682E79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r>
      <w:tr w:rsidR="000A21B2" w:rsidRPr="0038713C" w14:paraId="1A6F88CC" w14:textId="77777777" w:rsidTr="00CD4FB4">
        <w:tc>
          <w:tcPr>
            <w:tcW w:w="1413" w:type="dxa"/>
            <w:vMerge/>
            <w:vAlign w:val="center"/>
            <w:hideMark/>
          </w:tcPr>
          <w:p w14:paraId="2AF3BBD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379D33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3A9A479" w14:textId="7CA95F3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E17A3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BEB34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94F43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D120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1C9E1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8E2E4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357FB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1694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DE94E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B3C3511" w14:textId="77777777" w:rsidTr="00CD4FB4">
        <w:tc>
          <w:tcPr>
            <w:tcW w:w="1413" w:type="dxa"/>
            <w:vMerge/>
            <w:vAlign w:val="center"/>
            <w:hideMark/>
          </w:tcPr>
          <w:p w14:paraId="43DFB32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7E7DB9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E031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юридические лица </w:t>
            </w:r>
          </w:p>
        </w:tc>
        <w:tc>
          <w:tcPr>
            <w:tcW w:w="957" w:type="dxa"/>
            <w:shd w:val="clear" w:color="000000" w:fill="FFFFFF"/>
            <w:noWrap/>
            <w:vAlign w:val="center"/>
            <w:hideMark/>
          </w:tcPr>
          <w:p w14:paraId="77D9FE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10981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4B391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7F477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9067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E49C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B4DFA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86B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0D6CB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F24D8E" w14:textId="77777777" w:rsidTr="00CD4FB4">
        <w:tc>
          <w:tcPr>
            <w:tcW w:w="1413" w:type="dxa"/>
            <w:vMerge/>
            <w:vAlign w:val="center"/>
            <w:hideMark/>
          </w:tcPr>
          <w:p w14:paraId="1FCC92D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62AD8E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4D05E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8C358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918F6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0DBD35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EC8AE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3CB68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D71B6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E6C65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F8810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1FA50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77489C9A" w14:textId="77777777" w:rsidTr="00CD4FB4">
        <w:tc>
          <w:tcPr>
            <w:tcW w:w="1413" w:type="dxa"/>
            <w:shd w:val="clear" w:color="000000" w:fill="FFFFFF"/>
            <w:vAlign w:val="center"/>
            <w:hideMark/>
          </w:tcPr>
          <w:p w14:paraId="5C9609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030555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7EBB5B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74B6AA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1EC7E7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75FB2D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01F27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62A4B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F9E90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10C82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F674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4E098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0232D76" w14:textId="77777777" w:rsidTr="00CD4FB4">
        <w:tc>
          <w:tcPr>
            <w:tcW w:w="1413" w:type="dxa"/>
            <w:vMerge w:val="restart"/>
            <w:shd w:val="clear" w:color="000000" w:fill="FFFFFF"/>
            <w:vAlign w:val="center"/>
            <w:hideMark/>
          </w:tcPr>
          <w:p w14:paraId="37ACC2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4.1</w:t>
            </w:r>
          </w:p>
        </w:tc>
        <w:tc>
          <w:tcPr>
            <w:tcW w:w="3544" w:type="dxa"/>
            <w:vMerge w:val="restart"/>
            <w:shd w:val="clear" w:color="000000" w:fill="FFFFFF"/>
            <w:vAlign w:val="center"/>
            <w:hideMark/>
          </w:tcPr>
          <w:p w14:paraId="79A1E0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энергетических обследований зданий с предоставлением энергетического паспорта</w:t>
            </w:r>
          </w:p>
        </w:tc>
        <w:tc>
          <w:tcPr>
            <w:tcW w:w="1878" w:type="dxa"/>
            <w:shd w:val="clear" w:color="000000" w:fill="FFFFFF"/>
            <w:vAlign w:val="center"/>
            <w:hideMark/>
          </w:tcPr>
          <w:p w14:paraId="522063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3F95F5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7018E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1D151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62416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17CF6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20432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60EE4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4545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3041E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D7457B" w14:textId="77777777" w:rsidTr="00CD4FB4">
        <w:tc>
          <w:tcPr>
            <w:tcW w:w="1413" w:type="dxa"/>
            <w:vMerge/>
            <w:vAlign w:val="center"/>
            <w:hideMark/>
          </w:tcPr>
          <w:p w14:paraId="5093C6A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038FD1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55312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EF7F2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92FB2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5D67C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6D2B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71DB3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6962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AEAAA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992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9E7A5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361FDFC" w14:textId="77777777" w:rsidTr="00CD4FB4">
        <w:tc>
          <w:tcPr>
            <w:tcW w:w="1413" w:type="dxa"/>
            <w:vMerge/>
            <w:vAlign w:val="center"/>
            <w:hideMark/>
          </w:tcPr>
          <w:p w14:paraId="4B915B9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274B7B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2B95A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BBF70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A5ADD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noWrap/>
            <w:vAlign w:val="center"/>
            <w:hideMark/>
          </w:tcPr>
          <w:p w14:paraId="5AED8F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6A4AA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633C9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BC44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08AF8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68F0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AF13A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D5E50EE" w14:textId="77777777" w:rsidTr="00CD4FB4">
        <w:tc>
          <w:tcPr>
            <w:tcW w:w="1413" w:type="dxa"/>
            <w:vMerge/>
            <w:vAlign w:val="center"/>
            <w:hideMark/>
          </w:tcPr>
          <w:p w14:paraId="215996D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4FDB93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B627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B1820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795EF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E1992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605B9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4B95B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FC4C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B0473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4D3DF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F3D4A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C413FD5" w14:textId="77777777" w:rsidTr="00CD4FB4">
        <w:tc>
          <w:tcPr>
            <w:tcW w:w="1413" w:type="dxa"/>
            <w:vMerge/>
            <w:vAlign w:val="center"/>
            <w:hideMark/>
          </w:tcPr>
          <w:p w14:paraId="66539FE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12AAB9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D05F362" w14:textId="799099D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856D8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6BDC2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8E54E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0122B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19A1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58C3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66100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56C7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638CD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8B58572" w14:textId="77777777" w:rsidTr="00CD4FB4">
        <w:tc>
          <w:tcPr>
            <w:tcW w:w="1413" w:type="dxa"/>
            <w:vMerge/>
            <w:vAlign w:val="center"/>
            <w:hideMark/>
          </w:tcPr>
          <w:p w14:paraId="1E3AD1C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18F966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C8949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9E4F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031B6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E378C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1C11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3CEA6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E11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BD6A3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441A1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4E037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9B0F7F3" w14:textId="77777777" w:rsidTr="00CD4FB4">
        <w:tc>
          <w:tcPr>
            <w:tcW w:w="1413" w:type="dxa"/>
            <w:vMerge/>
            <w:vAlign w:val="center"/>
            <w:hideMark/>
          </w:tcPr>
          <w:p w14:paraId="56CD3A6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A46996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176B9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2B4D5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E5E4B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295CA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8592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53D1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CA201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E0FFF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C619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8DEE2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2626F60" w14:textId="77777777" w:rsidTr="00CD4FB4">
        <w:tc>
          <w:tcPr>
            <w:tcW w:w="1413" w:type="dxa"/>
            <w:vMerge w:val="restart"/>
            <w:shd w:val="clear" w:color="000000" w:fill="FFFFFF"/>
            <w:vAlign w:val="center"/>
            <w:hideMark/>
          </w:tcPr>
          <w:p w14:paraId="6524CE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4.2</w:t>
            </w:r>
          </w:p>
        </w:tc>
        <w:tc>
          <w:tcPr>
            <w:tcW w:w="3544" w:type="dxa"/>
            <w:vMerge w:val="restart"/>
            <w:shd w:val="clear" w:color="000000" w:fill="FFFFFF"/>
            <w:vAlign w:val="center"/>
            <w:hideMark/>
          </w:tcPr>
          <w:p w14:paraId="500CA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Текущий ремонт систем теплоснабжения, водопровода и канализации</w:t>
            </w:r>
          </w:p>
        </w:tc>
        <w:tc>
          <w:tcPr>
            <w:tcW w:w="1878" w:type="dxa"/>
            <w:shd w:val="clear" w:color="000000" w:fill="FFFFFF"/>
            <w:vAlign w:val="center"/>
            <w:hideMark/>
          </w:tcPr>
          <w:p w14:paraId="108CBA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1DFB3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DE9FA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44E07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089C4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04918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F3324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805EB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61857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EDEBF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740ACC6" w14:textId="77777777" w:rsidTr="00CD4FB4">
        <w:tc>
          <w:tcPr>
            <w:tcW w:w="1413" w:type="dxa"/>
            <w:vMerge/>
            <w:vAlign w:val="center"/>
            <w:hideMark/>
          </w:tcPr>
          <w:p w14:paraId="655760E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42CA1F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4EF8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3AF33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35576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0AF0C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8EA0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8B343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3086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0B2F3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C43A5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A1FF6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0A37AA" w14:textId="77777777" w:rsidTr="00CD4FB4">
        <w:tc>
          <w:tcPr>
            <w:tcW w:w="1413" w:type="dxa"/>
            <w:vMerge/>
            <w:vAlign w:val="center"/>
            <w:hideMark/>
          </w:tcPr>
          <w:p w14:paraId="1730EFB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B68F36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4EB1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A0BAB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CC243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0,00</w:t>
            </w:r>
          </w:p>
        </w:tc>
        <w:tc>
          <w:tcPr>
            <w:tcW w:w="952" w:type="dxa"/>
            <w:shd w:val="clear" w:color="000000" w:fill="FFFFFF"/>
            <w:noWrap/>
            <w:vAlign w:val="center"/>
            <w:hideMark/>
          </w:tcPr>
          <w:p w14:paraId="63A847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9DC5F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63F53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663C4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C64AB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D0C39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8F996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5D6A17D" w14:textId="77777777" w:rsidTr="00CD4FB4">
        <w:tc>
          <w:tcPr>
            <w:tcW w:w="1413" w:type="dxa"/>
            <w:vMerge/>
            <w:vAlign w:val="center"/>
            <w:hideMark/>
          </w:tcPr>
          <w:p w14:paraId="5506525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E91CEC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AB6E6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5B6F6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726F8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D288F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23DD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E674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0F6F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1333D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5C3D1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45542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575A60D" w14:textId="77777777" w:rsidTr="00CD4FB4">
        <w:tc>
          <w:tcPr>
            <w:tcW w:w="1413" w:type="dxa"/>
            <w:vMerge/>
            <w:vAlign w:val="center"/>
            <w:hideMark/>
          </w:tcPr>
          <w:p w14:paraId="55FE066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D48C75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C14C666" w14:textId="74FDC2B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040C16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ED408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75C8F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4E838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BCB2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1246A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1B0A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17A98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72A86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B79C569" w14:textId="77777777" w:rsidTr="00CD4FB4">
        <w:tc>
          <w:tcPr>
            <w:tcW w:w="1413" w:type="dxa"/>
            <w:vMerge/>
            <w:vAlign w:val="center"/>
            <w:hideMark/>
          </w:tcPr>
          <w:p w14:paraId="4D700F3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05CB8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C5D42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0CAF1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4AAE5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B37B5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33B2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1621C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BDA44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917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2020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D7D50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5472894" w14:textId="77777777" w:rsidTr="00CD4FB4">
        <w:tc>
          <w:tcPr>
            <w:tcW w:w="1413" w:type="dxa"/>
            <w:vMerge/>
            <w:vAlign w:val="center"/>
            <w:hideMark/>
          </w:tcPr>
          <w:p w14:paraId="799718A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49A5BE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0C533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85CE7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F304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93481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5410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A1262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E6035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F81B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850F9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58CCA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DF95D88" w14:textId="77777777" w:rsidTr="00CD4FB4">
        <w:tc>
          <w:tcPr>
            <w:tcW w:w="1413" w:type="dxa"/>
            <w:vMerge w:val="restart"/>
            <w:shd w:val="clear" w:color="000000" w:fill="FFFFFF"/>
            <w:vAlign w:val="center"/>
            <w:hideMark/>
          </w:tcPr>
          <w:p w14:paraId="45ECB3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4.3</w:t>
            </w:r>
          </w:p>
        </w:tc>
        <w:tc>
          <w:tcPr>
            <w:tcW w:w="3544" w:type="dxa"/>
            <w:vMerge w:val="restart"/>
            <w:shd w:val="clear" w:color="000000" w:fill="FFFFFF"/>
            <w:vAlign w:val="center"/>
            <w:hideMark/>
          </w:tcPr>
          <w:p w14:paraId="24B4A0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Замена/установка современных окон с многокамерными стеклопакетами, входных групп</w:t>
            </w:r>
          </w:p>
        </w:tc>
        <w:tc>
          <w:tcPr>
            <w:tcW w:w="1878" w:type="dxa"/>
            <w:shd w:val="clear" w:color="000000" w:fill="FFFFFF"/>
            <w:vAlign w:val="center"/>
            <w:hideMark/>
          </w:tcPr>
          <w:p w14:paraId="4088B1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720D3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91" w:type="dxa"/>
            <w:shd w:val="clear" w:color="000000" w:fill="FFFFFF"/>
            <w:vAlign w:val="center"/>
            <w:hideMark/>
          </w:tcPr>
          <w:p w14:paraId="215191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515071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00,00</w:t>
            </w:r>
          </w:p>
        </w:tc>
        <w:tc>
          <w:tcPr>
            <w:tcW w:w="850" w:type="dxa"/>
            <w:shd w:val="clear" w:color="000000" w:fill="FFFFFF"/>
            <w:vAlign w:val="center"/>
            <w:hideMark/>
          </w:tcPr>
          <w:p w14:paraId="161F08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vAlign w:val="center"/>
            <w:hideMark/>
          </w:tcPr>
          <w:p w14:paraId="3F9CB2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vAlign w:val="center"/>
            <w:hideMark/>
          </w:tcPr>
          <w:p w14:paraId="796AA1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vAlign w:val="center"/>
            <w:hideMark/>
          </w:tcPr>
          <w:p w14:paraId="0AC8AC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vAlign w:val="center"/>
            <w:hideMark/>
          </w:tcPr>
          <w:p w14:paraId="4F7C8E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13" w:type="dxa"/>
            <w:shd w:val="clear" w:color="000000" w:fill="FFFFFF"/>
            <w:vAlign w:val="center"/>
            <w:hideMark/>
          </w:tcPr>
          <w:p w14:paraId="78714F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r>
      <w:tr w:rsidR="000A21B2" w:rsidRPr="0038713C" w14:paraId="5F8789AA" w14:textId="77777777" w:rsidTr="00CD4FB4">
        <w:tc>
          <w:tcPr>
            <w:tcW w:w="1413" w:type="dxa"/>
            <w:vMerge/>
            <w:vAlign w:val="center"/>
            <w:hideMark/>
          </w:tcPr>
          <w:p w14:paraId="5285EED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7279B8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58718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AC7EE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32563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C65D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3B06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6872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05C1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9D0CE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A8998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BB23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544C2BE" w14:textId="77777777" w:rsidTr="00CD4FB4">
        <w:tc>
          <w:tcPr>
            <w:tcW w:w="1413" w:type="dxa"/>
            <w:vMerge/>
            <w:vAlign w:val="center"/>
            <w:hideMark/>
          </w:tcPr>
          <w:p w14:paraId="6DB936D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57AC30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197ED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C9190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75A87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0,00</w:t>
            </w:r>
          </w:p>
        </w:tc>
        <w:tc>
          <w:tcPr>
            <w:tcW w:w="952" w:type="dxa"/>
            <w:shd w:val="clear" w:color="000000" w:fill="FFFFFF"/>
            <w:noWrap/>
            <w:vAlign w:val="center"/>
            <w:hideMark/>
          </w:tcPr>
          <w:p w14:paraId="2706C2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964C8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A75F4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A2BAD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A0B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7AF88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40BD7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95DAD32" w14:textId="77777777" w:rsidTr="00CD4FB4">
        <w:tc>
          <w:tcPr>
            <w:tcW w:w="1413" w:type="dxa"/>
            <w:vMerge/>
            <w:vAlign w:val="center"/>
            <w:hideMark/>
          </w:tcPr>
          <w:p w14:paraId="59EFCA6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34303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02AE9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39398D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600,00</w:t>
            </w:r>
          </w:p>
        </w:tc>
        <w:tc>
          <w:tcPr>
            <w:tcW w:w="891" w:type="dxa"/>
            <w:shd w:val="clear" w:color="000000" w:fill="FFFFFF"/>
            <w:noWrap/>
            <w:vAlign w:val="center"/>
            <w:hideMark/>
          </w:tcPr>
          <w:p w14:paraId="6FEBB7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0D929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00,00</w:t>
            </w:r>
          </w:p>
        </w:tc>
        <w:tc>
          <w:tcPr>
            <w:tcW w:w="850" w:type="dxa"/>
            <w:shd w:val="clear" w:color="000000" w:fill="FFFFFF"/>
            <w:noWrap/>
            <w:vAlign w:val="center"/>
            <w:hideMark/>
          </w:tcPr>
          <w:p w14:paraId="661C3E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noWrap/>
            <w:vAlign w:val="center"/>
            <w:hideMark/>
          </w:tcPr>
          <w:p w14:paraId="64A0F4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noWrap/>
            <w:vAlign w:val="center"/>
            <w:hideMark/>
          </w:tcPr>
          <w:p w14:paraId="0DBE1F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1" w:type="dxa"/>
            <w:shd w:val="clear" w:color="000000" w:fill="FFFFFF"/>
            <w:noWrap/>
            <w:vAlign w:val="center"/>
            <w:hideMark/>
          </w:tcPr>
          <w:p w14:paraId="51C11C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50" w:type="dxa"/>
            <w:shd w:val="clear" w:color="000000" w:fill="FFFFFF"/>
            <w:noWrap/>
            <w:vAlign w:val="center"/>
            <w:hideMark/>
          </w:tcPr>
          <w:p w14:paraId="78640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c>
          <w:tcPr>
            <w:tcW w:w="813" w:type="dxa"/>
            <w:shd w:val="clear" w:color="000000" w:fill="FFFFFF"/>
            <w:noWrap/>
            <w:vAlign w:val="center"/>
            <w:hideMark/>
          </w:tcPr>
          <w:p w14:paraId="31807D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100,00</w:t>
            </w:r>
          </w:p>
        </w:tc>
      </w:tr>
      <w:tr w:rsidR="000A21B2" w:rsidRPr="0038713C" w14:paraId="592E805E" w14:textId="77777777" w:rsidTr="00CD4FB4">
        <w:tc>
          <w:tcPr>
            <w:tcW w:w="1413" w:type="dxa"/>
            <w:vMerge/>
            <w:vAlign w:val="center"/>
            <w:hideMark/>
          </w:tcPr>
          <w:p w14:paraId="09CA0D4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76BA2B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4E75D0" w14:textId="1867A6C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480A87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70C6C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2AB64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43D97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9F04D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2CD40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72FDB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007F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82407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D475FFC" w14:textId="77777777" w:rsidTr="00CD4FB4">
        <w:tc>
          <w:tcPr>
            <w:tcW w:w="1413" w:type="dxa"/>
            <w:vMerge/>
            <w:vAlign w:val="center"/>
            <w:hideMark/>
          </w:tcPr>
          <w:p w14:paraId="67FF746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E21A6F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C0EAB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9C58F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B1F2A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59EB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423A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8DC9A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2C77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039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8D7A4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3C024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422A3A" w14:textId="77777777" w:rsidTr="00CD4FB4">
        <w:tc>
          <w:tcPr>
            <w:tcW w:w="1413" w:type="dxa"/>
            <w:vMerge/>
            <w:vAlign w:val="center"/>
            <w:hideMark/>
          </w:tcPr>
          <w:p w14:paraId="163A1ED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EBCEA5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07761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EF3A1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37EE9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6DB27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8BDE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0EA3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B8D0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3427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CA4A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EA4FB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1213626" w14:textId="77777777" w:rsidTr="00CD4FB4">
        <w:tc>
          <w:tcPr>
            <w:tcW w:w="1413" w:type="dxa"/>
            <w:vMerge w:val="restart"/>
            <w:shd w:val="clear" w:color="000000" w:fill="FFFFFF"/>
            <w:vAlign w:val="center"/>
            <w:hideMark/>
          </w:tcPr>
          <w:p w14:paraId="375AD0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4.4</w:t>
            </w:r>
          </w:p>
        </w:tc>
        <w:tc>
          <w:tcPr>
            <w:tcW w:w="3544" w:type="dxa"/>
            <w:vMerge w:val="restart"/>
            <w:shd w:val="clear" w:color="000000" w:fill="FFFFFF"/>
            <w:vAlign w:val="center"/>
            <w:hideMark/>
          </w:tcPr>
          <w:p w14:paraId="320671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Установка и ввод в эксплуатацию ПУ на энергоресурсы</w:t>
            </w:r>
          </w:p>
        </w:tc>
        <w:tc>
          <w:tcPr>
            <w:tcW w:w="1878" w:type="dxa"/>
            <w:shd w:val="clear" w:color="000000" w:fill="FFFFFF"/>
            <w:vAlign w:val="center"/>
            <w:hideMark/>
          </w:tcPr>
          <w:p w14:paraId="3C458D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3483E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5923F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6A418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05DA2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33E56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98D02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1AB85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C1D23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4F68A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D97D2DA" w14:textId="77777777" w:rsidTr="00CD4FB4">
        <w:tc>
          <w:tcPr>
            <w:tcW w:w="1413" w:type="dxa"/>
            <w:vMerge/>
            <w:vAlign w:val="center"/>
            <w:hideMark/>
          </w:tcPr>
          <w:p w14:paraId="0227254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2CEB81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7A12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92ED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6305E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89E82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405CE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DD59B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C259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E4BE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A5D33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48F6E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EB34220" w14:textId="77777777" w:rsidTr="00CD4FB4">
        <w:tc>
          <w:tcPr>
            <w:tcW w:w="1413" w:type="dxa"/>
            <w:vMerge/>
            <w:vAlign w:val="center"/>
            <w:hideMark/>
          </w:tcPr>
          <w:p w14:paraId="3480C3A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ADE719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2B8E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98BAF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EA1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0,00 </w:t>
            </w:r>
          </w:p>
        </w:tc>
        <w:tc>
          <w:tcPr>
            <w:tcW w:w="952" w:type="dxa"/>
            <w:shd w:val="clear" w:color="000000" w:fill="FFFFFF"/>
            <w:noWrap/>
            <w:vAlign w:val="center"/>
            <w:hideMark/>
          </w:tcPr>
          <w:p w14:paraId="150C82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F978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C9643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BB51F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E925B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D8E7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F3992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E2AA3F" w14:textId="77777777" w:rsidTr="00CD4FB4">
        <w:tc>
          <w:tcPr>
            <w:tcW w:w="1413" w:type="dxa"/>
            <w:vMerge/>
            <w:vAlign w:val="center"/>
            <w:hideMark/>
          </w:tcPr>
          <w:p w14:paraId="1DFCC06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46F310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8B79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6F02A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68D8A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EFBF9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8F6E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0997B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1427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F3872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38EC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7A047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26E72C0" w14:textId="77777777" w:rsidTr="00CD4FB4">
        <w:tc>
          <w:tcPr>
            <w:tcW w:w="1413" w:type="dxa"/>
            <w:vMerge/>
            <w:vAlign w:val="center"/>
            <w:hideMark/>
          </w:tcPr>
          <w:p w14:paraId="44AA233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E15667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607F41D" w14:textId="4FFCB8C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A2CC8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303EB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864BD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B89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32F43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4100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3C69A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5135E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32F23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3972FEF" w14:textId="77777777" w:rsidTr="00CD4FB4">
        <w:tc>
          <w:tcPr>
            <w:tcW w:w="1413" w:type="dxa"/>
            <w:vMerge/>
            <w:vAlign w:val="center"/>
            <w:hideMark/>
          </w:tcPr>
          <w:p w14:paraId="5234F00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3E983A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06B82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77828E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69E0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6EB9A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7A073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16B0C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D6BB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2ECFC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8D85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846EA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F3564FD" w14:textId="77777777" w:rsidTr="00CD4FB4">
        <w:tc>
          <w:tcPr>
            <w:tcW w:w="1413" w:type="dxa"/>
            <w:vMerge/>
            <w:vAlign w:val="center"/>
            <w:hideMark/>
          </w:tcPr>
          <w:p w14:paraId="0A16EB3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C4AA5E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6CA56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B6EA5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EC05D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4BE21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D264E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1A4A3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430AE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933B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D574F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9989F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5FD18F7" w14:textId="77777777" w:rsidTr="00CD4FB4">
        <w:tc>
          <w:tcPr>
            <w:tcW w:w="1413" w:type="dxa"/>
            <w:vMerge w:val="restart"/>
            <w:shd w:val="clear" w:color="000000" w:fill="FFFFFF"/>
            <w:vAlign w:val="center"/>
            <w:hideMark/>
          </w:tcPr>
          <w:p w14:paraId="0E7008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6</w:t>
            </w:r>
          </w:p>
        </w:tc>
        <w:tc>
          <w:tcPr>
            <w:tcW w:w="3544" w:type="dxa"/>
            <w:vMerge w:val="restart"/>
            <w:shd w:val="clear" w:color="000000" w:fill="FFFFFF"/>
            <w:vAlign w:val="center"/>
            <w:hideMark/>
          </w:tcPr>
          <w:p w14:paraId="7AFEA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"Профилактика правонарушений в Рамонском муниципальном районе Воронежской области"</w:t>
            </w:r>
          </w:p>
        </w:tc>
        <w:tc>
          <w:tcPr>
            <w:tcW w:w="1878" w:type="dxa"/>
            <w:shd w:val="clear" w:color="000000" w:fill="FFFFFF"/>
            <w:vAlign w:val="center"/>
            <w:hideMark/>
          </w:tcPr>
          <w:p w14:paraId="173D27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00F78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819,03</w:t>
            </w:r>
          </w:p>
        </w:tc>
        <w:tc>
          <w:tcPr>
            <w:tcW w:w="891" w:type="dxa"/>
            <w:shd w:val="clear" w:color="000000" w:fill="FFFFFF"/>
            <w:vAlign w:val="center"/>
            <w:hideMark/>
          </w:tcPr>
          <w:p w14:paraId="0C997B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71,48</w:t>
            </w:r>
          </w:p>
        </w:tc>
        <w:tc>
          <w:tcPr>
            <w:tcW w:w="952" w:type="dxa"/>
            <w:shd w:val="clear" w:color="000000" w:fill="FFFFFF"/>
            <w:vAlign w:val="center"/>
            <w:hideMark/>
          </w:tcPr>
          <w:p w14:paraId="772F5D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102,55</w:t>
            </w:r>
          </w:p>
        </w:tc>
        <w:tc>
          <w:tcPr>
            <w:tcW w:w="850" w:type="dxa"/>
            <w:shd w:val="clear" w:color="000000" w:fill="FFFFFF"/>
            <w:vAlign w:val="center"/>
            <w:hideMark/>
          </w:tcPr>
          <w:p w14:paraId="6F337A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106,00</w:t>
            </w:r>
          </w:p>
        </w:tc>
        <w:tc>
          <w:tcPr>
            <w:tcW w:w="851" w:type="dxa"/>
            <w:shd w:val="clear" w:color="000000" w:fill="FFFFFF"/>
            <w:vAlign w:val="center"/>
            <w:hideMark/>
          </w:tcPr>
          <w:p w14:paraId="24E8E6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w:t>
            </w:r>
          </w:p>
        </w:tc>
        <w:tc>
          <w:tcPr>
            <w:tcW w:w="850" w:type="dxa"/>
            <w:shd w:val="clear" w:color="000000" w:fill="FFFFFF"/>
            <w:vAlign w:val="center"/>
            <w:hideMark/>
          </w:tcPr>
          <w:p w14:paraId="15EFAF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51" w:type="dxa"/>
            <w:shd w:val="clear" w:color="000000" w:fill="FFFFFF"/>
            <w:vAlign w:val="center"/>
            <w:hideMark/>
          </w:tcPr>
          <w:p w14:paraId="27340F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50" w:type="dxa"/>
            <w:shd w:val="clear" w:color="000000" w:fill="FFFFFF"/>
            <w:vAlign w:val="center"/>
            <w:hideMark/>
          </w:tcPr>
          <w:p w14:paraId="13506C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13" w:type="dxa"/>
            <w:shd w:val="clear" w:color="000000" w:fill="FFFFFF"/>
            <w:vAlign w:val="center"/>
            <w:hideMark/>
          </w:tcPr>
          <w:p w14:paraId="0F5474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r w:rsidR="000A21B2" w:rsidRPr="0038713C" w14:paraId="2C544D87" w14:textId="77777777" w:rsidTr="00CD4FB4">
        <w:tc>
          <w:tcPr>
            <w:tcW w:w="1413" w:type="dxa"/>
            <w:vMerge/>
            <w:vAlign w:val="center"/>
            <w:hideMark/>
          </w:tcPr>
          <w:p w14:paraId="49B3816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678968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B3281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BAEF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15CDA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23C57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EF59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C5ACC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538D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A701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8471C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B2EC5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21F46C1" w14:textId="77777777" w:rsidTr="00CD4FB4">
        <w:tc>
          <w:tcPr>
            <w:tcW w:w="1413" w:type="dxa"/>
            <w:vMerge/>
            <w:vAlign w:val="center"/>
            <w:hideMark/>
          </w:tcPr>
          <w:p w14:paraId="392F081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C5712B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37673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242F1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D33CA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6F7A7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5DF37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F5E0B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5FA11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56FCB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CDBBD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4F3A5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14F26A1" w14:textId="77777777" w:rsidTr="00CD4FB4">
        <w:tc>
          <w:tcPr>
            <w:tcW w:w="1413" w:type="dxa"/>
            <w:vMerge/>
            <w:vAlign w:val="center"/>
            <w:hideMark/>
          </w:tcPr>
          <w:p w14:paraId="64EA3E5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967775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159FA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3E26B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819,03</w:t>
            </w:r>
          </w:p>
        </w:tc>
        <w:tc>
          <w:tcPr>
            <w:tcW w:w="891" w:type="dxa"/>
            <w:shd w:val="clear" w:color="000000" w:fill="FFFFFF"/>
            <w:vAlign w:val="center"/>
            <w:hideMark/>
          </w:tcPr>
          <w:p w14:paraId="3044D5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71,48</w:t>
            </w:r>
          </w:p>
        </w:tc>
        <w:tc>
          <w:tcPr>
            <w:tcW w:w="952" w:type="dxa"/>
            <w:shd w:val="clear" w:color="000000" w:fill="FFFFFF"/>
            <w:vAlign w:val="center"/>
            <w:hideMark/>
          </w:tcPr>
          <w:p w14:paraId="5BB391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102,55</w:t>
            </w:r>
          </w:p>
        </w:tc>
        <w:tc>
          <w:tcPr>
            <w:tcW w:w="850" w:type="dxa"/>
            <w:shd w:val="clear" w:color="000000" w:fill="FFFFFF"/>
            <w:vAlign w:val="center"/>
            <w:hideMark/>
          </w:tcPr>
          <w:p w14:paraId="12F0B0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106,00</w:t>
            </w:r>
          </w:p>
        </w:tc>
        <w:tc>
          <w:tcPr>
            <w:tcW w:w="851" w:type="dxa"/>
            <w:shd w:val="clear" w:color="000000" w:fill="FFFFFF"/>
            <w:vAlign w:val="center"/>
            <w:hideMark/>
          </w:tcPr>
          <w:p w14:paraId="36B1A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107,00</w:t>
            </w:r>
          </w:p>
        </w:tc>
        <w:tc>
          <w:tcPr>
            <w:tcW w:w="850" w:type="dxa"/>
            <w:shd w:val="clear" w:color="000000" w:fill="FFFFFF"/>
            <w:vAlign w:val="center"/>
            <w:hideMark/>
          </w:tcPr>
          <w:p w14:paraId="577016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51" w:type="dxa"/>
            <w:shd w:val="clear" w:color="000000" w:fill="FFFFFF"/>
            <w:vAlign w:val="center"/>
            <w:hideMark/>
          </w:tcPr>
          <w:p w14:paraId="022698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50" w:type="dxa"/>
            <w:shd w:val="clear" w:color="000000" w:fill="FFFFFF"/>
            <w:vAlign w:val="center"/>
            <w:hideMark/>
          </w:tcPr>
          <w:p w14:paraId="1DC489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c>
          <w:tcPr>
            <w:tcW w:w="813" w:type="dxa"/>
            <w:shd w:val="clear" w:color="000000" w:fill="FFFFFF"/>
            <w:vAlign w:val="center"/>
            <w:hideMark/>
          </w:tcPr>
          <w:p w14:paraId="17E618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108,00</w:t>
            </w:r>
          </w:p>
        </w:tc>
      </w:tr>
      <w:tr w:rsidR="000A21B2" w:rsidRPr="0038713C" w14:paraId="7EF1AAFB" w14:textId="77777777" w:rsidTr="00CD4FB4">
        <w:tc>
          <w:tcPr>
            <w:tcW w:w="1413" w:type="dxa"/>
            <w:vMerge/>
            <w:vAlign w:val="center"/>
            <w:hideMark/>
          </w:tcPr>
          <w:p w14:paraId="0489DBE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C54E6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75ED04B" w14:textId="502F0CE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B698A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AE63A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0D6251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FD7C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30AD5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1A2EA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20A7D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87EF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50AEB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0FEF282" w14:textId="77777777" w:rsidTr="00CD4FB4">
        <w:tc>
          <w:tcPr>
            <w:tcW w:w="1413" w:type="dxa"/>
            <w:vMerge/>
            <w:vAlign w:val="center"/>
            <w:hideMark/>
          </w:tcPr>
          <w:p w14:paraId="1839605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C3288F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9BCE9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F4A83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89CB3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6E8E3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0032B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4A204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68A7A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99892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D3F02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540C6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07B7CC0" w14:textId="77777777" w:rsidTr="00CD4FB4">
        <w:tc>
          <w:tcPr>
            <w:tcW w:w="1413" w:type="dxa"/>
            <w:vMerge/>
            <w:vAlign w:val="center"/>
            <w:hideMark/>
          </w:tcPr>
          <w:p w14:paraId="1FAA100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A35121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102D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593FF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9C14E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vAlign w:val="center"/>
            <w:hideMark/>
          </w:tcPr>
          <w:p w14:paraId="47FAB2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79E9F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B6965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5580D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DFA9D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275F3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21CA8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E3F75CC" w14:textId="77777777" w:rsidTr="00CD4FB4">
        <w:tc>
          <w:tcPr>
            <w:tcW w:w="1413" w:type="dxa"/>
            <w:shd w:val="clear" w:color="000000" w:fill="FFFFFF"/>
            <w:vAlign w:val="center"/>
            <w:hideMark/>
          </w:tcPr>
          <w:p w14:paraId="1C6D7C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2F4C82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25459F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7B0CBA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324E79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78866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6DCEB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4534C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AA0D7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772F9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0E43B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EC7B3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5C541E4" w14:textId="77777777" w:rsidTr="00CD4FB4">
        <w:tc>
          <w:tcPr>
            <w:tcW w:w="1413" w:type="dxa"/>
            <w:vMerge w:val="restart"/>
            <w:shd w:val="clear" w:color="000000" w:fill="FFFFFF"/>
            <w:vAlign w:val="center"/>
            <w:hideMark/>
          </w:tcPr>
          <w:p w14:paraId="2396E3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w:t>
            </w:r>
          </w:p>
        </w:tc>
        <w:tc>
          <w:tcPr>
            <w:tcW w:w="3544" w:type="dxa"/>
            <w:vMerge w:val="restart"/>
            <w:shd w:val="clear" w:color="000000" w:fill="FFFFFF"/>
            <w:vAlign w:val="center"/>
            <w:hideMark/>
          </w:tcPr>
          <w:p w14:paraId="6EA5A8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878" w:type="dxa"/>
            <w:shd w:val="clear" w:color="000000" w:fill="FFFFFF"/>
            <w:vAlign w:val="center"/>
            <w:hideMark/>
          </w:tcPr>
          <w:p w14:paraId="642F4A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5438B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205,87</w:t>
            </w:r>
          </w:p>
        </w:tc>
        <w:tc>
          <w:tcPr>
            <w:tcW w:w="891" w:type="dxa"/>
            <w:shd w:val="clear" w:color="000000" w:fill="FFFFFF"/>
            <w:vAlign w:val="center"/>
            <w:hideMark/>
          </w:tcPr>
          <w:p w14:paraId="0B385C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22,94</w:t>
            </w:r>
          </w:p>
        </w:tc>
        <w:tc>
          <w:tcPr>
            <w:tcW w:w="952" w:type="dxa"/>
            <w:shd w:val="clear" w:color="000000" w:fill="FFFFFF"/>
            <w:vAlign w:val="center"/>
            <w:hideMark/>
          </w:tcPr>
          <w:p w14:paraId="0C531A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23,93</w:t>
            </w:r>
          </w:p>
        </w:tc>
        <w:tc>
          <w:tcPr>
            <w:tcW w:w="850" w:type="dxa"/>
            <w:shd w:val="clear" w:color="000000" w:fill="FFFFFF"/>
            <w:vAlign w:val="center"/>
            <w:hideMark/>
          </w:tcPr>
          <w:p w14:paraId="6B32C8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25,00</w:t>
            </w:r>
          </w:p>
        </w:tc>
        <w:tc>
          <w:tcPr>
            <w:tcW w:w="851" w:type="dxa"/>
            <w:shd w:val="clear" w:color="000000" w:fill="FFFFFF"/>
            <w:vAlign w:val="center"/>
            <w:hideMark/>
          </w:tcPr>
          <w:p w14:paraId="16492A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26,00</w:t>
            </w:r>
          </w:p>
        </w:tc>
        <w:tc>
          <w:tcPr>
            <w:tcW w:w="850" w:type="dxa"/>
            <w:shd w:val="clear" w:color="000000" w:fill="FFFFFF"/>
            <w:vAlign w:val="center"/>
            <w:hideMark/>
          </w:tcPr>
          <w:p w14:paraId="10019C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51" w:type="dxa"/>
            <w:shd w:val="clear" w:color="000000" w:fill="FFFFFF"/>
            <w:vAlign w:val="center"/>
            <w:hideMark/>
          </w:tcPr>
          <w:p w14:paraId="28E157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50" w:type="dxa"/>
            <w:shd w:val="clear" w:color="000000" w:fill="FFFFFF"/>
            <w:vAlign w:val="center"/>
            <w:hideMark/>
          </w:tcPr>
          <w:p w14:paraId="67F117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13" w:type="dxa"/>
            <w:shd w:val="clear" w:color="000000" w:fill="FFFFFF"/>
            <w:vAlign w:val="center"/>
            <w:hideMark/>
          </w:tcPr>
          <w:p w14:paraId="272447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r>
      <w:tr w:rsidR="000A21B2" w:rsidRPr="0038713C" w14:paraId="720D867B" w14:textId="77777777" w:rsidTr="00CD4FB4">
        <w:tc>
          <w:tcPr>
            <w:tcW w:w="1413" w:type="dxa"/>
            <w:vMerge/>
            <w:vAlign w:val="center"/>
            <w:hideMark/>
          </w:tcPr>
          <w:p w14:paraId="6B7D8EB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AD8AF8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5D214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177798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222A9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6DA6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368B2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8A92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92E5E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2E365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C5DA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95161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2449C6" w14:textId="77777777" w:rsidTr="00CD4FB4">
        <w:tc>
          <w:tcPr>
            <w:tcW w:w="1413" w:type="dxa"/>
            <w:vMerge/>
            <w:vAlign w:val="center"/>
            <w:hideMark/>
          </w:tcPr>
          <w:p w14:paraId="0BED048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ED3CC5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E5223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02425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5CF6E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1CF25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2D6DE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81091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EA9D4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44940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93D97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AD861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FBCB198" w14:textId="77777777" w:rsidTr="00CD4FB4">
        <w:tc>
          <w:tcPr>
            <w:tcW w:w="1413" w:type="dxa"/>
            <w:vMerge/>
            <w:vAlign w:val="center"/>
            <w:hideMark/>
          </w:tcPr>
          <w:p w14:paraId="1D2F170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294640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1CE4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1C4B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205,87</w:t>
            </w:r>
          </w:p>
        </w:tc>
        <w:tc>
          <w:tcPr>
            <w:tcW w:w="891" w:type="dxa"/>
            <w:shd w:val="clear" w:color="000000" w:fill="FFFFFF"/>
            <w:noWrap/>
            <w:vAlign w:val="center"/>
            <w:hideMark/>
          </w:tcPr>
          <w:p w14:paraId="533B55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22,94</w:t>
            </w:r>
          </w:p>
        </w:tc>
        <w:tc>
          <w:tcPr>
            <w:tcW w:w="952" w:type="dxa"/>
            <w:shd w:val="clear" w:color="000000" w:fill="FFFFFF"/>
            <w:noWrap/>
            <w:vAlign w:val="center"/>
            <w:hideMark/>
          </w:tcPr>
          <w:p w14:paraId="263A8D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23,93</w:t>
            </w:r>
          </w:p>
        </w:tc>
        <w:tc>
          <w:tcPr>
            <w:tcW w:w="850" w:type="dxa"/>
            <w:shd w:val="clear" w:color="000000" w:fill="FFFFFF"/>
            <w:noWrap/>
            <w:vAlign w:val="center"/>
            <w:hideMark/>
          </w:tcPr>
          <w:p w14:paraId="2F41B7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25,00</w:t>
            </w:r>
          </w:p>
        </w:tc>
        <w:tc>
          <w:tcPr>
            <w:tcW w:w="851" w:type="dxa"/>
            <w:shd w:val="clear" w:color="000000" w:fill="FFFFFF"/>
            <w:noWrap/>
            <w:vAlign w:val="center"/>
            <w:hideMark/>
          </w:tcPr>
          <w:p w14:paraId="071A9E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26,00</w:t>
            </w:r>
          </w:p>
        </w:tc>
        <w:tc>
          <w:tcPr>
            <w:tcW w:w="850" w:type="dxa"/>
            <w:shd w:val="clear" w:color="000000" w:fill="FFFFFF"/>
            <w:noWrap/>
            <w:vAlign w:val="center"/>
            <w:hideMark/>
          </w:tcPr>
          <w:p w14:paraId="233B27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51" w:type="dxa"/>
            <w:shd w:val="clear" w:color="000000" w:fill="FFFFFF"/>
            <w:noWrap/>
            <w:vAlign w:val="center"/>
            <w:hideMark/>
          </w:tcPr>
          <w:p w14:paraId="2F63D3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50" w:type="dxa"/>
            <w:shd w:val="clear" w:color="000000" w:fill="FFFFFF"/>
            <w:noWrap/>
            <w:vAlign w:val="center"/>
            <w:hideMark/>
          </w:tcPr>
          <w:p w14:paraId="23A6F5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c>
          <w:tcPr>
            <w:tcW w:w="813" w:type="dxa"/>
            <w:shd w:val="clear" w:color="000000" w:fill="FFFFFF"/>
            <w:noWrap/>
            <w:vAlign w:val="center"/>
            <w:hideMark/>
          </w:tcPr>
          <w:p w14:paraId="573538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27,00</w:t>
            </w:r>
          </w:p>
        </w:tc>
      </w:tr>
      <w:tr w:rsidR="000A21B2" w:rsidRPr="0038713C" w14:paraId="27CA0D73" w14:textId="77777777" w:rsidTr="00CD4FB4">
        <w:tc>
          <w:tcPr>
            <w:tcW w:w="1413" w:type="dxa"/>
            <w:vMerge/>
            <w:vAlign w:val="center"/>
            <w:hideMark/>
          </w:tcPr>
          <w:p w14:paraId="74F5D7B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661EDA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5E7463C" w14:textId="0BF81A9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47E3D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A08FD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16047A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4E6C9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4D40A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5A5A4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E9574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69C90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2F533F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AE7A8A1" w14:textId="77777777" w:rsidTr="00CD4FB4">
        <w:tc>
          <w:tcPr>
            <w:tcW w:w="1413" w:type="dxa"/>
            <w:vMerge/>
            <w:vAlign w:val="center"/>
            <w:hideMark/>
          </w:tcPr>
          <w:p w14:paraId="0D72AE0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38AED5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3BF7E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4646C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BA29A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80194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FBD12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37DEC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0EDF5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3F4E5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50D7D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18949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3739337" w14:textId="77777777" w:rsidTr="00CD4FB4">
        <w:tc>
          <w:tcPr>
            <w:tcW w:w="1413" w:type="dxa"/>
            <w:vMerge/>
            <w:vAlign w:val="center"/>
            <w:hideMark/>
          </w:tcPr>
          <w:p w14:paraId="443CF3C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1617B4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3C326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0971F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0B2AB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16C82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AE334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9691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F9439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46A23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6E535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22FEB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156E626" w14:textId="77777777" w:rsidTr="00CD4FB4">
        <w:tc>
          <w:tcPr>
            <w:tcW w:w="1413" w:type="dxa"/>
            <w:vMerge w:val="restart"/>
            <w:shd w:val="clear" w:color="000000" w:fill="FFFFFF"/>
            <w:vAlign w:val="center"/>
            <w:hideMark/>
          </w:tcPr>
          <w:p w14:paraId="63E391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w:t>
            </w:r>
          </w:p>
        </w:tc>
        <w:tc>
          <w:tcPr>
            <w:tcW w:w="3544" w:type="dxa"/>
            <w:vMerge w:val="restart"/>
            <w:shd w:val="clear" w:color="000000" w:fill="FFFFFF"/>
            <w:vAlign w:val="center"/>
            <w:hideMark/>
          </w:tcPr>
          <w:p w14:paraId="2C5F2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Профилактика и предупреждение детского дорожно-транспортного травматизма </w:t>
            </w:r>
          </w:p>
        </w:tc>
        <w:tc>
          <w:tcPr>
            <w:tcW w:w="1878" w:type="dxa"/>
            <w:shd w:val="clear" w:color="000000" w:fill="FFFFFF"/>
            <w:vAlign w:val="center"/>
            <w:hideMark/>
          </w:tcPr>
          <w:p w14:paraId="5A9F39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98059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264,33</w:t>
            </w:r>
          </w:p>
        </w:tc>
        <w:tc>
          <w:tcPr>
            <w:tcW w:w="891" w:type="dxa"/>
            <w:shd w:val="clear" w:color="000000" w:fill="FFFFFF"/>
            <w:vAlign w:val="center"/>
            <w:hideMark/>
          </w:tcPr>
          <w:p w14:paraId="3BEB05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19,33</w:t>
            </w:r>
          </w:p>
        </w:tc>
        <w:tc>
          <w:tcPr>
            <w:tcW w:w="952" w:type="dxa"/>
            <w:shd w:val="clear" w:color="000000" w:fill="FFFFFF"/>
            <w:vAlign w:val="center"/>
            <w:hideMark/>
          </w:tcPr>
          <w:p w14:paraId="424CF7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0" w:type="dxa"/>
            <w:shd w:val="clear" w:color="000000" w:fill="FFFFFF"/>
            <w:vAlign w:val="center"/>
            <w:hideMark/>
          </w:tcPr>
          <w:p w14:paraId="1DC5B1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1" w:type="dxa"/>
            <w:shd w:val="clear" w:color="000000" w:fill="FFFFFF"/>
            <w:vAlign w:val="center"/>
            <w:hideMark/>
          </w:tcPr>
          <w:p w14:paraId="4449F5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0" w:type="dxa"/>
            <w:shd w:val="clear" w:color="000000" w:fill="FFFFFF"/>
            <w:vAlign w:val="center"/>
            <w:hideMark/>
          </w:tcPr>
          <w:p w14:paraId="644CB7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1" w:type="dxa"/>
            <w:shd w:val="clear" w:color="000000" w:fill="FFFFFF"/>
            <w:vAlign w:val="center"/>
            <w:hideMark/>
          </w:tcPr>
          <w:p w14:paraId="6E1AD1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0" w:type="dxa"/>
            <w:shd w:val="clear" w:color="000000" w:fill="FFFFFF"/>
            <w:vAlign w:val="center"/>
            <w:hideMark/>
          </w:tcPr>
          <w:p w14:paraId="15F5F4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13" w:type="dxa"/>
            <w:shd w:val="clear" w:color="000000" w:fill="FFFFFF"/>
            <w:vAlign w:val="center"/>
            <w:hideMark/>
          </w:tcPr>
          <w:p w14:paraId="17B2CC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r>
      <w:tr w:rsidR="000A21B2" w:rsidRPr="0038713C" w14:paraId="3C60FB54" w14:textId="77777777" w:rsidTr="00CD4FB4">
        <w:tc>
          <w:tcPr>
            <w:tcW w:w="1413" w:type="dxa"/>
            <w:vMerge/>
            <w:vAlign w:val="center"/>
            <w:hideMark/>
          </w:tcPr>
          <w:p w14:paraId="3DC81BE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0E2DCB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A3AE9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10F09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8FBDE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192B5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45B1D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69A76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C60B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EA5C8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09DC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A647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202B66A" w14:textId="77777777" w:rsidTr="00CD4FB4">
        <w:tc>
          <w:tcPr>
            <w:tcW w:w="1413" w:type="dxa"/>
            <w:vMerge/>
            <w:vAlign w:val="center"/>
            <w:hideMark/>
          </w:tcPr>
          <w:p w14:paraId="6F96873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CCEA15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E11A9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6A18F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FE00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15492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47C26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9E1AB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169FC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A119B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762B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05C5A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1B184B5" w14:textId="77777777" w:rsidTr="00CD4FB4">
        <w:tc>
          <w:tcPr>
            <w:tcW w:w="1413" w:type="dxa"/>
            <w:vMerge/>
            <w:vAlign w:val="center"/>
            <w:hideMark/>
          </w:tcPr>
          <w:p w14:paraId="2D1CCF2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5450D4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51B10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A4359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264,33</w:t>
            </w:r>
          </w:p>
        </w:tc>
        <w:tc>
          <w:tcPr>
            <w:tcW w:w="891" w:type="dxa"/>
            <w:shd w:val="clear" w:color="000000" w:fill="FFFFFF"/>
            <w:noWrap/>
            <w:vAlign w:val="center"/>
            <w:hideMark/>
          </w:tcPr>
          <w:p w14:paraId="04BF06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19,33</w:t>
            </w:r>
          </w:p>
        </w:tc>
        <w:tc>
          <w:tcPr>
            <w:tcW w:w="952" w:type="dxa"/>
            <w:shd w:val="clear" w:color="000000" w:fill="FFFFFF"/>
            <w:noWrap/>
            <w:vAlign w:val="center"/>
            <w:hideMark/>
          </w:tcPr>
          <w:p w14:paraId="2F6484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0" w:type="dxa"/>
            <w:shd w:val="clear" w:color="000000" w:fill="FFFFFF"/>
            <w:noWrap/>
            <w:vAlign w:val="center"/>
            <w:hideMark/>
          </w:tcPr>
          <w:p w14:paraId="3E3B93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1" w:type="dxa"/>
            <w:shd w:val="clear" w:color="000000" w:fill="FFFFFF"/>
            <w:noWrap/>
            <w:vAlign w:val="center"/>
            <w:hideMark/>
          </w:tcPr>
          <w:p w14:paraId="0E9CBB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0" w:type="dxa"/>
            <w:shd w:val="clear" w:color="000000" w:fill="FFFFFF"/>
            <w:noWrap/>
            <w:vAlign w:val="center"/>
            <w:hideMark/>
          </w:tcPr>
          <w:p w14:paraId="2DE30E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1" w:type="dxa"/>
            <w:shd w:val="clear" w:color="000000" w:fill="FFFFFF"/>
            <w:noWrap/>
            <w:vAlign w:val="center"/>
            <w:hideMark/>
          </w:tcPr>
          <w:p w14:paraId="7AC07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50" w:type="dxa"/>
            <w:shd w:val="clear" w:color="000000" w:fill="FFFFFF"/>
            <w:noWrap/>
            <w:vAlign w:val="center"/>
            <w:hideMark/>
          </w:tcPr>
          <w:p w14:paraId="447D0C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813" w:type="dxa"/>
            <w:shd w:val="clear" w:color="000000" w:fill="FFFFFF"/>
            <w:noWrap/>
            <w:vAlign w:val="center"/>
            <w:hideMark/>
          </w:tcPr>
          <w:p w14:paraId="0C4B59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r>
      <w:tr w:rsidR="000A21B2" w:rsidRPr="0038713C" w14:paraId="62D398EA" w14:textId="77777777" w:rsidTr="00CD4FB4">
        <w:tc>
          <w:tcPr>
            <w:tcW w:w="1413" w:type="dxa"/>
            <w:vMerge/>
            <w:vAlign w:val="center"/>
            <w:hideMark/>
          </w:tcPr>
          <w:p w14:paraId="523CE7B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5937BF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6080DC0" w14:textId="0AE6DE5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E042F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1A8D1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446728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47A0F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9C158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96289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4366B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6C51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027523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08F306B1" w14:textId="77777777" w:rsidTr="00CD4FB4">
        <w:tc>
          <w:tcPr>
            <w:tcW w:w="1413" w:type="dxa"/>
            <w:vMerge/>
            <w:vAlign w:val="center"/>
            <w:hideMark/>
          </w:tcPr>
          <w:p w14:paraId="6A9E36D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2AB44F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F8207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A6114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958DE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7161A2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99864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665CA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A09B2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10571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8E1AB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4785F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AAB54BB" w14:textId="77777777" w:rsidTr="00CD4FB4">
        <w:tc>
          <w:tcPr>
            <w:tcW w:w="1413" w:type="dxa"/>
            <w:vMerge/>
            <w:vAlign w:val="center"/>
            <w:hideMark/>
          </w:tcPr>
          <w:p w14:paraId="6E54591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4EAA85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947E0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58412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6C608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64592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6246B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E2F3A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4E880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696F5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85566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0F577E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B030E51" w14:textId="77777777" w:rsidTr="00CD4FB4">
        <w:tc>
          <w:tcPr>
            <w:tcW w:w="1413" w:type="dxa"/>
            <w:vMerge w:val="restart"/>
            <w:shd w:val="clear" w:color="000000" w:fill="FFFFFF"/>
            <w:vAlign w:val="center"/>
            <w:hideMark/>
          </w:tcPr>
          <w:p w14:paraId="09DE5F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6.3</w:t>
            </w:r>
          </w:p>
        </w:tc>
        <w:tc>
          <w:tcPr>
            <w:tcW w:w="3544" w:type="dxa"/>
            <w:vMerge w:val="restart"/>
            <w:shd w:val="clear" w:color="000000" w:fill="FFFFFF"/>
            <w:vAlign w:val="center"/>
            <w:hideMark/>
          </w:tcPr>
          <w:p w14:paraId="32FCDC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с целью посещения и выявления семей социального риска и несовершеннолетних, ведущих асоциальный образ жизни</w:t>
            </w:r>
          </w:p>
        </w:tc>
        <w:tc>
          <w:tcPr>
            <w:tcW w:w="1878" w:type="dxa"/>
            <w:shd w:val="clear" w:color="000000" w:fill="FFFFFF"/>
            <w:vAlign w:val="center"/>
            <w:hideMark/>
          </w:tcPr>
          <w:p w14:paraId="2999A9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71362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78,90</w:t>
            </w:r>
          </w:p>
        </w:tc>
        <w:tc>
          <w:tcPr>
            <w:tcW w:w="891" w:type="dxa"/>
            <w:shd w:val="clear" w:color="000000" w:fill="FFFFFF"/>
            <w:vAlign w:val="center"/>
            <w:hideMark/>
          </w:tcPr>
          <w:p w14:paraId="0DB6CA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8,90</w:t>
            </w:r>
          </w:p>
        </w:tc>
        <w:tc>
          <w:tcPr>
            <w:tcW w:w="952" w:type="dxa"/>
            <w:shd w:val="clear" w:color="000000" w:fill="FFFFFF"/>
            <w:vAlign w:val="center"/>
            <w:hideMark/>
          </w:tcPr>
          <w:p w14:paraId="38864F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vAlign w:val="center"/>
            <w:hideMark/>
          </w:tcPr>
          <w:p w14:paraId="13B15D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vAlign w:val="center"/>
            <w:hideMark/>
          </w:tcPr>
          <w:p w14:paraId="165B9C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vAlign w:val="center"/>
            <w:hideMark/>
          </w:tcPr>
          <w:p w14:paraId="53839D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vAlign w:val="center"/>
            <w:hideMark/>
          </w:tcPr>
          <w:p w14:paraId="7B4C7C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vAlign w:val="center"/>
            <w:hideMark/>
          </w:tcPr>
          <w:p w14:paraId="4049A5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13" w:type="dxa"/>
            <w:shd w:val="clear" w:color="000000" w:fill="FFFFFF"/>
            <w:vAlign w:val="center"/>
            <w:hideMark/>
          </w:tcPr>
          <w:p w14:paraId="646613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r>
      <w:tr w:rsidR="000A21B2" w:rsidRPr="0038713C" w14:paraId="0298C185" w14:textId="77777777" w:rsidTr="00CD4FB4">
        <w:tc>
          <w:tcPr>
            <w:tcW w:w="1413" w:type="dxa"/>
            <w:vMerge/>
            <w:vAlign w:val="center"/>
            <w:hideMark/>
          </w:tcPr>
          <w:p w14:paraId="7F49003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E9ACA3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34CD1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34FC2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8A7B5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4EA6F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CCFA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2C427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A3D6F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1F682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F5AA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398A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2FB390E" w14:textId="77777777" w:rsidTr="00CD4FB4">
        <w:tc>
          <w:tcPr>
            <w:tcW w:w="1413" w:type="dxa"/>
            <w:vMerge/>
            <w:vAlign w:val="center"/>
            <w:hideMark/>
          </w:tcPr>
          <w:p w14:paraId="3944AE3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ADD000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B55E6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975C9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6AECF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B5416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FDFE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20E6D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E8518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2FDE0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8BFA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51C8A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982CA2C" w14:textId="77777777" w:rsidTr="00CD4FB4">
        <w:tc>
          <w:tcPr>
            <w:tcW w:w="1413" w:type="dxa"/>
            <w:vMerge/>
            <w:vAlign w:val="center"/>
            <w:hideMark/>
          </w:tcPr>
          <w:p w14:paraId="5AC8AA0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2F7D2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BE0F3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3FF97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78,90</w:t>
            </w:r>
          </w:p>
        </w:tc>
        <w:tc>
          <w:tcPr>
            <w:tcW w:w="891" w:type="dxa"/>
            <w:shd w:val="clear" w:color="000000" w:fill="FFFFFF"/>
            <w:noWrap/>
            <w:vAlign w:val="center"/>
            <w:hideMark/>
          </w:tcPr>
          <w:p w14:paraId="5F6D50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8,90</w:t>
            </w:r>
          </w:p>
        </w:tc>
        <w:tc>
          <w:tcPr>
            <w:tcW w:w="952" w:type="dxa"/>
            <w:shd w:val="clear" w:color="000000" w:fill="FFFFFF"/>
            <w:noWrap/>
            <w:vAlign w:val="center"/>
            <w:hideMark/>
          </w:tcPr>
          <w:p w14:paraId="7FB6C8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noWrap/>
            <w:vAlign w:val="center"/>
            <w:hideMark/>
          </w:tcPr>
          <w:p w14:paraId="224202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noWrap/>
            <w:vAlign w:val="center"/>
            <w:hideMark/>
          </w:tcPr>
          <w:p w14:paraId="596F0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noWrap/>
            <w:vAlign w:val="center"/>
            <w:hideMark/>
          </w:tcPr>
          <w:p w14:paraId="127D5A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noWrap/>
            <w:vAlign w:val="center"/>
            <w:hideMark/>
          </w:tcPr>
          <w:p w14:paraId="6E0CD2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noWrap/>
            <w:vAlign w:val="center"/>
            <w:hideMark/>
          </w:tcPr>
          <w:p w14:paraId="7CF82E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13" w:type="dxa"/>
            <w:shd w:val="clear" w:color="000000" w:fill="FFFFFF"/>
            <w:noWrap/>
            <w:vAlign w:val="center"/>
            <w:hideMark/>
          </w:tcPr>
          <w:p w14:paraId="58199C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r>
      <w:tr w:rsidR="000A21B2" w:rsidRPr="0038713C" w14:paraId="4EC5AD02" w14:textId="77777777" w:rsidTr="00CD4FB4">
        <w:tc>
          <w:tcPr>
            <w:tcW w:w="1413" w:type="dxa"/>
            <w:vMerge/>
            <w:vAlign w:val="center"/>
            <w:hideMark/>
          </w:tcPr>
          <w:p w14:paraId="5992E4D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36199F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25C89BA" w14:textId="5F97F66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31C5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0EC1B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5CF06E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EBD0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0430FC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65AF6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AAEA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85F9E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73F34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29D51FF" w14:textId="77777777" w:rsidTr="00CD4FB4">
        <w:tc>
          <w:tcPr>
            <w:tcW w:w="1413" w:type="dxa"/>
            <w:vMerge/>
            <w:vAlign w:val="center"/>
            <w:hideMark/>
          </w:tcPr>
          <w:p w14:paraId="108B138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277CCF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8FE4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E5BD7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46213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1888F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EF076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9FE90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607A8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ED35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D0AEF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783B4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5F45B37" w14:textId="77777777" w:rsidTr="00CD4FB4">
        <w:tc>
          <w:tcPr>
            <w:tcW w:w="1413" w:type="dxa"/>
            <w:vMerge/>
            <w:vAlign w:val="center"/>
            <w:hideMark/>
          </w:tcPr>
          <w:p w14:paraId="385F6FF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0581A4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EF4AF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BF79A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4EE66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8EDAB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0E44D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17888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8100A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A7143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640DA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4110A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25F138C" w14:textId="77777777" w:rsidTr="00CD4FB4">
        <w:tc>
          <w:tcPr>
            <w:tcW w:w="1413" w:type="dxa"/>
            <w:vMerge w:val="restart"/>
            <w:shd w:val="clear" w:color="000000" w:fill="FFFFFF"/>
            <w:vAlign w:val="center"/>
            <w:hideMark/>
          </w:tcPr>
          <w:p w14:paraId="7A5C28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6.4</w:t>
            </w:r>
          </w:p>
        </w:tc>
        <w:tc>
          <w:tcPr>
            <w:tcW w:w="3544" w:type="dxa"/>
            <w:vMerge w:val="restart"/>
            <w:shd w:val="clear" w:color="000000" w:fill="FFFFFF"/>
            <w:vAlign w:val="center"/>
            <w:hideMark/>
          </w:tcPr>
          <w:p w14:paraId="3C9A94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878" w:type="dxa"/>
            <w:shd w:val="clear" w:color="000000" w:fill="FFFFFF"/>
            <w:vAlign w:val="center"/>
            <w:hideMark/>
          </w:tcPr>
          <w:p w14:paraId="1139A6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6BC293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39,62</w:t>
            </w:r>
          </w:p>
        </w:tc>
        <w:tc>
          <w:tcPr>
            <w:tcW w:w="891" w:type="dxa"/>
            <w:shd w:val="clear" w:color="000000" w:fill="FFFFFF"/>
            <w:vAlign w:val="center"/>
            <w:hideMark/>
          </w:tcPr>
          <w:p w14:paraId="2292E0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7B20F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3,62</w:t>
            </w:r>
          </w:p>
        </w:tc>
        <w:tc>
          <w:tcPr>
            <w:tcW w:w="850" w:type="dxa"/>
            <w:shd w:val="clear" w:color="000000" w:fill="FFFFFF"/>
            <w:vAlign w:val="center"/>
            <w:hideMark/>
          </w:tcPr>
          <w:p w14:paraId="050105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1" w:type="dxa"/>
            <w:shd w:val="clear" w:color="000000" w:fill="FFFFFF"/>
            <w:vAlign w:val="center"/>
            <w:hideMark/>
          </w:tcPr>
          <w:p w14:paraId="134404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0" w:type="dxa"/>
            <w:shd w:val="clear" w:color="000000" w:fill="FFFFFF"/>
            <w:vAlign w:val="center"/>
            <w:hideMark/>
          </w:tcPr>
          <w:p w14:paraId="336151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1" w:type="dxa"/>
            <w:shd w:val="clear" w:color="000000" w:fill="FFFFFF"/>
            <w:vAlign w:val="center"/>
            <w:hideMark/>
          </w:tcPr>
          <w:p w14:paraId="377A87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0" w:type="dxa"/>
            <w:shd w:val="clear" w:color="000000" w:fill="FFFFFF"/>
            <w:vAlign w:val="center"/>
            <w:hideMark/>
          </w:tcPr>
          <w:p w14:paraId="72B657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13" w:type="dxa"/>
            <w:shd w:val="clear" w:color="000000" w:fill="FFFFFF"/>
            <w:vAlign w:val="center"/>
            <w:hideMark/>
          </w:tcPr>
          <w:p w14:paraId="584D23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r>
      <w:tr w:rsidR="000A21B2" w:rsidRPr="0038713C" w14:paraId="34541BC1" w14:textId="77777777" w:rsidTr="00CD4FB4">
        <w:tc>
          <w:tcPr>
            <w:tcW w:w="1413" w:type="dxa"/>
            <w:vMerge/>
            <w:vAlign w:val="center"/>
            <w:hideMark/>
          </w:tcPr>
          <w:p w14:paraId="347D97F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13B716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079C5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A9D4D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FAE45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BBC63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5372C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0C3EC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4361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F06F1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5C6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C28CD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BD998F1" w14:textId="77777777" w:rsidTr="00CD4FB4">
        <w:tc>
          <w:tcPr>
            <w:tcW w:w="1413" w:type="dxa"/>
            <w:vMerge/>
            <w:vAlign w:val="center"/>
            <w:hideMark/>
          </w:tcPr>
          <w:p w14:paraId="19B97DE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C1ECE2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4D73E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07745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AC4D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CA3F5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911F4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0E57C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EEADA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2D881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E64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A7D81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D74F4AA" w14:textId="77777777" w:rsidTr="00CD4FB4">
        <w:tc>
          <w:tcPr>
            <w:tcW w:w="1413" w:type="dxa"/>
            <w:vMerge/>
            <w:vAlign w:val="center"/>
            <w:hideMark/>
          </w:tcPr>
          <w:p w14:paraId="45CD378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CD932E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382AC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71F6E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39,62</w:t>
            </w:r>
          </w:p>
        </w:tc>
        <w:tc>
          <w:tcPr>
            <w:tcW w:w="891" w:type="dxa"/>
            <w:shd w:val="clear" w:color="000000" w:fill="FFFFFF"/>
            <w:noWrap/>
            <w:vAlign w:val="center"/>
            <w:hideMark/>
          </w:tcPr>
          <w:p w14:paraId="7BEAAE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52D95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3,62</w:t>
            </w:r>
          </w:p>
        </w:tc>
        <w:tc>
          <w:tcPr>
            <w:tcW w:w="850" w:type="dxa"/>
            <w:shd w:val="clear" w:color="000000" w:fill="FFFFFF"/>
            <w:noWrap/>
            <w:vAlign w:val="center"/>
            <w:hideMark/>
          </w:tcPr>
          <w:p w14:paraId="70C05A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1" w:type="dxa"/>
            <w:shd w:val="clear" w:color="000000" w:fill="FFFFFF"/>
            <w:noWrap/>
            <w:vAlign w:val="center"/>
            <w:hideMark/>
          </w:tcPr>
          <w:p w14:paraId="1E561B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0" w:type="dxa"/>
            <w:shd w:val="clear" w:color="000000" w:fill="FFFFFF"/>
            <w:noWrap/>
            <w:vAlign w:val="center"/>
            <w:hideMark/>
          </w:tcPr>
          <w:p w14:paraId="687999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1" w:type="dxa"/>
            <w:shd w:val="clear" w:color="000000" w:fill="FFFFFF"/>
            <w:noWrap/>
            <w:vAlign w:val="center"/>
            <w:hideMark/>
          </w:tcPr>
          <w:p w14:paraId="1C1302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50" w:type="dxa"/>
            <w:shd w:val="clear" w:color="000000" w:fill="FFFFFF"/>
            <w:noWrap/>
            <w:vAlign w:val="center"/>
            <w:hideMark/>
          </w:tcPr>
          <w:p w14:paraId="205777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c>
          <w:tcPr>
            <w:tcW w:w="813" w:type="dxa"/>
            <w:shd w:val="clear" w:color="000000" w:fill="FFFFFF"/>
            <w:noWrap/>
            <w:vAlign w:val="center"/>
            <w:hideMark/>
          </w:tcPr>
          <w:p w14:paraId="569CEE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w:t>
            </w:r>
          </w:p>
        </w:tc>
      </w:tr>
      <w:tr w:rsidR="000A21B2" w:rsidRPr="0038713C" w14:paraId="0687DBB1" w14:textId="77777777" w:rsidTr="00CD4FB4">
        <w:tc>
          <w:tcPr>
            <w:tcW w:w="1413" w:type="dxa"/>
            <w:vMerge/>
            <w:vAlign w:val="center"/>
            <w:hideMark/>
          </w:tcPr>
          <w:p w14:paraId="6ADB08C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FEBBCA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1B0A20A" w14:textId="788A5FC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04537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80F2DE" w14:textId="77777777" w:rsidR="0069647F" w:rsidRPr="0038713C" w:rsidRDefault="0069647F" w:rsidP="0038713C">
            <w:pPr>
              <w:ind w:firstLine="0"/>
              <w:rPr>
                <w:rFonts w:ascii="Times New Roman" w:hAnsi="Times New Roman"/>
                <w:sz w:val="18"/>
                <w:szCs w:val="18"/>
              </w:rPr>
            </w:pPr>
          </w:p>
        </w:tc>
        <w:tc>
          <w:tcPr>
            <w:tcW w:w="952" w:type="dxa"/>
            <w:shd w:val="clear" w:color="000000" w:fill="FFFFFF"/>
            <w:noWrap/>
            <w:vAlign w:val="center"/>
            <w:hideMark/>
          </w:tcPr>
          <w:p w14:paraId="6FF21D51"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365B9121"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71DB7D9F"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0C6F266A"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1F21687B"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5FB20475" w14:textId="77777777" w:rsidR="0069647F" w:rsidRPr="0038713C" w:rsidRDefault="0069647F" w:rsidP="0038713C">
            <w:pPr>
              <w:ind w:firstLine="0"/>
              <w:rPr>
                <w:rFonts w:ascii="Times New Roman" w:hAnsi="Times New Roman"/>
                <w:sz w:val="18"/>
                <w:szCs w:val="18"/>
              </w:rPr>
            </w:pPr>
          </w:p>
        </w:tc>
        <w:tc>
          <w:tcPr>
            <w:tcW w:w="813" w:type="dxa"/>
            <w:shd w:val="clear" w:color="000000" w:fill="FFFFFF"/>
            <w:noWrap/>
            <w:vAlign w:val="center"/>
            <w:hideMark/>
          </w:tcPr>
          <w:p w14:paraId="4B61EB2C" w14:textId="77777777" w:rsidR="0069647F" w:rsidRPr="0038713C" w:rsidRDefault="0069647F" w:rsidP="0038713C">
            <w:pPr>
              <w:ind w:firstLine="0"/>
              <w:rPr>
                <w:rFonts w:ascii="Times New Roman" w:hAnsi="Times New Roman"/>
                <w:sz w:val="18"/>
                <w:szCs w:val="18"/>
              </w:rPr>
            </w:pPr>
          </w:p>
        </w:tc>
      </w:tr>
      <w:tr w:rsidR="000A21B2" w:rsidRPr="0038713C" w14:paraId="39F6310E" w14:textId="77777777" w:rsidTr="00CD4FB4">
        <w:tc>
          <w:tcPr>
            <w:tcW w:w="1413" w:type="dxa"/>
            <w:vMerge/>
            <w:vAlign w:val="center"/>
            <w:hideMark/>
          </w:tcPr>
          <w:p w14:paraId="2503CD9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DF243B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21B95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734AC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AC921C8" w14:textId="77777777" w:rsidR="0069647F" w:rsidRPr="0038713C" w:rsidRDefault="0069647F" w:rsidP="0038713C">
            <w:pPr>
              <w:ind w:firstLine="0"/>
              <w:rPr>
                <w:rFonts w:ascii="Times New Roman" w:hAnsi="Times New Roman"/>
                <w:sz w:val="18"/>
                <w:szCs w:val="18"/>
              </w:rPr>
            </w:pPr>
          </w:p>
        </w:tc>
        <w:tc>
          <w:tcPr>
            <w:tcW w:w="952" w:type="dxa"/>
            <w:shd w:val="clear" w:color="000000" w:fill="FFFFFF"/>
            <w:noWrap/>
            <w:vAlign w:val="center"/>
            <w:hideMark/>
          </w:tcPr>
          <w:p w14:paraId="0121B340"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04E65D91"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14A049D0"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643C7022"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7DA6B26E"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7F180F75" w14:textId="77777777" w:rsidR="0069647F" w:rsidRPr="0038713C" w:rsidRDefault="0069647F" w:rsidP="0038713C">
            <w:pPr>
              <w:ind w:firstLine="0"/>
              <w:rPr>
                <w:rFonts w:ascii="Times New Roman" w:hAnsi="Times New Roman"/>
                <w:sz w:val="18"/>
                <w:szCs w:val="18"/>
              </w:rPr>
            </w:pPr>
          </w:p>
        </w:tc>
        <w:tc>
          <w:tcPr>
            <w:tcW w:w="813" w:type="dxa"/>
            <w:shd w:val="clear" w:color="000000" w:fill="FFFFFF"/>
            <w:noWrap/>
            <w:vAlign w:val="center"/>
            <w:hideMark/>
          </w:tcPr>
          <w:p w14:paraId="5915F21D" w14:textId="77777777" w:rsidR="0069647F" w:rsidRPr="0038713C" w:rsidRDefault="0069647F" w:rsidP="0038713C">
            <w:pPr>
              <w:ind w:firstLine="0"/>
              <w:rPr>
                <w:rFonts w:ascii="Times New Roman" w:hAnsi="Times New Roman"/>
                <w:sz w:val="18"/>
                <w:szCs w:val="18"/>
              </w:rPr>
            </w:pPr>
          </w:p>
        </w:tc>
      </w:tr>
      <w:tr w:rsidR="000A21B2" w:rsidRPr="0038713C" w14:paraId="675F89E1" w14:textId="77777777" w:rsidTr="00CD4FB4">
        <w:tc>
          <w:tcPr>
            <w:tcW w:w="1413" w:type="dxa"/>
            <w:vMerge/>
            <w:vAlign w:val="center"/>
            <w:hideMark/>
          </w:tcPr>
          <w:p w14:paraId="34C4BCD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A8DDE1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F8D41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9144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A8ADC0E" w14:textId="77777777" w:rsidR="0069647F" w:rsidRPr="0038713C" w:rsidRDefault="0069647F" w:rsidP="0038713C">
            <w:pPr>
              <w:ind w:firstLine="0"/>
              <w:rPr>
                <w:rFonts w:ascii="Times New Roman" w:hAnsi="Times New Roman"/>
                <w:sz w:val="18"/>
                <w:szCs w:val="18"/>
              </w:rPr>
            </w:pPr>
          </w:p>
        </w:tc>
        <w:tc>
          <w:tcPr>
            <w:tcW w:w="952" w:type="dxa"/>
            <w:shd w:val="clear" w:color="000000" w:fill="FFFFFF"/>
            <w:noWrap/>
            <w:vAlign w:val="center"/>
            <w:hideMark/>
          </w:tcPr>
          <w:p w14:paraId="3C28F840"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0AC89023"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4B4E3CDF"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13820CA8"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7F2C541B"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62A39029" w14:textId="77777777" w:rsidR="0069647F" w:rsidRPr="0038713C" w:rsidRDefault="0069647F" w:rsidP="0038713C">
            <w:pPr>
              <w:ind w:firstLine="0"/>
              <w:rPr>
                <w:rFonts w:ascii="Times New Roman" w:hAnsi="Times New Roman"/>
                <w:sz w:val="18"/>
                <w:szCs w:val="18"/>
              </w:rPr>
            </w:pPr>
          </w:p>
        </w:tc>
        <w:tc>
          <w:tcPr>
            <w:tcW w:w="813" w:type="dxa"/>
            <w:shd w:val="clear" w:color="000000" w:fill="FFFFFF"/>
            <w:noWrap/>
            <w:vAlign w:val="center"/>
            <w:hideMark/>
          </w:tcPr>
          <w:p w14:paraId="37DE5494" w14:textId="77777777" w:rsidR="0069647F" w:rsidRPr="0038713C" w:rsidRDefault="0069647F" w:rsidP="0038713C">
            <w:pPr>
              <w:ind w:firstLine="0"/>
              <w:rPr>
                <w:rFonts w:ascii="Times New Roman" w:hAnsi="Times New Roman"/>
                <w:sz w:val="18"/>
                <w:szCs w:val="18"/>
              </w:rPr>
            </w:pPr>
          </w:p>
        </w:tc>
      </w:tr>
      <w:tr w:rsidR="000A21B2" w:rsidRPr="0038713C" w14:paraId="1445AAFF" w14:textId="77777777" w:rsidTr="00CD4FB4">
        <w:tc>
          <w:tcPr>
            <w:tcW w:w="1413" w:type="dxa"/>
            <w:vMerge w:val="restart"/>
            <w:shd w:val="clear" w:color="000000" w:fill="FFFFFF"/>
            <w:vAlign w:val="center"/>
            <w:hideMark/>
          </w:tcPr>
          <w:p w14:paraId="57396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6.5</w:t>
            </w:r>
          </w:p>
        </w:tc>
        <w:tc>
          <w:tcPr>
            <w:tcW w:w="3544" w:type="dxa"/>
            <w:vMerge w:val="restart"/>
            <w:shd w:val="clear" w:color="000000" w:fill="FFFFFF"/>
            <w:vAlign w:val="center"/>
            <w:hideMark/>
          </w:tcPr>
          <w:p w14:paraId="513C15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участия подростков, состоящих на учете в органах и учреждениях системы профилактики безнадзорности и правонарушений несовершеннолетних, в </w:t>
            </w:r>
            <w:r w:rsidRPr="0038713C">
              <w:rPr>
                <w:rFonts w:ascii="Times New Roman" w:hAnsi="Times New Roman"/>
                <w:sz w:val="18"/>
                <w:szCs w:val="18"/>
              </w:rPr>
              <w:lastRenderedPageBreak/>
              <w:t>работе областного специализированного лагеря</w:t>
            </w:r>
          </w:p>
        </w:tc>
        <w:tc>
          <w:tcPr>
            <w:tcW w:w="1878" w:type="dxa"/>
            <w:shd w:val="clear" w:color="000000" w:fill="FFFFFF"/>
            <w:vAlign w:val="center"/>
            <w:hideMark/>
          </w:tcPr>
          <w:p w14:paraId="0901D8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 в том числе:</w:t>
            </w:r>
          </w:p>
        </w:tc>
        <w:tc>
          <w:tcPr>
            <w:tcW w:w="957" w:type="dxa"/>
            <w:shd w:val="clear" w:color="000000" w:fill="FFFFFF"/>
            <w:noWrap/>
            <w:vAlign w:val="center"/>
            <w:hideMark/>
          </w:tcPr>
          <w:p w14:paraId="26ED4B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w:t>
            </w:r>
          </w:p>
        </w:tc>
        <w:tc>
          <w:tcPr>
            <w:tcW w:w="891" w:type="dxa"/>
            <w:shd w:val="clear" w:color="000000" w:fill="FFFFFF"/>
            <w:vAlign w:val="center"/>
            <w:hideMark/>
          </w:tcPr>
          <w:p w14:paraId="788004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23F56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2F2ED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vAlign w:val="center"/>
            <w:hideMark/>
          </w:tcPr>
          <w:p w14:paraId="2C7C73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vAlign w:val="center"/>
            <w:hideMark/>
          </w:tcPr>
          <w:p w14:paraId="3D5FFC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vAlign w:val="center"/>
            <w:hideMark/>
          </w:tcPr>
          <w:p w14:paraId="265B4F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vAlign w:val="center"/>
            <w:hideMark/>
          </w:tcPr>
          <w:p w14:paraId="180C72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13" w:type="dxa"/>
            <w:shd w:val="clear" w:color="000000" w:fill="FFFFFF"/>
            <w:vAlign w:val="center"/>
            <w:hideMark/>
          </w:tcPr>
          <w:p w14:paraId="3085B3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r>
      <w:tr w:rsidR="000A21B2" w:rsidRPr="0038713C" w14:paraId="19FBD811" w14:textId="77777777" w:rsidTr="00CD4FB4">
        <w:tc>
          <w:tcPr>
            <w:tcW w:w="1413" w:type="dxa"/>
            <w:vMerge/>
            <w:vAlign w:val="center"/>
            <w:hideMark/>
          </w:tcPr>
          <w:p w14:paraId="4FBDC7C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EA5567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F3BA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C3EDA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263EC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E7608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12A60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1B47F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488B6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BBD5D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AC18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C86C9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644B7A69" w14:textId="77777777" w:rsidTr="00CD4FB4">
        <w:tc>
          <w:tcPr>
            <w:tcW w:w="1413" w:type="dxa"/>
            <w:vMerge/>
            <w:vAlign w:val="center"/>
            <w:hideMark/>
          </w:tcPr>
          <w:p w14:paraId="6D9CCC6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35A8F8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4409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DF1F1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5D9E2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2C553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3069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75425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37A9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C728E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1C354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D84A2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D91B2B8" w14:textId="77777777" w:rsidTr="00CD4FB4">
        <w:tc>
          <w:tcPr>
            <w:tcW w:w="1413" w:type="dxa"/>
            <w:vMerge/>
            <w:vAlign w:val="center"/>
            <w:hideMark/>
          </w:tcPr>
          <w:p w14:paraId="3EA40C8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682411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E0898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ACA86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60,00</w:t>
            </w:r>
          </w:p>
        </w:tc>
        <w:tc>
          <w:tcPr>
            <w:tcW w:w="891" w:type="dxa"/>
            <w:shd w:val="clear" w:color="000000" w:fill="FFFFFF"/>
            <w:noWrap/>
            <w:vAlign w:val="center"/>
            <w:hideMark/>
          </w:tcPr>
          <w:p w14:paraId="7695A3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5AE53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CE9B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noWrap/>
            <w:vAlign w:val="center"/>
            <w:hideMark/>
          </w:tcPr>
          <w:p w14:paraId="7023E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noWrap/>
            <w:vAlign w:val="center"/>
            <w:hideMark/>
          </w:tcPr>
          <w:p w14:paraId="2C2111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1" w:type="dxa"/>
            <w:shd w:val="clear" w:color="000000" w:fill="FFFFFF"/>
            <w:noWrap/>
            <w:vAlign w:val="center"/>
            <w:hideMark/>
          </w:tcPr>
          <w:p w14:paraId="0BA8EA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noWrap/>
            <w:vAlign w:val="center"/>
            <w:hideMark/>
          </w:tcPr>
          <w:p w14:paraId="6A2A1E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13" w:type="dxa"/>
            <w:shd w:val="clear" w:color="000000" w:fill="FFFFFF"/>
            <w:noWrap/>
            <w:vAlign w:val="center"/>
            <w:hideMark/>
          </w:tcPr>
          <w:p w14:paraId="6CD25E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r>
      <w:tr w:rsidR="000A21B2" w:rsidRPr="0038713C" w14:paraId="4C51624D" w14:textId="77777777" w:rsidTr="00CD4FB4">
        <w:tc>
          <w:tcPr>
            <w:tcW w:w="1413" w:type="dxa"/>
            <w:vMerge/>
            <w:vAlign w:val="center"/>
            <w:hideMark/>
          </w:tcPr>
          <w:p w14:paraId="3982354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341D47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8152AB" w14:textId="05ACB7E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F4D37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0607B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60601A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1F2AE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3617A3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3E3ED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A2E32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794490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659C1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2577B8D4" w14:textId="77777777" w:rsidTr="00CD4FB4">
        <w:tc>
          <w:tcPr>
            <w:tcW w:w="1413" w:type="dxa"/>
            <w:vMerge/>
            <w:vAlign w:val="center"/>
            <w:hideMark/>
          </w:tcPr>
          <w:p w14:paraId="693500B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16A013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ABC86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3D90E8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B3704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8C3DF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D7217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D0267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04350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16A3A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3421B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0A2AC2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55679669" w14:textId="77777777" w:rsidTr="00CD4FB4">
        <w:tc>
          <w:tcPr>
            <w:tcW w:w="1413" w:type="dxa"/>
            <w:vMerge/>
            <w:vAlign w:val="center"/>
            <w:hideMark/>
          </w:tcPr>
          <w:p w14:paraId="7CFA69A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DB497F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437C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9FC41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D7A37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24A97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39F27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BAF25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946D0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5CA82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AA486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4BC43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84440C5" w14:textId="77777777" w:rsidTr="00CD4FB4">
        <w:tc>
          <w:tcPr>
            <w:tcW w:w="1413" w:type="dxa"/>
            <w:vMerge w:val="restart"/>
            <w:shd w:val="clear" w:color="000000" w:fill="FFFFFF"/>
            <w:vAlign w:val="center"/>
            <w:hideMark/>
          </w:tcPr>
          <w:p w14:paraId="020223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6.6</w:t>
            </w:r>
          </w:p>
        </w:tc>
        <w:tc>
          <w:tcPr>
            <w:tcW w:w="3544" w:type="dxa"/>
            <w:vMerge w:val="restart"/>
            <w:shd w:val="clear" w:color="000000" w:fill="FFFFFF"/>
            <w:vAlign w:val="center"/>
            <w:hideMark/>
          </w:tcPr>
          <w:p w14:paraId="270742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878" w:type="dxa"/>
            <w:shd w:val="clear" w:color="000000" w:fill="FFFFFF"/>
            <w:vAlign w:val="center"/>
            <w:hideMark/>
          </w:tcPr>
          <w:p w14:paraId="5C846D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F738F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11,44</w:t>
            </w:r>
          </w:p>
        </w:tc>
        <w:tc>
          <w:tcPr>
            <w:tcW w:w="891" w:type="dxa"/>
            <w:shd w:val="clear" w:color="000000" w:fill="FFFFFF"/>
            <w:vAlign w:val="center"/>
            <w:hideMark/>
          </w:tcPr>
          <w:p w14:paraId="6F4C94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1,44</w:t>
            </w:r>
          </w:p>
        </w:tc>
        <w:tc>
          <w:tcPr>
            <w:tcW w:w="952" w:type="dxa"/>
            <w:shd w:val="clear" w:color="000000" w:fill="FFFFFF"/>
            <w:vAlign w:val="center"/>
            <w:hideMark/>
          </w:tcPr>
          <w:p w14:paraId="67F909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vAlign w:val="center"/>
            <w:hideMark/>
          </w:tcPr>
          <w:p w14:paraId="57FEC9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47D6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8F173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1E252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274A1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4F66DD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C02C3AB" w14:textId="77777777" w:rsidTr="00CD4FB4">
        <w:tc>
          <w:tcPr>
            <w:tcW w:w="1413" w:type="dxa"/>
            <w:vMerge/>
            <w:vAlign w:val="center"/>
            <w:hideMark/>
          </w:tcPr>
          <w:p w14:paraId="2D758AB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157CE2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08C53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27420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C1618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6C0C6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2C7CEE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FE0EA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028404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DB27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2956E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19C880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ABA408F" w14:textId="77777777" w:rsidTr="00CD4FB4">
        <w:tc>
          <w:tcPr>
            <w:tcW w:w="1413" w:type="dxa"/>
            <w:vMerge/>
            <w:vAlign w:val="center"/>
            <w:hideMark/>
          </w:tcPr>
          <w:p w14:paraId="5119469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1B710E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70FA7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E8AC4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C9E48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F5A3F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43F0E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2524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FCED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335A2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B6D7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07244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D645301" w14:textId="77777777" w:rsidTr="00CD4FB4">
        <w:tc>
          <w:tcPr>
            <w:tcW w:w="1413" w:type="dxa"/>
            <w:vMerge/>
            <w:vAlign w:val="center"/>
            <w:hideMark/>
          </w:tcPr>
          <w:p w14:paraId="764B7CE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90454C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63652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D0425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11,44</w:t>
            </w:r>
          </w:p>
        </w:tc>
        <w:tc>
          <w:tcPr>
            <w:tcW w:w="891" w:type="dxa"/>
            <w:shd w:val="clear" w:color="000000" w:fill="FFFFFF"/>
            <w:noWrap/>
            <w:vAlign w:val="center"/>
            <w:hideMark/>
          </w:tcPr>
          <w:p w14:paraId="130CDE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1,44</w:t>
            </w:r>
          </w:p>
        </w:tc>
        <w:tc>
          <w:tcPr>
            <w:tcW w:w="952" w:type="dxa"/>
            <w:shd w:val="clear" w:color="000000" w:fill="FFFFFF"/>
            <w:noWrap/>
            <w:vAlign w:val="center"/>
            <w:hideMark/>
          </w:tcPr>
          <w:p w14:paraId="6FAD6D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850" w:type="dxa"/>
            <w:shd w:val="clear" w:color="000000" w:fill="FFFFFF"/>
            <w:noWrap/>
            <w:vAlign w:val="center"/>
            <w:hideMark/>
          </w:tcPr>
          <w:p w14:paraId="6B596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08EF8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D11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AA7B8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4CF0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5BA7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09B19DB" w14:textId="77777777" w:rsidTr="00CD4FB4">
        <w:tc>
          <w:tcPr>
            <w:tcW w:w="1413" w:type="dxa"/>
            <w:vMerge/>
            <w:vAlign w:val="center"/>
            <w:hideMark/>
          </w:tcPr>
          <w:p w14:paraId="5CD1003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9030AD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4C2A18E" w14:textId="14ACB9A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9BCB6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7A5C4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D6788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F7CC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85FF0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9659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9E862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0752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AEF7C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EBEA5C8" w14:textId="77777777" w:rsidTr="00CD4FB4">
        <w:tc>
          <w:tcPr>
            <w:tcW w:w="1413" w:type="dxa"/>
            <w:vMerge/>
            <w:vAlign w:val="center"/>
            <w:hideMark/>
          </w:tcPr>
          <w:p w14:paraId="293BAA8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109807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9322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BAE32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4D2A4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FEE14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9AD5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F60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E0BA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2562F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6CC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C2FBE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E40B7F3" w14:textId="77777777" w:rsidTr="00CD4FB4">
        <w:tc>
          <w:tcPr>
            <w:tcW w:w="1413" w:type="dxa"/>
            <w:vMerge/>
            <w:vAlign w:val="center"/>
            <w:hideMark/>
          </w:tcPr>
          <w:p w14:paraId="52EADA7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6CD291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7AECB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7AF73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0E848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A3871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74BF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3D2C7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3173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1E67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7AC3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1B6D6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A344F88" w14:textId="77777777" w:rsidTr="00CD4FB4">
        <w:tc>
          <w:tcPr>
            <w:tcW w:w="1413" w:type="dxa"/>
            <w:vMerge w:val="restart"/>
            <w:shd w:val="clear" w:color="000000" w:fill="FFFFFF"/>
            <w:vAlign w:val="center"/>
            <w:hideMark/>
          </w:tcPr>
          <w:p w14:paraId="13DDE5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6.7</w:t>
            </w:r>
          </w:p>
        </w:tc>
        <w:tc>
          <w:tcPr>
            <w:tcW w:w="3544" w:type="dxa"/>
            <w:vMerge w:val="restart"/>
            <w:shd w:val="clear" w:color="000000" w:fill="FFFFFF"/>
            <w:vAlign w:val="center"/>
            <w:hideMark/>
          </w:tcPr>
          <w:p w14:paraId="42CAB0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878" w:type="dxa"/>
            <w:shd w:val="clear" w:color="000000" w:fill="FFFFFF"/>
            <w:vAlign w:val="center"/>
            <w:hideMark/>
          </w:tcPr>
          <w:p w14:paraId="74E7E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F3C1A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158,87</w:t>
            </w:r>
          </w:p>
        </w:tc>
        <w:tc>
          <w:tcPr>
            <w:tcW w:w="891" w:type="dxa"/>
            <w:shd w:val="clear" w:color="000000" w:fill="FFFFFF"/>
            <w:vAlign w:val="center"/>
            <w:hideMark/>
          </w:tcPr>
          <w:p w14:paraId="3FC281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18,87</w:t>
            </w:r>
          </w:p>
        </w:tc>
        <w:tc>
          <w:tcPr>
            <w:tcW w:w="952" w:type="dxa"/>
            <w:shd w:val="clear" w:color="000000" w:fill="FFFFFF"/>
            <w:vAlign w:val="center"/>
            <w:hideMark/>
          </w:tcPr>
          <w:p w14:paraId="23F304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0" w:type="dxa"/>
            <w:shd w:val="clear" w:color="000000" w:fill="FFFFFF"/>
            <w:vAlign w:val="center"/>
            <w:hideMark/>
          </w:tcPr>
          <w:p w14:paraId="3D056E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1" w:type="dxa"/>
            <w:shd w:val="clear" w:color="000000" w:fill="FFFFFF"/>
            <w:vAlign w:val="center"/>
            <w:hideMark/>
          </w:tcPr>
          <w:p w14:paraId="147A7D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0" w:type="dxa"/>
            <w:shd w:val="clear" w:color="000000" w:fill="FFFFFF"/>
            <w:vAlign w:val="center"/>
            <w:hideMark/>
          </w:tcPr>
          <w:p w14:paraId="3A2516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1" w:type="dxa"/>
            <w:shd w:val="clear" w:color="000000" w:fill="FFFFFF"/>
            <w:vAlign w:val="center"/>
            <w:hideMark/>
          </w:tcPr>
          <w:p w14:paraId="3BCC3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0" w:type="dxa"/>
            <w:shd w:val="clear" w:color="000000" w:fill="FFFFFF"/>
            <w:vAlign w:val="center"/>
            <w:hideMark/>
          </w:tcPr>
          <w:p w14:paraId="240D10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13" w:type="dxa"/>
            <w:shd w:val="clear" w:color="000000" w:fill="FFFFFF"/>
            <w:vAlign w:val="center"/>
            <w:hideMark/>
          </w:tcPr>
          <w:p w14:paraId="244C9D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r>
      <w:tr w:rsidR="000A21B2" w:rsidRPr="0038713C" w14:paraId="31A94FC0" w14:textId="77777777" w:rsidTr="00CD4FB4">
        <w:tc>
          <w:tcPr>
            <w:tcW w:w="1413" w:type="dxa"/>
            <w:vMerge/>
            <w:vAlign w:val="center"/>
            <w:hideMark/>
          </w:tcPr>
          <w:p w14:paraId="33DBE0C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54A4FD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EE5AB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BDEB6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A05BA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8D8B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0460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8FA93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F62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2604B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34B3A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81892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258FB60" w14:textId="77777777" w:rsidTr="00CD4FB4">
        <w:tc>
          <w:tcPr>
            <w:tcW w:w="1413" w:type="dxa"/>
            <w:vMerge/>
            <w:vAlign w:val="center"/>
            <w:hideMark/>
          </w:tcPr>
          <w:p w14:paraId="476558F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612918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16609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27971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80EF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26685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2996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070F7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CA6A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5934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4C0D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DA6C8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0E175BD" w14:textId="77777777" w:rsidTr="00CD4FB4">
        <w:tc>
          <w:tcPr>
            <w:tcW w:w="1413" w:type="dxa"/>
            <w:vMerge/>
            <w:vAlign w:val="center"/>
            <w:hideMark/>
          </w:tcPr>
          <w:p w14:paraId="1AB053B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989468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263DD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C370D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158,87</w:t>
            </w:r>
          </w:p>
        </w:tc>
        <w:tc>
          <w:tcPr>
            <w:tcW w:w="891" w:type="dxa"/>
            <w:shd w:val="clear" w:color="000000" w:fill="FFFFFF"/>
            <w:noWrap/>
            <w:vAlign w:val="center"/>
            <w:hideMark/>
          </w:tcPr>
          <w:p w14:paraId="170889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18,87</w:t>
            </w:r>
          </w:p>
        </w:tc>
        <w:tc>
          <w:tcPr>
            <w:tcW w:w="952" w:type="dxa"/>
            <w:shd w:val="clear" w:color="000000" w:fill="FFFFFF"/>
            <w:noWrap/>
            <w:vAlign w:val="center"/>
            <w:hideMark/>
          </w:tcPr>
          <w:p w14:paraId="3D9ED9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0" w:type="dxa"/>
            <w:shd w:val="clear" w:color="000000" w:fill="FFFFFF"/>
            <w:noWrap/>
            <w:vAlign w:val="center"/>
            <w:hideMark/>
          </w:tcPr>
          <w:p w14:paraId="12015B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1" w:type="dxa"/>
            <w:shd w:val="clear" w:color="000000" w:fill="FFFFFF"/>
            <w:noWrap/>
            <w:vAlign w:val="center"/>
            <w:hideMark/>
          </w:tcPr>
          <w:p w14:paraId="592F2C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0" w:type="dxa"/>
            <w:shd w:val="clear" w:color="000000" w:fill="FFFFFF"/>
            <w:noWrap/>
            <w:vAlign w:val="center"/>
            <w:hideMark/>
          </w:tcPr>
          <w:p w14:paraId="01C6EE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1" w:type="dxa"/>
            <w:shd w:val="clear" w:color="000000" w:fill="FFFFFF"/>
            <w:noWrap/>
            <w:vAlign w:val="center"/>
            <w:hideMark/>
          </w:tcPr>
          <w:p w14:paraId="47A9BD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50" w:type="dxa"/>
            <w:shd w:val="clear" w:color="000000" w:fill="FFFFFF"/>
            <w:noWrap/>
            <w:vAlign w:val="center"/>
            <w:hideMark/>
          </w:tcPr>
          <w:p w14:paraId="55C698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813" w:type="dxa"/>
            <w:shd w:val="clear" w:color="000000" w:fill="FFFFFF"/>
            <w:noWrap/>
            <w:vAlign w:val="center"/>
            <w:hideMark/>
          </w:tcPr>
          <w:p w14:paraId="3EE2E1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r>
      <w:tr w:rsidR="000A21B2" w:rsidRPr="0038713C" w14:paraId="7A15DACC" w14:textId="77777777" w:rsidTr="00CD4FB4">
        <w:tc>
          <w:tcPr>
            <w:tcW w:w="1413" w:type="dxa"/>
            <w:vMerge/>
            <w:vAlign w:val="center"/>
            <w:hideMark/>
          </w:tcPr>
          <w:p w14:paraId="046E935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117A64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353EA89" w14:textId="0A6A322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655948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D38D8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8D35E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D003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A302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E49A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1074A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B89D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8734B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41F6E7E" w14:textId="77777777" w:rsidTr="00CD4FB4">
        <w:tc>
          <w:tcPr>
            <w:tcW w:w="1413" w:type="dxa"/>
            <w:vMerge/>
            <w:vAlign w:val="center"/>
            <w:hideMark/>
          </w:tcPr>
          <w:p w14:paraId="3377ABB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1042D3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847F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B5238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C5023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796291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56644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F5729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DDFB9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AE46D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584522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6F49FA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15BB87FB" w14:textId="77777777" w:rsidTr="00CD4FB4">
        <w:tc>
          <w:tcPr>
            <w:tcW w:w="1413" w:type="dxa"/>
            <w:vMerge/>
            <w:vAlign w:val="center"/>
            <w:hideMark/>
          </w:tcPr>
          <w:p w14:paraId="44DE802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6E77B1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968EA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8F195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70E3B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180731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6F38A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281A61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7097D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62241C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1E68B3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31AEB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4D52777E" w14:textId="77777777" w:rsidTr="00CD4FB4">
        <w:tc>
          <w:tcPr>
            <w:tcW w:w="1413" w:type="dxa"/>
            <w:vMerge w:val="restart"/>
            <w:shd w:val="clear" w:color="000000" w:fill="FFFFFF"/>
            <w:vAlign w:val="center"/>
            <w:hideMark/>
          </w:tcPr>
          <w:p w14:paraId="565C5A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6.8</w:t>
            </w:r>
          </w:p>
        </w:tc>
        <w:tc>
          <w:tcPr>
            <w:tcW w:w="3544" w:type="dxa"/>
            <w:vMerge w:val="restart"/>
            <w:shd w:val="clear" w:color="000000" w:fill="FFFFFF"/>
            <w:vAlign w:val="center"/>
            <w:hideMark/>
          </w:tcPr>
          <w:p w14:paraId="2FF8D6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878" w:type="dxa"/>
            <w:shd w:val="clear" w:color="000000" w:fill="FFFFFF"/>
            <w:vAlign w:val="center"/>
            <w:hideMark/>
          </w:tcPr>
          <w:p w14:paraId="785499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609F79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10A77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9AA4F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5B0F2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04FF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739FF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704EB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2BCC1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4E4BCF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282A1F" w14:textId="77777777" w:rsidTr="00CD4FB4">
        <w:tc>
          <w:tcPr>
            <w:tcW w:w="1413" w:type="dxa"/>
            <w:vMerge/>
            <w:vAlign w:val="center"/>
            <w:hideMark/>
          </w:tcPr>
          <w:p w14:paraId="6FBEF3D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B9D5B7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ECBC9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AF4FD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39C19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7C35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0ABF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55720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A74DE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09416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C3680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1F81A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8E66896" w14:textId="77777777" w:rsidTr="00CD4FB4">
        <w:tc>
          <w:tcPr>
            <w:tcW w:w="1413" w:type="dxa"/>
            <w:vMerge/>
            <w:vAlign w:val="center"/>
            <w:hideMark/>
          </w:tcPr>
          <w:p w14:paraId="0DE4BB5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AF37E1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A3882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4FB31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3A6A3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ADBB2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5337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9407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1EF07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9F98D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C067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13D54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23FFEEE" w14:textId="77777777" w:rsidTr="00CD4FB4">
        <w:tc>
          <w:tcPr>
            <w:tcW w:w="1413" w:type="dxa"/>
            <w:vMerge/>
            <w:vAlign w:val="center"/>
            <w:hideMark/>
          </w:tcPr>
          <w:p w14:paraId="0A47000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0D82B6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00731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F13C4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46AA1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9C6D1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4F22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DE66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0CFE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D84B6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7592C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30858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3F16971" w14:textId="77777777" w:rsidTr="00CD4FB4">
        <w:tc>
          <w:tcPr>
            <w:tcW w:w="1413" w:type="dxa"/>
            <w:vMerge/>
            <w:vAlign w:val="center"/>
            <w:hideMark/>
          </w:tcPr>
          <w:p w14:paraId="5C23CED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4C415C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18377A9" w14:textId="2C3E3334"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B9273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C64C4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0C2BB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A323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28C9C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6C22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A70DD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6ED68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CC1DA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2C92A1C" w14:textId="77777777" w:rsidTr="00CD4FB4">
        <w:tc>
          <w:tcPr>
            <w:tcW w:w="1413" w:type="dxa"/>
            <w:vMerge/>
            <w:vAlign w:val="center"/>
            <w:hideMark/>
          </w:tcPr>
          <w:p w14:paraId="4F66D35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6C7834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043B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06F19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12971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DE91C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EBD8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CD5BA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E6245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170B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29EC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967EB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94AC629" w14:textId="77777777" w:rsidTr="00CD4FB4">
        <w:tc>
          <w:tcPr>
            <w:tcW w:w="1413" w:type="dxa"/>
            <w:vMerge/>
            <w:vAlign w:val="center"/>
            <w:hideMark/>
          </w:tcPr>
          <w:p w14:paraId="6A613AF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F207B9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C32F4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19C786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67284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24EFF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AE6F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F0EE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EEE5B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94513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9FBA7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64D94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31FD0D7" w14:textId="77777777" w:rsidTr="00CD4FB4">
        <w:tc>
          <w:tcPr>
            <w:tcW w:w="1413" w:type="dxa"/>
            <w:vMerge w:val="restart"/>
            <w:shd w:val="clear" w:color="000000" w:fill="FFFFFF"/>
            <w:vAlign w:val="center"/>
            <w:hideMark/>
          </w:tcPr>
          <w:p w14:paraId="44A11A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6.9</w:t>
            </w:r>
          </w:p>
        </w:tc>
        <w:tc>
          <w:tcPr>
            <w:tcW w:w="3544" w:type="dxa"/>
            <w:vMerge w:val="restart"/>
            <w:shd w:val="clear" w:color="000000" w:fill="FFFFFF"/>
            <w:vAlign w:val="center"/>
            <w:hideMark/>
          </w:tcPr>
          <w:p w14:paraId="73830B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878" w:type="dxa"/>
            <w:shd w:val="clear" w:color="000000" w:fill="FFFFFF"/>
            <w:vAlign w:val="center"/>
            <w:hideMark/>
          </w:tcPr>
          <w:p w14:paraId="054DB3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0E8FB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4F59E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DD961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77AAB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80683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CFE9C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ED1DE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45F39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42D90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83CF76B" w14:textId="77777777" w:rsidTr="00CD4FB4">
        <w:tc>
          <w:tcPr>
            <w:tcW w:w="1413" w:type="dxa"/>
            <w:vMerge/>
            <w:vAlign w:val="center"/>
            <w:hideMark/>
          </w:tcPr>
          <w:p w14:paraId="469B920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93F2E0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D4AD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5000A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D9989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2B3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2558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DB2F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C380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24C3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C5BB7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5A6BA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32957C8" w14:textId="77777777" w:rsidTr="00CD4FB4">
        <w:tc>
          <w:tcPr>
            <w:tcW w:w="1413" w:type="dxa"/>
            <w:vMerge/>
            <w:vAlign w:val="center"/>
            <w:hideMark/>
          </w:tcPr>
          <w:p w14:paraId="25EC842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D96ECE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20AB2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F5DAB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77669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4B87F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4FC5A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022F0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7736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1D608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B0E3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C1816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DEB2C4A" w14:textId="77777777" w:rsidTr="00CD4FB4">
        <w:tc>
          <w:tcPr>
            <w:tcW w:w="1413" w:type="dxa"/>
            <w:vMerge/>
            <w:vAlign w:val="center"/>
            <w:hideMark/>
          </w:tcPr>
          <w:p w14:paraId="64193F6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A2A25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53AFC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30262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D9064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77B0A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4C70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D9094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957B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7A912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C250E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4B3B9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370DEF4" w14:textId="77777777" w:rsidTr="00CD4FB4">
        <w:tc>
          <w:tcPr>
            <w:tcW w:w="1413" w:type="dxa"/>
            <w:vMerge/>
            <w:vAlign w:val="center"/>
            <w:hideMark/>
          </w:tcPr>
          <w:p w14:paraId="120EC55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BB44AE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EAA6CA4" w14:textId="331C690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B1698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CE77C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7A57F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18A5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38162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9A93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60AA0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CD1C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7CAA0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E0FCE49" w14:textId="77777777" w:rsidTr="00CD4FB4">
        <w:tc>
          <w:tcPr>
            <w:tcW w:w="1413" w:type="dxa"/>
            <w:vMerge/>
            <w:vAlign w:val="center"/>
            <w:hideMark/>
          </w:tcPr>
          <w:p w14:paraId="5C261E5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D66D86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D89D2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B529B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B24E3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133E4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D470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6F973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AC7FA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4DD2C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40820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6D0A9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7E271E8" w14:textId="77777777" w:rsidTr="00CD4FB4">
        <w:tc>
          <w:tcPr>
            <w:tcW w:w="1413" w:type="dxa"/>
            <w:vMerge/>
            <w:vAlign w:val="center"/>
            <w:hideMark/>
          </w:tcPr>
          <w:p w14:paraId="5F6976B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BFB82F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ADD65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A9B0C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9445C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E9E14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1756B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0AEDE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ABD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DDD3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AF899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E23A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3C1A8CD" w14:textId="77777777" w:rsidTr="00CD4FB4">
        <w:tc>
          <w:tcPr>
            <w:tcW w:w="1413" w:type="dxa"/>
            <w:vMerge w:val="restart"/>
            <w:shd w:val="clear" w:color="000000" w:fill="FFFFFF"/>
            <w:vAlign w:val="center"/>
            <w:hideMark/>
          </w:tcPr>
          <w:p w14:paraId="65388C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6.10</w:t>
            </w:r>
          </w:p>
        </w:tc>
        <w:tc>
          <w:tcPr>
            <w:tcW w:w="3544" w:type="dxa"/>
            <w:vMerge w:val="restart"/>
            <w:shd w:val="clear" w:color="000000" w:fill="FFFFFF"/>
            <w:vAlign w:val="center"/>
            <w:hideMark/>
          </w:tcPr>
          <w:p w14:paraId="457D6A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878" w:type="dxa"/>
            <w:shd w:val="clear" w:color="000000" w:fill="FFFFFF"/>
            <w:vAlign w:val="center"/>
            <w:hideMark/>
          </w:tcPr>
          <w:p w14:paraId="776445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CCAE9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F5CC3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54CA2B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AF259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E6A46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E0DAA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D4371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F623A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67223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BA8FF63" w14:textId="77777777" w:rsidTr="00CD4FB4">
        <w:tc>
          <w:tcPr>
            <w:tcW w:w="1413" w:type="dxa"/>
            <w:vMerge/>
            <w:vAlign w:val="center"/>
            <w:hideMark/>
          </w:tcPr>
          <w:p w14:paraId="17759A2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5A800F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93AF1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155F1E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D2BCB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4220B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1699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3152C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4A85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E854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B0287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B0CF8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294C444" w14:textId="77777777" w:rsidTr="00CD4FB4">
        <w:tc>
          <w:tcPr>
            <w:tcW w:w="1413" w:type="dxa"/>
            <w:vMerge/>
            <w:vAlign w:val="center"/>
            <w:hideMark/>
          </w:tcPr>
          <w:p w14:paraId="0D5A469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B52EF9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7BE3A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7D4B8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6B9A9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BB14B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BC25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BEB6F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2E56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6C9E1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E71F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2A9AE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F3C5007" w14:textId="77777777" w:rsidTr="00CD4FB4">
        <w:tc>
          <w:tcPr>
            <w:tcW w:w="1413" w:type="dxa"/>
            <w:vMerge/>
            <w:vAlign w:val="center"/>
            <w:hideMark/>
          </w:tcPr>
          <w:p w14:paraId="603A418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5F13E0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2E44A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B1B90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B9120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98CC1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7DD72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80C3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D4E5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D7B7A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222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9D36E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667863E" w14:textId="77777777" w:rsidTr="00CD4FB4">
        <w:tc>
          <w:tcPr>
            <w:tcW w:w="1413" w:type="dxa"/>
            <w:vMerge/>
            <w:vAlign w:val="center"/>
            <w:hideMark/>
          </w:tcPr>
          <w:p w14:paraId="57D6E94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ABFD5E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C7DF6F4" w14:textId="0771FF2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6777C8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941A9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70249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DBB5C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7E64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8F5BB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6205B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673E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DC9EB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4BB299D" w14:textId="77777777" w:rsidTr="00CD4FB4">
        <w:tc>
          <w:tcPr>
            <w:tcW w:w="1413" w:type="dxa"/>
            <w:vMerge/>
            <w:vAlign w:val="center"/>
            <w:hideMark/>
          </w:tcPr>
          <w:p w14:paraId="5C95CB8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9AE773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520BC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43F97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541A8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2F50C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DE975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05458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DE5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3F415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DB90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33A75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1851B18" w14:textId="77777777" w:rsidTr="00CD4FB4">
        <w:tc>
          <w:tcPr>
            <w:tcW w:w="1413" w:type="dxa"/>
            <w:vMerge/>
            <w:vAlign w:val="center"/>
            <w:hideMark/>
          </w:tcPr>
          <w:p w14:paraId="6B382BA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4EF614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E7504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7A27F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97C07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635A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41C04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F607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8DD9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AD4BC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3E26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1597F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30F2B07" w14:textId="77777777" w:rsidTr="00CD4FB4">
        <w:tc>
          <w:tcPr>
            <w:tcW w:w="1413" w:type="dxa"/>
            <w:vMerge w:val="restart"/>
            <w:shd w:val="clear" w:color="000000" w:fill="FFFFFF"/>
            <w:vAlign w:val="center"/>
            <w:hideMark/>
          </w:tcPr>
          <w:p w14:paraId="4A6D47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6.11</w:t>
            </w:r>
          </w:p>
        </w:tc>
        <w:tc>
          <w:tcPr>
            <w:tcW w:w="3544" w:type="dxa"/>
            <w:vMerge w:val="restart"/>
            <w:shd w:val="clear" w:color="000000" w:fill="FFFFFF"/>
            <w:vAlign w:val="center"/>
            <w:hideMark/>
          </w:tcPr>
          <w:p w14:paraId="5D5BFD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w:t>
            </w:r>
            <w:r w:rsidRPr="0038713C">
              <w:rPr>
                <w:rFonts w:ascii="Times New Roman" w:hAnsi="Times New Roman"/>
                <w:sz w:val="18"/>
                <w:szCs w:val="18"/>
              </w:rPr>
              <w:lastRenderedPageBreak/>
              <w:t>противодействию идеологии национального, расового, религиозного экстремизма и ксенофобии</w:t>
            </w:r>
          </w:p>
        </w:tc>
        <w:tc>
          <w:tcPr>
            <w:tcW w:w="1878" w:type="dxa"/>
            <w:shd w:val="clear" w:color="000000" w:fill="FFFFFF"/>
            <w:vAlign w:val="center"/>
            <w:hideMark/>
          </w:tcPr>
          <w:p w14:paraId="2D2712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всего, в том числе:</w:t>
            </w:r>
          </w:p>
        </w:tc>
        <w:tc>
          <w:tcPr>
            <w:tcW w:w="957" w:type="dxa"/>
            <w:shd w:val="clear" w:color="000000" w:fill="FFFFFF"/>
            <w:noWrap/>
            <w:vAlign w:val="center"/>
            <w:hideMark/>
          </w:tcPr>
          <w:p w14:paraId="4F0644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E85C2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C8807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992E8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3DEE3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8D1EA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822B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5CB97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E8804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8495CCB" w14:textId="77777777" w:rsidTr="00CD4FB4">
        <w:tc>
          <w:tcPr>
            <w:tcW w:w="1413" w:type="dxa"/>
            <w:vMerge/>
            <w:vAlign w:val="center"/>
            <w:hideMark/>
          </w:tcPr>
          <w:p w14:paraId="67F2850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DE572E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6768F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D66D5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D196C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3721A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63EE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3B2DB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A343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572F7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68820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F4EAC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3B90924" w14:textId="77777777" w:rsidTr="00CD4FB4">
        <w:tc>
          <w:tcPr>
            <w:tcW w:w="1413" w:type="dxa"/>
            <w:vMerge/>
            <w:vAlign w:val="center"/>
            <w:hideMark/>
          </w:tcPr>
          <w:p w14:paraId="2179A36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27F519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96A8C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795AD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422A3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FE6FF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E1CC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072AE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9B33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0D6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5A8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CEDA3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FC82600" w14:textId="77777777" w:rsidTr="00CD4FB4">
        <w:tc>
          <w:tcPr>
            <w:tcW w:w="1413" w:type="dxa"/>
            <w:vMerge/>
            <w:vAlign w:val="center"/>
            <w:hideMark/>
          </w:tcPr>
          <w:p w14:paraId="6CA0509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D4098A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22C48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47E0AC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139B0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D3BF2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FE08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3C513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83BF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B5F3B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7D84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D3E72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819D5AC" w14:textId="77777777" w:rsidTr="00CD4FB4">
        <w:tc>
          <w:tcPr>
            <w:tcW w:w="1413" w:type="dxa"/>
            <w:vMerge/>
            <w:vAlign w:val="center"/>
            <w:hideMark/>
          </w:tcPr>
          <w:p w14:paraId="3C66B8E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BD1175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F7A3EA0" w14:textId="1944D79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FC15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696F6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87DA9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CC82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B20D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C311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E81F2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A4E48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84F5F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E7DFF3A" w14:textId="77777777" w:rsidTr="00CD4FB4">
        <w:tc>
          <w:tcPr>
            <w:tcW w:w="1413" w:type="dxa"/>
            <w:vMerge/>
            <w:vAlign w:val="center"/>
            <w:hideMark/>
          </w:tcPr>
          <w:p w14:paraId="6226D77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723C71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29AA5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1BEF8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65E81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28F21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F74D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55E11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4E4F0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DEC27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7C016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F19DE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3BDA847" w14:textId="77777777" w:rsidTr="00CD4FB4">
        <w:tc>
          <w:tcPr>
            <w:tcW w:w="1413" w:type="dxa"/>
            <w:vMerge/>
            <w:vAlign w:val="center"/>
            <w:hideMark/>
          </w:tcPr>
          <w:p w14:paraId="42B55E3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2ED21E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E3A69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1E63B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89629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3D324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626F7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FF688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CEF7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1F219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D72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CB701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F016FDC" w14:textId="77777777" w:rsidTr="00CD4FB4">
        <w:tc>
          <w:tcPr>
            <w:tcW w:w="1413" w:type="dxa"/>
            <w:vMerge w:val="restart"/>
            <w:shd w:val="clear" w:color="000000" w:fill="FFFFFF"/>
            <w:vAlign w:val="center"/>
            <w:hideMark/>
          </w:tcPr>
          <w:p w14:paraId="7DEDA0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6.12</w:t>
            </w:r>
          </w:p>
        </w:tc>
        <w:tc>
          <w:tcPr>
            <w:tcW w:w="3544" w:type="dxa"/>
            <w:vMerge w:val="restart"/>
            <w:shd w:val="clear" w:color="000000" w:fill="FFFFFF"/>
            <w:vAlign w:val="center"/>
            <w:hideMark/>
          </w:tcPr>
          <w:p w14:paraId="2025FB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Размещение в средствах массовой информации публикаций, направленных на предупреждение правонарушений и преступлений</w:t>
            </w:r>
          </w:p>
        </w:tc>
        <w:tc>
          <w:tcPr>
            <w:tcW w:w="1878" w:type="dxa"/>
            <w:shd w:val="clear" w:color="000000" w:fill="FFFFFF"/>
            <w:vAlign w:val="center"/>
            <w:hideMark/>
          </w:tcPr>
          <w:p w14:paraId="6C3780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8444F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FAC66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3EDE8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9013F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FEEE0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A38D2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0EA74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D8EC4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9272D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40A8E29" w14:textId="77777777" w:rsidTr="00CD4FB4">
        <w:tc>
          <w:tcPr>
            <w:tcW w:w="1413" w:type="dxa"/>
            <w:vMerge/>
            <w:vAlign w:val="center"/>
            <w:hideMark/>
          </w:tcPr>
          <w:p w14:paraId="252D2E0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14C8E8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1058B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CBD8E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F0E68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6D97C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9431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03E2A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E955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92B8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AD5D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9F20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080FD5C" w14:textId="77777777" w:rsidTr="00CD4FB4">
        <w:tc>
          <w:tcPr>
            <w:tcW w:w="1413" w:type="dxa"/>
            <w:vMerge/>
            <w:vAlign w:val="center"/>
            <w:hideMark/>
          </w:tcPr>
          <w:p w14:paraId="13FC9C4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D0514E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6FFE7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25EA7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45658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F8C1C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D321E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6BD9E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6598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9120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9347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2292B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A4062F4" w14:textId="77777777" w:rsidTr="00CD4FB4">
        <w:tc>
          <w:tcPr>
            <w:tcW w:w="1413" w:type="dxa"/>
            <w:vMerge/>
            <w:vAlign w:val="center"/>
            <w:hideMark/>
          </w:tcPr>
          <w:p w14:paraId="3F846F4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6AD4A0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0FF10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643412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CB432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805DE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42BAF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AE5F2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9B1E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3F97D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4CDD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0EB34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B0FA492" w14:textId="77777777" w:rsidTr="00CD4FB4">
        <w:tc>
          <w:tcPr>
            <w:tcW w:w="1413" w:type="dxa"/>
            <w:vMerge/>
            <w:vAlign w:val="center"/>
            <w:hideMark/>
          </w:tcPr>
          <w:p w14:paraId="0320ED1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134DCB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403D291" w14:textId="713C08B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1B1C1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B6271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AA0E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D166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44F06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C389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670C7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AEC7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F3263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50956F3" w14:textId="77777777" w:rsidTr="00CD4FB4">
        <w:tc>
          <w:tcPr>
            <w:tcW w:w="1413" w:type="dxa"/>
            <w:vMerge/>
            <w:vAlign w:val="center"/>
            <w:hideMark/>
          </w:tcPr>
          <w:p w14:paraId="322958C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73F4E5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2AD3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967E8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25C27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47620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D6F0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AE12D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8B70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F659B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1CD7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59660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B7A0A1E" w14:textId="77777777" w:rsidTr="00CD4FB4">
        <w:tc>
          <w:tcPr>
            <w:tcW w:w="1413" w:type="dxa"/>
            <w:vMerge/>
            <w:vAlign w:val="center"/>
            <w:hideMark/>
          </w:tcPr>
          <w:p w14:paraId="1259758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CFEA04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585E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1C3994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7F445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10F8A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C4103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25A0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961B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CA07D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3F9BA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E659E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A9C296E" w14:textId="77777777" w:rsidTr="00CD4FB4">
        <w:tc>
          <w:tcPr>
            <w:tcW w:w="1413" w:type="dxa"/>
            <w:vMerge w:val="restart"/>
            <w:shd w:val="clear" w:color="000000" w:fill="FFFFFF"/>
            <w:vAlign w:val="center"/>
            <w:hideMark/>
          </w:tcPr>
          <w:p w14:paraId="63E2E5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6.13</w:t>
            </w:r>
          </w:p>
        </w:tc>
        <w:tc>
          <w:tcPr>
            <w:tcW w:w="3544" w:type="dxa"/>
            <w:vMerge w:val="restart"/>
            <w:shd w:val="clear" w:color="000000" w:fill="FFFFFF"/>
            <w:vAlign w:val="center"/>
            <w:hideMark/>
          </w:tcPr>
          <w:p w14:paraId="12923A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878" w:type="dxa"/>
            <w:shd w:val="clear" w:color="000000" w:fill="FFFFFF"/>
            <w:vAlign w:val="center"/>
            <w:hideMark/>
          </w:tcPr>
          <w:p w14:paraId="0EE1B8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482C0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2718A7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7D771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F2129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63A42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416B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56E89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C98D6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4E6EC5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95CEFA" w14:textId="77777777" w:rsidTr="00CD4FB4">
        <w:tc>
          <w:tcPr>
            <w:tcW w:w="1413" w:type="dxa"/>
            <w:vMerge/>
            <w:vAlign w:val="center"/>
            <w:hideMark/>
          </w:tcPr>
          <w:p w14:paraId="23EE179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00B98E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7F6A8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CA04A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C4F71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EB943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54D5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99CE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8AEF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13EC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5D33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A7FDE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ACB97D0" w14:textId="77777777" w:rsidTr="00CD4FB4">
        <w:tc>
          <w:tcPr>
            <w:tcW w:w="1413" w:type="dxa"/>
            <w:vMerge/>
            <w:vAlign w:val="center"/>
            <w:hideMark/>
          </w:tcPr>
          <w:p w14:paraId="7C322EF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C4104B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55E96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8C0AB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277A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3AF2E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28F47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DADD4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C388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860DF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7643C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B8079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B645536" w14:textId="77777777" w:rsidTr="00CD4FB4">
        <w:tc>
          <w:tcPr>
            <w:tcW w:w="1413" w:type="dxa"/>
            <w:vMerge/>
            <w:vAlign w:val="center"/>
            <w:hideMark/>
          </w:tcPr>
          <w:p w14:paraId="5F8BD0F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1DC7BB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28393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CB58B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BC2A5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55E81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A002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68C38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C6AC2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6BCEE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926CB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04A3F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B52E5F3" w14:textId="77777777" w:rsidTr="00CD4FB4">
        <w:tc>
          <w:tcPr>
            <w:tcW w:w="1413" w:type="dxa"/>
            <w:vMerge/>
            <w:vAlign w:val="center"/>
            <w:hideMark/>
          </w:tcPr>
          <w:p w14:paraId="6325E75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029A01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7EF933C" w14:textId="435D413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CF028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44CEB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5E6A2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BEA1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D9201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5249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0DE68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5F6C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AC9D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39DCEE" w14:textId="77777777" w:rsidTr="00CD4FB4">
        <w:tc>
          <w:tcPr>
            <w:tcW w:w="1413" w:type="dxa"/>
            <w:vMerge/>
            <w:vAlign w:val="center"/>
            <w:hideMark/>
          </w:tcPr>
          <w:p w14:paraId="764C799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EE249C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A3679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6CD81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4E12C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D6402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0BA4A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5C03F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5632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4E59D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E1E3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FD55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0AA217B" w14:textId="77777777" w:rsidTr="00CD4FB4">
        <w:tc>
          <w:tcPr>
            <w:tcW w:w="1413" w:type="dxa"/>
            <w:vMerge/>
            <w:vAlign w:val="center"/>
            <w:hideMark/>
          </w:tcPr>
          <w:p w14:paraId="34DD7D1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015958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7164D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DAD27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6DBD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A7A29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8EEA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4BAA8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7E1DC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ECC77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13E5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75706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803A27" w14:textId="77777777" w:rsidTr="00CD4FB4">
        <w:tc>
          <w:tcPr>
            <w:tcW w:w="1413" w:type="dxa"/>
            <w:vMerge w:val="restart"/>
            <w:shd w:val="clear" w:color="000000" w:fill="FFFFFF"/>
            <w:vAlign w:val="center"/>
            <w:hideMark/>
          </w:tcPr>
          <w:p w14:paraId="09D334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6.14</w:t>
            </w:r>
          </w:p>
        </w:tc>
        <w:tc>
          <w:tcPr>
            <w:tcW w:w="3544" w:type="dxa"/>
            <w:vMerge w:val="restart"/>
            <w:shd w:val="clear" w:color="000000" w:fill="FFFFFF"/>
            <w:vAlign w:val="center"/>
            <w:hideMark/>
          </w:tcPr>
          <w:p w14:paraId="069554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878" w:type="dxa"/>
            <w:shd w:val="clear" w:color="000000" w:fill="FFFFFF"/>
            <w:vAlign w:val="center"/>
            <w:hideMark/>
          </w:tcPr>
          <w:p w14:paraId="29DA95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1B179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08AD9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9CEA9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83E0F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FE292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2288F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90CBD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8D0BD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B06FF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C8CEDE5" w14:textId="77777777" w:rsidTr="00CD4FB4">
        <w:tc>
          <w:tcPr>
            <w:tcW w:w="1413" w:type="dxa"/>
            <w:vMerge/>
            <w:vAlign w:val="center"/>
            <w:hideMark/>
          </w:tcPr>
          <w:p w14:paraId="4043C50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2EB909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216B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C7402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99000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47003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504B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B5B82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B391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3D3A4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5DE3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1E07F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0D06616" w14:textId="77777777" w:rsidTr="00CD4FB4">
        <w:tc>
          <w:tcPr>
            <w:tcW w:w="1413" w:type="dxa"/>
            <w:vMerge/>
            <w:vAlign w:val="center"/>
            <w:hideMark/>
          </w:tcPr>
          <w:p w14:paraId="258F630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8D7C30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8621D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72183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BC65B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3C403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CDEC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08E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8EED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D4410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73633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5509E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B1D4961" w14:textId="77777777" w:rsidTr="00CD4FB4">
        <w:tc>
          <w:tcPr>
            <w:tcW w:w="1413" w:type="dxa"/>
            <w:vMerge/>
            <w:vAlign w:val="center"/>
            <w:hideMark/>
          </w:tcPr>
          <w:p w14:paraId="55E90FA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09E28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B43C2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318521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B5144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7C310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15954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B1AE3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19E5C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35B6B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25F9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CD179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AAF7D73" w14:textId="77777777" w:rsidTr="00CD4FB4">
        <w:tc>
          <w:tcPr>
            <w:tcW w:w="1413" w:type="dxa"/>
            <w:vMerge/>
            <w:vAlign w:val="center"/>
            <w:hideMark/>
          </w:tcPr>
          <w:p w14:paraId="4D94D26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1595E5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C83FE2D" w14:textId="283C11B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EBAD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132B1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0CBF7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BE505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C132C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962D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59B1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DE9FC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4826D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B1BF09A" w14:textId="77777777" w:rsidTr="00CD4FB4">
        <w:tc>
          <w:tcPr>
            <w:tcW w:w="1413" w:type="dxa"/>
            <w:vMerge/>
            <w:vAlign w:val="center"/>
            <w:hideMark/>
          </w:tcPr>
          <w:p w14:paraId="496C763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100538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49249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B0E0D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53B06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46FEF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54DB4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0DAA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4652C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6682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AC42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E9166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A54263A" w14:textId="77777777" w:rsidTr="00CD4FB4">
        <w:tc>
          <w:tcPr>
            <w:tcW w:w="1413" w:type="dxa"/>
            <w:vMerge/>
            <w:vAlign w:val="center"/>
            <w:hideMark/>
          </w:tcPr>
          <w:p w14:paraId="29EA3F4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A8A600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992F9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67CB6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9832D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867A6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584B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55E16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9EB1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050B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A74F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DB3EB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80A7653" w14:textId="77777777" w:rsidTr="00CD4FB4">
        <w:tc>
          <w:tcPr>
            <w:tcW w:w="1413" w:type="dxa"/>
            <w:vMerge w:val="restart"/>
            <w:shd w:val="clear" w:color="000000" w:fill="FFFFFF"/>
            <w:vAlign w:val="center"/>
            <w:hideMark/>
          </w:tcPr>
          <w:p w14:paraId="194B59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6.15</w:t>
            </w:r>
          </w:p>
        </w:tc>
        <w:tc>
          <w:tcPr>
            <w:tcW w:w="3544" w:type="dxa"/>
            <w:vMerge w:val="restart"/>
            <w:shd w:val="clear" w:color="000000" w:fill="FFFFFF"/>
            <w:vAlign w:val="center"/>
            <w:hideMark/>
          </w:tcPr>
          <w:p w14:paraId="7AAA33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878" w:type="dxa"/>
            <w:shd w:val="clear" w:color="000000" w:fill="FFFFFF"/>
            <w:vAlign w:val="center"/>
            <w:hideMark/>
          </w:tcPr>
          <w:p w14:paraId="6E9208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35841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BC3E1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4A8B6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761A1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780A4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D3A48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00122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6A001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36300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48E9114" w14:textId="77777777" w:rsidTr="00CD4FB4">
        <w:tc>
          <w:tcPr>
            <w:tcW w:w="1413" w:type="dxa"/>
            <w:vMerge/>
            <w:vAlign w:val="center"/>
            <w:hideMark/>
          </w:tcPr>
          <w:p w14:paraId="1469F59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FFE83F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21A18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E399B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2FFF7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0CF9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81828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C73D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A21D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D481F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F6CE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16E6E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E18000D" w14:textId="77777777" w:rsidTr="00CD4FB4">
        <w:tc>
          <w:tcPr>
            <w:tcW w:w="1413" w:type="dxa"/>
            <w:vMerge/>
            <w:vAlign w:val="center"/>
            <w:hideMark/>
          </w:tcPr>
          <w:p w14:paraId="7C608B6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ED1A24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B4C25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634310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D8CC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E36CE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9F33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17CBB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9243F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E94A4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74D2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7B677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ACA659A" w14:textId="77777777" w:rsidTr="00CD4FB4">
        <w:tc>
          <w:tcPr>
            <w:tcW w:w="1413" w:type="dxa"/>
            <w:vMerge/>
            <w:vAlign w:val="center"/>
            <w:hideMark/>
          </w:tcPr>
          <w:p w14:paraId="79C6E52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E5157A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19C06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099FC6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195EB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F79B6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B6C23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E8897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92A54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7F615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69BB8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F0055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AE6752F" w14:textId="77777777" w:rsidTr="00CD4FB4">
        <w:tc>
          <w:tcPr>
            <w:tcW w:w="1413" w:type="dxa"/>
            <w:vMerge/>
            <w:vAlign w:val="center"/>
            <w:hideMark/>
          </w:tcPr>
          <w:p w14:paraId="31A8950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B6AA78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5A8D7E8" w14:textId="76525F4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96FA3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AD37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CC29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3145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D4F6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C487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0805F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7CCE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A3AC0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7B6246F" w14:textId="77777777" w:rsidTr="00CD4FB4">
        <w:tc>
          <w:tcPr>
            <w:tcW w:w="1413" w:type="dxa"/>
            <w:vMerge/>
            <w:vAlign w:val="center"/>
            <w:hideMark/>
          </w:tcPr>
          <w:p w14:paraId="262A6A5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43E2C3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0327A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4BA158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7DCEB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1534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1EBEB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A41A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949C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44F3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4152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0F87B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1A4F5A1" w14:textId="77777777" w:rsidTr="00CD4FB4">
        <w:tc>
          <w:tcPr>
            <w:tcW w:w="1413" w:type="dxa"/>
            <w:vMerge/>
            <w:vAlign w:val="center"/>
            <w:hideMark/>
          </w:tcPr>
          <w:p w14:paraId="51A0962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8AD629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EABD7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167EC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AEE34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F612C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DF148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84C0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D782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B9EF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209D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33C76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A37E47F" w14:textId="77777777" w:rsidTr="00CD4FB4">
        <w:tc>
          <w:tcPr>
            <w:tcW w:w="1413" w:type="dxa"/>
            <w:vMerge w:val="restart"/>
            <w:shd w:val="clear" w:color="000000" w:fill="FFFFFF"/>
            <w:vAlign w:val="center"/>
            <w:hideMark/>
          </w:tcPr>
          <w:p w14:paraId="306FCC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6.16</w:t>
            </w:r>
          </w:p>
        </w:tc>
        <w:tc>
          <w:tcPr>
            <w:tcW w:w="3544" w:type="dxa"/>
            <w:vMerge w:val="restart"/>
            <w:shd w:val="clear" w:color="000000" w:fill="FFFFFF"/>
            <w:vAlign w:val="center"/>
            <w:hideMark/>
          </w:tcPr>
          <w:p w14:paraId="4BFF48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Организация </w:t>
            </w:r>
            <w:proofErr w:type="gramStart"/>
            <w:r w:rsidRPr="0038713C">
              <w:rPr>
                <w:rFonts w:ascii="Times New Roman" w:hAnsi="Times New Roman"/>
                <w:sz w:val="18"/>
                <w:szCs w:val="18"/>
              </w:rPr>
              <w:t>постоянно-действующих</w:t>
            </w:r>
            <w:proofErr w:type="gramEnd"/>
            <w:r w:rsidRPr="0038713C">
              <w:rPr>
                <w:rFonts w:ascii="Times New Roman" w:hAnsi="Times New Roman"/>
                <w:sz w:val="18"/>
                <w:szCs w:val="18"/>
              </w:rPr>
              <w:t xml:space="preserve">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878" w:type="dxa"/>
            <w:shd w:val="clear" w:color="000000" w:fill="FFFFFF"/>
            <w:vAlign w:val="center"/>
            <w:hideMark/>
          </w:tcPr>
          <w:p w14:paraId="1B8497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8C39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1A6D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95A55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9932D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E4AE2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9F1F7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2A7EE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F6B10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4975E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AC62A0E" w14:textId="77777777" w:rsidTr="00CD4FB4">
        <w:tc>
          <w:tcPr>
            <w:tcW w:w="1413" w:type="dxa"/>
            <w:vMerge/>
            <w:vAlign w:val="center"/>
            <w:hideMark/>
          </w:tcPr>
          <w:p w14:paraId="5D45ABB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4D93B3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CC155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FEC2D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2A234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3BB37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4418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F6F96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E69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1E82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8D71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5578C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D3E0311" w14:textId="77777777" w:rsidTr="00CD4FB4">
        <w:tc>
          <w:tcPr>
            <w:tcW w:w="1413" w:type="dxa"/>
            <w:vMerge/>
            <w:vAlign w:val="center"/>
            <w:hideMark/>
          </w:tcPr>
          <w:p w14:paraId="6F48194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BFE897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EED72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6649B1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422D9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80EE0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DB9A1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7FAA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DAE8A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BF9D5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A8F91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0D097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DCF4789" w14:textId="77777777" w:rsidTr="00CD4FB4">
        <w:tc>
          <w:tcPr>
            <w:tcW w:w="1413" w:type="dxa"/>
            <w:vMerge/>
            <w:vAlign w:val="center"/>
            <w:hideMark/>
          </w:tcPr>
          <w:p w14:paraId="1F0866D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5DFA6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05C39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D1210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915F5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A8145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C532F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E5D23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62360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6290A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7720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824F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2A68478" w14:textId="77777777" w:rsidTr="00CD4FB4">
        <w:tc>
          <w:tcPr>
            <w:tcW w:w="1413" w:type="dxa"/>
            <w:vMerge/>
            <w:vAlign w:val="center"/>
            <w:hideMark/>
          </w:tcPr>
          <w:p w14:paraId="13F84E0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D634B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FB21A77" w14:textId="3605FB8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EAE1E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8E704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1B139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E72B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73FE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E679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5CABE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DFCF1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BD9EE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84512A" w14:textId="77777777" w:rsidTr="00CD4FB4">
        <w:tc>
          <w:tcPr>
            <w:tcW w:w="1413" w:type="dxa"/>
            <w:vMerge/>
            <w:vAlign w:val="center"/>
            <w:hideMark/>
          </w:tcPr>
          <w:p w14:paraId="6934C1C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7FB463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DC07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0BA8EE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C29B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6E10C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9828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247AE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083A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BCA5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1A50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18370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31C86F5" w14:textId="77777777" w:rsidTr="00CD4FB4">
        <w:tc>
          <w:tcPr>
            <w:tcW w:w="1413" w:type="dxa"/>
            <w:vMerge/>
            <w:vAlign w:val="center"/>
            <w:hideMark/>
          </w:tcPr>
          <w:p w14:paraId="612A841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1A12F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E555D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C0208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50052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85D92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CAA9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1DCE0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8BB9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85168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31AE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AF0CE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F9A205E" w14:textId="77777777" w:rsidTr="00CD4FB4">
        <w:tc>
          <w:tcPr>
            <w:tcW w:w="1413" w:type="dxa"/>
            <w:vMerge w:val="restart"/>
            <w:shd w:val="clear" w:color="000000" w:fill="FFFFFF"/>
            <w:vAlign w:val="center"/>
            <w:hideMark/>
          </w:tcPr>
          <w:p w14:paraId="087249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6.17</w:t>
            </w:r>
          </w:p>
        </w:tc>
        <w:tc>
          <w:tcPr>
            <w:tcW w:w="3544" w:type="dxa"/>
            <w:vMerge w:val="restart"/>
            <w:shd w:val="clear" w:color="000000" w:fill="FFFFFF"/>
            <w:vAlign w:val="center"/>
            <w:hideMark/>
          </w:tcPr>
          <w:p w14:paraId="2379E3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878" w:type="dxa"/>
            <w:shd w:val="clear" w:color="000000" w:fill="FFFFFF"/>
            <w:vAlign w:val="center"/>
            <w:hideMark/>
          </w:tcPr>
          <w:p w14:paraId="162418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1DDB2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119FB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CCFDF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DC558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6D860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5FAFD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8EEDD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EC3B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67347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F0123FE" w14:textId="77777777" w:rsidTr="00CD4FB4">
        <w:tc>
          <w:tcPr>
            <w:tcW w:w="1413" w:type="dxa"/>
            <w:vMerge/>
            <w:vAlign w:val="center"/>
            <w:hideMark/>
          </w:tcPr>
          <w:p w14:paraId="46D8798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9BA556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C6A4C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14FEB6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AB724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EFFF0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A933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3192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9D999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BE13F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539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227E1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2E8D1EA" w14:textId="77777777" w:rsidTr="00CD4FB4">
        <w:tc>
          <w:tcPr>
            <w:tcW w:w="1413" w:type="dxa"/>
            <w:vMerge/>
            <w:vAlign w:val="center"/>
            <w:hideMark/>
          </w:tcPr>
          <w:p w14:paraId="39CE7CA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18FC63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3B304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5CF76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2FECD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42521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7FC8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44962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E4A68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7893C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6DB94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0E602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9823277" w14:textId="77777777" w:rsidTr="00CD4FB4">
        <w:tc>
          <w:tcPr>
            <w:tcW w:w="1413" w:type="dxa"/>
            <w:vMerge/>
            <w:vAlign w:val="center"/>
            <w:hideMark/>
          </w:tcPr>
          <w:p w14:paraId="38C9ABC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BD03D8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ED61A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6C53B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79825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2DF86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425C1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8DF6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C3BE5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0DFEC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8234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331D3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54BB3FE" w14:textId="77777777" w:rsidTr="00CD4FB4">
        <w:tc>
          <w:tcPr>
            <w:tcW w:w="1413" w:type="dxa"/>
            <w:vMerge/>
            <w:vAlign w:val="center"/>
            <w:hideMark/>
          </w:tcPr>
          <w:p w14:paraId="32D6CE8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5BD0B7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06CF36C" w14:textId="4F4D090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EC35C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7BB25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19828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5F6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9369C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0B9E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CEF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CDDDD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68B33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56DC83B" w14:textId="77777777" w:rsidTr="00CD4FB4">
        <w:tc>
          <w:tcPr>
            <w:tcW w:w="1413" w:type="dxa"/>
            <w:vMerge/>
            <w:vAlign w:val="center"/>
            <w:hideMark/>
          </w:tcPr>
          <w:p w14:paraId="0445002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6247D3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0E469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75B691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808EB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94101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DD203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CD18D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E22B6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4D023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F270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2CC5F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EA2780D" w14:textId="77777777" w:rsidTr="00CD4FB4">
        <w:tc>
          <w:tcPr>
            <w:tcW w:w="1413" w:type="dxa"/>
            <w:vMerge/>
            <w:vAlign w:val="center"/>
            <w:hideMark/>
          </w:tcPr>
          <w:p w14:paraId="5FA72D9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B8CCF8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4012C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C1803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054E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38AA4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8D006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F844B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63A5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6C9D2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7A4A7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2CC9C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A3862B4" w14:textId="77777777" w:rsidTr="00CD4FB4">
        <w:tc>
          <w:tcPr>
            <w:tcW w:w="1413" w:type="dxa"/>
            <w:vMerge w:val="restart"/>
            <w:shd w:val="clear" w:color="000000" w:fill="FFFFFF"/>
            <w:vAlign w:val="center"/>
            <w:hideMark/>
          </w:tcPr>
          <w:p w14:paraId="79E46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6.18</w:t>
            </w:r>
          </w:p>
        </w:tc>
        <w:tc>
          <w:tcPr>
            <w:tcW w:w="3544" w:type="dxa"/>
            <w:vMerge w:val="restart"/>
            <w:shd w:val="clear" w:color="000000" w:fill="FFFFFF"/>
            <w:vAlign w:val="center"/>
            <w:hideMark/>
          </w:tcPr>
          <w:p w14:paraId="4B17EC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ежегодных конкурсов на лучшую антирекламу алкогольных, табачных изделий и наркотических средств</w:t>
            </w:r>
          </w:p>
        </w:tc>
        <w:tc>
          <w:tcPr>
            <w:tcW w:w="1878" w:type="dxa"/>
            <w:shd w:val="clear" w:color="000000" w:fill="FFFFFF"/>
            <w:vAlign w:val="center"/>
            <w:hideMark/>
          </w:tcPr>
          <w:p w14:paraId="6FE402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94BA7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65628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24B36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A773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B8C63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3DCC1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6E8ED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0E430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D380C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9CCA1FE" w14:textId="77777777" w:rsidTr="00CD4FB4">
        <w:tc>
          <w:tcPr>
            <w:tcW w:w="1413" w:type="dxa"/>
            <w:vMerge/>
            <w:vAlign w:val="center"/>
            <w:hideMark/>
          </w:tcPr>
          <w:p w14:paraId="402F885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A8ED34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44C9B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19FADF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852A4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5766E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B7FAB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BD4B5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A4E74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ECE96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7F61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FDC84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3A3B19C" w14:textId="77777777" w:rsidTr="00CD4FB4">
        <w:tc>
          <w:tcPr>
            <w:tcW w:w="1413" w:type="dxa"/>
            <w:vMerge/>
            <w:vAlign w:val="center"/>
            <w:hideMark/>
          </w:tcPr>
          <w:p w14:paraId="5A6F583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C978EF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D539B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6B7D8E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AE27D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DFC88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C09AB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A04AC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6459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4D7F6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076C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3DD16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1E7DF29" w14:textId="77777777" w:rsidTr="00CD4FB4">
        <w:tc>
          <w:tcPr>
            <w:tcW w:w="1413" w:type="dxa"/>
            <w:vMerge/>
            <w:vAlign w:val="center"/>
            <w:hideMark/>
          </w:tcPr>
          <w:p w14:paraId="69E1930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DD32A6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90F3C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89AE2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8E78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4DC94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D2AF8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490CE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5826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AD6D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FADA0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2ED3A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CFA5E05" w14:textId="77777777" w:rsidTr="00CD4FB4">
        <w:tc>
          <w:tcPr>
            <w:tcW w:w="1413" w:type="dxa"/>
            <w:vMerge/>
            <w:vAlign w:val="center"/>
            <w:hideMark/>
          </w:tcPr>
          <w:p w14:paraId="4769072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34351A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8A07D9C" w14:textId="5CABDAE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6FFFB2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F7DEF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D6371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B01DE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C562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546D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DF227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D1C0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2CAE6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03BDE8" w14:textId="77777777" w:rsidTr="00CD4FB4">
        <w:tc>
          <w:tcPr>
            <w:tcW w:w="1413" w:type="dxa"/>
            <w:vMerge/>
            <w:vAlign w:val="center"/>
            <w:hideMark/>
          </w:tcPr>
          <w:p w14:paraId="2BF5E0A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2B728E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7A7EF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09D7C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4D0D9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B3199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E3C6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543B4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17670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7D1D4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7D0C6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F5549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8DE5DEF" w14:textId="77777777" w:rsidTr="00CD4FB4">
        <w:tc>
          <w:tcPr>
            <w:tcW w:w="1413" w:type="dxa"/>
            <w:vMerge/>
            <w:vAlign w:val="center"/>
            <w:hideMark/>
          </w:tcPr>
          <w:p w14:paraId="18994F1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C7AF43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3F81F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0E20C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B0E05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3E744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A46C6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82DD9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0C80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B060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704D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847E3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BA03F48" w14:textId="77777777" w:rsidTr="00CD4FB4">
        <w:tc>
          <w:tcPr>
            <w:tcW w:w="1413" w:type="dxa"/>
            <w:vMerge w:val="restart"/>
            <w:shd w:val="clear" w:color="000000" w:fill="FFFFFF"/>
            <w:vAlign w:val="center"/>
            <w:hideMark/>
          </w:tcPr>
          <w:p w14:paraId="35C68F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6.19</w:t>
            </w:r>
          </w:p>
        </w:tc>
        <w:tc>
          <w:tcPr>
            <w:tcW w:w="3544" w:type="dxa"/>
            <w:vMerge w:val="restart"/>
            <w:shd w:val="clear" w:color="000000" w:fill="FFFFFF"/>
            <w:vAlign w:val="center"/>
            <w:hideMark/>
          </w:tcPr>
          <w:p w14:paraId="1D7A82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878" w:type="dxa"/>
            <w:shd w:val="clear" w:color="000000" w:fill="FFFFFF"/>
            <w:vAlign w:val="center"/>
            <w:hideMark/>
          </w:tcPr>
          <w:p w14:paraId="7FEB54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022089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53A40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6C7B7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6D96E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E5F83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13DCD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AF384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B241D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3840A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4FE9E90" w14:textId="77777777" w:rsidTr="00CD4FB4">
        <w:tc>
          <w:tcPr>
            <w:tcW w:w="1413" w:type="dxa"/>
            <w:vMerge/>
            <w:vAlign w:val="center"/>
            <w:hideMark/>
          </w:tcPr>
          <w:p w14:paraId="3DA8861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52D37D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2C4D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48854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D1105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10B10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7965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C2FD6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3B0D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E7711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E68A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F5683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378ED40" w14:textId="77777777" w:rsidTr="00CD4FB4">
        <w:tc>
          <w:tcPr>
            <w:tcW w:w="1413" w:type="dxa"/>
            <w:vMerge/>
            <w:vAlign w:val="center"/>
            <w:hideMark/>
          </w:tcPr>
          <w:p w14:paraId="2715B97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7795BE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5C6A9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415E50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A36B4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FAAF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CBC39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BE625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2868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44924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04D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6BFB4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A2FDBFC" w14:textId="77777777" w:rsidTr="00CD4FB4">
        <w:tc>
          <w:tcPr>
            <w:tcW w:w="1413" w:type="dxa"/>
            <w:vMerge/>
            <w:vAlign w:val="center"/>
            <w:hideMark/>
          </w:tcPr>
          <w:p w14:paraId="2132603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4A18E5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4DDBB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95DC4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D5005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1E497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9989E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EF802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B7C3B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12EC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FA68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994BD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9F2264D" w14:textId="77777777" w:rsidTr="00CD4FB4">
        <w:tc>
          <w:tcPr>
            <w:tcW w:w="1413" w:type="dxa"/>
            <w:vMerge/>
            <w:vAlign w:val="center"/>
            <w:hideMark/>
          </w:tcPr>
          <w:p w14:paraId="491753A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EF0DFD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9C93C50" w14:textId="49DF2F1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81B9B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63435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C03B3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0F1E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01F52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CA29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4315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28A7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9B4D8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07BE5A1" w14:textId="77777777" w:rsidTr="00CD4FB4">
        <w:tc>
          <w:tcPr>
            <w:tcW w:w="1413" w:type="dxa"/>
            <w:vMerge/>
            <w:vAlign w:val="center"/>
            <w:hideMark/>
          </w:tcPr>
          <w:p w14:paraId="09B4590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6C7269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1208E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8F48E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913A7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20D8E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D1142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A3303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21AFF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0C99B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58FC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DCA2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6B4A7D3" w14:textId="77777777" w:rsidTr="00CD4FB4">
        <w:tc>
          <w:tcPr>
            <w:tcW w:w="1413" w:type="dxa"/>
            <w:vMerge/>
            <w:vAlign w:val="center"/>
            <w:hideMark/>
          </w:tcPr>
          <w:p w14:paraId="0C2549F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D93B24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62BC3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7E8D7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A9390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A1286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B9EC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EB33D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D39DE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02A4E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00BF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1D0EA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3EE1850" w14:textId="77777777" w:rsidTr="00CD4FB4">
        <w:tc>
          <w:tcPr>
            <w:tcW w:w="1413" w:type="dxa"/>
            <w:vMerge w:val="restart"/>
            <w:shd w:val="clear" w:color="000000" w:fill="FFFFFF"/>
            <w:vAlign w:val="center"/>
            <w:hideMark/>
          </w:tcPr>
          <w:p w14:paraId="0B9734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6.20</w:t>
            </w:r>
          </w:p>
        </w:tc>
        <w:tc>
          <w:tcPr>
            <w:tcW w:w="3544" w:type="dxa"/>
            <w:vMerge w:val="restart"/>
            <w:shd w:val="clear" w:color="000000" w:fill="FFFFFF"/>
            <w:vAlign w:val="center"/>
            <w:hideMark/>
          </w:tcPr>
          <w:p w14:paraId="42C8CD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878" w:type="dxa"/>
            <w:shd w:val="clear" w:color="000000" w:fill="FFFFFF"/>
            <w:vAlign w:val="center"/>
            <w:hideMark/>
          </w:tcPr>
          <w:p w14:paraId="2C6E9F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AF33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F4C1A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5B0C6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9C345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354BB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4A4BD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F067B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6B88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FE233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E315D6A" w14:textId="77777777" w:rsidTr="00CD4FB4">
        <w:tc>
          <w:tcPr>
            <w:tcW w:w="1413" w:type="dxa"/>
            <w:vMerge/>
            <w:vAlign w:val="center"/>
            <w:hideMark/>
          </w:tcPr>
          <w:p w14:paraId="30275E0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14FD9E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679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4A039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1DD45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0C2E7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4198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7F7C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E0F4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9098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9400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EF23D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4242BBF" w14:textId="77777777" w:rsidTr="00CD4FB4">
        <w:tc>
          <w:tcPr>
            <w:tcW w:w="1413" w:type="dxa"/>
            <w:vMerge/>
            <w:vAlign w:val="center"/>
            <w:hideMark/>
          </w:tcPr>
          <w:p w14:paraId="66D96EA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E76803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3209F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5A270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3D212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D1E93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16EF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FE3C8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9E26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E3F55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EB0A9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A6372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D828251" w14:textId="77777777" w:rsidTr="00CD4FB4">
        <w:tc>
          <w:tcPr>
            <w:tcW w:w="1413" w:type="dxa"/>
            <w:vMerge/>
            <w:vAlign w:val="center"/>
            <w:hideMark/>
          </w:tcPr>
          <w:p w14:paraId="7AAEEDF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3EC03A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0561A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23912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278C3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DF933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C4ABD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5107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18F7B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87F4E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E8FF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39B07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9FF694E" w14:textId="77777777" w:rsidTr="00CD4FB4">
        <w:tc>
          <w:tcPr>
            <w:tcW w:w="1413" w:type="dxa"/>
            <w:vMerge/>
            <w:vAlign w:val="center"/>
            <w:hideMark/>
          </w:tcPr>
          <w:p w14:paraId="02CE2AA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A48131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A11A7A2" w14:textId="554D9EB1"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258E4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750EB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66B02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5E2C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1D38D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BDCDF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37554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3F8F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C6B43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3350D6D" w14:textId="77777777" w:rsidTr="00CD4FB4">
        <w:tc>
          <w:tcPr>
            <w:tcW w:w="1413" w:type="dxa"/>
            <w:vMerge/>
            <w:vAlign w:val="center"/>
            <w:hideMark/>
          </w:tcPr>
          <w:p w14:paraId="4677AFA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899623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F5ACB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493FB0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B6D5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D1028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0184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54F54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568D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67C20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FD9E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6AFD9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D96AE66" w14:textId="77777777" w:rsidTr="00CD4FB4">
        <w:tc>
          <w:tcPr>
            <w:tcW w:w="1413" w:type="dxa"/>
            <w:vMerge/>
            <w:vAlign w:val="center"/>
            <w:hideMark/>
          </w:tcPr>
          <w:p w14:paraId="5550FED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F4D5BD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5C929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157C6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F5B4D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CCA18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01419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E1297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3C09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C4A41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7C567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B141C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6051CBC" w14:textId="77777777" w:rsidTr="00CD4FB4">
        <w:tc>
          <w:tcPr>
            <w:tcW w:w="1413" w:type="dxa"/>
            <w:vMerge w:val="restart"/>
            <w:shd w:val="clear" w:color="000000" w:fill="FFFFFF"/>
            <w:vAlign w:val="center"/>
            <w:hideMark/>
          </w:tcPr>
          <w:p w14:paraId="28AD4C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6.21</w:t>
            </w:r>
          </w:p>
        </w:tc>
        <w:tc>
          <w:tcPr>
            <w:tcW w:w="3544" w:type="dxa"/>
            <w:vMerge w:val="restart"/>
            <w:shd w:val="clear" w:color="000000" w:fill="FFFFFF"/>
            <w:vAlign w:val="center"/>
            <w:hideMark/>
          </w:tcPr>
          <w:p w14:paraId="1B60B0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Проведение рейдов в местах массового отдыха молодежи, во время проведения культурно-массовых мероприятий</w:t>
            </w:r>
          </w:p>
        </w:tc>
        <w:tc>
          <w:tcPr>
            <w:tcW w:w="1878" w:type="dxa"/>
            <w:shd w:val="clear" w:color="000000" w:fill="FFFFFF"/>
            <w:vAlign w:val="center"/>
            <w:hideMark/>
          </w:tcPr>
          <w:p w14:paraId="674F93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2DE7E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CB40C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024290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EAB8D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652C5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07714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036606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C085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77531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F11E385" w14:textId="77777777" w:rsidTr="00CD4FB4">
        <w:tc>
          <w:tcPr>
            <w:tcW w:w="1413" w:type="dxa"/>
            <w:vMerge/>
            <w:vAlign w:val="center"/>
            <w:hideMark/>
          </w:tcPr>
          <w:p w14:paraId="5D2C0AC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DA71E4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F4198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28E13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F9BA5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12ADD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814C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F6656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411FA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0C292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7663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FD37A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E7592CB" w14:textId="77777777" w:rsidTr="00CD4FB4">
        <w:tc>
          <w:tcPr>
            <w:tcW w:w="1413" w:type="dxa"/>
            <w:vMerge/>
            <w:vAlign w:val="center"/>
            <w:hideMark/>
          </w:tcPr>
          <w:p w14:paraId="3C522CC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78D72E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87D54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0B0EF5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7F4D8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733C4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17CD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2C35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0E5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3243A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EDFB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7DF59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760AFAA" w14:textId="77777777" w:rsidTr="00CD4FB4">
        <w:tc>
          <w:tcPr>
            <w:tcW w:w="1413" w:type="dxa"/>
            <w:vMerge/>
            <w:vAlign w:val="center"/>
            <w:hideMark/>
          </w:tcPr>
          <w:p w14:paraId="3F8D4F7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B2D3F6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1E6F3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42659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35F3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C85C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80A5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568A1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A00C4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A7BEE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F6FDB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14962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4C9117" w14:textId="77777777" w:rsidTr="00CD4FB4">
        <w:tc>
          <w:tcPr>
            <w:tcW w:w="1413" w:type="dxa"/>
            <w:vMerge/>
            <w:vAlign w:val="center"/>
            <w:hideMark/>
          </w:tcPr>
          <w:p w14:paraId="233FC80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0E9820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92DCC9C" w14:textId="7BE93138"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6D0F71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48FE2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EE02A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DA7E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12220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53AF5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1E2BA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2482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DC21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D97C240" w14:textId="77777777" w:rsidTr="00CD4FB4">
        <w:tc>
          <w:tcPr>
            <w:tcW w:w="1413" w:type="dxa"/>
            <w:vMerge/>
            <w:vAlign w:val="center"/>
            <w:hideMark/>
          </w:tcPr>
          <w:p w14:paraId="2666EC9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58FDA9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AC0A1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B0087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E5B88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89178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B5E4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00551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707B2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D5C2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A93C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17196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3362CA5" w14:textId="77777777" w:rsidTr="00CD4FB4">
        <w:tc>
          <w:tcPr>
            <w:tcW w:w="1413" w:type="dxa"/>
            <w:vMerge/>
            <w:vAlign w:val="center"/>
            <w:hideMark/>
          </w:tcPr>
          <w:p w14:paraId="5203FF8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E6F5FB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1B809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C4152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108E8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DDDA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BE438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47A6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B99A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B6955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EED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ECCD5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2701706" w14:textId="77777777" w:rsidTr="00CD4FB4">
        <w:tc>
          <w:tcPr>
            <w:tcW w:w="1413" w:type="dxa"/>
            <w:vMerge w:val="restart"/>
            <w:shd w:val="clear" w:color="000000" w:fill="FFFFFF"/>
            <w:vAlign w:val="center"/>
            <w:hideMark/>
          </w:tcPr>
          <w:p w14:paraId="605BA5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8</w:t>
            </w:r>
          </w:p>
        </w:tc>
        <w:tc>
          <w:tcPr>
            <w:tcW w:w="3544" w:type="dxa"/>
            <w:vMerge w:val="restart"/>
            <w:shd w:val="clear" w:color="000000" w:fill="FFFFFF"/>
            <w:vAlign w:val="center"/>
            <w:hideMark/>
          </w:tcPr>
          <w:p w14:paraId="36DDD8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878" w:type="dxa"/>
            <w:shd w:val="clear" w:color="000000" w:fill="FFFFFF"/>
            <w:vAlign w:val="center"/>
            <w:hideMark/>
          </w:tcPr>
          <w:p w14:paraId="77C165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164E4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2219,71</w:t>
            </w:r>
          </w:p>
        </w:tc>
        <w:tc>
          <w:tcPr>
            <w:tcW w:w="891" w:type="dxa"/>
            <w:shd w:val="clear" w:color="000000" w:fill="FFFFFF"/>
            <w:vAlign w:val="center"/>
            <w:hideMark/>
          </w:tcPr>
          <w:p w14:paraId="269EC4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96,28</w:t>
            </w:r>
          </w:p>
        </w:tc>
        <w:tc>
          <w:tcPr>
            <w:tcW w:w="952" w:type="dxa"/>
            <w:shd w:val="clear" w:color="000000" w:fill="FFFFFF"/>
            <w:vAlign w:val="center"/>
            <w:hideMark/>
          </w:tcPr>
          <w:p w14:paraId="33EB70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188,43</w:t>
            </w:r>
          </w:p>
        </w:tc>
        <w:tc>
          <w:tcPr>
            <w:tcW w:w="850" w:type="dxa"/>
            <w:shd w:val="clear" w:color="000000" w:fill="FFFFFF"/>
            <w:vAlign w:val="center"/>
            <w:hideMark/>
          </w:tcPr>
          <w:p w14:paraId="6A3A12B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315,00</w:t>
            </w:r>
          </w:p>
        </w:tc>
        <w:tc>
          <w:tcPr>
            <w:tcW w:w="851" w:type="dxa"/>
            <w:shd w:val="clear" w:color="000000" w:fill="FFFFFF"/>
            <w:vAlign w:val="center"/>
            <w:hideMark/>
          </w:tcPr>
          <w:p w14:paraId="50ED81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320,00</w:t>
            </w:r>
          </w:p>
        </w:tc>
        <w:tc>
          <w:tcPr>
            <w:tcW w:w="850" w:type="dxa"/>
            <w:shd w:val="clear" w:color="000000" w:fill="FFFFFF"/>
            <w:vAlign w:val="center"/>
            <w:hideMark/>
          </w:tcPr>
          <w:p w14:paraId="42835A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51" w:type="dxa"/>
            <w:shd w:val="clear" w:color="000000" w:fill="FFFFFF"/>
            <w:vAlign w:val="center"/>
            <w:hideMark/>
          </w:tcPr>
          <w:p w14:paraId="44253F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50" w:type="dxa"/>
            <w:shd w:val="clear" w:color="000000" w:fill="FFFFFF"/>
            <w:vAlign w:val="center"/>
            <w:hideMark/>
          </w:tcPr>
          <w:p w14:paraId="63F30B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13" w:type="dxa"/>
            <w:shd w:val="clear" w:color="000000" w:fill="FFFFFF"/>
            <w:vAlign w:val="center"/>
            <w:hideMark/>
          </w:tcPr>
          <w:p w14:paraId="7E1DA5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r>
      <w:tr w:rsidR="000A21B2" w:rsidRPr="0038713C" w14:paraId="6B98C674" w14:textId="77777777" w:rsidTr="00CD4FB4">
        <w:tc>
          <w:tcPr>
            <w:tcW w:w="1413" w:type="dxa"/>
            <w:vMerge/>
            <w:vAlign w:val="center"/>
            <w:hideMark/>
          </w:tcPr>
          <w:p w14:paraId="31302D0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3B417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C4ABA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9E3DB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56349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D015E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889C0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7B177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E38BA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150E7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7CC3D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15316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045BD41" w14:textId="77777777" w:rsidTr="00CD4FB4">
        <w:tc>
          <w:tcPr>
            <w:tcW w:w="1413" w:type="dxa"/>
            <w:vMerge/>
            <w:vAlign w:val="center"/>
            <w:hideMark/>
          </w:tcPr>
          <w:p w14:paraId="5F023C6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3D47FA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A321F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FDC54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40,40</w:t>
            </w:r>
          </w:p>
        </w:tc>
        <w:tc>
          <w:tcPr>
            <w:tcW w:w="891" w:type="dxa"/>
            <w:shd w:val="clear" w:color="000000" w:fill="FFFFFF"/>
            <w:vAlign w:val="center"/>
            <w:hideMark/>
          </w:tcPr>
          <w:p w14:paraId="32A5D5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20,07</w:t>
            </w:r>
          </w:p>
        </w:tc>
        <w:tc>
          <w:tcPr>
            <w:tcW w:w="952" w:type="dxa"/>
            <w:shd w:val="clear" w:color="000000" w:fill="FFFFFF"/>
            <w:vAlign w:val="center"/>
            <w:hideMark/>
          </w:tcPr>
          <w:p w14:paraId="1EFEAB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20,33</w:t>
            </w:r>
          </w:p>
        </w:tc>
        <w:tc>
          <w:tcPr>
            <w:tcW w:w="850" w:type="dxa"/>
            <w:shd w:val="clear" w:color="000000" w:fill="FFFFFF"/>
            <w:vAlign w:val="center"/>
            <w:hideMark/>
          </w:tcPr>
          <w:p w14:paraId="2AFFDA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47445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BA4FE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3C1FC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3F372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D8C09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A60BA29" w14:textId="77777777" w:rsidTr="00CD4FB4">
        <w:tc>
          <w:tcPr>
            <w:tcW w:w="1413" w:type="dxa"/>
            <w:vMerge/>
            <w:vAlign w:val="center"/>
            <w:hideMark/>
          </w:tcPr>
          <w:p w14:paraId="2E7A30C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AEAED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87658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F39A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2179,31</w:t>
            </w:r>
          </w:p>
        </w:tc>
        <w:tc>
          <w:tcPr>
            <w:tcW w:w="891" w:type="dxa"/>
            <w:shd w:val="clear" w:color="000000" w:fill="FFFFFF"/>
            <w:vAlign w:val="center"/>
            <w:hideMark/>
          </w:tcPr>
          <w:p w14:paraId="0141C5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76,21</w:t>
            </w:r>
          </w:p>
        </w:tc>
        <w:tc>
          <w:tcPr>
            <w:tcW w:w="952" w:type="dxa"/>
            <w:shd w:val="clear" w:color="000000" w:fill="FFFFFF"/>
            <w:vAlign w:val="center"/>
            <w:hideMark/>
          </w:tcPr>
          <w:p w14:paraId="533A3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168,10</w:t>
            </w:r>
          </w:p>
        </w:tc>
        <w:tc>
          <w:tcPr>
            <w:tcW w:w="850" w:type="dxa"/>
            <w:shd w:val="clear" w:color="000000" w:fill="FFFFFF"/>
            <w:vAlign w:val="center"/>
            <w:hideMark/>
          </w:tcPr>
          <w:p w14:paraId="7A74B3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315,00</w:t>
            </w:r>
          </w:p>
        </w:tc>
        <w:tc>
          <w:tcPr>
            <w:tcW w:w="851" w:type="dxa"/>
            <w:shd w:val="clear" w:color="000000" w:fill="FFFFFF"/>
            <w:vAlign w:val="center"/>
            <w:hideMark/>
          </w:tcPr>
          <w:p w14:paraId="6A0F21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320,00</w:t>
            </w:r>
          </w:p>
        </w:tc>
        <w:tc>
          <w:tcPr>
            <w:tcW w:w="850" w:type="dxa"/>
            <w:shd w:val="clear" w:color="000000" w:fill="FFFFFF"/>
            <w:vAlign w:val="center"/>
            <w:hideMark/>
          </w:tcPr>
          <w:p w14:paraId="61835D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51" w:type="dxa"/>
            <w:shd w:val="clear" w:color="000000" w:fill="FFFFFF"/>
            <w:vAlign w:val="center"/>
            <w:hideMark/>
          </w:tcPr>
          <w:p w14:paraId="07B407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50" w:type="dxa"/>
            <w:shd w:val="clear" w:color="000000" w:fill="FFFFFF"/>
            <w:vAlign w:val="center"/>
            <w:hideMark/>
          </w:tcPr>
          <w:p w14:paraId="20861B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c>
          <w:tcPr>
            <w:tcW w:w="813" w:type="dxa"/>
            <w:shd w:val="clear" w:color="000000" w:fill="FFFFFF"/>
            <w:vAlign w:val="center"/>
            <w:hideMark/>
          </w:tcPr>
          <w:p w14:paraId="53CC94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325,00</w:t>
            </w:r>
          </w:p>
        </w:tc>
      </w:tr>
      <w:tr w:rsidR="000A21B2" w:rsidRPr="0038713C" w14:paraId="63211834" w14:textId="77777777" w:rsidTr="00CD4FB4">
        <w:tc>
          <w:tcPr>
            <w:tcW w:w="1413" w:type="dxa"/>
            <w:vMerge/>
            <w:vAlign w:val="center"/>
            <w:hideMark/>
          </w:tcPr>
          <w:p w14:paraId="1BD29F5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A37D4B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AE9A52A" w14:textId="1FAD88EC"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007206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17C29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0342F9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B7654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8A04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AEE0A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91280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5DED2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048C7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BDA59E1" w14:textId="77777777" w:rsidTr="00CD4FB4">
        <w:tc>
          <w:tcPr>
            <w:tcW w:w="1413" w:type="dxa"/>
            <w:vMerge/>
            <w:vAlign w:val="center"/>
            <w:hideMark/>
          </w:tcPr>
          <w:p w14:paraId="07AA735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1185C8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EA355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B1AC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C5751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CEA0F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A6FB5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A857C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E09D4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3745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57024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A38B0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CAD7DCC" w14:textId="77777777" w:rsidTr="00CD4FB4">
        <w:tc>
          <w:tcPr>
            <w:tcW w:w="1413" w:type="dxa"/>
            <w:vMerge/>
            <w:vAlign w:val="center"/>
            <w:hideMark/>
          </w:tcPr>
          <w:p w14:paraId="62B6F73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036B0B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D26AE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00CE9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A66DD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74FE0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E7750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25539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83C7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C9B20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6455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E60A5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2E83972" w14:textId="77777777" w:rsidTr="00CD4FB4">
        <w:tc>
          <w:tcPr>
            <w:tcW w:w="1413" w:type="dxa"/>
            <w:shd w:val="clear" w:color="000000" w:fill="FFFFFF"/>
            <w:vAlign w:val="center"/>
            <w:hideMark/>
          </w:tcPr>
          <w:p w14:paraId="66BFDB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695ED4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75FECA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4AB3BE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6CAB7C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09DD3654" w14:textId="77777777" w:rsidR="0069647F" w:rsidRPr="0038713C" w:rsidRDefault="0069647F" w:rsidP="0038713C">
            <w:pPr>
              <w:ind w:firstLine="0"/>
              <w:rPr>
                <w:rFonts w:ascii="Times New Roman" w:hAnsi="Times New Roman"/>
                <w:sz w:val="18"/>
                <w:szCs w:val="18"/>
                <w:highlight w:val="yellow"/>
              </w:rPr>
            </w:pPr>
            <w:r w:rsidRPr="0038713C">
              <w:rPr>
                <w:rFonts w:ascii="Times New Roman" w:hAnsi="Times New Roman"/>
                <w:sz w:val="18"/>
                <w:szCs w:val="18"/>
              </w:rPr>
              <w:t> </w:t>
            </w:r>
          </w:p>
        </w:tc>
        <w:tc>
          <w:tcPr>
            <w:tcW w:w="850" w:type="dxa"/>
            <w:shd w:val="clear" w:color="000000" w:fill="FFFFFF"/>
            <w:noWrap/>
            <w:vAlign w:val="center"/>
            <w:hideMark/>
          </w:tcPr>
          <w:p w14:paraId="0679FC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0C82A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6A0B14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460B29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5535D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5A484E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7037CC52" w14:textId="77777777" w:rsidTr="00CD4FB4">
        <w:tc>
          <w:tcPr>
            <w:tcW w:w="1413" w:type="dxa"/>
            <w:vMerge w:val="restart"/>
            <w:shd w:val="clear" w:color="000000" w:fill="FFFFFF"/>
            <w:vAlign w:val="center"/>
            <w:hideMark/>
          </w:tcPr>
          <w:p w14:paraId="41F09E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8.1</w:t>
            </w:r>
          </w:p>
        </w:tc>
        <w:tc>
          <w:tcPr>
            <w:tcW w:w="3544" w:type="dxa"/>
            <w:vMerge w:val="restart"/>
            <w:shd w:val="clear" w:color="000000" w:fill="FFFFFF"/>
            <w:vAlign w:val="center"/>
            <w:hideMark/>
          </w:tcPr>
          <w:p w14:paraId="47028CFC" w14:textId="674C31B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Развитие и модернизация системы защиты</w:t>
            </w:r>
            <w:r w:rsidR="0038713C">
              <w:rPr>
                <w:rFonts w:ascii="Times New Roman" w:hAnsi="Times New Roman"/>
                <w:sz w:val="18"/>
                <w:szCs w:val="18"/>
              </w:rPr>
              <w:t xml:space="preserve"> </w:t>
            </w:r>
            <w:r w:rsidRPr="0038713C">
              <w:rPr>
                <w:rFonts w:ascii="Times New Roman" w:hAnsi="Times New Roman"/>
                <w:sz w:val="18"/>
                <w:szCs w:val="18"/>
              </w:rPr>
              <w:t xml:space="preserve">населения от угроз чрезвычайных ситуаций и пожаров </w:t>
            </w:r>
          </w:p>
        </w:tc>
        <w:tc>
          <w:tcPr>
            <w:tcW w:w="1878" w:type="dxa"/>
            <w:shd w:val="clear" w:color="000000" w:fill="FFFFFF"/>
            <w:vAlign w:val="center"/>
            <w:hideMark/>
          </w:tcPr>
          <w:p w14:paraId="47E77B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66AB9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1244,10</w:t>
            </w:r>
          </w:p>
        </w:tc>
        <w:tc>
          <w:tcPr>
            <w:tcW w:w="891" w:type="dxa"/>
            <w:shd w:val="clear" w:color="000000" w:fill="FFFFFF"/>
            <w:vAlign w:val="center"/>
            <w:hideMark/>
          </w:tcPr>
          <w:p w14:paraId="176176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20,07</w:t>
            </w:r>
          </w:p>
        </w:tc>
        <w:tc>
          <w:tcPr>
            <w:tcW w:w="952" w:type="dxa"/>
            <w:shd w:val="clear" w:color="000000" w:fill="FFFFFF"/>
            <w:vAlign w:val="center"/>
            <w:hideMark/>
          </w:tcPr>
          <w:p w14:paraId="10FC27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69,03</w:t>
            </w:r>
          </w:p>
        </w:tc>
        <w:tc>
          <w:tcPr>
            <w:tcW w:w="850" w:type="dxa"/>
            <w:shd w:val="clear" w:color="000000" w:fill="FFFFFF"/>
            <w:vAlign w:val="center"/>
            <w:hideMark/>
          </w:tcPr>
          <w:p w14:paraId="347897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185,00</w:t>
            </w:r>
          </w:p>
        </w:tc>
        <w:tc>
          <w:tcPr>
            <w:tcW w:w="851" w:type="dxa"/>
            <w:shd w:val="clear" w:color="000000" w:fill="FFFFFF"/>
            <w:vAlign w:val="center"/>
            <w:hideMark/>
          </w:tcPr>
          <w:p w14:paraId="11460C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190,00</w:t>
            </w:r>
          </w:p>
        </w:tc>
        <w:tc>
          <w:tcPr>
            <w:tcW w:w="850" w:type="dxa"/>
            <w:shd w:val="clear" w:color="000000" w:fill="FFFFFF"/>
            <w:vAlign w:val="center"/>
            <w:hideMark/>
          </w:tcPr>
          <w:p w14:paraId="475A96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51" w:type="dxa"/>
            <w:shd w:val="clear" w:color="000000" w:fill="FFFFFF"/>
            <w:vAlign w:val="center"/>
            <w:hideMark/>
          </w:tcPr>
          <w:p w14:paraId="794B38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50" w:type="dxa"/>
            <w:shd w:val="clear" w:color="000000" w:fill="FFFFFF"/>
            <w:vAlign w:val="center"/>
            <w:hideMark/>
          </w:tcPr>
          <w:p w14:paraId="55CD49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13" w:type="dxa"/>
            <w:shd w:val="clear" w:color="000000" w:fill="FFFFFF"/>
            <w:vAlign w:val="center"/>
            <w:hideMark/>
          </w:tcPr>
          <w:p w14:paraId="3F77C1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r>
      <w:tr w:rsidR="000A21B2" w:rsidRPr="0038713C" w14:paraId="2F5B7B48" w14:textId="77777777" w:rsidTr="00CD4FB4">
        <w:tc>
          <w:tcPr>
            <w:tcW w:w="1413" w:type="dxa"/>
            <w:vMerge/>
            <w:vAlign w:val="center"/>
            <w:hideMark/>
          </w:tcPr>
          <w:p w14:paraId="27A669B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6334C8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90CB5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7A3BD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FAD25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08CD1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5B2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3473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841C8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EA4A7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DACD2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A1B96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9E1C68A" w14:textId="77777777" w:rsidTr="00CD4FB4">
        <w:tc>
          <w:tcPr>
            <w:tcW w:w="1413" w:type="dxa"/>
            <w:vMerge/>
            <w:vAlign w:val="center"/>
            <w:hideMark/>
          </w:tcPr>
          <w:p w14:paraId="6395465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0B8082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F1E12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FBB20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40,40</w:t>
            </w:r>
          </w:p>
        </w:tc>
        <w:tc>
          <w:tcPr>
            <w:tcW w:w="891" w:type="dxa"/>
            <w:shd w:val="clear" w:color="000000" w:fill="FFFFFF"/>
            <w:noWrap/>
            <w:vAlign w:val="center"/>
            <w:hideMark/>
          </w:tcPr>
          <w:p w14:paraId="68D37C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20,07</w:t>
            </w:r>
          </w:p>
        </w:tc>
        <w:tc>
          <w:tcPr>
            <w:tcW w:w="952" w:type="dxa"/>
            <w:shd w:val="clear" w:color="000000" w:fill="FFFFFF"/>
            <w:noWrap/>
            <w:vAlign w:val="center"/>
            <w:hideMark/>
          </w:tcPr>
          <w:p w14:paraId="145CE3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20,33</w:t>
            </w:r>
          </w:p>
        </w:tc>
        <w:tc>
          <w:tcPr>
            <w:tcW w:w="850" w:type="dxa"/>
            <w:shd w:val="clear" w:color="000000" w:fill="FFFFFF"/>
            <w:noWrap/>
            <w:vAlign w:val="center"/>
            <w:hideMark/>
          </w:tcPr>
          <w:p w14:paraId="4A9F79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2F385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4E6A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26A46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2CA0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511E0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AEEAACF" w14:textId="77777777" w:rsidTr="00CD4FB4">
        <w:tc>
          <w:tcPr>
            <w:tcW w:w="1413" w:type="dxa"/>
            <w:vMerge/>
            <w:vAlign w:val="center"/>
            <w:hideMark/>
          </w:tcPr>
          <w:p w14:paraId="258A732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B6F680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BF74A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8F329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1203,70</w:t>
            </w:r>
          </w:p>
        </w:tc>
        <w:tc>
          <w:tcPr>
            <w:tcW w:w="891" w:type="dxa"/>
            <w:shd w:val="clear" w:color="000000" w:fill="FFFFFF"/>
            <w:noWrap/>
            <w:vAlign w:val="center"/>
            <w:hideMark/>
          </w:tcPr>
          <w:p w14:paraId="1395D5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63E1A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48,70</w:t>
            </w:r>
          </w:p>
        </w:tc>
        <w:tc>
          <w:tcPr>
            <w:tcW w:w="850" w:type="dxa"/>
            <w:shd w:val="clear" w:color="000000" w:fill="FFFFFF"/>
            <w:noWrap/>
            <w:vAlign w:val="center"/>
            <w:hideMark/>
          </w:tcPr>
          <w:p w14:paraId="477B57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185,00</w:t>
            </w:r>
          </w:p>
        </w:tc>
        <w:tc>
          <w:tcPr>
            <w:tcW w:w="851" w:type="dxa"/>
            <w:shd w:val="clear" w:color="000000" w:fill="FFFFFF"/>
            <w:noWrap/>
            <w:vAlign w:val="center"/>
            <w:hideMark/>
          </w:tcPr>
          <w:p w14:paraId="61E006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190,00</w:t>
            </w:r>
          </w:p>
        </w:tc>
        <w:tc>
          <w:tcPr>
            <w:tcW w:w="850" w:type="dxa"/>
            <w:shd w:val="clear" w:color="000000" w:fill="FFFFFF"/>
            <w:noWrap/>
            <w:vAlign w:val="center"/>
            <w:hideMark/>
          </w:tcPr>
          <w:p w14:paraId="6A72D1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51" w:type="dxa"/>
            <w:shd w:val="clear" w:color="000000" w:fill="FFFFFF"/>
            <w:noWrap/>
            <w:vAlign w:val="center"/>
            <w:hideMark/>
          </w:tcPr>
          <w:p w14:paraId="51DED7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50" w:type="dxa"/>
            <w:shd w:val="clear" w:color="000000" w:fill="FFFFFF"/>
            <w:noWrap/>
            <w:vAlign w:val="center"/>
            <w:hideMark/>
          </w:tcPr>
          <w:p w14:paraId="6CEE22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c>
          <w:tcPr>
            <w:tcW w:w="813" w:type="dxa"/>
            <w:shd w:val="clear" w:color="000000" w:fill="FFFFFF"/>
            <w:noWrap/>
            <w:vAlign w:val="center"/>
            <w:hideMark/>
          </w:tcPr>
          <w:p w14:paraId="06BF10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195,00</w:t>
            </w:r>
          </w:p>
        </w:tc>
      </w:tr>
      <w:tr w:rsidR="000A21B2" w:rsidRPr="0038713C" w14:paraId="0623A05C" w14:textId="77777777" w:rsidTr="00CD4FB4">
        <w:tc>
          <w:tcPr>
            <w:tcW w:w="1413" w:type="dxa"/>
            <w:vMerge/>
            <w:vAlign w:val="center"/>
            <w:hideMark/>
          </w:tcPr>
          <w:p w14:paraId="611BC6B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1A3AD6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F402E77" w14:textId="17284B35"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C439A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88DA4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CEC13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C412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8114D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ACEC0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8AAF7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F0A9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892E3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31779F8" w14:textId="77777777" w:rsidTr="00CD4FB4">
        <w:tc>
          <w:tcPr>
            <w:tcW w:w="1413" w:type="dxa"/>
            <w:vMerge/>
            <w:vAlign w:val="center"/>
            <w:hideMark/>
          </w:tcPr>
          <w:p w14:paraId="1FCB98B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0ADA07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FF294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8324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B3586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F6A1C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DC1E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9855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E160F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F4C85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A370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A289C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D8D4300" w14:textId="77777777" w:rsidTr="00CD4FB4">
        <w:tc>
          <w:tcPr>
            <w:tcW w:w="1413" w:type="dxa"/>
            <w:vMerge/>
            <w:vAlign w:val="center"/>
            <w:hideMark/>
          </w:tcPr>
          <w:p w14:paraId="46AF003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2A78DF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0FD92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AFA33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BA74D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C5948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83356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48CDF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B690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82943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20EFB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3D1AA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E1F32E8" w14:textId="77777777" w:rsidTr="00CD4FB4">
        <w:tc>
          <w:tcPr>
            <w:tcW w:w="1413" w:type="dxa"/>
            <w:vMerge w:val="restart"/>
            <w:shd w:val="clear" w:color="000000" w:fill="FFFFFF"/>
            <w:vAlign w:val="center"/>
            <w:hideMark/>
          </w:tcPr>
          <w:p w14:paraId="0F505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8.2</w:t>
            </w:r>
          </w:p>
        </w:tc>
        <w:tc>
          <w:tcPr>
            <w:tcW w:w="3544" w:type="dxa"/>
            <w:vMerge w:val="restart"/>
            <w:shd w:val="clear" w:color="000000" w:fill="FFFFFF"/>
            <w:vAlign w:val="center"/>
            <w:hideMark/>
          </w:tcPr>
          <w:p w14:paraId="176220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878" w:type="dxa"/>
            <w:shd w:val="clear" w:color="000000" w:fill="FFFFFF"/>
            <w:vAlign w:val="center"/>
            <w:hideMark/>
          </w:tcPr>
          <w:p w14:paraId="2A8F0A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C9151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975,61</w:t>
            </w:r>
          </w:p>
        </w:tc>
        <w:tc>
          <w:tcPr>
            <w:tcW w:w="891" w:type="dxa"/>
            <w:shd w:val="clear" w:color="000000" w:fill="FFFFFF"/>
            <w:vAlign w:val="center"/>
            <w:hideMark/>
          </w:tcPr>
          <w:p w14:paraId="7DE5B0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76,21</w:t>
            </w:r>
          </w:p>
        </w:tc>
        <w:tc>
          <w:tcPr>
            <w:tcW w:w="952" w:type="dxa"/>
            <w:shd w:val="clear" w:color="000000" w:fill="FFFFFF"/>
            <w:vAlign w:val="center"/>
            <w:hideMark/>
          </w:tcPr>
          <w:p w14:paraId="6FC251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119,40</w:t>
            </w:r>
          </w:p>
        </w:tc>
        <w:tc>
          <w:tcPr>
            <w:tcW w:w="850" w:type="dxa"/>
            <w:shd w:val="clear" w:color="000000" w:fill="FFFFFF"/>
            <w:vAlign w:val="center"/>
            <w:hideMark/>
          </w:tcPr>
          <w:p w14:paraId="0CC881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1" w:type="dxa"/>
            <w:shd w:val="clear" w:color="000000" w:fill="FFFFFF"/>
            <w:vAlign w:val="center"/>
            <w:hideMark/>
          </w:tcPr>
          <w:p w14:paraId="031A4B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0" w:type="dxa"/>
            <w:shd w:val="clear" w:color="000000" w:fill="FFFFFF"/>
            <w:vAlign w:val="center"/>
            <w:hideMark/>
          </w:tcPr>
          <w:p w14:paraId="22BF0A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1" w:type="dxa"/>
            <w:shd w:val="clear" w:color="000000" w:fill="FFFFFF"/>
            <w:vAlign w:val="center"/>
            <w:hideMark/>
          </w:tcPr>
          <w:p w14:paraId="15F8CD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0" w:type="dxa"/>
            <w:shd w:val="clear" w:color="000000" w:fill="FFFFFF"/>
            <w:vAlign w:val="center"/>
            <w:hideMark/>
          </w:tcPr>
          <w:p w14:paraId="04ECFA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13" w:type="dxa"/>
            <w:shd w:val="clear" w:color="000000" w:fill="FFFFFF"/>
            <w:vAlign w:val="center"/>
            <w:hideMark/>
          </w:tcPr>
          <w:p w14:paraId="124B4E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r>
      <w:tr w:rsidR="000A21B2" w:rsidRPr="0038713C" w14:paraId="4E463DAD" w14:textId="77777777" w:rsidTr="00CD4FB4">
        <w:tc>
          <w:tcPr>
            <w:tcW w:w="1413" w:type="dxa"/>
            <w:vMerge/>
            <w:vAlign w:val="center"/>
            <w:hideMark/>
          </w:tcPr>
          <w:p w14:paraId="3DF0EE8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EFCBC9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0DBC2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29B314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61BBD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13A10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9FD2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D5BAE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14251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456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AE0A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77067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938EAB9" w14:textId="77777777" w:rsidTr="00CD4FB4">
        <w:tc>
          <w:tcPr>
            <w:tcW w:w="1413" w:type="dxa"/>
            <w:vMerge/>
            <w:vAlign w:val="center"/>
            <w:hideMark/>
          </w:tcPr>
          <w:p w14:paraId="77B8E9EA"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BF2AE9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81FD4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782A2A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4A56F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9C14B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775B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908D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35F4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ADFE1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9D30D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0B05E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8153B4A" w14:textId="77777777" w:rsidTr="00CD4FB4">
        <w:tc>
          <w:tcPr>
            <w:tcW w:w="1413" w:type="dxa"/>
            <w:vMerge/>
            <w:vAlign w:val="center"/>
            <w:hideMark/>
          </w:tcPr>
          <w:p w14:paraId="57919AB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7EA353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F07DE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C0254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975,61</w:t>
            </w:r>
          </w:p>
        </w:tc>
        <w:tc>
          <w:tcPr>
            <w:tcW w:w="891" w:type="dxa"/>
            <w:shd w:val="clear" w:color="000000" w:fill="FFFFFF"/>
            <w:noWrap/>
            <w:vAlign w:val="center"/>
            <w:hideMark/>
          </w:tcPr>
          <w:p w14:paraId="7066C1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76,21</w:t>
            </w:r>
          </w:p>
        </w:tc>
        <w:tc>
          <w:tcPr>
            <w:tcW w:w="952" w:type="dxa"/>
            <w:shd w:val="clear" w:color="000000" w:fill="FFFFFF"/>
            <w:noWrap/>
            <w:vAlign w:val="center"/>
            <w:hideMark/>
          </w:tcPr>
          <w:p w14:paraId="311B9E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119,40</w:t>
            </w:r>
          </w:p>
        </w:tc>
        <w:tc>
          <w:tcPr>
            <w:tcW w:w="850" w:type="dxa"/>
            <w:shd w:val="clear" w:color="000000" w:fill="FFFFFF"/>
            <w:noWrap/>
            <w:vAlign w:val="center"/>
            <w:hideMark/>
          </w:tcPr>
          <w:p w14:paraId="0B8962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1" w:type="dxa"/>
            <w:shd w:val="clear" w:color="000000" w:fill="FFFFFF"/>
            <w:noWrap/>
            <w:vAlign w:val="center"/>
            <w:hideMark/>
          </w:tcPr>
          <w:p w14:paraId="308D31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0" w:type="dxa"/>
            <w:shd w:val="clear" w:color="000000" w:fill="FFFFFF"/>
            <w:noWrap/>
            <w:vAlign w:val="center"/>
            <w:hideMark/>
          </w:tcPr>
          <w:p w14:paraId="33A8AD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1" w:type="dxa"/>
            <w:shd w:val="clear" w:color="000000" w:fill="FFFFFF"/>
            <w:noWrap/>
            <w:vAlign w:val="center"/>
            <w:hideMark/>
          </w:tcPr>
          <w:p w14:paraId="691090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50" w:type="dxa"/>
            <w:shd w:val="clear" w:color="000000" w:fill="FFFFFF"/>
            <w:noWrap/>
            <w:vAlign w:val="center"/>
            <w:hideMark/>
          </w:tcPr>
          <w:p w14:paraId="3B73EB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c>
          <w:tcPr>
            <w:tcW w:w="813" w:type="dxa"/>
            <w:shd w:val="clear" w:color="000000" w:fill="FFFFFF"/>
            <w:noWrap/>
            <w:vAlign w:val="center"/>
            <w:hideMark/>
          </w:tcPr>
          <w:p w14:paraId="69302C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130,00</w:t>
            </w:r>
          </w:p>
        </w:tc>
      </w:tr>
      <w:tr w:rsidR="000A21B2" w:rsidRPr="0038713C" w14:paraId="6BB8E56C" w14:textId="77777777" w:rsidTr="00CD4FB4">
        <w:tc>
          <w:tcPr>
            <w:tcW w:w="1413" w:type="dxa"/>
            <w:vMerge/>
            <w:vAlign w:val="center"/>
            <w:hideMark/>
          </w:tcPr>
          <w:p w14:paraId="61907BA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EE53DA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B7A9359" w14:textId="683589B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68737D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1B570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89ABF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3A44B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0EAC1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91368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89057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7F31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EA85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99767D" w14:textId="77777777" w:rsidTr="00CD4FB4">
        <w:tc>
          <w:tcPr>
            <w:tcW w:w="1413" w:type="dxa"/>
            <w:vMerge/>
            <w:vAlign w:val="center"/>
            <w:hideMark/>
          </w:tcPr>
          <w:p w14:paraId="2F463DD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4BE762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9C8BB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74C249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C9DBD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A8995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B36AE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BD028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B9D81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4845C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4D224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CBE4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23E5F2F" w14:textId="77777777" w:rsidTr="00CD4FB4">
        <w:tc>
          <w:tcPr>
            <w:tcW w:w="1413" w:type="dxa"/>
            <w:vMerge/>
            <w:vAlign w:val="center"/>
            <w:hideMark/>
          </w:tcPr>
          <w:p w14:paraId="2C637B9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F88419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94833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51FF42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8A187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7E7A9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6C9A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A755C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35BE3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72943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516E7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AC63D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89CE3DE" w14:textId="77777777" w:rsidTr="00CD4FB4">
        <w:tc>
          <w:tcPr>
            <w:tcW w:w="1413" w:type="dxa"/>
            <w:vMerge w:val="restart"/>
            <w:shd w:val="clear" w:color="000000" w:fill="FFFFFF"/>
            <w:vAlign w:val="center"/>
            <w:hideMark/>
          </w:tcPr>
          <w:p w14:paraId="4DD643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9</w:t>
            </w:r>
          </w:p>
        </w:tc>
        <w:tc>
          <w:tcPr>
            <w:tcW w:w="3544" w:type="dxa"/>
            <w:vMerge w:val="restart"/>
            <w:shd w:val="clear" w:color="000000" w:fill="FFFFFF"/>
            <w:vAlign w:val="center"/>
            <w:hideMark/>
          </w:tcPr>
          <w:p w14:paraId="2FD70D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"Обеспечение пассажирских перевозок по социально значимым </w:t>
            </w:r>
            <w:proofErr w:type="spellStart"/>
            <w:r w:rsidRPr="0038713C">
              <w:rPr>
                <w:rFonts w:ascii="Times New Roman" w:hAnsi="Times New Roman"/>
                <w:sz w:val="18"/>
                <w:szCs w:val="18"/>
              </w:rPr>
              <w:t>внутримуниципальным</w:t>
            </w:r>
            <w:proofErr w:type="spellEnd"/>
            <w:r w:rsidRPr="0038713C">
              <w:rPr>
                <w:rFonts w:ascii="Times New Roman" w:hAnsi="Times New Roman"/>
                <w:sz w:val="18"/>
                <w:szCs w:val="18"/>
              </w:rPr>
              <w:t xml:space="preserve"> маршрутам"</w:t>
            </w:r>
          </w:p>
        </w:tc>
        <w:tc>
          <w:tcPr>
            <w:tcW w:w="1878" w:type="dxa"/>
            <w:shd w:val="clear" w:color="000000" w:fill="FFFFFF"/>
            <w:vAlign w:val="center"/>
            <w:hideMark/>
          </w:tcPr>
          <w:p w14:paraId="682663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3BFEF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125335,45</w:t>
            </w:r>
          </w:p>
        </w:tc>
        <w:tc>
          <w:tcPr>
            <w:tcW w:w="891" w:type="dxa"/>
            <w:shd w:val="clear" w:color="000000" w:fill="FFFFFF"/>
            <w:vAlign w:val="center"/>
            <w:hideMark/>
          </w:tcPr>
          <w:p w14:paraId="155061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7924,08</w:t>
            </w:r>
          </w:p>
        </w:tc>
        <w:tc>
          <w:tcPr>
            <w:tcW w:w="952" w:type="dxa"/>
            <w:shd w:val="clear" w:color="000000" w:fill="FFFFFF"/>
            <w:vAlign w:val="center"/>
            <w:hideMark/>
          </w:tcPr>
          <w:p w14:paraId="47AD6A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10183,47</w:t>
            </w:r>
          </w:p>
        </w:tc>
        <w:tc>
          <w:tcPr>
            <w:tcW w:w="850" w:type="dxa"/>
            <w:shd w:val="clear" w:color="000000" w:fill="FFFFFF"/>
            <w:vAlign w:val="center"/>
            <w:hideMark/>
          </w:tcPr>
          <w:p w14:paraId="62E202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14024,70</w:t>
            </w:r>
          </w:p>
        </w:tc>
        <w:tc>
          <w:tcPr>
            <w:tcW w:w="851" w:type="dxa"/>
            <w:shd w:val="clear" w:color="000000" w:fill="FFFFFF"/>
            <w:vAlign w:val="center"/>
            <w:hideMark/>
          </w:tcPr>
          <w:p w14:paraId="137793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18357,20</w:t>
            </w:r>
          </w:p>
        </w:tc>
        <w:tc>
          <w:tcPr>
            <w:tcW w:w="850" w:type="dxa"/>
            <w:shd w:val="clear" w:color="000000" w:fill="FFFFFF"/>
            <w:vAlign w:val="center"/>
            <w:hideMark/>
          </w:tcPr>
          <w:p w14:paraId="6D5FEA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51" w:type="dxa"/>
            <w:shd w:val="clear" w:color="000000" w:fill="FFFFFF"/>
            <w:vAlign w:val="center"/>
            <w:hideMark/>
          </w:tcPr>
          <w:p w14:paraId="13A308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50" w:type="dxa"/>
            <w:shd w:val="clear" w:color="000000" w:fill="FFFFFF"/>
            <w:vAlign w:val="center"/>
            <w:hideMark/>
          </w:tcPr>
          <w:p w14:paraId="7077F8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13" w:type="dxa"/>
            <w:shd w:val="clear" w:color="000000" w:fill="FFFFFF"/>
            <w:vAlign w:val="center"/>
            <w:hideMark/>
          </w:tcPr>
          <w:p w14:paraId="45960D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r>
      <w:tr w:rsidR="000A21B2" w:rsidRPr="0038713C" w14:paraId="4B2C1970" w14:textId="77777777" w:rsidTr="00CD4FB4">
        <w:tc>
          <w:tcPr>
            <w:tcW w:w="1413" w:type="dxa"/>
            <w:vMerge/>
            <w:vAlign w:val="center"/>
            <w:hideMark/>
          </w:tcPr>
          <w:p w14:paraId="25DE866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4D7E81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9EF10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36BD6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B088B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1DF9D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AB112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61211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4573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95CAD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87E5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F834C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200419D" w14:textId="77777777" w:rsidTr="00CD4FB4">
        <w:tc>
          <w:tcPr>
            <w:tcW w:w="1413" w:type="dxa"/>
            <w:vMerge/>
            <w:vAlign w:val="center"/>
            <w:hideMark/>
          </w:tcPr>
          <w:p w14:paraId="75D8ADA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48A18C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0E5B7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57BBAE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66135,80</w:t>
            </w:r>
          </w:p>
        </w:tc>
        <w:tc>
          <w:tcPr>
            <w:tcW w:w="891" w:type="dxa"/>
            <w:shd w:val="clear" w:color="000000" w:fill="FFFFFF"/>
            <w:vAlign w:val="center"/>
            <w:hideMark/>
          </w:tcPr>
          <w:p w14:paraId="56173B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5792,10</w:t>
            </w:r>
          </w:p>
        </w:tc>
        <w:tc>
          <w:tcPr>
            <w:tcW w:w="952" w:type="dxa"/>
            <w:shd w:val="clear" w:color="000000" w:fill="FFFFFF"/>
            <w:vAlign w:val="center"/>
            <w:hideMark/>
          </w:tcPr>
          <w:p w14:paraId="546521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6099,10</w:t>
            </w:r>
          </w:p>
        </w:tc>
        <w:tc>
          <w:tcPr>
            <w:tcW w:w="850" w:type="dxa"/>
            <w:shd w:val="clear" w:color="000000" w:fill="FFFFFF"/>
            <w:vAlign w:val="center"/>
            <w:hideMark/>
          </w:tcPr>
          <w:p w14:paraId="46CC3E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8541,40</w:t>
            </w:r>
          </w:p>
        </w:tc>
        <w:tc>
          <w:tcPr>
            <w:tcW w:w="851" w:type="dxa"/>
            <w:shd w:val="clear" w:color="000000" w:fill="FFFFFF"/>
            <w:vAlign w:val="center"/>
            <w:hideMark/>
          </w:tcPr>
          <w:p w14:paraId="249140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8857,20</w:t>
            </w:r>
          </w:p>
        </w:tc>
        <w:tc>
          <w:tcPr>
            <w:tcW w:w="850" w:type="dxa"/>
            <w:shd w:val="clear" w:color="000000" w:fill="FFFFFF"/>
            <w:vAlign w:val="center"/>
            <w:hideMark/>
          </w:tcPr>
          <w:p w14:paraId="73621B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851" w:type="dxa"/>
            <w:shd w:val="clear" w:color="000000" w:fill="FFFFFF"/>
            <w:vAlign w:val="center"/>
            <w:hideMark/>
          </w:tcPr>
          <w:p w14:paraId="15BF04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850" w:type="dxa"/>
            <w:shd w:val="clear" w:color="000000" w:fill="FFFFFF"/>
            <w:vAlign w:val="center"/>
            <w:hideMark/>
          </w:tcPr>
          <w:p w14:paraId="5C239C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c>
          <w:tcPr>
            <w:tcW w:w="813" w:type="dxa"/>
            <w:shd w:val="clear" w:color="000000" w:fill="FFFFFF"/>
            <w:vAlign w:val="center"/>
            <w:hideMark/>
          </w:tcPr>
          <w:p w14:paraId="5D4A99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9211,50</w:t>
            </w:r>
          </w:p>
        </w:tc>
      </w:tr>
      <w:tr w:rsidR="000A21B2" w:rsidRPr="0038713C" w14:paraId="0F620A70" w14:textId="77777777" w:rsidTr="00CD4FB4">
        <w:tc>
          <w:tcPr>
            <w:tcW w:w="1413" w:type="dxa"/>
            <w:vMerge/>
            <w:vAlign w:val="center"/>
            <w:hideMark/>
          </w:tcPr>
          <w:p w14:paraId="2EE1EB1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C03CC8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8C96F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2BB8E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59199,65</w:t>
            </w:r>
          </w:p>
        </w:tc>
        <w:tc>
          <w:tcPr>
            <w:tcW w:w="891" w:type="dxa"/>
            <w:shd w:val="clear" w:color="000000" w:fill="FFFFFF"/>
            <w:vAlign w:val="center"/>
            <w:hideMark/>
          </w:tcPr>
          <w:p w14:paraId="004688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2131,98</w:t>
            </w:r>
          </w:p>
        </w:tc>
        <w:tc>
          <w:tcPr>
            <w:tcW w:w="952" w:type="dxa"/>
            <w:shd w:val="clear" w:color="000000" w:fill="FFFFFF"/>
            <w:vAlign w:val="center"/>
            <w:hideMark/>
          </w:tcPr>
          <w:p w14:paraId="2D00E3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4084,37</w:t>
            </w:r>
          </w:p>
        </w:tc>
        <w:tc>
          <w:tcPr>
            <w:tcW w:w="850" w:type="dxa"/>
            <w:shd w:val="clear" w:color="000000" w:fill="FFFFFF"/>
            <w:vAlign w:val="center"/>
            <w:hideMark/>
          </w:tcPr>
          <w:p w14:paraId="16326C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5483,30</w:t>
            </w:r>
          </w:p>
        </w:tc>
        <w:tc>
          <w:tcPr>
            <w:tcW w:w="851" w:type="dxa"/>
            <w:shd w:val="clear" w:color="000000" w:fill="FFFFFF"/>
            <w:vAlign w:val="center"/>
            <w:hideMark/>
          </w:tcPr>
          <w:p w14:paraId="2773A3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50" w:type="dxa"/>
            <w:shd w:val="clear" w:color="000000" w:fill="FFFFFF"/>
            <w:vAlign w:val="center"/>
            <w:hideMark/>
          </w:tcPr>
          <w:p w14:paraId="1A5306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51" w:type="dxa"/>
            <w:shd w:val="clear" w:color="000000" w:fill="FFFFFF"/>
            <w:vAlign w:val="center"/>
            <w:hideMark/>
          </w:tcPr>
          <w:p w14:paraId="7E223A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50" w:type="dxa"/>
            <w:shd w:val="clear" w:color="000000" w:fill="FFFFFF"/>
            <w:vAlign w:val="center"/>
            <w:hideMark/>
          </w:tcPr>
          <w:p w14:paraId="0233EE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13" w:type="dxa"/>
            <w:shd w:val="clear" w:color="000000" w:fill="FFFFFF"/>
            <w:vAlign w:val="center"/>
            <w:hideMark/>
          </w:tcPr>
          <w:p w14:paraId="1D4231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r>
      <w:tr w:rsidR="000A21B2" w:rsidRPr="0038713C" w14:paraId="688FCB6F" w14:textId="77777777" w:rsidTr="00CD4FB4">
        <w:tc>
          <w:tcPr>
            <w:tcW w:w="1413" w:type="dxa"/>
            <w:vMerge/>
            <w:vAlign w:val="center"/>
            <w:hideMark/>
          </w:tcPr>
          <w:p w14:paraId="3F37355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4053AF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7B40E11" w14:textId="3271EFE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718C71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3DACA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B847B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4950A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4B056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E94C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019A2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26957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E3F96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57DF095" w14:textId="77777777" w:rsidTr="00CD4FB4">
        <w:tc>
          <w:tcPr>
            <w:tcW w:w="1413" w:type="dxa"/>
            <w:vMerge/>
            <w:vAlign w:val="center"/>
            <w:hideMark/>
          </w:tcPr>
          <w:p w14:paraId="6F7C60A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193CB4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DE9D4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3E8398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97FFA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DB6A0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2EBF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665E1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D8D6B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56D7C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45008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D5CA0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B86F98E" w14:textId="77777777" w:rsidTr="00CD4FB4">
        <w:tc>
          <w:tcPr>
            <w:tcW w:w="1413" w:type="dxa"/>
            <w:vMerge/>
            <w:vAlign w:val="center"/>
            <w:hideMark/>
          </w:tcPr>
          <w:p w14:paraId="1B83328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3358FC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8D984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1BAA1B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7FADC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DDC7D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ED55B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A32A3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B17AA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ABB33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AA195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40414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36042E" w14:textId="77777777" w:rsidTr="00CD4FB4">
        <w:tc>
          <w:tcPr>
            <w:tcW w:w="1413" w:type="dxa"/>
            <w:shd w:val="clear" w:color="000000" w:fill="FFFFFF"/>
            <w:vAlign w:val="center"/>
            <w:hideMark/>
          </w:tcPr>
          <w:p w14:paraId="3420BC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66E903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144597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4CDBFE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2EB8212C" w14:textId="77777777" w:rsidR="0069647F" w:rsidRPr="0038713C" w:rsidRDefault="0069647F" w:rsidP="0038713C">
            <w:pPr>
              <w:ind w:firstLine="0"/>
              <w:rPr>
                <w:rFonts w:ascii="Times New Roman" w:hAnsi="Times New Roman"/>
                <w:sz w:val="18"/>
                <w:szCs w:val="18"/>
              </w:rPr>
            </w:pPr>
          </w:p>
        </w:tc>
        <w:tc>
          <w:tcPr>
            <w:tcW w:w="952" w:type="dxa"/>
            <w:shd w:val="clear" w:color="000000" w:fill="FFFFFF"/>
            <w:noWrap/>
            <w:vAlign w:val="center"/>
            <w:hideMark/>
          </w:tcPr>
          <w:p w14:paraId="68DD7437"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12C05D04"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78BD1FAB"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0A74CC53"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3DCF4087"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52EB539B" w14:textId="77777777" w:rsidR="0069647F" w:rsidRPr="0038713C" w:rsidRDefault="0069647F" w:rsidP="0038713C">
            <w:pPr>
              <w:ind w:firstLine="0"/>
              <w:rPr>
                <w:rFonts w:ascii="Times New Roman" w:hAnsi="Times New Roman"/>
                <w:sz w:val="18"/>
                <w:szCs w:val="18"/>
              </w:rPr>
            </w:pPr>
          </w:p>
        </w:tc>
        <w:tc>
          <w:tcPr>
            <w:tcW w:w="813" w:type="dxa"/>
            <w:shd w:val="clear" w:color="000000" w:fill="FFFFFF"/>
            <w:noWrap/>
            <w:vAlign w:val="center"/>
            <w:hideMark/>
          </w:tcPr>
          <w:p w14:paraId="28F355F9" w14:textId="77777777" w:rsidR="0069647F" w:rsidRPr="0038713C" w:rsidRDefault="0069647F" w:rsidP="0038713C">
            <w:pPr>
              <w:ind w:firstLine="0"/>
              <w:rPr>
                <w:rFonts w:ascii="Times New Roman" w:hAnsi="Times New Roman"/>
                <w:sz w:val="18"/>
                <w:szCs w:val="18"/>
              </w:rPr>
            </w:pPr>
          </w:p>
        </w:tc>
      </w:tr>
      <w:tr w:rsidR="000A21B2" w:rsidRPr="0038713C" w14:paraId="1F3F75CA" w14:textId="77777777" w:rsidTr="00CD4FB4">
        <w:tc>
          <w:tcPr>
            <w:tcW w:w="1413" w:type="dxa"/>
            <w:vMerge w:val="restart"/>
            <w:shd w:val="clear" w:color="000000" w:fill="FFFFFF"/>
            <w:vAlign w:val="center"/>
            <w:hideMark/>
          </w:tcPr>
          <w:p w14:paraId="254B20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9.1</w:t>
            </w:r>
          </w:p>
        </w:tc>
        <w:tc>
          <w:tcPr>
            <w:tcW w:w="3544" w:type="dxa"/>
            <w:vMerge w:val="restart"/>
            <w:shd w:val="clear" w:color="000000" w:fill="FFFFFF"/>
            <w:vAlign w:val="center"/>
            <w:hideMark/>
          </w:tcPr>
          <w:p w14:paraId="4E2D3B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экономической устойчивости транспортных предприятий автомобильного транспорта</w:t>
            </w:r>
          </w:p>
        </w:tc>
        <w:tc>
          <w:tcPr>
            <w:tcW w:w="1878" w:type="dxa"/>
            <w:shd w:val="clear" w:color="000000" w:fill="FFFFFF"/>
            <w:vAlign w:val="center"/>
            <w:hideMark/>
          </w:tcPr>
          <w:p w14:paraId="386110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ECF2F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125335,45</w:t>
            </w:r>
          </w:p>
        </w:tc>
        <w:tc>
          <w:tcPr>
            <w:tcW w:w="891" w:type="dxa"/>
            <w:shd w:val="clear" w:color="000000" w:fill="FFFFFF"/>
            <w:vAlign w:val="center"/>
            <w:hideMark/>
          </w:tcPr>
          <w:p w14:paraId="6D6566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7924,08</w:t>
            </w:r>
          </w:p>
        </w:tc>
        <w:tc>
          <w:tcPr>
            <w:tcW w:w="952" w:type="dxa"/>
            <w:shd w:val="clear" w:color="000000" w:fill="FFFFFF"/>
            <w:vAlign w:val="center"/>
            <w:hideMark/>
          </w:tcPr>
          <w:p w14:paraId="661094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10183,47</w:t>
            </w:r>
          </w:p>
        </w:tc>
        <w:tc>
          <w:tcPr>
            <w:tcW w:w="850" w:type="dxa"/>
            <w:shd w:val="clear" w:color="000000" w:fill="FFFFFF"/>
            <w:vAlign w:val="center"/>
            <w:hideMark/>
          </w:tcPr>
          <w:p w14:paraId="250D42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14024,70</w:t>
            </w:r>
          </w:p>
        </w:tc>
        <w:tc>
          <w:tcPr>
            <w:tcW w:w="851" w:type="dxa"/>
            <w:shd w:val="clear" w:color="000000" w:fill="FFFFFF"/>
            <w:vAlign w:val="center"/>
            <w:hideMark/>
          </w:tcPr>
          <w:p w14:paraId="08CC0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18357,20</w:t>
            </w:r>
          </w:p>
        </w:tc>
        <w:tc>
          <w:tcPr>
            <w:tcW w:w="850" w:type="dxa"/>
            <w:shd w:val="clear" w:color="000000" w:fill="FFFFFF"/>
            <w:vAlign w:val="center"/>
            <w:hideMark/>
          </w:tcPr>
          <w:p w14:paraId="157CD1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51" w:type="dxa"/>
            <w:shd w:val="clear" w:color="000000" w:fill="FFFFFF"/>
            <w:vAlign w:val="center"/>
            <w:hideMark/>
          </w:tcPr>
          <w:p w14:paraId="708630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50" w:type="dxa"/>
            <w:shd w:val="clear" w:color="000000" w:fill="FFFFFF"/>
            <w:vAlign w:val="center"/>
            <w:hideMark/>
          </w:tcPr>
          <w:p w14:paraId="671286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c>
          <w:tcPr>
            <w:tcW w:w="813" w:type="dxa"/>
            <w:shd w:val="clear" w:color="000000" w:fill="FFFFFF"/>
            <w:vAlign w:val="center"/>
            <w:hideMark/>
          </w:tcPr>
          <w:p w14:paraId="4CBD8F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18711,50</w:t>
            </w:r>
          </w:p>
        </w:tc>
      </w:tr>
      <w:tr w:rsidR="000A21B2" w:rsidRPr="0038713C" w14:paraId="7B9E9D7B" w14:textId="77777777" w:rsidTr="00CD4FB4">
        <w:tc>
          <w:tcPr>
            <w:tcW w:w="1413" w:type="dxa"/>
            <w:vMerge/>
            <w:vAlign w:val="center"/>
            <w:hideMark/>
          </w:tcPr>
          <w:p w14:paraId="6096881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9EFE60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3583D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7B490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B1527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595FD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3D2B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3CBD1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D39E5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1290E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F296C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3269E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C67B156" w14:textId="77777777" w:rsidTr="00CD4FB4">
        <w:tc>
          <w:tcPr>
            <w:tcW w:w="1413" w:type="dxa"/>
            <w:vMerge/>
            <w:vAlign w:val="center"/>
            <w:hideMark/>
          </w:tcPr>
          <w:p w14:paraId="0F0C725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B8B71B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F9621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D8FB8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66135,80</w:t>
            </w:r>
          </w:p>
        </w:tc>
        <w:tc>
          <w:tcPr>
            <w:tcW w:w="891" w:type="dxa"/>
            <w:shd w:val="clear" w:color="000000" w:fill="FFFFFF"/>
            <w:noWrap/>
            <w:vAlign w:val="center"/>
            <w:hideMark/>
          </w:tcPr>
          <w:p w14:paraId="2DAA30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5792,10</w:t>
            </w:r>
          </w:p>
        </w:tc>
        <w:tc>
          <w:tcPr>
            <w:tcW w:w="952" w:type="dxa"/>
            <w:shd w:val="clear" w:color="000000" w:fill="FFFFFF"/>
            <w:noWrap/>
            <w:vAlign w:val="center"/>
            <w:hideMark/>
          </w:tcPr>
          <w:p w14:paraId="751B69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6099,10</w:t>
            </w:r>
          </w:p>
        </w:tc>
        <w:tc>
          <w:tcPr>
            <w:tcW w:w="850" w:type="dxa"/>
            <w:shd w:val="clear" w:color="000000" w:fill="FFFFFF"/>
            <w:noWrap/>
            <w:vAlign w:val="center"/>
            <w:hideMark/>
          </w:tcPr>
          <w:p w14:paraId="379D7E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8541,40</w:t>
            </w:r>
          </w:p>
        </w:tc>
        <w:tc>
          <w:tcPr>
            <w:tcW w:w="851" w:type="dxa"/>
            <w:shd w:val="clear" w:color="000000" w:fill="FFFFFF"/>
            <w:noWrap/>
            <w:vAlign w:val="center"/>
            <w:hideMark/>
          </w:tcPr>
          <w:p w14:paraId="301131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8857,2</w:t>
            </w:r>
          </w:p>
        </w:tc>
        <w:tc>
          <w:tcPr>
            <w:tcW w:w="850" w:type="dxa"/>
            <w:shd w:val="clear" w:color="000000" w:fill="FFFFFF"/>
            <w:noWrap/>
            <w:vAlign w:val="center"/>
            <w:hideMark/>
          </w:tcPr>
          <w:p w14:paraId="1EB32A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w:t>
            </w:r>
          </w:p>
        </w:tc>
        <w:tc>
          <w:tcPr>
            <w:tcW w:w="851" w:type="dxa"/>
            <w:shd w:val="clear" w:color="000000" w:fill="FFFFFF"/>
            <w:noWrap/>
            <w:vAlign w:val="center"/>
            <w:hideMark/>
          </w:tcPr>
          <w:p w14:paraId="5A6C9F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w:t>
            </w:r>
          </w:p>
        </w:tc>
        <w:tc>
          <w:tcPr>
            <w:tcW w:w="850" w:type="dxa"/>
            <w:shd w:val="clear" w:color="000000" w:fill="FFFFFF"/>
            <w:noWrap/>
            <w:vAlign w:val="center"/>
            <w:hideMark/>
          </w:tcPr>
          <w:p w14:paraId="1432C5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w:t>
            </w:r>
          </w:p>
        </w:tc>
        <w:tc>
          <w:tcPr>
            <w:tcW w:w="813" w:type="dxa"/>
            <w:shd w:val="clear" w:color="000000" w:fill="FFFFFF"/>
            <w:noWrap/>
            <w:vAlign w:val="center"/>
            <w:hideMark/>
          </w:tcPr>
          <w:p w14:paraId="7AC757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9211,5</w:t>
            </w:r>
          </w:p>
        </w:tc>
      </w:tr>
      <w:tr w:rsidR="000A21B2" w:rsidRPr="0038713C" w14:paraId="7C75CD23" w14:textId="77777777" w:rsidTr="00CD4FB4">
        <w:tc>
          <w:tcPr>
            <w:tcW w:w="1413" w:type="dxa"/>
            <w:vMerge/>
            <w:vAlign w:val="center"/>
            <w:hideMark/>
          </w:tcPr>
          <w:p w14:paraId="410B0A6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9A18C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5B59F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3C516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59199,65</w:t>
            </w:r>
          </w:p>
        </w:tc>
        <w:tc>
          <w:tcPr>
            <w:tcW w:w="891" w:type="dxa"/>
            <w:shd w:val="clear" w:color="000000" w:fill="FFFFFF"/>
            <w:noWrap/>
            <w:vAlign w:val="center"/>
            <w:hideMark/>
          </w:tcPr>
          <w:p w14:paraId="0B095A5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2131,98</w:t>
            </w:r>
          </w:p>
        </w:tc>
        <w:tc>
          <w:tcPr>
            <w:tcW w:w="952" w:type="dxa"/>
            <w:shd w:val="clear" w:color="000000" w:fill="FFFFFF"/>
            <w:noWrap/>
            <w:vAlign w:val="center"/>
            <w:hideMark/>
          </w:tcPr>
          <w:p w14:paraId="00DAC2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4084,37</w:t>
            </w:r>
          </w:p>
        </w:tc>
        <w:tc>
          <w:tcPr>
            <w:tcW w:w="850" w:type="dxa"/>
            <w:shd w:val="clear" w:color="000000" w:fill="FFFFFF"/>
            <w:noWrap/>
            <w:vAlign w:val="center"/>
            <w:hideMark/>
          </w:tcPr>
          <w:p w14:paraId="635414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5483,30</w:t>
            </w:r>
          </w:p>
        </w:tc>
        <w:tc>
          <w:tcPr>
            <w:tcW w:w="851" w:type="dxa"/>
            <w:shd w:val="clear" w:color="000000" w:fill="FFFFFF"/>
            <w:noWrap/>
            <w:vAlign w:val="center"/>
            <w:hideMark/>
          </w:tcPr>
          <w:p w14:paraId="2BB32F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50" w:type="dxa"/>
            <w:shd w:val="clear" w:color="000000" w:fill="FFFFFF"/>
            <w:noWrap/>
            <w:vAlign w:val="center"/>
            <w:hideMark/>
          </w:tcPr>
          <w:p w14:paraId="143E76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51" w:type="dxa"/>
            <w:shd w:val="clear" w:color="000000" w:fill="FFFFFF"/>
            <w:noWrap/>
            <w:vAlign w:val="center"/>
            <w:hideMark/>
          </w:tcPr>
          <w:p w14:paraId="3B4CB7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50" w:type="dxa"/>
            <w:shd w:val="clear" w:color="000000" w:fill="FFFFFF"/>
            <w:noWrap/>
            <w:vAlign w:val="center"/>
            <w:hideMark/>
          </w:tcPr>
          <w:p w14:paraId="091709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c>
          <w:tcPr>
            <w:tcW w:w="813" w:type="dxa"/>
            <w:shd w:val="clear" w:color="000000" w:fill="FFFFFF"/>
            <w:noWrap/>
            <w:vAlign w:val="center"/>
            <w:hideMark/>
          </w:tcPr>
          <w:p w14:paraId="53DDBB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9500,00</w:t>
            </w:r>
          </w:p>
        </w:tc>
      </w:tr>
      <w:tr w:rsidR="000A21B2" w:rsidRPr="0038713C" w14:paraId="0E2A5E29" w14:textId="77777777" w:rsidTr="00CD4FB4">
        <w:tc>
          <w:tcPr>
            <w:tcW w:w="1413" w:type="dxa"/>
            <w:vMerge/>
            <w:vAlign w:val="center"/>
            <w:hideMark/>
          </w:tcPr>
          <w:p w14:paraId="4E4BAA2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7CA9BE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2CC3760" w14:textId="1E8FE9AB"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F752F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DB686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E608E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3A14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4383E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CD539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B0878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0808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23960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4C42CBC" w14:textId="77777777" w:rsidTr="00CD4FB4">
        <w:tc>
          <w:tcPr>
            <w:tcW w:w="1413" w:type="dxa"/>
            <w:vMerge/>
            <w:vAlign w:val="center"/>
            <w:hideMark/>
          </w:tcPr>
          <w:p w14:paraId="0A6B01E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6346E1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470D9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584E24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8EDBD9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38F7F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31D56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971B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0A16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D147B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5CF24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6A861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676D59C" w14:textId="77777777" w:rsidTr="00CD4FB4">
        <w:tc>
          <w:tcPr>
            <w:tcW w:w="1413" w:type="dxa"/>
            <w:vMerge/>
            <w:vAlign w:val="center"/>
            <w:hideMark/>
          </w:tcPr>
          <w:p w14:paraId="74F4EB8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2FBB17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CD326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B7401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C5BF0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E2E1F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A7D4F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457DF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A321A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F254A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A0A2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18F6D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AF5F72" w14:textId="77777777" w:rsidTr="00CD4FB4">
        <w:tc>
          <w:tcPr>
            <w:tcW w:w="1413" w:type="dxa"/>
            <w:vMerge w:val="restart"/>
            <w:shd w:val="clear" w:color="000000" w:fill="FFFFFF"/>
            <w:vAlign w:val="center"/>
            <w:hideMark/>
          </w:tcPr>
          <w:p w14:paraId="57ED94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10</w:t>
            </w:r>
          </w:p>
        </w:tc>
        <w:tc>
          <w:tcPr>
            <w:tcW w:w="3544" w:type="dxa"/>
            <w:vMerge w:val="restart"/>
            <w:shd w:val="clear" w:color="000000" w:fill="FFFFFF"/>
            <w:vAlign w:val="center"/>
            <w:hideMark/>
          </w:tcPr>
          <w:p w14:paraId="50572F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«Комплексные меры противодействия злоупотреблению наркотиками и их незаконному обороту»</w:t>
            </w:r>
          </w:p>
        </w:tc>
        <w:tc>
          <w:tcPr>
            <w:tcW w:w="1878" w:type="dxa"/>
            <w:shd w:val="clear" w:color="000000" w:fill="FFFFFF"/>
            <w:vAlign w:val="center"/>
            <w:hideMark/>
          </w:tcPr>
          <w:p w14:paraId="3BB56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39C599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C8EB0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90741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66A58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8DE5C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594A5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2A648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042D8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F71E6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901702E" w14:textId="77777777" w:rsidTr="00CD4FB4">
        <w:tc>
          <w:tcPr>
            <w:tcW w:w="1413" w:type="dxa"/>
            <w:vMerge/>
            <w:vAlign w:val="center"/>
            <w:hideMark/>
          </w:tcPr>
          <w:p w14:paraId="45ED7B9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2AC491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67DF3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8E968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D4FE5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D3322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DBED3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CD6EB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04F5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5564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A1277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18C28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919BEE8" w14:textId="77777777" w:rsidTr="00CD4FB4">
        <w:tc>
          <w:tcPr>
            <w:tcW w:w="1413" w:type="dxa"/>
            <w:vMerge/>
            <w:vAlign w:val="center"/>
            <w:hideMark/>
          </w:tcPr>
          <w:p w14:paraId="27396DC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1362A3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5FD4F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11E66A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F89E1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7793FC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33FB6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E3FA1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A18D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61911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AC048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DA6F5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89910E0" w14:textId="77777777" w:rsidTr="00CD4FB4">
        <w:tc>
          <w:tcPr>
            <w:tcW w:w="1413" w:type="dxa"/>
            <w:vMerge/>
            <w:vAlign w:val="center"/>
            <w:hideMark/>
          </w:tcPr>
          <w:p w14:paraId="5BBD9D2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442B6F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E71D4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4FED85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62187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F5F5B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84270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7F263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8D0A8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7E877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4C3C1C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392C6E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05C7955" w14:textId="77777777" w:rsidTr="00CD4FB4">
        <w:tc>
          <w:tcPr>
            <w:tcW w:w="1413" w:type="dxa"/>
            <w:vMerge/>
            <w:vAlign w:val="center"/>
            <w:hideMark/>
          </w:tcPr>
          <w:p w14:paraId="2329476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1A609B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9CFD1FA" w14:textId="3D7056B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4B740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53294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07C3F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A1A8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9D88B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374CC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2D0E0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239E5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23899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E7F1ED2" w14:textId="77777777" w:rsidTr="00CD4FB4">
        <w:tc>
          <w:tcPr>
            <w:tcW w:w="1413" w:type="dxa"/>
            <w:vMerge/>
            <w:vAlign w:val="center"/>
            <w:hideMark/>
          </w:tcPr>
          <w:p w14:paraId="76A76B32"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FC85BA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70A2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400AA5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376B4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C0227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C0F1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9EB70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576C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CEBD8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EDAB5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77E2C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60DC928" w14:textId="77777777" w:rsidTr="00CD4FB4">
        <w:tc>
          <w:tcPr>
            <w:tcW w:w="1413" w:type="dxa"/>
            <w:vMerge/>
            <w:vAlign w:val="center"/>
            <w:hideMark/>
          </w:tcPr>
          <w:p w14:paraId="3DCE27B8"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8D697F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B9165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23F87F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F4D2A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E70EB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CF5F1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24408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1853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B4948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70E8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7A452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E0F5C52" w14:textId="77777777" w:rsidTr="00CD4FB4">
        <w:tc>
          <w:tcPr>
            <w:tcW w:w="1413" w:type="dxa"/>
            <w:shd w:val="clear" w:color="000000" w:fill="FFFFFF"/>
            <w:vAlign w:val="center"/>
            <w:hideMark/>
          </w:tcPr>
          <w:p w14:paraId="29EAB7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2C8CD8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325F32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092C3F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019A918C" w14:textId="77777777" w:rsidR="0069647F" w:rsidRPr="0038713C" w:rsidRDefault="0069647F" w:rsidP="0038713C">
            <w:pPr>
              <w:ind w:firstLine="0"/>
              <w:rPr>
                <w:rFonts w:ascii="Times New Roman" w:hAnsi="Times New Roman"/>
                <w:sz w:val="18"/>
                <w:szCs w:val="18"/>
              </w:rPr>
            </w:pPr>
          </w:p>
        </w:tc>
        <w:tc>
          <w:tcPr>
            <w:tcW w:w="952" w:type="dxa"/>
            <w:shd w:val="clear" w:color="000000" w:fill="FFFFFF"/>
            <w:noWrap/>
            <w:vAlign w:val="center"/>
            <w:hideMark/>
          </w:tcPr>
          <w:p w14:paraId="21CE6B4C"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06F7085F"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4E08E79C"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46AA2B9E" w14:textId="77777777" w:rsidR="0069647F" w:rsidRPr="0038713C" w:rsidRDefault="0069647F" w:rsidP="0038713C">
            <w:pPr>
              <w:ind w:firstLine="0"/>
              <w:rPr>
                <w:rFonts w:ascii="Times New Roman" w:hAnsi="Times New Roman"/>
                <w:sz w:val="18"/>
                <w:szCs w:val="18"/>
              </w:rPr>
            </w:pPr>
          </w:p>
        </w:tc>
        <w:tc>
          <w:tcPr>
            <w:tcW w:w="851" w:type="dxa"/>
            <w:shd w:val="clear" w:color="000000" w:fill="FFFFFF"/>
            <w:noWrap/>
            <w:vAlign w:val="center"/>
            <w:hideMark/>
          </w:tcPr>
          <w:p w14:paraId="095829C3" w14:textId="77777777" w:rsidR="0069647F" w:rsidRPr="0038713C" w:rsidRDefault="0069647F" w:rsidP="0038713C">
            <w:pPr>
              <w:ind w:firstLine="0"/>
              <w:rPr>
                <w:rFonts w:ascii="Times New Roman" w:hAnsi="Times New Roman"/>
                <w:sz w:val="18"/>
                <w:szCs w:val="18"/>
              </w:rPr>
            </w:pPr>
          </w:p>
        </w:tc>
        <w:tc>
          <w:tcPr>
            <w:tcW w:w="850" w:type="dxa"/>
            <w:shd w:val="clear" w:color="000000" w:fill="FFFFFF"/>
            <w:noWrap/>
            <w:vAlign w:val="center"/>
            <w:hideMark/>
          </w:tcPr>
          <w:p w14:paraId="1646DDC2" w14:textId="77777777" w:rsidR="0069647F" w:rsidRPr="0038713C" w:rsidRDefault="0069647F" w:rsidP="0038713C">
            <w:pPr>
              <w:ind w:firstLine="0"/>
              <w:rPr>
                <w:rFonts w:ascii="Times New Roman" w:hAnsi="Times New Roman"/>
                <w:sz w:val="18"/>
                <w:szCs w:val="18"/>
              </w:rPr>
            </w:pPr>
          </w:p>
        </w:tc>
        <w:tc>
          <w:tcPr>
            <w:tcW w:w="813" w:type="dxa"/>
            <w:shd w:val="clear" w:color="000000" w:fill="FFFFFF"/>
            <w:noWrap/>
            <w:vAlign w:val="center"/>
            <w:hideMark/>
          </w:tcPr>
          <w:p w14:paraId="37B60CA1" w14:textId="77777777" w:rsidR="0069647F" w:rsidRPr="0038713C" w:rsidRDefault="0069647F" w:rsidP="0038713C">
            <w:pPr>
              <w:ind w:firstLine="0"/>
              <w:rPr>
                <w:rFonts w:ascii="Times New Roman" w:hAnsi="Times New Roman"/>
                <w:sz w:val="18"/>
                <w:szCs w:val="18"/>
              </w:rPr>
            </w:pPr>
          </w:p>
        </w:tc>
      </w:tr>
      <w:tr w:rsidR="000A21B2" w:rsidRPr="0038713C" w14:paraId="4D4BB043" w14:textId="77777777" w:rsidTr="00CD4FB4">
        <w:tc>
          <w:tcPr>
            <w:tcW w:w="1413" w:type="dxa"/>
            <w:vMerge w:val="restart"/>
            <w:shd w:val="clear" w:color="000000" w:fill="FFFFFF"/>
            <w:vAlign w:val="center"/>
            <w:hideMark/>
          </w:tcPr>
          <w:p w14:paraId="0E559B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10.1</w:t>
            </w:r>
          </w:p>
        </w:tc>
        <w:tc>
          <w:tcPr>
            <w:tcW w:w="3544" w:type="dxa"/>
            <w:vMerge w:val="restart"/>
            <w:shd w:val="clear" w:color="000000" w:fill="FFFFFF"/>
            <w:vAlign w:val="center"/>
            <w:hideMark/>
          </w:tcPr>
          <w:p w14:paraId="054870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Организационные мероприятия</w:t>
            </w:r>
          </w:p>
        </w:tc>
        <w:tc>
          <w:tcPr>
            <w:tcW w:w="1878" w:type="dxa"/>
            <w:shd w:val="clear" w:color="000000" w:fill="FFFFFF"/>
            <w:vAlign w:val="center"/>
            <w:hideMark/>
          </w:tcPr>
          <w:p w14:paraId="47009B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7D58E2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60179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196C2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FC1F7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F4F92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AC1E2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B0CEE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A273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DB67F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2A650F2" w14:textId="77777777" w:rsidTr="00CD4FB4">
        <w:tc>
          <w:tcPr>
            <w:tcW w:w="1413" w:type="dxa"/>
            <w:vMerge/>
            <w:vAlign w:val="center"/>
            <w:hideMark/>
          </w:tcPr>
          <w:p w14:paraId="6BB5D39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982BB6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75CCC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E0B8E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C6B23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52DB4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7EAE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EA4F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F8A7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3E0C8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7442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A1AD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4BD6FF7" w14:textId="77777777" w:rsidTr="00CD4FB4">
        <w:tc>
          <w:tcPr>
            <w:tcW w:w="1413" w:type="dxa"/>
            <w:vMerge/>
            <w:vAlign w:val="center"/>
            <w:hideMark/>
          </w:tcPr>
          <w:p w14:paraId="617C065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E0C1ACF"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16D63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C9F1D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F46AC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542F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60EC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12A07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45D7C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16CE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270D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A4504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56988AE" w14:textId="77777777" w:rsidTr="00CD4FB4">
        <w:tc>
          <w:tcPr>
            <w:tcW w:w="1413" w:type="dxa"/>
            <w:vMerge/>
            <w:vAlign w:val="center"/>
            <w:hideMark/>
          </w:tcPr>
          <w:p w14:paraId="427D0CC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25F208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66FC1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28697D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20191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13836E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49E9C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3ED56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0E6C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B73F0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9E97B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D3C82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839C95" w14:textId="77777777" w:rsidTr="00CD4FB4">
        <w:tc>
          <w:tcPr>
            <w:tcW w:w="1413" w:type="dxa"/>
            <w:vMerge/>
            <w:vAlign w:val="center"/>
            <w:hideMark/>
          </w:tcPr>
          <w:p w14:paraId="1CAD682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381A46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F8D6733" w14:textId="69C4DF6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4EBCF0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16580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DFBE3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474D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18469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DE20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78321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C9A96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19155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3A0B728" w14:textId="77777777" w:rsidTr="00CD4FB4">
        <w:tc>
          <w:tcPr>
            <w:tcW w:w="1413" w:type="dxa"/>
            <w:vMerge/>
            <w:vAlign w:val="center"/>
            <w:hideMark/>
          </w:tcPr>
          <w:p w14:paraId="371ADFE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D0BF20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E5042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180746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316F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5893C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CE91A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A4CB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E185C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7A773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E02C5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3B7005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66B0209" w14:textId="77777777" w:rsidTr="00CD4FB4">
        <w:tc>
          <w:tcPr>
            <w:tcW w:w="1413" w:type="dxa"/>
            <w:vMerge/>
            <w:vAlign w:val="center"/>
            <w:hideMark/>
          </w:tcPr>
          <w:p w14:paraId="579F53B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65C948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8BB36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136A5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876CD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0AA16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82887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5D706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50EAF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70B3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19D26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4ED80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E1233CA" w14:textId="77777777" w:rsidTr="00CD4FB4">
        <w:tc>
          <w:tcPr>
            <w:tcW w:w="1413" w:type="dxa"/>
            <w:vMerge w:val="restart"/>
            <w:shd w:val="clear" w:color="000000" w:fill="FFFFFF"/>
            <w:vAlign w:val="center"/>
            <w:hideMark/>
          </w:tcPr>
          <w:p w14:paraId="623A03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10.2</w:t>
            </w:r>
          </w:p>
        </w:tc>
        <w:tc>
          <w:tcPr>
            <w:tcW w:w="3544" w:type="dxa"/>
            <w:vMerge w:val="restart"/>
            <w:shd w:val="clear" w:color="000000" w:fill="FFFFFF"/>
            <w:vAlign w:val="center"/>
            <w:hideMark/>
          </w:tcPr>
          <w:p w14:paraId="66AE35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Социологические исследования.</w:t>
            </w:r>
          </w:p>
        </w:tc>
        <w:tc>
          <w:tcPr>
            <w:tcW w:w="1878" w:type="dxa"/>
            <w:shd w:val="clear" w:color="000000" w:fill="FFFFFF"/>
            <w:vAlign w:val="center"/>
            <w:hideMark/>
          </w:tcPr>
          <w:p w14:paraId="44524E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4A75A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34337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04C7F5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6289E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F5A43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4DB99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7AEF2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DAA1F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27ADA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B417173" w14:textId="77777777" w:rsidTr="00CD4FB4">
        <w:tc>
          <w:tcPr>
            <w:tcW w:w="1413" w:type="dxa"/>
            <w:vMerge/>
            <w:vAlign w:val="center"/>
            <w:hideMark/>
          </w:tcPr>
          <w:p w14:paraId="4B59B50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B83D0D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AEFEA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11174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5B8D5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EE34A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B280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B0422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A0BD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98BAE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EB84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DC4A0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422856D" w14:textId="77777777" w:rsidTr="00CD4FB4">
        <w:tc>
          <w:tcPr>
            <w:tcW w:w="1413" w:type="dxa"/>
            <w:vMerge/>
            <w:vAlign w:val="center"/>
            <w:hideMark/>
          </w:tcPr>
          <w:p w14:paraId="18AA554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99601B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ACCDE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508F8B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DED29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E5A6D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E1EDE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15976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0300D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E7D6FA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D31C68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99996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1DBBD78" w14:textId="77777777" w:rsidTr="00CD4FB4">
        <w:tc>
          <w:tcPr>
            <w:tcW w:w="1413" w:type="dxa"/>
            <w:vMerge/>
            <w:vAlign w:val="center"/>
            <w:hideMark/>
          </w:tcPr>
          <w:p w14:paraId="5B657AF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F2B43C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9D4E2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70D5E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701D0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B9D08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25CC7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C70D7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F7ED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55F8C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DAE9E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F05F0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DB5C6A9" w14:textId="77777777" w:rsidTr="00CD4FB4">
        <w:tc>
          <w:tcPr>
            <w:tcW w:w="1413" w:type="dxa"/>
            <w:vMerge/>
            <w:vAlign w:val="center"/>
            <w:hideMark/>
          </w:tcPr>
          <w:p w14:paraId="16009D9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0AB044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BCFB76A" w14:textId="68308246"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5ABC2A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FA47A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3EA16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66314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20F6D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4EA72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14874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3AFC9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9DC26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22C861F" w14:textId="77777777" w:rsidTr="00CD4FB4">
        <w:tc>
          <w:tcPr>
            <w:tcW w:w="1413" w:type="dxa"/>
            <w:vMerge/>
            <w:vAlign w:val="center"/>
            <w:hideMark/>
          </w:tcPr>
          <w:p w14:paraId="4193432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984B98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3CEB2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BAA9F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BC316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3D88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B183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20BF5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FCFF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852FA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5BBA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41705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6132ECE1" w14:textId="77777777" w:rsidTr="00CD4FB4">
        <w:tc>
          <w:tcPr>
            <w:tcW w:w="1413" w:type="dxa"/>
            <w:vMerge/>
            <w:vAlign w:val="center"/>
            <w:hideMark/>
          </w:tcPr>
          <w:p w14:paraId="612249D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B78DE7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6FAFE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5FABB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3EE684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C75940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5BD1B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2CD20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6007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8FB41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9FCA7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CBD9C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399F480" w14:textId="77777777" w:rsidTr="00CD4FB4">
        <w:tc>
          <w:tcPr>
            <w:tcW w:w="1413" w:type="dxa"/>
            <w:vMerge w:val="restart"/>
            <w:shd w:val="clear" w:color="000000" w:fill="FFFFFF"/>
            <w:vAlign w:val="center"/>
            <w:hideMark/>
          </w:tcPr>
          <w:p w14:paraId="79B654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10.3</w:t>
            </w:r>
          </w:p>
        </w:tc>
        <w:tc>
          <w:tcPr>
            <w:tcW w:w="3544" w:type="dxa"/>
            <w:vMerge w:val="restart"/>
            <w:shd w:val="clear" w:color="000000" w:fill="FFFFFF"/>
            <w:vAlign w:val="center"/>
            <w:hideMark/>
          </w:tcPr>
          <w:p w14:paraId="62E78B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Воспитательно-педагогическая работа с несовершеннолетними в учебных заведениях. </w:t>
            </w:r>
          </w:p>
        </w:tc>
        <w:tc>
          <w:tcPr>
            <w:tcW w:w="1878" w:type="dxa"/>
            <w:shd w:val="clear" w:color="000000" w:fill="FFFFFF"/>
            <w:vAlign w:val="center"/>
            <w:hideMark/>
          </w:tcPr>
          <w:p w14:paraId="67E4AD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ADA43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259E3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D8AA6F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B3402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54B58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69C0C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7B9DD5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7124E9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302FC4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F762997" w14:textId="77777777" w:rsidTr="00CD4FB4">
        <w:tc>
          <w:tcPr>
            <w:tcW w:w="1413" w:type="dxa"/>
            <w:vMerge/>
            <w:vAlign w:val="center"/>
            <w:hideMark/>
          </w:tcPr>
          <w:p w14:paraId="3445947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C5C608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EF025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4DCAA0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18663C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BADDA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97BBF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3123D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DD525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5062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839D7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E17BB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EEFFE5D" w14:textId="77777777" w:rsidTr="00CD4FB4">
        <w:tc>
          <w:tcPr>
            <w:tcW w:w="1413" w:type="dxa"/>
            <w:vMerge/>
            <w:vAlign w:val="center"/>
            <w:hideMark/>
          </w:tcPr>
          <w:p w14:paraId="43263BF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CD6DF0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A36CB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334B9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8B7C2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C9A9A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222F6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268C0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B4F5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446BF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939A8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414D9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321D87C" w14:textId="77777777" w:rsidTr="00CD4FB4">
        <w:tc>
          <w:tcPr>
            <w:tcW w:w="1413" w:type="dxa"/>
            <w:vMerge/>
            <w:vAlign w:val="center"/>
            <w:hideMark/>
          </w:tcPr>
          <w:p w14:paraId="57FE364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E757C2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C2840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7F509C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286DA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A899F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AE21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F4722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6F074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1B800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07C7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46E36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7EC6892" w14:textId="77777777" w:rsidTr="00CD4FB4">
        <w:tc>
          <w:tcPr>
            <w:tcW w:w="1413" w:type="dxa"/>
            <w:vMerge/>
            <w:vAlign w:val="center"/>
            <w:hideMark/>
          </w:tcPr>
          <w:p w14:paraId="347AC8F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57D77B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96761BB" w14:textId="07B97CA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E1D1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CC076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E9A21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A0386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456A6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4C17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131FB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58E5DF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1B7EC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203C76C" w14:textId="77777777" w:rsidTr="00CD4FB4">
        <w:tc>
          <w:tcPr>
            <w:tcW w:w="1413" w:type="dxa"/>
            <w:vMerge/>
            <w:vAlign w:val="center"/>
            <w:hideMark/>
          </w:tcPr>
          <w:p w14:paraId="637463E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32A98D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3597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67092E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64052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4CBCE3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5669C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C9C8D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CFB77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62C30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84C64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5A550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7CC13476" w14:textId="77777777" w:rsidTr="00CD4FB4">
        <w:tc>
          <w:tcPr>
            <w:tcW w:w="1413" w:type="dxa"/>
            <w:vMerge/>
            <w:vAlign w:val="center"/>
            <w:hideMark/>
          </w:tcPr>
          <w:p w14:paraId="6606217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43FE5E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26279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46DFB7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F8BB5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DC182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3CB4C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93439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38412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CB84E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A204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39817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D683F90" w14:textId="77777777" w:rsidTr="00CD4FB4">
        <w:tc>
          <w:tcPr>
            <w:tcW w:w="1413" w:type="dxa"/>
            <w:vMerge w:val="restart"/>
            <w:shd w:val="clear" w:color="000000" w:fill="FFFFFF"/>
            <w:vAlign w:val="center"/>
            <w:hideMark/>
          </w:tcPr>
          <w:p w14:paraId="1B068B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10.4</w:t>
            </w:r>
          </w:p>
        </w:tc>
        <w:tc>
          <w:tcPr>
            <w:tcW w:w="3544" w:type="dxa"/>
            <w:vMerge w:val="restart"/>
            <w:shd w:val="clear" w:color="000000" w:fill="FFFFFF"/>
            <w:vAlign w:val="center"/>
            <w:hideMark/>
          </w:tcPr>
          <w:p w14:paraId="6530F7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Социальная защита несовершеннолетних.</w:t>
            </w:r>
          </w:p>
        </w:tc>
        <w:tc>
          <w:tcPr>
            <w:tcW w:w="1878" w:type="dxa"/>
            <w:shd w:val="clear" w:color="000000" w:fill="FFFFFF"/>
            <w:vAlign w:val="center"/>
            <w:hideMark/>
          </w:tcPr>
          <w:p w14:paraId="229B7A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41B281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81A2B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EF715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7EE39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913934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F065C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2295C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7DAF6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062E68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02F3FCE" w14:textId="77777777" w:rsidTr="00CD4FB4">
        <w:tc>
          <w:tcPr>
            <w:tcW w:w="1413" w:type="dxa"/>
            <w:vMerge/>
            <w:vAlign w:val="center"/>
            <w:hideMark/>
          </w:tcPr>
          <w:p w14:paraId="635B52B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181742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E50BF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1AC3DD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719EB4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86437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7A468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9420D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61F8F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3D8E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27DE5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2EBEE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802A3A6" w14:textId="77777777" w:rsidTr="00CD4FB4">
        <w:tc>
          <w:tcPr>
            <w:tcW w:w="1413" w:type="dxa"/>
            <w:vMerge/>
            <w:vAlign w:val="center"/>
            <w:hideMark/>
          </w:tcPr>
          <w:p w14:paraId="1FAF921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D843514"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43F506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2A1A50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E8D80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598F26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98F4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1EE4E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E541D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FF47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B577A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6167E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0FDAE5E" w14:textId="77777777" w:rsidTr="00CD4FB4">
        <w:tc>
          <w:tcPr>
            <w:tcW w:w="1413" w:type="dxa"/>
            <w:vMerge/>
            <w:vAlign w:val="center"/>
            <w:hideMark/>
          </w:tcPr>
          <w:p w14:paraId="684CCD6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570C7CD"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2ADE6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546068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199C5E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349B5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DD39B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9F52C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DAA77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FA90C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3637A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A4F58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33E93BA" w14:textId="77777777" w:rsidTr="00CD4FB4">
        <w:tc>
          <w:tcPr>
            <w:tcW w:w="1413" w:type="dxa"/>
            <w:vMerge/>
            <w:vAlign w:val="center"/>
            <w:hideMark/>
          </w:tcPr>
          <w:p w14:paraId="0F172A0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06B4659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1AA7F9D" w14:textId="176BC14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4EE8C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E908B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A3809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2C4D6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45DD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F3499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F63A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3DCC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1EBEF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64D34D" w14:textId="77777777" w:rsidTr="00CD4FB4">
        <w:tc>
          <w:tcPr>
            <w:tcW w:w="1413" w:type="dxa"/>
            <w:vMerge/>
            <w:vAlign w:val="center"/>
            <w:hideMark/>
          </w:tcPr>
          <w:p w14:paraId="62B5FD6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AC7CA3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DA559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B6297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004BE1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7A23D8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C3C9A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C0A87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AEBF7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99069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2263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65BF8C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A552613" w14:textId="77777777" w:rsidTr="00CD4FB4">
        <w:tc>
          <w:tcPr>
            <w:tcW w:w="1413" w:type="dxa"/>
            <w:vMerge/>
            <w:vAlign w:val="center"/>
            <w:hideMark/>
          </w:tcPr>
          <w:p w14:paraId="640AE9F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1BF97E2"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E326E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FB5B8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98157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1F4FE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ECF06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73B6E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E08E4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63BA1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8A3A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8F42C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C8DE383" w14:textId="77777777" w:rsidTr="00CD4FB4">
        <w:tc>
          <w:tcPr>
            <w:tcW w:w="1413" w:type="dxa"/>
            <w:vMerge w:val="restart"/>
            <w:shd w:val="clear" w:color="000000" w:fill="FFFFFF"/>
            <w:vAlign w:val="center"/>
            <w:hideMark/>
          </w:tcPr>
          <w:p w14:paraId="6FA26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10.5</w:t>
            </w:r>
          </w:p>
        </w:tc>
        <w:tc>
          <w:tcPr>
            <w:tcW w:w="3544" w:type="dxa"/>
            <w:vMerge w:val="restart"/>
            <w:shd w:val="clear" w:color="000000" w:fill="FFFFFF"/>
            <w:vAlign w:val="center"/>
            <w:hideMark/>
          </w:tcPr>
          <w:p w14:paraId="44CAD1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Культурно-массовая работа</w:t>
            </w:r>
          </w:p>
        </w:tc>
        <w:tc>
          <w:tcPr>
            <w:tcW w:w="1878" w:type="dxa"/>
            <w:shd w:val="clear" w:color="000000" w:fill="FFFFFF"/>
            <w:vAlign w:val="center"/>
            <w:hideMark/>
          </w:tcPr>
          <w:p w14:paraId="33E293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163821B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02735C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1EBFCC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F1363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5D80D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C7F47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9EBA6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50692D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6E14BC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F93EA9F" w14:textId="77777777" w:rsidTr="00CD4FB4">
        <w:tc>
          <w:tcPr>
            <w:tcW w:w="1413" w:type="dxa"/>
            <w:vMerge/>
            <w:vAlign w:val="center"/>
            <w:hideMark/>
          </w:tcPr>
          <w:p w14:paraId="5A5DF5B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1A8B1F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FBF4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0930B0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2BF680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2AB5AC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B01B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D26BB0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E28A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F029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A7050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1BD8B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FC8620E" w14:textId="77777777" w:rsidTr="00CD4FB4">
        <w:tc>
          <w:tcPr>
            <w:tcW w:w="1413" w:type="dxa"/>
            <w:vMerge/>
            <w:vAlign w:val="center"/>
            <w:hideMark/>
          </w:tcPr>
          <w:p w14:paraId="389C9D9E"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B5797A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A61D9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36CFC9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C5F98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A734E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4A779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7E9D4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097F7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10690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3F2BA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1E7AC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3FD36D13" w14:textId="77777777" w:rsidTr="00CD4FB4">
        <w:tc>
          <w:tcPr>
            <w:tcW w:w="1413" w:type="dxa"/>
            <w:vMerge/>
            <w:vAlign w:val="center"/>
            <w:hideMark/>
          </w:tcPr>
          <w:p w14:paraId="3566732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65C7543"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40B59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2835A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4437E8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C58D6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73862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928F1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2CDF2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1D9AC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6C6AA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0E9687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20569FC" w14:textId="77777777" w:rsidTr="00CD4FB4">
        <w:tc>
          <w:tcPr>
            <w:tcW w:w="1413" w:type="dxa"/>
            <w:vMerge/>
            <w:vAlign w:val="center"/>
            <w:hideMark/>
          </w:tcPr>
          <w:p w14:paraId="2D0C4287"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A60F99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5546A81" w14:textId="69D59179"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12869D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1501C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95F76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E4E7A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3C9F0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1A4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D26E1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7B7F2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6CC2DC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CA2896A" w14:textId="77777777" w:rsidTr="00CD4FB4">
        <w:tc>
          <w:tcPr>
            <w:tcW w:w="1413" w:type="dxa"/>
            <w:vMerge/>
            <w:vAlign w:val="center"/>
            <w:hideMark/>
          </w:tcPr>
          <w:p w14:paraId="64BFCCF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2D266F67"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68C96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4A6A8C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748E75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84078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C5A49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ECCCA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8388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E0DB5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F0BAF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E570D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1C8CD41" w14:textId="77777777" w:rsidTr="00CD4FB4">
        <w:tc>
          <w:tcPr>
            <w:tcW w:w="1413" w:type="dxa"/>
            <w:vMerge/>
            <w:vAlign w:val="center"/>
            <w:hideMark/>
          </w:tcPr>
          <w:p w14:paraId="127E7536"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86359F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367ECE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39C3897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D7E6D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3EB9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F6160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5CFD3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0E4CA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0431AF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13454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F8C3B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7F8117E" w14:textId="77777777" w:rsidTr="00CD4FB4">
        <w:tc>
          <w:tcPr>
            <w:tcW w:w="1413" w:type="dxa"/>
            <w:vMerge w:val="restart"/>
            <w:shd w:val="clear" w:color="000000" w:fill="FFFFFF"/>
            <w:vAlign w:val="center"/>
            <w:hideMark/>
          </w:tcPr>
          <w:p w14:paraId="1F7709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11</w:t>
            </w:r>
          </w:p>
        </w:tc>
        <w:tc>
          <w:tcPr>
            <w:tcW w:w="3544" w:type="dxa"/>
            <w:vMerge w:val="restart"/>
            <w:shd w:val="clear" w:color="000000" w:fill="FFFFFF"/>
            <w:vAlign w:val="center"/>
            <w:hideMark/>
          </w:tcPr>
          <w:p w14:paraId="34C20F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благоприятной инвестиционной среды"</w:t>
            </w:r>
          </w:p>
        </w:tc>
        <w:tc>
          <w:tcPr>
            <w:tcW w:w="1878" w:type="dxa"/>
            <w:shd w:val="clear" w:color="000000" w:fill="FFFFFF"/>
            <w:vAlign w:val="center"/>
            <w:hideMark/>
          </w:tcPr>
          <w:p w14:paraId="13CDB5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55BB9C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195D60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E5C60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28F3D5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2D64E1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232FF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973F3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00508D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2D5F9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A88260B" w14:textId="77777777" w:rsidTr="00CD4FB4">
        <w:tc>
          <w:tcPr>
            <w:tcW w:w="1413" w:type="dxa"/>
            <w:vMerge/>
            <w:vAlign w:val="center"/>
            <w:hideMark/>
          </w:tcPr>
          <w:p w14:paraId="12C3E32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FEDCA2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6070E7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665F8F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7B1EF7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E1A86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A9A84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4D545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4E549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B488C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94B80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087F32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2BB4FD7" w14:textId="77777777" w:rsidTr="00CD4FB4">
        <w:tc>
          <w:tcPr>
            <w:tcW w:w="1413" w:type="dxa"/>
            <w:vMerge/>
            <w:vAlign w:val="center"/>
            <w:hideMark/>
          </w:tcPr>
          <w:p w14:paraId="742825AC"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33A21BC"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82CF2A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5F65C3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E16DA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2DC5B6A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4FDDE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6A3E10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A1EA4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34A0A1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154C9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CD2EC2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E052BB6" w14:textId="77777777" w:rsidTr="00CD4FB4">
        <w:tc>
          <w:tcPr>
            <w:tcW w:w="1413" w:type="dxa"/>
            <w:vMerge/>
            <w:vAlign w:val="center"/>
            <w:hideMark/>
          </w:tcPr>
          <w:p w14:paraId="26F2CEB0"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4BEFF8C6"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0279E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1AFEDEB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EB1D4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727FA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3D077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F96D3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83382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1B1C04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CEAFA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7DA7EB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7A565C2" w14:textId="77777777" w:rsidTr="00CD4FB4">
        <w:tc>
          <w:tcPr>
            <w:tcW w:w="1413" w:type="dxa"/>
            <w:vMerge/>
            <w:vAlign w:val="center"/>
            <w:hideMark/>
          </w:tcPr>
          <w:p w14:paraId="176ABFB5"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75494D6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82A7F26" w14:textId="04F40E8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315C80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44BA114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135B0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3CB8F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35D0B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37FD1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993A7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07DBD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2D02E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2B4F7AE" w14:textId="77777777" w:rsidTr="00CD4FB4">
        <w:tc>
          <w:tcPr>
            <w:tcW w:w="1413" w:type="dxa"/>
            <w:vMerge/>
            <w:vAlign w:val="center"/>
            <w:hideMark/>
          </w:tcPr>
          <w:p w14:paraId="2F3DA2A3"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A9514EA"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74503C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4535D4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3D2910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6B5B83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0C5EA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3AF59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9177F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799F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5F373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47B054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D58BB07" w14:textId="77777777" w:rsidTr="00CD4FB4">
        <w:tc>
          <w:tcPr>
            <w:tcW w:w="1413" w:type="dxa"/>
            <w:vMerge/>
            <w:vAlign w:val="center"/>
            <w:hideMark/>
          </w:tcPr>
          <w:p w14:paraId="038EB40B"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49DB7B5"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19D46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09A9CC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520F57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3196F1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6BE56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F031B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540E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07E2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47AE2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9542D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1166C811" w14:textId="77777777" w:rsidTr="00CD4FB4">
        <w:tc>
          <w:tcPr>
            <w:tcW w:w="1413" w:type="dxa"/>
            <w:shd w:val="clear" w:color="000000" w:fill="FFFFFF"/>
            <w:vAlign w:val="center"/>
            <w:hideMark/>
          </w:tcPr>
          <w:p w14:paraId="300BE0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544" w:type="dxa"/>
            <w:shd w:val="clear" w:color="000000" w:fill="FFFFFF"/>
            <w:vAlign w:val="center"/>
            <w:hideMark/>
          </w:tcPr>
          <w:p w14:paraId="529E0F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1878" w:type="dxa"/>
            <w:shd w:val="clear" w:color="000000" w:fill="FFFFFF"/>
            <w:vAlign w:val="center"/>
            <w:hideMark/>
          </w:tcPr>
          <w:p w14:paraId="14D52D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7" w:type="dxa"/>
            <w:shd w:val="clear" w:color="000000" w:fill="FFFFFF"/>
            <w:noWrap/>
            <w:vAlign w:val="center"/>
            <w:hideMark/>
          </w:tcPr>
          <w:p w14:paraId="513773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91" w:type="dxa"/>
            <w:shd w:val="clear" w:color="000000" w:fill="FFFFFF"/>
            <w:noWrap/>
            <w:vAlign w:val="center"/>
            <w:hideMark/>
          </w:tcPr>
          <w:p w14:paraId="574F68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shd w:val="clear" w:color="000000" w:fill="FFFFFF"/>
            <w:noWrap/>
            <w:vAlign w:val="center"/>
            <w:hideMark/>
          </w:tcPr>
          <w:p w14:paraId="1C5995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3C714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7773D7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32201E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1" w:type="dxa"/>
            <w:shd w:val="clear" w:color="000000" w:fill="FFFFFF"/>
            <w:noWrap/>
            <w:vAlign w:val="center"/>
            <w:hideMark/>
          </w:tcPr>
          <w:p w14:paraId="153921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50" w:type="dxa"/>
            <w:shd w:val="clear" w:color="000000" w:fill="FFFFFF"/>
            <w:noWrap/>
            <w:vAlign w:val="center"/>
            <w:hideMark/>
          </w:tcPr>
          <w:p w14:paraId="4BB814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c>
          <w:tcPr>
            <w:tcW w:w="813" w:type="dxa"/>
            <w:shd w:val="clear" w:color="000000" w:fill="FFFFFF"/>
            <w:noWrap/>
            <w:vAlign w:val="center"/>
            <w:hideMark/>
          </w:tcPr>
          <w:p w14:paraId="7001D5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w:t>
            </w:r>
          </w:p>
        </w:tc>
      </w:tr>
      <w:tr w:rsidR="000A21B2" w:rsidRPr="0038713C" w14:paraId="32DA1B4F" w14:textId="77777777" w:rsidTr="00CD4FB4">
        <w:tc>
          <w:tcPr>
            <w:tcW w:w="1413" w:type="dxa"/>
            <w:vMerge w:val="restart"/>
            <w:shd w:val="clear" w:color="000000" w:fill="FFFFFF"/>
            <w:vAlign w:val="center"/>
            <w:hideMark/>
          </w:tcPr>
          <w:p w14:paraId="2F15F0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11.1</w:t>
            </w:r>
          </w:p>
        </w:tc>
        <w:tc>
          <w:tcPr>
            <w:tcW w:w="3544" w:type="dxa"/>
            <w:vMerge w:val="restart"/>
            <w:shd w:val="clear" w:color="000000" w:fill="FFFFFF"/>
            <w:vAlign w:val="center"/>
            <w:hideMark/>
          </w:tcPr>
          <w:p w14:paraId="77BDB3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инвестиционной привлекательности Рамонского муниципального района Воронежской области</w:t>
            </w:r>
          </w:p>
        </w:tc>
        <w:tc>
          <w:tcPr>
            <w:tcW w:w="1878" w:type="dxa"/>
            <w:shd w:val="clear" w:color="000000" w:fill="FFFFFF"/>
            <w:vAlign w:val="center"/>
            <w:hideMark/>
          </w:tcPr>
          <w:p w14:paraId="43A85CE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57" w:type="dxa"/>
            <w:shd w:val="clear" w:color="000000" w:fill="FFFFFF"/>
            <w:noWrap/>
            <w:vAlign w:val="center"/>
            <w:hideMark/>
          </w:tcPr>
          <w:p w14:paraId="2CFFD24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vAlign w:val="center"/>
            <w:hideMark/>
          </w:tcPr>
          <w:p w14:paraId="6D3273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vAlign w:val="center"/>
            <w:hideMark/>
          </w:tcPr>
          <w:p w14:paraId="4379D5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33F7BA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41B57D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6A8DC0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vAlign w:val="center"/>
            <w:hideMark/>
          </w:tcPr>
          <w:p w14:paraId="5B318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vAlign w:val="center"/>
            <w:hideMark/>
          </w:tcPr>
          <w:p w14:paraId="156D105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vAlign w:val="center"/>
            <w:hideMark/>
          </w:tcPr>
          <w:p w14:paraId="14198A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006D8F7" w14:textId="77777777" w:rsidTr="00CD4FB4">
        <w:tc>
          <w:tcPr>
            <w:tcW w:w="1413" w:type="dxa"/>
            <w:vMerge/>
            <w:vAlign w:val="center"/>
            <w:hideMark/>
          </w:tcPr>
          <w:p w14:paraId="74567FE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35760229"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0B3DA3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57" w:type="dxa"/>
            <w:shd w:val="clear" w:color="000000" w:fill="FFFFFF"/>
            <w:noWrap/>
            <w:vAlign w:val="center"/>
            <w:hideMark/>
          </w:tcPr>
          <w:p w14:paraId="56BFFA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1DED93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E30FE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78A034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518DD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5ECA78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32E2F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8080F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783623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2F81235A" w14:textId="77777777" w:rsidTr="00CD4FB4">
        <w:tc>
          <w:tcPr>
            <w:tcW w:w="1413" w:type="dxa"/>
            <w:vMerge/>
            <w:vAlign w:val="center"/>
            <w:hideMark/>
          </w:tcPr>
          <w:p w14:paraId="31BE4F94"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CFF9E0E"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255F6F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57" w:type="dxa"/>
            <w:shd w:val="clear" w:color="000000" w:fill="FFFFFF"/>
            <w:noWrap/>
            <w:vAlign w:val="center"/>
            <w:hideMark/>
          </w:tcPr>
          <w:p w14:paraId="593BE7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6A257B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3AF5E68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69A47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7B00D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812385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E07A7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6A1D6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29A163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49A59A01" w14:textId="77777777" w:rsidTr="00CD4FB4">
        <w:tc>
          <w:tcPr>
            <w:tcW w:w="1413" w:type="dxa"/>
            <w:vMerge/>
            <w:vAlign w:val="center"/>
            <w:hideMark/>
          </w:tcPr>
          <w:p w14:paraId="0835F629"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19313ACB"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0A944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57" w:type="dxa"/>
            <w:shd w:val="clear" w:color="000000" w:fill="FFFFFF"/>
            <w:noWrap/>
            <w:vAlign w:val="center"/>
            <w:hideMark/>
          </w:tcPr>
          <w:p w14:paraId="48B7C8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D80FF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68D38E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6FC7A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EF1D0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4DDDCE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514E14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3B6E48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10F2B2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6248FFE" w14:textId="77777777" w:rsidTr="00CD4FB4">
        <w:tc>
          <w:tcPr>
            <w:tcW w:w="1413" w:type="dxa"/>
            <w:vMerge/>
            <w:vAlign w:val="center"/>
            <w:hideMark/>
          </w:tcPr>
          <w:p w14:paraId="7111E6CF"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6D09A38"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BB93C79" w14:textId="09B4B56A"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sidR="0038713C">
              <w:rPr>
                <w:rFonts w:ascii="Times New Roman" w:hAnsi="Times New Roman"/>
                <w:sz w:val="18"/>
                <w:szCs w:val="18"/>
              </w:rPr>
              <w:t xml:space="preserve"> </w:t>
            </w:r>
          </w:p>
        </w:tc>
        <w:tc>
          <w:tcPr>
            <w:tcW w:w="957" w:type="dxa"/>
            <w:shd w:val="clear" w:color="000000" w:fill="FFFFFF"/>
            <w:noWrap/>
            <w:vAlign w:val="center"/>
            <w:hideMark/>
          </w:tcPr>
          <w:p w14:paraId="2C51B7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55FAEA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161045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9518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17A4F1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DC506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7A8A69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B03F0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13AC1A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564F2870" w14:textId="77777777" w:rsidTr="00CD4FB4">
        <w:tc>
          <w:tcPr>
            <w:tcW w:w="1413" w:type="dxa"/>
            <w:vMerge/>
            <w:vAlign w:val="center"/>
            <w:hideMark/>
          </w:tcPr>
          <w:p w14:paraId="53B4D911"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5BF83A30"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5CDD3B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57" w:type="dxa"/>
            <w:shd w:val="clear" w:color="000000" w:fill="FFFFFF"/>
            <w:noWrap/>
            <w:vAlign w:val="center"/>
            <w:hideMark/>
          </w:tcPr>
          <w:p w14:paraId="2E424A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02610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0F51D7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51D4A7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6633C9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6BD6D2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B59622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F17BC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6CA3786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r w:rsidR="000A21B2" w:rsidRPr="0038713C" w14:paraId="06951E44" w14:textId="77777777" w:rsidTr="00CD4FB4">
        <w:tc>
          <w:tcPr>
            <w:tcW w:w="1413" w:type="dxa"/>
            <w:vMerge/>
            <w:vAlign w:val="center"/>
            <w:hideMark/>
          </w:tcPr>
          <w:p w14:paraId="35CF37DD" w14:textId="77777777" w:rsidR="0069647F" w:rsidRPr="0038713C" w:rsidRDefault="0069647F" w:rsidP="0038713C">
            <w:pPr>
              <w:ind w:firstLine="0"/>
              <w:rPr>
                <w:rFonts w:ascii="Times New Roman" w:hAnsi="Times New Roman"/>
                <w:sz w:val="18"/>
                <w:szCs w:val="18"/>
              </w:rPr>
            </w:pPr>
          </w:p>
        </w:tc>
        <w:tc>
          <w:tcPr>
            <w:tcW w:w="3544" w:type="dxa"/>
            <w:vMerge/>
            <w:vAlign w:val="center"/>
            <w:hideMark/>
          </w:tcPr>
          <w:p w14:paraId="699EF7B1" w14:textId="77777777" w:rsidR="0069647F" w:rsidRPr="0038713C" w:rsidRDefault="0069647F" w:rsidP="0038713C">
            <w:pPr>
              <w:ind w:firstLine="0"/>
              <w:rPr>
                <w:rFonts w:ascii="Times New Roman" w:hAnsi="Times New Roman"/>
                <w:sz w:val="18"/>
                <w:szCs w:val="18"/>
              </w:rPr>
            </w:pPr>
          </w:p>
        </w:tc>
        <w:tc>
          <w:tcPr>
            <w:tcW w:w="1878" w:type="dxa"/>
            <w:shd w:val="clear" w:color="000000" w:fill="FFFFFF"/>
            <w:vAlign w:val="center"/>
            <w:hideMark/>
          </w:tcPr>
          <w:p w14:paraId="12913C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57" w:type="dxa"/>
            <w:shd w:val="clear" w:color="000000" w:fill="FFFFFF"/>
            <w:noWrap/>
            <w:vAlign w:val="center"/>
            <w:hideMark/>
          </w:tcPr>
          <w:p w14:paraId="68C74C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91" w:type="dxa"/>
            <w:shd w:val="clear" w:color="000000" w:fill="FFFFFF"/>
            <w:noWrap/>
            <w:vAlign w:val="center"/>
            <w:hideMark/>
          </w:tcPr>
          <w:p w14:paraId="40C8179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952" w:type="dxa"/>
            <w:shd w:val="clear" w:color="000000" w:fill="FFFFFF"/>
            <w:noWrap/>
            <w:vAlign w:val="center"/>
            <w:hideMark/>
          </w:tcPr>
          <w:p w14:paraId="573DFD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002C7A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45748F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23BD33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1" w:type="dxa"/>
            <w:shd w:val="clear" w:color="000000" w:fill="FFFFFF"/>
            <w:noWrap/>
            <w:vAlign w:val="center"/>
            <w:hideMark/>
          </w:tcPr>
          <w:p w14:paraId="2C677B9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50" w:type="dxa"/>
            <w:shd w:val="clear" w:color="000000" w:fill="FFFFFF"/>
            <w:noWrap/>
            <w:vAlign w:val="center"/>
            <w:hideMark/>
          </w:tcPr>
          <w:p w14:paraId="18FDAB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813" w:type="dxa"/>
            <w:shd w:val="clear" w:color="000000" w:fill="FFFFFF"/>
            <w:noWrap/>
            <w:vAlign w:val="center"/>
            <w:hideMark/>
          </w:tcPr>
          <w:p w14:paraId="56A803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r>
    </w:tbl>
    <w:p w14:paraId="21B6BB45" w14:textId="77777777" w:rsidR="0069647F" w:rsidRPr="0038713C" w:rsidRDefault="0069647F" w:rsidP="0038713C">
      <w:pPr>
        <w:ind w:firstLine="0"/>
        <w:rPr>
          <w:rFonts w:ascii="Times New Roman" w:hAnsi="Times New Roman"/>
          <w:sz w:val="18"/>
          <w:szCs w:val="18"/>
        </w:rPr>
      </w:pPr>
    </w:p>
    <w:p w14:paraId="0BA6CCA5" w14:textId="77777777" w:rsidR="000A21B2" w:rsidRDefault="000A21B2" w:rsidP="0038713C">
      <w:pPr>
        <w:ind w:firstLine="0"/>
        <w:rPr>
          <w:rFonts w:ascii="Times New Roman" w:hAnsi="Times New Roman"/>
          <w:sz w:val="18"/>
          <w:szCs w:val="18"/>
        </w:rPr>
        <w:sectPr w:rsidR="000A21B2" w:rsidSect="00B57C54">
          <w:headerReference w:type="even" r:id="rId18"/>
          <w:pgSz w:w="16837" w:h="11905" w:orient="landscape" w:code="9"/>
          <w:pgMar w:top="851" w:right="1134" w:bottom="851" w:left="1134" w:header="709" w:footer="709" w:gutter="0"/>
          <w:cols w:space="720"/>
          <w:noEndnote/>
          <w:docGrid w:linePitch="381"/>
        </w:sectPr>
      </w:pPr>
    </w:p>
    <w:p w14:paraId="0F3CE362" w14:textId="1CA5E15C" w:rsidR="0069647F" w:rsidRPr="000A21B2" w:rsidRDefault="0069647F" w:rsidP="000A21B2">
      <w:pPr>
        <w:ind w:firstLine="0"/>
        <w:jc w:val="center"/>
        <w:rPr>
          <w:rFonts w:ascii="Times New Roman" w:hAnsi="Times New Roman"/>
          <w:b/>
          <w:bCs/>
          <w:i/>
          <w:iCs/>
          <w:sz w:val="18"/>
          <w:szCs w:val="18"/>
        </w:rPr>
      </w:pPr>
      <w:r w:rsidRPr="000A21B2">
        <w:rPr>
          <w:rFonts w:ascii="Times New Roman" w:hAnsi="Times New Roman"/>
          <w:b/>
          <w:bCs/>
          <w:i/>
          <w:iCs/>
          <w:sz w:val="18"/>
          <w:szCs w:val="18"/>
        </w:rPr>
        <w:lastRenderedPageBreak/>
        <w:t>ПОСТАНОВЛЕНИЕ</w:t>
      </w:r>
    </w:p>
    <w:p w14:paraId="169F4CDB" w14:textId="3402828A" w:rsidR="0069647F" w:rsidRPr="000A21B2" w:rsidRDefault="0069647F" w:rsidP="000A21B2">
      <w:pPr>
        <w:ind w:firstLine="0"/>
        <w:jc w:val="center"/>
        <w:rPr>
          <w:rFonts w:ascii="Times New Roman" w:hAnsi="Times New Roman"/>
          <w:b/>
          <w:bCs/>
          <w:i/>
          <w:iCs/>
          <w:sz w:val="18"/>
          <w:szCs w:val="18"/>
        </w:rPr>
      </w:pPr>
      <w:r w:rsidRPr="000A21B2">
        <w:rPr>
          <w:rFonts w:ascii="Times New Roman" w:hAnsi="Times New Roman"/>
          <w:b/>
          <w:bCs/>
          <w:i/>
          <w:iCs/>
          <w:sz w:val="18"/>
          <w:szCs w:val="18"/>
        </w:rPr>
        <w:t>от 18.04.2025 № 191</w:t>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r w:rsidR="000A21B2" w:rsidRPr="000A21B2">
        <w:rPr>
          <w:rFonts w:ascii="Times New Roman" w:hAnsi="Times New Roman"/>
          <w:b/>
          <w:bCs/>
          <w:i/>
          <w:iCs/>
          <w:sz w:val="18"/>
          <w:szCs w:val="18"/>
        </w:rPr>
        <w:tab/>
      </w:r>
      <w:proofErr w:type="spellStart"/>
      <w:r w:rsidRPr="000A21B2">
        <w:rPr>
          <w:rFonts w:ascii="Times New Roman" w:hAnsi="Times New Roman"/>
          <w:b/>
          <w:bCs/>
          <w:i/>
          <w:iCs/>
          <w:sz w:val="18"/>
          <w:szCs w:val="18"/>
        </w:rPr>
        <w:t>р.п</w:t>
      </w:r>
      <w:proofErr w:type="spellEnd"/>
      <w:r w:rsidRPr="000A21B2">
        <w:rPr>
          <w:rFonts w:ascii="Times New Roman" w:hAnsi="Times New Roman"/>
          <w:b/>
          <w:bCs/>
          <w:i/>
          <w:iCs/>
          <w:sz w:val="18"/>
          <w:szCs w:val="18"/>
        </w:rPr>
        <w:t>. Рамонь</w:t>
      </w:r>
    </w:p>
    <w:p w14:paraId="19FE1170" w14:textId="77777777" w:rsidR="000A21B2" w:rsidRPr="00E762CE" w:rsidRDefault="000A21B2" w:rsidP="00E762CE">
      <w:pPr>
        <w:ind w:firstLine="0"/>
        <w:rPr>
          <w:rFonts w:ascii="Times New Roman" w:hAnsi="Times New Roman"/>
          <w:sz w:val="12"/>
          <w:szCs w:val="12"/>
        </w:rPr>
      </w:pPr>
    </w:p>
    <w:p w14:paraId="785419FD" w14:textId="10E82B8A" w:rsidR="0069647F" w:rsidRPr="000A21B2" w:rsidRDefault="0069647F" w:rsidP="000A21B2">
      <w:pPr>
        <w:ind w:firstLine="0"/>
        <w:jc w:val="center"/>
        <w:rPr>
          <w:rFonts w:ascii="Times New Roman" w:hAnsi="Times New Roman"/>
          <w:b/>
          <w:bCs/>
          <w:i/>
          <w:iCs/>
          <w:sz w:val="18"/>
          <w:szCs w:val="18"/>
        </w:rPr>
      </w:pPr>
      <w:r w:rsidRPr="000A21B2">
        <w:rPr>
          <w:rFonts w:ascii="Times New Roman" w:hAnsi="Times New Roman"/>
          <w:b/>
          <w:bCs/>
          <w:i/>
          <w:iCs/>
          <w:sz w:val="18"/>
          <w:szCs w:val="18"/>
        </w:rPr>
        <w:t>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4D75F419" w14:textId="1B06376C" w:rsidR="0069647F" w:rsidRPr="00E762CE" w:rsidRDefault="0069647F" w:rsidP="0038713C">
      <w:pPr>
        <w:ind w:firstLine="0"/>
        <w:rPr>
          <w:rFonts w:ascii="Times New Roman" w:hAnsi="Times New Roman"/>
          <w:sz w:val="12"/>
          <w:szCs w:val="12"/>
        </w:rPr>
      </w:pPr>
    </w:p>
    <w:p w14:paraId="41224038" w14:textId="1013A982" w:rsidR="0069647F" w:rsidRPr="0038713C" w:rsidRDefault="0069647F" w:rsidP="00CE7E53">
      <w:pPr>
        <w:ind w:firstLine="284"/>
        <w:rPr>
          <w:rFonts w:ascii="Times New Roman" w:hAnsi="Times New Roman"/>
          <w:sz w:val="18"/>
          <w:szCs w:val="18"/>
        </w:rPr>
      </w:pPr>
      <w:r w:rsidRPr="0038713C">
        <w:rPr>
          <w:rFonts w:ascii="Times New Roman" w:hAnsi="Times New Roman"/>
          <w:sz w:val="18"/>
          <w:szCs w:val="18"/>
        </w:rPr>
        <w:t>В соответствии со статьей 179 БК РФ, Федеральными законами от 08.06.2014 №172-ФЗ «О стратегическом планировании в Российской Федерации», от 06.10.2003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постановляет :</w:t>
      </w:r>
    </w:p>
    <w:p w14:paraId="5A0675B7" w14:textId="523DA1B9" w:rsidR="0069647F" w:rsidRPr="0038713C" w:rsidRDefault="000A21B2" w:rsidP="00CE7E53">
      <w:pPr>
        <w:ind w:firstLine="284"/>
        <w:rPr>
          <w:rFonts w:ascii="Times New Roman" w:hAnsi="Times New Roman"/>
          <w:sz w:val="18"/>
          <w:szCs w:val="18"/>
        </w:rPr>
      </w:pPr>
      <w:r>
        <w:rPr>
          <w:rFonts w:ascii="Times New Roman" w:hAnsi="Times New Roman"/>
          <w:sz w:val="18"/>
          <w:szCs w:val="18"/>
        </w:rPr>
        <w:t xml:space="preserve">1. </w:t>
      </w:r>
      <w:r w:rsidR="0069647F" w:rsidRPr="0038713C">
        <w:rPr>
          <w:rFonts w:ascii="Times New Roman" w:hAnsi="Times New Roman"/>
          <w:sz w:val="18"/>
          <w:szCs w:val="18"/>
        </w:rPr>
        <w:t>Внести следующие изменения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 (далее – Муниципальная программа), изложив:</w:t>
      </w:r>
    </w:p>
    <w:p w14:paraId="44DED15C" w14:textId="3070E720"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1.1. </w:t>
      </w:r>
      <w:r w:rsidR="0069647F" w:rsidRPr="0038713C">
        <w:rPr>
          <w:rFonts w:ascii="Times New Roman" w:hAnsi="Times New Roman"/>
          <w:sz w:val="18"/>
          <w:szCs w:val="18"/>
        </w:rPr>
        <w:t>Паспорт Муниципальной программы в новой редакции согласно Приложению 1;</w:t>
      </w:r>
    </w:p>
    <w:p w14:paraId="33129522" w14:textId="6948DBC1"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1.2. </w:t>
      </w:r>
      <w:r w:rsidR="0069647F" w:rsidRPr="0038713C">
        <w:rPr>
          <w:rFonts w:ascii="Times New Roman" w:hAnsi="Times New Roman"/>
          <w:sz w:val="18"/>
          <w:szCs w:val="18"/>
        </w:rPr>
        <w:t>Паспорт Подпрограммы 1. «Развитие муниципального управления» Муниципальной программы в новой редакции согласно Приложению 2;</w:t>
      </w:r>
    </w:p>
    <w:p w14:paraId="6AF0039A" w14:textId="762C48CD"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1.3. </w:t>
      </w:r>
      <w:r w:rsidR="0069647F" w:rsidRPr="0038713C">
        <w:rPr>
          <w:rFonts w:ascii="Times New Roman" w:hAnsi="Times New Roman"/>
          <w:sz w:val="18"/>
          <w:szCs w:val="18"/>
        </w:rPr>
        <w:t>Паспорт Подпрограммы 2. «Осуществление материально-технического обеспечения деятельности администрации муниципального района» Муниципальной программы в новой редакции согласно Приложению 3;</w:t>
      </w:r>
    </w:p>
    <w:p w14:paraId="14C72B60" w14:textId="2E43EB34"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1.4. </w:t>
      </w:r>
      <w:r w:rsidR="0069647F" w:rsidRPr="0038713C">
        <w:rPr>
          <w:rFonts w:ascii="Times New Roman" w:hAnsi="Times New Roman"/>
          <w:sz w:val="18"/>
          <w:szCs w:val="18"/>
        </w:rPr>
        <w:t>Паспорт Подпрограммы 5. «Обеспечение реализации Муниципальной программы»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Муниципальной программы в новой редакции согласно Приложению 4;</w:t>
      </w:r>
    </w:p>
    <w:p w14:paraId="37D7C23D" w14:textId="68C9C49B"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1.5. </w:t>
      </w:r>
      <w:r w:rsidR="0069647F" w:rsidRPr="0038713C">
        <w:rPr>
          <w:rFonts w:ascii="Times New Roman" w:hAnsi="Times New Roman"/>
          <w:sz w:val="18"/>
          <w:szCs w:val="18"/>
        </w:rPr>
        <w:t>Приложение 4 к Муниципальной программе «Расходы бюджета Рамонского муниципального района Воронежской области на реализацию муниципальной программы» в новой редакции согласно Приложению 5;</w:t>
      </w:r>
    </w:p>
    <w:p w14:paraId="6B43791F" w14:textId="233D489E"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1.6. </w:t>
      </w:r>
      <w:r w:rsidR="0069647F" w:rsidRPr="0038713C">
        <w:rPr>
          <w:rFonts w:ascii="Times New Roman" w:hAnsi="Times New Roman"/>
          <w:sz w:val="18"/>
          <w:szCs w:val="18"/>
        </w:rPr>
        <w:t>Приложение 5 к Муниципальной программе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 новой редакции согласно Приложению 6.</w:t>
      </w:r>
    </w:p>
    <w:p w14:paraId="168A87BC" w14:textId="77777777" w:rsidR="0069647F" w:rsidRPr="0038713C" w:rsidRDefault="0069647F" w:rsidP="00CE7E53">
      <w:pPr>
        <w:ind w:firstLine="284"/>
        <w:rPr>
          <w:rFonts w:ascii="Times New Roman" w:hAnsi="Times New Roman"/>
          <w:sz w:val="18"/>
          <w:szCs w:val="18"/>
        </w:rPr>
      </w:pPr>
      <w:r w:rsidRPr="0038713C">
        <w:rPr>
          <w:rFonts w:ascii="Times New Roman" w:hAnsi="Times New Roman"/>
          <w:sz w:val="18"/>
          <w:szCs w:val="18"/>
        </w:rPr>
        <w:t>2. Отделу по финансам администрации муниципального района (</w:t>
      </w:r>
      <w:proofErr w:type="spellStart"/>
      <w:r w:rsidRPr="0038713C">
        <w:rPr>
          <w:rFonts w:ascii="Times New Roman" w:hAnsi="Times New Roman"/>
          <w:sz w:val="18"/>
          <w:szCs w:val="18"/>
        </w:rPr>
        <w:t>Подоприхина</w:t>
      </w:r>
      <w:proofErr w:type="spellEnd"/>
      <w:r w:rsidRPr="0038713C">
        <w:rPr>
          <w:rFonts w:ascii="Times New Roman" w:hAnsi="Times New Roman"/>
          <w:sz w:val="18"/>
          <w:szCs w:val="18"/>
        </w:rPr>
        <w:t>) обеспечить финансирование мероприятий Муниципальной программы за счет средств, предусмотренных в бюджете муниципального района.</w:t>
      </w:r>
    </w:p>
    <w:p w14:paraId="5B85F94F" w14:textId="103E2A8A"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3. </w:t>
      </w:r>
      <w:r w:rsidR="0069647F" w:rsidRPr="0038713C">
        <w:rPr>
          <w:rFonts w:ascii="Times New Roman" w:hAnsi="Times New Roman"/>
          <w:sz w:val="18"/>
          <w:szCs w:val="18"/>
        </w:rPr>
        <w:t>Аппарату администрации муниципального района (Митяева), отделу по образованию, спорту и молодежной политике администрации муниципального района (Комнатный), отделу имущественных и земельных отношений администрации муниципального района (Гоголева), МКУ «Центр обеспечения деятельности органов местного самоуправления Рамонского муниципального района» (Коростелев), МКУ «Рамонский архив» (Дьякова), МКУ «Централизованная бухгалтерия поселений» Рамонского муниципального района Воронежской области» (Гущина) в пределах своей компетенции обеспечить реализацию мероприятий, предусмотренных Муниципальной программой.</w:t>
      </w:r>
    </w:p>
    <w:p w14:paraId="3DBA2683" w14:textId="710CD728"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4. </w:t>
      </w:r>
      <w:r w:rsidR="0069647F" w:rsidRPr="0038713C">
        <w:rPr>
          <w:rFonts w:ascii="Times New Roman" w:hAnsi="Times New Roman"/>
          <w:sz w:val="18"/>
          <w:szCs w:val="18"/>
        </w:rPr>
        <w:t>Признать утратившими силу постановление администрации Рамонского муниципального района Воронежской области от 20.01.2025 №23 «О внесении изменений в постановление администрации Рамонского муниципального района Воронежской области от 25.11.2013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29644F20" w14:textId="04068653"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5. </w:t>
      </w:r>
      <w:r w:rsidR="0069647F" w:rsidRPr="0038713C">
        <w:rPr>
          <w:rFonts w:ascii="Times New Roman" w:hAnsi="Times New Roman"/>
          <w:sz w:val="18"/>
          <w:szCs w:val="18"/>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083C48CF" w14:textId="31C4A1D3" w:rsidR="0069647F" w:rsidRPr="0038713C" w:rsidRDefault="00CE7E53" w:rsidP="00CE7E53">
      <w:pPr>
        <w:ind w:firstLine="284"/>
        <w:rPr>
          <w:rFonts w:ascii="Times New Roman" w:hAnsi="Times New Roman"/>
          <w:sz w:val="18"/>
          <w:szCs w:val="18"/>
        </w:rPr>
      </w:pPr>
      <w:r>
        <w:rPr>
          <w:rFonts w:ascii="Times New Roman" w:hAnsi="Times New Roman"/>
          <w:sz w:val="18"/>
          <w:szCs w:val="18"/>
        </w:rPr>
        <w:t xml:space="preserve">6. </w:t>
      </w:r>
      <w:r w:rsidR="0069647F" w:rsidRPr="0038713C">
        <w:rPr>
          <w:rFonts w:ascii="Times New Roman" w:hAnsi="Times New Roman"/>
          <w:sz w:val="18"/>
          <w:szCs w:val="18"/>
        </w:rPr>
        <w:t>Контроль исполнения настоящего постановления возложить на заместителя главы администрации муниципального района - руководителя аппарата Митяеву Е.Н.</w:t>
      </w:r>
    </w:p>
    <w:p w14:paraId="0BC1D9EF" w14:textId="77777777" w:rsidR="0069647F" w:rsidRPr="00E762CE" w:rsidRDefault="0069647F" w:rsidP="0038713C">
      <w:pPr>
        <w:ind w:firstLine="0"/>
        <w:rPr>
          <w:rFonts w:ascii="Times New Roman" w:hAnsi="Times New Roman"/>
          <w:sz w:val="12"/>
          <w:szCs w:val="12"/>
        </w:rPr>
      </w:pPr>
    </w:p>
    <w:tbl>
      <w:tblPr>
        <w:tblW w:w="5000" w:type="pct"/>
        <w:tblLook w:val="04A0" w:firstRow="1" w:lastRow="0" w:firstColumn="1" w:lastColumn="0" w:noHBand="0" w:noVBand="1"/>
      </w:tblPr>
      <w:tblGrid>
        <w:gridCol w:w="3213"/>
        <w:gridCol w:w="3211"/>
        <w:gridCol w:w="3213"/>
      </w:tblGrid>
      <w:tr w:rsidR="0069647F" w:rsidRPr="0038713C" w14:paraId="0570CF06" w14:textId="77777777" w:rsidTr="00CE7E53">
        <w:tc>
          <w:tcPr>
            <w:tcW w:w="1667" w:type="pct"/>
            <w:shd w:val="clear" w:color="auto" w:fill="auto"/>
          </w:tcPr>
          <w:p w14:paraId="26D26A29" w14:textId="6DCEAD7F"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Глава</w:t>
            </w:r>
          </w:p>
          <w:p w14:paraId="713F738B"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1666" w:type="pct"/>
            <w:shd w:val="clear" w:color="auto" w:fill="auto"/>
          </w:tcPr>
          <w:p w14:paraId="2A4094BB" w14:textId="77777777" w:rsidR="0069647F" w:rsidRPr="0038713C" w:rsidRDefault="0069647F" w:rsidP="00CE7E53">
            <w:pPr>
              <w:ind w:firstLine="0"/>
              <w:jc w:val="center"/>
              <w:rPr>
                <w:rFonts w:ascii="Times New Roman" w:hAnsi="Times New Roman"/>
                <w:sz w:val="18"/>
                <w:szCs w:val="18"/>
              </w:rPr>
            </w:pPr>
          </w:p>
        </w:tc>
        <w:tc>
          <w:tcPr>
            <w:tcW w:w="1667" w:type="pct"/>
            <w:shd w:val="clear" w:color="auto" w:fill="auto"/>
          </w:tcPr>
          <w:p w14:paraId="0A969FE1" w14:textId="77777777" w:rsidR="0069647F" w:rsidRPr="0038713C" w:rsidRDefault="0069647F" w:rsidP="00CE7E53">
            <w:pPr>
              <w:ind w:firstLine="0"/>
              <w:jc w:val="center"/>
              <w:rPr>
                <w:rFonts w:ascii="Times New Roman" w:hAnsi="Times New Roman"/>
                <w:sz w:val="18"/>
                <w:szCs w:val="18"/>
              </w:rPr>
            </w:pPr>
          </w:p>
          <w:p w14:paraId="4F803B53"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53C2D3EC" w14:textId="77777777" w:rsidR="0069647F" w:rsidRPr="00E762CE" w:rsidRDefault="0069647F" w:rsidP="0038713C">
      <w:pPr>
        <w:ind w:firstLine="0"/>
        <w:rPr>
          <w:rFonts w:ascii="Times New Roman" w:hAnsi="Times New Roman"/>
          <w:sz w:val="12"/>
          <w:szCs w:val="12"/>
        </w:rPr>
      </w:pPr>
    </w:p>
    <w:p w14:paraId="7448EE28" w14:textId="77777777" w:rsidR="0069647F" w:rsidRPr="00CE7E53" w:rsidRDefault="0069647F" w:rsidP="00CE7E53">
      <w:pPr>
        <w:ind w:left="3402" w:firstLine="0"/>
        <w:rPr>
          <w:rFonts w:ascii="Times New Roman" w:hAnsi="Times New Roman"/>
          <w:i/>
          <w:iCs/>
          <w:sz w:val="18"/>
          <w:szCs w:val="18"/>
        </w:rPr>
      </w:pPr>
      <w:r w:rsidRPr="00CE7E53">
        <w:rPr>
          <w:rFonts w:ascii="Times New Roman" w:hAnsi="Times New Roman"/>
          <w:i/>
          <w:iCs/>
          <w:sz w:val="18"/>
          <w:szCs w:val="18"/>
        </w:rPr>
        <w:t xml:space="preserve">Приложение 1 </w:t>
      </w:r>
    </w:p>
    <w:p w14:paraId="047AFA65" w14:textId="55A61C0D" w:rsidR="0069647F" w:rsidRPr="00CE7E53" w:rsidRDefault="0069647F" w:rsidP="00CE7E53">
      <w:pPr>
        <w:ind w:left="3402" w:firstLine="0"/>
        <w:rPr>
          <w:rFonts w:ascii="Times New Roman" w:hAnsi="Times New Roman"/>
          <w:i/>
          <w:iCs/>
          <w:sz w:val="18"/>
          <w:szCs w:val="18"/>
        </w:rPr>
      </w:pPr>
      <w:r w:rsidRPr="00CE7E53">
        <w:rPr>
          <w:rFonts w:ascii="Times New Roman" w:hAnsi="Times New Roman"/>
          <w:i/>
          <w:iCs/>
          <w:sz w:val="18"/>
          <w:szCs w:val="18"/>
        </w:rPr>
        <w:t>к постановлению администрации Рамонского муниципального района Воронежской области от 18.04.2025 № 191</w:t>
      </w:r>
    </w:p>
    <w:p w14:paraId="6CD1D7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(Новая редакция)</w:t>
      </w:r>
    </w:p>
    <w:p w14:paraId="629C0B4A" w14:textId="39E4F9BD" w:rsidR="0069647F" w:rsidRPr="00CE7E53" w:rsidRDefault="0069647F" w:rsidP="00CE7E53">
      <w:pPr>
        <w:ind w:firstLine="0"/>
        <w:jc w:val="center"/>
        <w:rPr>
          <w:rFonts w:ascii="Times New Roman" w:hAnsi="Times New Roman"/>
          <w:b/>
          <w:bCs/>
          <w:i/>
          <w:iCs/>
          <w:sz w:val="18"/>
          <w:szCs w:val="18"/>
        </w:rPr>
      </w:pPr>
      <w:r w:rsidRPr="00CE7E53">
        <w:rPr>
          <w:rFonts w:ascii="Times New Roman" w:hAnsi="Times New Roman"/>
          <w:b/>
          <w:bCs/>
          <w:i/>
          <w:iCs/>
          <w:sz w:val="18"/>
          <w:szCs w:val="18"/>
        </w:rPr>
        <w:t>«</w:t>
      </w:r>
      <w:r w:rsidR="00CE7E53" w:rsidRPr="00CE7E53">
        <w:rPr>
          <w:rFonts w:ascii="Times New Roman" w:hAnsi="Times New Roman"/>
          <w:b/>
          <w:bCs/>
          <w:i/>
          <w:iCs/>
          <w:sz w:val="18"/>
          <w:szCs w:val="18"/>
        </w:rPr>
        <w:t xml:space="preserve">Паспорт </w:t>
      </w:r>
      <w:r w:rsidRPr="00CE7E53">
        <w:rPr>
          <w:rFonts w:ascii="Times New Roman" w:hAnsi="Times New Roman"/>
          <w:b/>
          <w:bCs/>
          <w:i/>
          <w:iCs/>
          <w:sz w:val="18"/>
          <w:szCs w:val="18"/>
        </w:rPr>
        <w:t>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57" w:type="dxa"/>
          <w:bottom w:w="102" w:type="dxa"/>
          <w:right w:w="57" w:type="dxa"/>
        </w:tblCellMar>
        <w:tblLook w:val="0000" w:firstRow="0" w:lastRow="0" w:firstColumn="0" w:lastColumn="0" w:noHBand="0" w:noVBand="0"/>
      </w:tblPr>
      <w:tblGrid>
        <w:gridCol w:w="3109"/>
        <w:gridCol w:w="838"/>
        <w:gridCol w:w="1226"/>
        <w:gridCol w:w="1606"/>
        <w:gridCol w:w="1319"/>
        <w:gridCol w:w="1521"/>
        <w:gridCol w:w="8"/>
      </w:tblGrid>
      <w:tr w:rsidR="0069647F" w:rsidRPr="0038713C" w14:paraId="58188C25" w14:textId="77777777" w:rsidTr="00CD4FB4">
        <w:trPr>
          <w:gridAfter w:val="1"/>
          <w:wAfter w:w="3" w:type="pct"/>
        </w:trPr>
        <w:tc>
          <w:tcPr>
            <w:tcW w:w="1615" w:type="pct"/>
            <w:vAlign w:val="center"/>
          </w:tcPr>
          <w:p w14:paraId="1769F5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Ответственный исполнитель муниципальной программы</w:t>
            </w:r>
          </w:p>
        </w:tc>
        <w:tc>
          <w:tcPr>
            <w:tcW w:w="3381" w:type="pct"/>
            <w:gridSpan w:val="5"/>
            <w:vAlign w:val="center"/>
          </w:tcPr>
          <w:p w14:paraId="56F034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Администрация Рамонского муниципального района Воронежской области</w:t>
            </w:r>
          </w:p>
        </w:tc>
      </w:tr>
      <w:tr w:rsidR="0069647F" w:rsidRPr="0038713C" w14:paraId="4EC07188" w14:textId="77777777" w:rsidTr="00CD4FB4">
        <w:trPr>
          <w:gridAfter w:val="1"/>
          <w:wAfter w:w="3" w:type="pct"/>
        </w:trPr>
        <w:tc>
          <w:tcPr>
            <w:tcW w:w="1615" w:type="pct"/>
            <w:vAlign w:val="center"/>
          </w:tcPr>
          <w:p w14:paraId="40C5510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муниципальной программы</w:t>
            </w:r>
          </w:p>
        </w:tc>
        <w:tc>
          <w:tcPr>
            <w:tcW w:w="3381" w:type="pct"/>
            <w:gridSpan w:val="5"/>
            <w:vAlign w:val="center"/>
          </w:tcPr>
          <w:p w14:paraId="6CC1DDAB"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Аппарат администрации муниципального района;</w:t>
            </w:r>
          </w:p>
          <w:p w14:paraId="6461D371"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по образованию, спорту и молодежной политике;</w:t>
            </w:r>
          </w:p>
          <w:p w14:paraId="17F98CAA"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Отдел имущественных и земельных отношений;</w:t>
            </w:r>
          </w:p>
          <w:p w14:paraId="5B961DD6"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МКУ «Центр обеспечения деятельности органов местного самоуправления Рамонского муниципального района» (далее – МКУ «ЦОД ОМСУ»);</w:t>
            </w:r>
          </w:p>
          <w:p w14:paraId="290390E8" w14:textId="77777777" w:rsidR="0069647F" w:rsidRPr="0038713C" w:rsidRDefault="0069647F" w:rsidP="0038713C">
            <w:pPr>
              <w:ind w:firstLine="0"/>
              <w:rPr>
                <w:rFonts w:ascii="Times New Roman" w:eastAsia="Calibri" w:hAnsi="Times New Roman"/>
                <w:sz w:val="18"/>
                <w:szCs w:val="18"/>
              </w:rPr>
            </w:pPr>
            <w:r w:rsidRPr="0038713C">
              <w:rPr>
                <w:rFonts w:ascii="Times New Roman" w:eastAsia="Calibri" w:hAnsi="Times New Roman"/>
                <w:sz w:val="18"/>
                <w:szCs w:val="18"/>
              </w:rPr>
              <w:t>МКУ «Рамонский архив»;</w:t>
            </w:r>
          </w:p>
          <w:p w14:paraId="08DAD8E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«Централизованная бухгалтерия поселений» Рамонского муниципального района Воронежской области» (далее – МКУ «ЦБП»)</w:t>
            </w:r>
          </w:p>
        </w:tc>
      </w:tr>
      <w:tr w:rsidR="0069647F" w:rsidRPr="0038713C" w14:paraId="5D5CFBA1" w14:textId="77777777" w:rsidTr="00CD4FB4">
        <w:trPr>
          <w:gridAfter w:val="1"/>
          <w:wAfter w:w="3" w:type="pct"/>
        </w:trPr>
        <w:tc>
          <w:tcPr>
            <w:tcW w:w="1615" w:type="pct"/>
            <w:vAlign w:val="center"/>
          </w:tcPr>
          <w:p w14:paraId="47D0572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 xml:space="preserve">Подпрограммы муниципальной программы и </w:t>
            </w:r>
            <w:proofErr w:type="gramStart"/>
            <w:r w:rsidRPr="0038713C">
              <w:rPr>
                <w:rFonts w:ascii="Times New Roman" w:hAnsi="Times New Roman"/>
                <w:sz w:val="18"/>
                <w:szCs w:val="18"/>
              </w:rPr>
              <w:t>основные мероприятия</w:t>
            </w:r>
            <w:proofErr w:type="gramEnd"/>
            <w:r w:rsidRPr="0038713C">
              <w:rPr>
                <w:rFonts w:ascii="Times New Roman" w:hAnsi="Times New Roman"/>
                <w:sz w:val="18"/>
                <w:szCs w:val="18"/>
              </w:rPr>
              <w:t xml:space="preserve"> не включенные в подпрограммы</w:t>
            </w:r>
          </w:p>
        </w:tc>
        <w:tc>
          <w:tcPr>
            <w:tcW w:w="3381" w:type="pct"/>
            <w:gridSpan w:val="5"/>
            <w:vAlign w:val="center"/>
          </w:tcPr>
          <w:p w14:paraId="1EAC70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1. «Развитие муниципального управления»:</w:t>
            </w:r>
          </w:p>
          <w:p w14:paraId="587119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Осуществление отдельных государственных полномочий </w:t>
            </w:r>
          </w:p>
          <w:p w14:paraId="05EF352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субсидии СОНКО на обеспечение деятельности</w:t>
            </w:r>
          </w:p>
          <w:p w14:paraId="44D80D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средств массовой информации</w:t>
            </w:r>
          </w:p>
          <w:p w14:paraId="2F8D1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Имущественная, финансовая и информационная поддержка СОНКО</w:t>
            </w:r>
          </w:p>
          <w:p w14:paraId="53B9A5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2. «Осуществление материально-технического обеспечения деятельности администрации муниципального района»:</w:t>
            </w:r>
          </w:p>
          <w:p w14:paraId="1400F7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041AFD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«ЦОД ОМСУ»</w:t>
            </w:r>
          </w:p>
          <w:p w14:paraId="1A87F6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3. «Развитие информационного общества в муниципальном образовании»:</w:t>
            </w:r>
          </w:p>
          <w:p w14:paraId="6CF6E9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информационного общества и формирование электронного муниципалитета</w:t>
            </w:r>
          </w:p>
          <w:p w14:paraId="5777F7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Организация предоставления муниципальных услуг, в том числе по принципу" одного окна"</w:t>
            </w:r>
          </w:p>
          <w:p w14:paraId="306250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4. «Развитие муниципальной службы»:</w:t>
            </w:r>
          </w:p>
          <w:p w14:paraId="46B211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Совершенствование действующего муниципального законодательства о муниципальной службе и противодействии коррупции;</w:t>
            </w:r>
          </w:p>
          <w:p w14:paraId="384E60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профессионального уровня муниципальных служащих в целях формирования высококвалифицированного кадрового состава;</w:t>
            </w:r>
          </w:p>
          <w:p w14:paraId="31E0E0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Формирование эффективного кадрового резерва муниципальных служащих</w:t>
            </w:r>
          </w:p>
          <w:p w14:paraId="1B08426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Подпрограмма 5. «Обеспечение реализации муниципальной программы»:</w:t>
            </w:r>
          </w:p>
          <w:p w14:paraId="26E76D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p w14:paraId="17601D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r>
      <w:tr w:rsidR="0069647F" w:rsidRPr="0038713C" w14:paraId="10FB0D09" w14:textId="77777777" w:rsidTr="00CD4FB4">
        <w:trPr>
          <w:gridAfter w:val="1"/>
          <w:wAfter w:w="3" w:type="pct"/>
        </w:trPr>
        <w:tc>
          <w:tcPr>
            <w:tcW w:w="1615" w:type="pct"/>
            <w:vAlign w:val="center"/>
          </w:tcPr>
          <w:p w14:paraId="532E49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муниципальной программы</w:t>
            </w:r>
          </w:p>
        </w:tc>
        <w:tc>
          <w:tcPr>
            <w:tcW w:w="3381" w:type="pct"/>
            <w:gridSpan w:val="5"/>
            <w:vAlign w:val="center"/>
          </w:tcPr>
          <w:p w14:paraId="31C295D6" w14:textId="09186DEC" w:rsidR="0069647F" w:rsidRPr="0038713C" w:rsidRDefault="0069647F" w:rsidP="0038713C">
            <w:pPr>
              <w:ind w:firstLine="0"/>
              <w:rPr>
                <w:rFonts w:ascii="Times New Roman" w:eastAsia="Calibri" w:hAnsi="Times New Roman"/>
                <w:sz w:val="18"/>
                <w:szCs w:val="18"/>
              </w:rPr>
            </w:pPr>
            <w:r w:rsidRPr="0038713C">
              <w:rPr>
                <w:rFonts w:ascii="Times New Roman" w:hAnsi="Times New Roman"/>
                <w:sz w:val="18"/>
                <w:szCs w:val="18"/>
              </w:rPr>
              <w:t>Повышение качества муниципального управления в Рамонском муниципальном районе Воронежской области</w:t>
            </w:r>
            <w:r w:rsidR="0038713C">
              <w:rPr>
                <w:rFonts w:ascii="Times New Roman" w:hAnsi="Times New Roman"/>
                <w:sz w:val="18"/>
                <w:szCs w:val="18"/>
              </w:rPr>
              <w:t xml:space="preserve"> </w:t>
            </w:r>
          </w:p>
        </w:tc>
      </w:tr>
      <w:tr w:rsidR="0069647F" w:rsidRPr="0038713C" w14:paraId="7C3E938E" w14:textId="77777777" w:rsidTr="00CD4FB4">
        <w:trPr>
          <w:gridAfter w:val="1"/>
          <w:wAfter w:w="3" w:type="pct"/>
        </w:trPr>
        <w:tc>
          <w:tcPr>
            <w:tcW w:w="1615" w:type="pct"/>
            <w:vAlign w:val="center"/>
          </w:tcPr>
          <w:p w14:paraId="0A2FC1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муниципальной программы</w:t>
            </w:r>
          </w:p>
        </w:tc>
        <w:tc>
          <w:tcPr>
            <w:tcW w:w="3381" w:type="pct"/>
            <w:gridSpan w:val="5"/>
            <w:vAlign w:val="center"/>
          </w:tcPr>
          <w:p w14:paraId="650CEA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бесперебойного функционирования исполнительно-распорядительного органа местного самоуправления муниципального района по исполнению полномочий, направленных на дальнейшее социально-экономическое развитие муниципального района и повышение уровня жизни населения;</w:t>
            </w:r>
          </w:p>
          <w:p w14:paraId="3B81C3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реализации прав граждан, проживающих на территории муниципального района, на осуществление местного самоуправления </w:t>
            </w:r>
          </w:p>
        </w:tc>
      </w:tr>
      <w:tr w:rsidR="0069647F" w:rsidRPr="0038713C" w14:paraId="067F7C07" w14:textId="77777777" w:rsidTr="00CD4FB4">
        <w:trPr>
          <w:gridAfter w:val="1"/>
          <w:wAfter w:w="3" w:type="pct"/>
        </w:trPr>
        <w:tc>
          <w:tcPr>
            <w:tcW w:w="1615" w:type="pct"/>
            <w:vAlign w:val="center"/>
          </w:tcPr>
          <w:p w14:paraId="07AF98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муниципальной программы</w:t>
            </w:r>
          </w:p>
        </w:tc>
        <w:tc>
          <w:tcPr>
            <w:tcW w:w="3381" w:type="pct"/>
            <w:gridSpan w:val="5"/>
            <w:vAlign w:val="center"/>
          </w:tcPr>
          <w:p w14:paraId="7675D3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Удовлетворенность населения деятельностью органов местного самоуправления муниципального района, 70% к 2030 году</w:t>
            </w:r>
          </w:p>
          <w:p w14:paraId="21483E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Эффективность правотворческой деятельности органов местного самоуправления, 100% к 2030 году;</w:t>
            </w:r>
          </w:p>
          <w:p w14:paraId="6B85C91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реализованных проектов, инициированных ТОС и общественными организациями, 27 ед. к 2030 году</w:t>
            </w:r>
          </w:p>
        </w:tc>
      </w:tr>
      <w:tr w:rsidR="0069647F" w:rsidRPr="0038713C" w14:paraId="748FFA34" w14:textId="77777777" w:rsidTr="00CD4FB4">
        <w:trPr>
          <w:gridAfter w:val="1"/>
          <w:wAfter w:w="3" w:type="pct"/>
          <w:trHeight w:val="163"/>
        </w:trPr>
        <w:tc>
          <w:tcPr>
            <w:tcW w:w="1615" w:type="pct"/>
            <w:vAlign w:val="center"/>
          </w:tcPr>
          <w:p w14:paraId="63C5CCE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Этапы и сроки реализации муниципальной программы</w:t>
            </w:r>
          </w:p>
        </w:tc>
        <w:tc>
          <w:tcPr>
            <w:tcW w:w="3381" w:type="pct"/>
            <w:gridSpan w:val="5"/>
            <w:vAlign w:val="center"/>
          </w:tcPr>
          <w:p w14:paraId="36532B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5C20E221" w14:textId="4A8DF53B" w:rsidR="0069647F" w:rsidRPr="0038713C" w:rsidRDefault="0069647F" w:rsidP="00CE7E53">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011EB4C6" w14:textId="77777777" w:rsidTr="00CD4FB4">
        <w:tblPrEx>
          <w:tblCellMar>
            <w:top w:w="0" w:type="dxa"/>
            <w:bottom w:w="0" w:type="dxa"/>
          </w:tblCellMar>
          <w:tblLook w:val="04A0" w:firstRow="1" w:lastRow="0" w:firstColumn="1" w:lastColumn="0" w:noHBand="0" w:noVBand="1"/>
        </w:tblPrEx>
        <w:tc>
          <w:tcPr>
            <w:tcW w:w="1615" w:type="pct"/>
            <w:vMerge w:val="restart"/>
            <w:vAlign w:val="center"/>
          </w:tcPr>
          <w:p w14:paraId="527EA4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3385" w:type="pct"/>
            <w:gridSpan w:val="6"/>
            <w:shd w:val="clear" w:color="auto" w:fill="FFFFFF"/>
            <w:vAlign w:val="center"/>
          </w:tcPr>
          <w:p w14:paraId="5F7A06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бюджетных ассигнований на реализацию Муниципальной программы составляет 2 839 248,00 тыс. руб., в т.ч.:</w:t>
            </w:r>
          </w:p>
          <w:p w14:paraId="67614F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- 469 845,00 тыс. руб. - средства федерального бюджета;</w:t>
            </w:r>
          </w:p>
          <w:p w14:paraId="1B38E4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- 102 212,20 тыс. руб. - средства областного бюджета;</w:t>
            </w:r>
          </w:p>
          <w:p w14:paraId="70B321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- 2 267 190,80 тыс. руб. - средства районного бюджета.</w:t>
            </w:r>
          </w:p>
          <w:p w14:paraId="230E92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бюджетных ассигнований на реализацию Муниципальной программы по годам составляет (тыс. руб.):</w:t>
            </w:r>
          </w:p>
        </w:tc>
      </w:tr>
      <w:tr w:rsidR="00CD4FB4" w:rsidRPr="0038713C" w14:paraId="2C9C78FA" w14:textId="77777777" w:rsidTr="00CD4FB4">
        <w:tblPrEx>
          <w:tblCellMar>
            <w:top w:w="0" w:type="dxa"/>
            <w:bottom w:w="0" w:type="dxa"/>
          </w:tblCellMar>
          <w:tblLook w:val="04A0" w:firstRow="1" w:lastRow="0" w:firstColumn="1" w:lastColumn="0" w:noHBand="0" w:noVBand="1"/>
        </w:tblPrEx>
        <w:tc>
          <w:tcPr>
            <w:tcW w:w="1615" w:type="pct"/>
            <w:vMerge/>
            <w:vAlign w:val="center"/>
          </w:tcPr>
          <w:p w14:paraId="1209B7F2"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19E2723E"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Год</w:t>
            </w:r>
          </w:p>
        </w:tc>
        <w:tc>
          <w:tcPr>
            <w:tcW w:w="637" w:type="pct"/>
            <w:shd w:val="clear" w:color="auto" w:fill="FFFFFF"/>
            <w:vAlign w:val="center"/>
          </w:tcPr>
          <w:p w14:paraId="1F4583C3"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Всего</w:t>
            </w:r>
          </w:p>
        </w:tc>
        <w:tc>
          <w:tcPr>
            <w:tcW w:w="834" w:type="pct"/>
            <w:shd w:val="clear" w:color="auto" w:fill="FFFFFF"/>
            <w:vAlign w:val="center"/>
          </w:tcPr>
          <w:p w14:paraId="48DC99C2"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685" w:type="pct"/>
            <w:shd w:val="clear" w:color="auto" w:fill="FFFFFF"/>
            <w:vAlign w:val="center"/>
          </w:tcPr>
          <w:p w14:paraId="5203755D"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794" w:type="pct"/>
            <w:gridSpan w:val="2"/>
            <w:shd w:val="clear" w:color="auto" w:fill="FFFFFF"/>
            <w:vAlign w:val="center"/>
          </w:tcPr>
          <w:p w14:paraId="69BA56AF"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Районный бюджет</w:t>
            </w:r>
          </w:p>
        </w:tc>
      </w:tr>
      <w:tr w:rsidR="0069647F" w:rsidRPr="0038713C" w14:paraId="34990DBB" w14:textId="77777777" w:rsidTr="00CD4FB4">
        <w:tblPrEx>
          <w:tblCellMar>
            <w:top w:w="0" w:type="dxa"/>
            <w:bottom w:w="0" w:type="dxa"/>
          </w:tblCellMar>
          <w:tblLook w:val="04A0" w:firstRow="1" w:lastRow="0" w:firstColumn="1" w:lastColumn="0" w:noHBand="0" w:noVBand="1"/>
        </w:tblPrEx>
        <w:tc>
          <w:tcPr>
            <w:tcW w:w="1615" w:type="pct"/>
            <w:vMerge/>
            <w:vAlign w:val="center"/>
          </w:tcPr>
          <w:p w14:paraId="09D9DCE6" w14:textId="77777777" w:rsidR="0069647F" w:rsidRPr="0038713C" w:rsidRDefault="0069647F" w:rsidP="0038713C">
            <w:pPr>
              <w:ind w:firstLine="0"/>
              <w:rPr>
                <w:rFonts w:ascii="Times New Roman" w:hAnsi="Times New Roman"/>
                <w:sz w:val="18"/>
                <w:szCs w:val="18"/>
              </w:rPr>
            </w:pPr>
          </w:p>
        </w:tc>
        <w:tc>
          <w:tcPr>
            <w:tcW w:w="3385" w:type="pct"/>
            <w:gridSpan w:val="6"/>
            <w:shd w:val="clear" w:color="auto" w:fill="FFFFFF"/>
            <w:vAlign w:val="center"/>
          </w:tcPr>
          <w:p w14:paraId="05FC21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CD4FB4" w:rsidRPr="0038713C" w14:paraId="0E218F4C" w14:textId="77777777" w:rsidTr="00CD4FB4">
        <w:tblPrEx>
          <w:tblCellMar>
            <w:top w:w="0" w:type="dxa"/>
            <w:bottom w:w="0" w:type="dxa"/>
          </w:tblCellMar>
          <w:tblLook w:val="04A0" w:firstRow="1" w:lastRow="0" w:firstColumn="1" w:lastColumn="0" w:noHBand="0" w:noVBand="1"/>
        </w:tblPrEx>
        <w:tc>
          <w:tcPr>
            <w:tcW w:w="1615" w:type="pct"/>
            <w:vMerge/>
            <w:vAlign w:val="center"/>
          </w:tcPr>
          <w:p w14:paraId="6EB09F10"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08D32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637" w:type="pct"/>
            <w:shd w:val="clear" w:color="auto" w:fill="FFFFFF"/>
            <w:vAlign w:val="center"/>
          </w:tcPr>
          <w:p w14:paraId="281B6D4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694603,30</w:t>
            </w:r>
          </w:p>
        </w:tc>
        <w:tc>
          <w:tcPr>
            <w:tcW w:w="834" w:type="pct"/>
            <w:shd w:val="clear" w:color="auto" w:fill="FFFFFF"/>
            <w:vAlign w:val="center"/>
          </w:tcPr>
          <w:p w14:paraId="3F3CF83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133034,30</w:t>
            </w:r>
          </w:p>
        </w:tc>
        <w:tc>
          <w:tcPr>
            <w:tcW w:w="685" w:type="pct"/>
            <w:shd w:val="clear" w:color="auto" w:fill="FFFFFF"/>
            <w:vAlign w:val="center"/>
          </w:tcPr>
          <w:p w14:paraId="210C312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10315,40</w:t>
            </w:r>
          </w:p>
        </w:tc>
        <w:tc>
          <w:tcPr>
            <w:tcW w:w="794" w:type="pct"/>
            <w:gridSpan w:val="2"/>
            <w:shd w:val="clear" w:color="auto" w:fill="FFFFFF"/>
            <w:vAlign w:val="center"/>
          </w:tcPr>
          <w:p w14:paraId="6BC560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551253,60</w:t>
            </w:r>
          </w:p>
        </w:tc>
      </w:tr>
      <w:tr w:rsidR="0069647F" w:rsidRPr="0038713C" w14:paraId="18955908" w14:textId="77777777" w:rsidTr="00CD4FB4">
        <w:tblPrEx>
          <w:tblCellMar>
            <w:top w:w="0" w:type="dxa"/>
            <w:bottom w:w="0" w:type="dxa"/>
          </w:tblCellMar>
          <w:tblLook w:val="04A0" w:firstRow="1" w:lastRow="0" w:firstColumn="1" w:lastColumn="0" w:noHBand="0" w:noVBand="1"/>
        </w:tblPrEx>
        <w:tc>
          <w:tcPr>
            <w:tcW w:w="1615" w:type="pct"/>
            <w:vMerge/>
            <w:vAlign w:val="center"/>
          </w:tcPr>
          <w:p w14:paraId="38831314" w14:textId="77777777" w:rsidR="0069647F" w:rsidRPr="0038713C" w:rsidRDefault="0069647F" w:rsidP="0038713C">
            <w:pPr>
              <w:ind w:firstLine="0"/>
              <w:rPr>
                <w:rFonts w:ascii="Times New Roman" w:hAnsi="Times New Roman"/>
                <w:sz w:val="18"/>
                <w:szCs w:val="18"/>
              </w:rPr>
            </w:pPr>
          </w:p>
        </w:tc>
        <w:tc>
          <w:tcPr>
            <w:tcW w:w="3385" w:type="pct"/>
            <w:gridSpan w:val="6"/>
            <w:shd w:val="clear" w:color="auto" w:fill="FFFFFF"/>
            <w:vAlign w:val="center"/>
          </w:tcPr>
          <w:p w14:paraId="177FB0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CD4FB4" w:rsidRPr="0038713C" w14:paraId="4F29CADF" w14:textId="77777777" w:rsidTr="00CD4FB4">
        <w:tblPrEx>
          <w:tblCellMar>
            <w:top w:w="0" w:type="dxa"/>
            <w:bottom w:w="0" w:type="dxa"/>
          </w:tblCellMar>
          <w:tblLook w:val="04A0" w:firstRow="1" w:lastRow="0" w:firstColumn="1" w:lastColumn="0" w:noHBand="0" w:noVBand="1"/>
        </w:tblPrEx>
        <w:tc>
          <w:tcPr>
            <w:tcW w:w="1615" w:type="pct"/>
            <w:vMerge/>
            <w:vAlign w:val="center"/>
          </w:tcPr>
          <w:p w14:paraId="3485365D"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758358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637" w:type="pct"/>
            <w:shd w:val="clear" w:color="auto" w:fill="FFFFFF"/>
            <w:vAlign w:val="center"/>
          </w:tcPr>
          <w:p w14:paraId="4AF7D0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396461,50</w:t>
            </w:r>
          </w:p>
        </w:tc>
        <w:tc>
          <w:tcPr>
            <w:tcW w:w="834" w:type="pct"/>
            <w:shd w:val="clear" w:color="auto" w:fill="FFFFFF"/>
            <w:vAlign w:val="center"/>
          </w:tcPr>
          <w:p w14:paraId="1FF8F7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205701,20</w:t>
            </w:r>
          </w:p>
        </w:tc>
        <w:tc>
          <w:tcPr>
            <w:tcW w:w="685" w:type="pct"/>
            <w:shd w:val="clear" w:color="auto" w:fill="FFFFFF"/>
            <w:vAlign w:val="center"/>
          </w:tcPr>
          <w:p w14:paraId="2D2B99B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36201,30</w:t>
            </w:r>
          </w:p>
        </w:tc>
        <w:tc>
          <w:tcPr>
            <w:tcW w:w="794" w:type="pct"/>
            <w:gridSpan w:val="2"/>
            <w:shd w:val="clear" w:color="auto" w:fill="FFFFFF"/>
            <w:vAlign w:val="center"/>
          </w:tcPr>
          <w:p w14:paraId="7CB537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154559,00</w:t>
            </w:r>
          </w:p>
        </w:tc>
      </w:tr>
      <w:tr w:rsidR="00CD4FB4" w:rsidRPr="0038713C" w14:paraId="1223AC85" w14:textId="77777777" w:rsidTr="00CD4FB4">
        <w:tblPrEx>
          <w:tblCellMar>
            <w:top w:w="0" w:type="dxa"/>
            <w:bottom w:w="0" w:type="dxa"/>
          </w:tblCellMar>
          <w:tblLook w:val="04A0" w:firstRow="1" w:lastRow="0" w:firstColumn="1" w:lastColumn="0" w:noHBand="0" w:noVBand="1"/>
        </w:tblPrEx>
        <w:tc>
          <w:tcPr>
            <w:tcW w:w="1615" w:type="pct"/>
            <w:vMerge/>
            <w:vAlign w:val="center"/>
          </w:tcPr>
          <w:p w14:paraId="1158B757"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137E2E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637" w:type="pct"/>
            <w:shd w:val="clear" w:color="auto" w:fill="FFFFFF"/>
            <w:vAlign w:val="center"/>
          </w:tcPr>
          <w:p w14:paraId="6AC77F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413424,10</w:t>
            </w:r>
          </w:p>
        </w:tc>
        <w:tc>
          <w:tcPr>
            <w:tcW w:w="834" w:type="pct"/>
            <w:shd w:val="clear" w:color="auto" w:fill="FFFFFF"/>
            <w:vAlign w:val="center"/>
          </w:tcPr>
          <w:p w14:paraId="0285BA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131109,50</w:t>
            </w:r>
          </w:p>
        </w:tc>
        <w:tc>
          <w:tcPr>
            <w:tcW w:w="685" w:type="pct"/>
            <w:shd w:val="clear" w:color="auto" w:fill="FFFFFF"/>
            <w:vAlign w:val="center"/>
          </w:tcPr>
          <w:p w14:paraId="5F4F51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42326,10</w:t>
            </w:r>
          </w:p>
        </w:tc>
        <w:tc>
          <w:tcPr>
            <w:tcW w:w="794" w:type="pct"/>
            <w:gridSpan w:val="2"/>
            <w:shd w:val="clear" w:color="auto" w:fill="FFFFFF"/>
            <w:vAlign w:val="center"/>
          </w:tcPr>
          <w:p w14:paraId="010404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239988,50</w:t>
            </w:r>
          </w:p>
        </w:tc>
      </w:tr>
      <w:tr w:rsidR="00CD4FB4" w:rsidRPr="0038713C" w14:paraId="327A9E53" w14:textId="77777777" w:rsidTr="00CD4FB4">
        <w:tblPrEx>
          <w:tblCellMar>
            <w:top w:w="0" w:type="dxa"/>
            <w:bottom w:w="0" w:type="dxa"/>
          </w:tblCellMar>
          <w:tblLook w:val="04A0" w:firstRow="1" w:lastRow="0" w:firstColumn="1" w:lastColumn="0" w:noHBand="0" w:noVBand="1"/>
        </w:tblPrEx>
        <w:tc>
          <w:tcPr>
            <w:tcW w:w="1615" w:type="pct"/>
            <w:vMerge/>
            <w:vAlign w:val="center"/>
          </w:tcPr>
          <w:p w14:paraId="7D9E36AB"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39A426F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637" w:type="pct"/>
            <w:shd w:val="clear" w:color="auto" w:fill="FFFFFF"/>
            <w:vAlign w:val="center"/>
          </w:tcPr>
          <w:p w14:paraId="697860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300615,60</w:t>
            </w:r>
          </w:p>
        </w:tc>
        <w:tc>
          <w:tcPr>
            <w:tcW w:w="834" w:type="pct"/>
            <w:shd w:val="clear" w:color="auto" w:fill="FFFFFF"/>
            <w:vAlign w:val="center"/>
          </w:tcPr>
          <w:p w14:paraId="4A0D5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685" w:type="pct"/>
            <w:shd w:val="clear" w:color="auto" w:fill="FFFFFF"/>
            <w:vAlign w:val="center"/>
          </w:tcPr>
          <w:p w14:paraId="7D43E90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7169,40</w:t>
            </w:r>
          </w:p>
        </w:tc>
        <w:tc>
          <w:tcPr>
            <w:tcW w:w="794" w:type="pct"/>
            <w:gridSpan w:val="2"/>
            <w:shd w:val="clear" w:color="auto" w:fill="FFFFFF"/>
            <w:vAlign w:val="center"/>
          </w:tcPr>
          <w:p w14:paraId="314EAE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293446,20</w:t>
            </w:r>
          </w:p>
        </w:tc>
      </w:tr>
      <w:tr w:rsidR="00CD4FB4" w:rsidRPr="0038713C" w14:paraId="704C75BB" w14:textId="77777777" w:rsidTr="00CD4FB4">
        <w:tblPrEx>
          <w:tblCellMar>
            <w:top w:w="0" w:type="dxa"/>
            <w:bottom w:w="0" w:type="dxa"/>
          </w:tblCellMar>
          <w:tblLook w:val="04A0" w:firstRow="1" w:lastRow="0" w:firstColumn="1" w:lastColumn="0" w:noHBand="0" w:noVBand="1"/>
        </w:tblPrEx>
        <w:tc>
          <w:tcPr>
            <w:tcW w:w="1615" w:type="pct"/>
            <w:vMerge/>
            <w:vAlign w:val="center"/>
          </w:tcPr>
          <w:p w14:paraId="25189F6F"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3CA931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637" w:type="pct"/>
            <w:shd w:val="clear" w:color="auto" w:fill="FFFFFF"/>
            <w:vAlign w:val="center"/>
          </w:tcPr>
          <w:p w14:paraId="41DDD77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200863,10</w:t>
            </w:r>
          </w:p>
        </w:tc>
        <w:tc>
          <w:tcPr>
            <w:tcW w:w="834" w:type="pct"/>
            <w:shd w:val="clear" w:color="auto" w:fill="FFFFFF"/>
            <w:vAlign w:val="center"/>
          </w:tcPr>
          <w:p w14:paraId="769FDEBF" w14:textId="77777777" w:rsidR="0069647F" w:rsidRPr="0038713C" w:rsidRDefault="0069647F" w:rsidP="0038713C">
            <w:pPr>
              <w:ind w:firstLine="0"/>
              <w:rPr>
                <w:rFonts w:ascii="Times New Roman" w:hAnsi="Times New Roman"/>
                <w:sz w:val="18"/>
                <w:szCs w:val="18"/>
              </w:rPr>
            </w:pPr>
          </w:p>
        </w:tc>
        <w:tc>
          <w:tcPr>
            <w:tcW w:w="685" w:type="pct"/>
            <w:shd w:val="clear" w:color="auto" w:fill="FFFFFF"/>
            <w:vAlign w:val="center"/>
          </w:tcPr>
          <w:p w14:paraId="6E3142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1204,00</w:t>
            </w:r>
          </w:p>
        </w:tc>
        <w:tc>
          <w:tcPr>
            <w:tcW w:w="794" w:type="pct"/>
            <w:gridSpan w:val="2"/>
            <w:shd w:val="clear" w:color="auto" w:fill="FFFFFF"/>
            <w:vAlign w:val="center"/>
          </w:tcPr>
          <w:p w14:paraId="72D1A8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199659,10</w:t>
            </w:r>
          </w:p>
        </w:tc>
      </w:tr>
      <w:tr w:rsidR="00CD4FB4" w:rsidRPr="0038713C" w14:paraId="12E553E7" w14:textId="77777777" w:rsidTr="00CD4FB4">
        <w:tblPrEx>
          <w:tblCellMar>
            <w:top w:w="0" w:type="dxa"/>
            <w:bottom w:w="0" w:type="dxa"/>
          </w:tblCellMar>
          <w:tblLook w:val="04A0" w:firstRow="1" w:lastRow="0" w:firstColumn="1" w:lastColumn="0" w:noHBand="0" w:noVBand="1"/>
        </w:tblPrEx>
        <w:tc>
          <w:tcPr>
            <w:tcW w:w="1615" w:type="pct"/>
            <w:vMerge w:val="restart"/>
            <w:vAlign w:val="center"/>
          </w:tcPr>
          <w:p w14:paraId="404D6AF7"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750D4C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637" w:type="pct"/>
            <w:shd w:val="clear" w:color="auto" w:fill="FFFFFF"/>
            <w:vAlign w:val="center"/>
          </w:tcPr>
          <w:p w14:paraId="1A2CD7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208320,10</w:t>
            </w:r>
          </w:p>
        </w:tc>
        <w:tc>
          <w:tcPr>
            <w:tcW w:w="834" w:type="pct"/>
            <w:shd w:val="clear" w:color="auto" w:fill="FFFFFF"/>
            <w:vAlign w:val="center"/>
          </w:tcPr>
          <w:p w14:paraId="454DD516" w14:textId="77777777" w:rsidR="0069647F" w:rsidRPr="0038713C" w:rsidRDefault="0069647F" w:rsidP="0038713C">
            <w:pPr>
              <w:ind w:firstLine="0"/>
              <w:rPr>
                <w:rFonts w:ascii="Times New Roman" w:hAnsi="Times New Roman"/>
                <w:sz w:val="18"/>
                <w:szCs w:val="18"/>
              </w:rPr>
            </w:pPr>
          </w:p>
        </w:tc>
        <w:tc>
          <w:tcPr>
            <w:tcW w:w="685" w:type="pct"/>
            <w:shd w:val="clear" w:color="auto" w:fill="FFFFFF"/>
            <w:vAlign w:val="center"/>
          </w:tcPr>
          <w:p w14:paraId="55F474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794" w:type="pct"/>
            <w:gridSpan w:val="2"/>
            <w:shd w:val="clear" w:color="auto" w:fill="FFFFFF"/>
            <w:vAlign w:val="center"/>
          </w:tcPr>
          <w:p w14:paraId="1E252A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207071,10</w:t>
            </w:r>
          </w:p>
        </w:tc>
      </w:tr>
      <w:tr w:rsidR="00CD4FB4" w:rsidRPr="0038713C" w14:paraId="3FE98A58" w14:textId="77777777" w:rsidTr="00CD4FB4">
        <w:tblPrEx>
          <w:tblCellMar>
            <w:top w:w="0" w:type="dxa"/>
            <w:bottom w:w="0" w:type="dxa"/>
          </w:tblCellMar>
          <w:tblLook w:val="04A0" w:firstRow="1" w:lastRow="0" w:firstColumn="1" w:lastColumn="0" w:noHBand="0" w:noVBand="1"/>
        </w:tblPrEx>
        <w:tc>
          <w:tcPr>
            <w:tcW w:w="1615" w:type="pct"/>
            <w:vMerge/>
            <w:vAlign w:val="center"/>
          </w:tcPr>
          <w:p w14:paraId="02D08416"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1467F83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637" w:type="pct"/>
            <w:shd w:val="clear" w:color="auto" w:fill="FFFFFF"/>
            <w:vAlign w:val="center"/>
          </w:tcPr>
          <w:p w14:paraId="73A92C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208320,10</w:t>
            </w:r>
          </w:p>
        </w:tc>
        <w:tc>
          <w:tcPr>
            <w:tcW w:w="834" w:type="pct"/>
            <w:shd w:val="clear" w:color="auto" w:fill="FFFFFF"/>
            <w:vAlign w:val="center"/>
          </w:tcPr>
          <w:p w14:paraId="3C0E7435" w14:textId="77777777" w:rsidR="0069647F" w:rsidRPr="0038713C" w:rsidRDefault="0069647F" w:rsidP="0038713C">
            <w:pPr>
              <w:ind w:firstLine="0"/>
              <w:rPr>
                <w:rFonts w:ascii="Times New Roman" w:hAnsi="Times New Roman"/>
                <w:sz w:val="18"/>
                <w:szCs w:val="18"/>
              </w:rPr>
            </w:pPr>
          </w:p>
        </w:tc>
        <w:tc>
          <w:tcPr>
            <w:tcW w:w="685" w:type="pct"/>
            <w:shd w:val="clear" w:color="auto" w:fill="FFFFFF"/>
            <w:vAlign w:val="center"/>
          </w:tcPr>
          <w:p w14:paraId="118CF2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794" w:type="pct"/>
            <w:gridSpan w:val="2"/>
            <w:shd w:val="clear" w:color="auto" w:fill="FFFFFF"/>
            <w:vAlign w:val="center"/>
          </w:tcPr>
          <w:p w14:paraId="6730383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207071,10</w:t>
            </w:r>
          </w:p>
        </w:tc>
      </w:tr>
      <w:tr w:rsidR="00CD4FB4" w:rsidRPr="0038713C" w14:paraId="7EE8FDA6" w14:textId="77777777" w:rsidTr="00CD4FB4">
        <w:tblPrEx>
          <w:tblCellMar>
            <w:top w:w="0" w:type="dxa"/>
            <w:bottom w:w="0" w:type="dxa"/>
          </w:tblCellMar>
          <w:tblLook w:val="04A0" w:firstRow="1" w:lastRow="0" w:firstColumn="1" w:lastColumn="0" w:noHBand="0" w:noVBand="1"/>
        </w:tblPrEx>
        <w:tc>
          <w:tcPr>
            <w:tcW w:w="1615" w:type="pct"/>
            <w:vMerge/>
            <w:vAlign w:val="center"/>
          </w:tcPr>
          <w:p w14:paraId="7D6D2F2D"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60B7D00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637" w:type="pct"/>
            <w:shd w:val="clear" w:color="auto" w:fill="FFFFFF"/>
            <w:vAlign w:val="center"/>
          </w:tcPr>
          <w:p w14:paraId="06B5628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208320,10</w:t>
            </w:r>
          </w:p>
        </w:tc>
        <w:tc>
          <w:tcPr>
            <w:tcW w:w="834" w:type="pct"/>
            <w:shd w:val="clear" w:color="auto" w:fill="FFFFFF"/>
            <w:vAlign w:val="center"/>
          </w:tcPr>
          <w:p w14:paraId="7792C7A3" w14:textId="77777777" w:rsidR="0069647F" w:rsidRPr="0038713C" w:rsidRDefault="0069647F" w:rsidP="0038713C">
            <w:pPr>
              <w:ind w:firstLine="0"/>
              <w:rPr>
                <w:rFonts w:ascii="Times New Roman" w:hAnsi="Times New Roman"/>
                <w:sz w:val="18"/>
                <w:szCs w:val="18"/>
              </w:rPr>
            </w:pPr>
          </w:p>
        </w:tc>
        <w:tc>
          <w:tcPr>
            <w:tcW w:w="685" w:type="pct"/>
            <w:shd w:val="clear" w:color="auto" w:fill="FFFFFF"/>
            <w:vAlign w:val="center"/>
          </w:tcPr>
          <w:p w14:paraId="5501A1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794" w:type="pct"/>
            <w:gridSpan w:val="2"/>
            <w:shd w:val="clear" w:color="auto" w:fill="FFFFFF"/>
            <w:vAlign w:val="center"/>
          </w:tcPr>
          <w:p w14:paraId="3A919A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207071,10</w:t>
            </w:r>
          </w:p>
        </w:tc>
      </w:tr>
      <w:tr w:rsidR="00CD4FB4" w:rsidRPr="0038713C" w14:paraId="408016A8" w14:textId="77777777" w:rsidTr="00CD4FB4">
        <w:tblPrEx>
          <w:tblCellMar>
            <w:top w:w="0" w:type="dxa"/>
            <w:bottom w:w="0" w:type="dxa"/>
          </w:tblCellMar>
          <w:tblLook w:val="04A0" w:firstRow="1" w:lastRow="0" w:firstColumn="1" w:lastColumn="0" w:noHBand="0" w:noVBand="1"/>
        </w:tblPrEx>
        <w:tc>
          <w:tcPr>
            <w:tcW w:w="1615" w:type="pct"/>
            <w:vMerge/>
            <w:vAlign w:val="center"/>
          </w:tcPr>
          <w:p w14:paraId="4B57B8B9" w14:textId="77777777" w:rsidR="0069647F" w:rsidRPr="0038713C" w:rsidRDefault="0069647F" w:rsidP="0038713C">
            <w:pPr>
              <w:ind w:firstLine="0"/>
              <w:rPr>
                <w:rFonts w:ascii="Times New Roman" w:hAnsi="Times New Roman"/>
                <w:sz w:val="18"/>
                <w:szCs w:val="18"/>
              </w:rPr>
            </w:pPr>
          </w:p>
        </w:tc>
        <w:tc>
          <w:tcPr>
            <w:tcW w:w="435" w:type="pct"/>
            <w:shd w:val="clear" w:color="auto" w:fill="FFFFFF"/>
            <w:vAlign w:val="center"/>
          </w:tcPr>
          <w:p w14:paraId="7F566E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637" w:type="pct"/>
            <w:shd w:val="clear" w:color="auto" w:fill="FFFFFF"/>
            <w:vAlign w:val="center"/>
          </w:tcPr>
          <w:p w14:paraId="31EAF64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208320,10</w:t>
            </w:r>
          </w:p>
        </w:tc>
        <w:tc>
          <w:tcPr>
            <w:tcW w:w="834" w:type="pct"/>
            <w:shd w:val="clear" w:color="auto" w:fill="FFFFFF"/>
            <w:vAlign w:val="center"/>
          </w:tcPr>
          <w:p w14:paraId="1DF7F7C3" w14:textId="77777777" w:rsidR="0069647F" w:rsidRPr="0038713C" w:rsidRDefault="0069647F" w:rsidP="0038713C">
            <w:pPr>
              <w:ind w:firstLine="0"/>
              <w:rPr>
                <w:rFonts w:ascii="Times New Roman" w:hAnsi="Times New Roman"/>
                <w:sz w:val="18"/>
                <w:szCs w:val="18"/>
              </w:rPr>
            </w:pPr>
          </w:p>
        </w:tc>
        <w:tc>
          <w:tcPr>
            <w:tcW w:w="685" w:type="pct"/>
            <w:shd w:val="clear" w:color="auto" w:fill="FFFFFF"/>
            <w:vAlign w:val="center"/>
          </w:tcPr>
          <w:p w14:paraId="4CE8BD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794" w:type="pct"/>
            <w:gridSpan w:val="2"/>
            <w:shd w:val="clear" w:color="auto" w:fill="FFFFFF"/>
            <w:vAlign w:val="center"/>
          </w:tcPr>
          <w:p w14:paraId="17AC1A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207071,10</w:t>
            </w:r>
          </w:p>
        </w:tc>
      </w:tr>
    </w:tbl>
    <w:p w14:paraId="390B4F35" w14:textId="11E0577A"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w:t>
      </w:r>
      <w:r>
        <w:rPr>
          <w:rFonts w:ascii="Times New Roman" w:hAnsi="Times New Roman"/>
          <w:sz w:val="18"/>
          <w:szCs w:val="18"/>
        </w:rPr>
        <w:t xml:space="preserve"> </w:t>
      </w:r>
    </w:p>
    <w:p w14:paraId="42A4F07D" w14:textId="77777777" w:rsidR="0069647F" w:rsidRPr="00CE7E53" w:rsidRDefault="0069647F" w:rsidP="00CE7E53">
      <w:pPr>
        <w:ind w:left="3402" w:firstLine="0"/>
        <w:rPr>
          <w:rFonts w:ascii="Times New Roman" w:hAnsi="Times New Roman"/>
          <w:i/>
          <w:iCs/>
          <w:sz w:val="18"/>
          <w:szCs w:val="18"/>
        </w:rPr>
      </w:pPr>
      <w:r w:rsidRPr="00CE7E53">
        <w:rPr>
          <w:rFonts w:ascii="Times New Roman" w:hAnsi="Times New Roman"/>
          <w:i/>
          <w:iCs/>
          <w:sz w:val="18"/>
          <w:szCs w:val="18"/>
        </w:rPr>
        <w:t>Приложение 2</w:t>
      </w:r>
    </w:p>
    <w:p w14:paraId="6CAA6051" w14:textId="214A938F" w:rsidR="0069647F" w:rsidRPr="00CE7E53" w:rsidRDefault="0069647F" w:rsidP="00CE7E53">
      <w:pPr>
        <w:ind w:left="3402" w:firstLine="0"/>
        <w:rPr>
          <w:rFonts w:ascii="Times New Roman" w:hAnsi="Times New Roman"/>
          <w:i/>
          <w:iCs/>
          <w:sz w:val="18"/>
          <w:szCs w:val="18"/>
        </w:rPr>
      </w:pPr>
      <w:r w:rsidRPr="00CE7E53">
        <w:rPr>
          <w:rFonts w:ascii="Times New Roman" w:hAnsi="Times New Roman"/>
          <w:i/>
          <w:iCs/>
          <w:sz w:val="18"/>
          <w:szCs w:val="18"/>
        </w:rPr>
        <w:t>к постановлению администрации Рамонского муниципального района Воронежской области от 18.04.2025 № 191</w:t>
      </w:r>
    </w:p>
    <w:p w14:paraId="75A10296" w14:textId="62C5EF6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(Новая редакция)</w:t>
      </w:r>
    </w:p>
    <w:p w14:paraId="3C41C666" w14:textId="77777777" w:rsidR="00CE7E53" w:rsidRPr="00CE7E53" w:rsidRDefault="0069647F" w:rsidP="00CE7E53">
      <w:pPr>
        <w:ind w:firstLine="0"/>
        <w:jc w:val="center"/>
        <w:rPr>
          <w:rFonts w:ascii="Times New Roman" w:hAnsi="Times New Roman"/>
          <w:b/>
          <w:bCs/>
          <w:i/>
          <w:iCs/>
          <w:sz w:val="18"/>
          <w:szCs w:val="18"/>
        </w:rPr>
      </w:pPr>
      <w:r w:rsidRPr="00CE7E53">
        <w:rPr>
          <w:rFonts w:ascii="Times New Roman" w:hAnsi="Times New Roman"/>
          <w:b/>
          <w:bCs/>
          <w:i/>
          <w:iCs/>
          <w:sz w:val="18"/>
          <w:szCs w:val="18"/>
        </w:rPr>
        <w:t>«</w:t>
      </w:r>
      <w:r w:rsidR="00CE7E53" w:rsidRPr="00CE7E53">
        <w:rPr>
          <w:rFonts w:ascii="Times New Roman" w:hAnsi="Times New Roman"/>
          <w:b/>
          <w:bCs/>
          <w:i/>
          <w:iCs/>
          <w:sz w:val="18"/>
          <w:szCs w:val="18"/>
        </w:rPr>
        <w:t>Паспорт п</w:t>
      </w:r>
      <w:r w:rsidRPr="00CE7E53">
        <w:rPr>
          <w:rFonts w:ascii="Times New Roman" w:hAnsi="Times New Roman"/>
          <w:b/>
          <w:bCs/>
          <w:i/>
          <w:iCs/>
          <w:sz w:val="18"/>
          <w:szCs w:val="18"/>
        </w:rPr>
        <w:t>одпрограммы 1</w:t>
      </w:r>
      <w:r w:rsidR="00CE7E53">
        <w:rPr>
          <w:rFonts w:ascii="Times New Roman" w:hAnsi="Times New Roman"/>
          <w:b/>
          <w:bCs/>
          <w:i/>
          <w:iCs/>
          <w:sz w:val="18"/>
          <w:szCs w:val="18"/>
        </w:rPr>
        <w:t xml:space="preserve"> </w:t>
      </w:r>
      <w:r w:rsidR="00CE7E53" w:rsidRPr="00CE7E53">
        <w:rPr>
          <w:rFonts w:ascii="Times New Roman" w:hAnsi="Times New Roman"/>
          <w:b/>
          <w:bCs/>
          <w:i/>
          <w:iCs/>
          <w:sz w:val="18"/>
          <w:szCs w:val="18"/>
        </w:rPr>
        <w:t>«Развитие муниципального управления»</w:t>
      </w:r>
    </w:p>
    <w:tbl>
      <w:tblPr>
        <w:tblW w:w="0" w:type="auto"/>
        <w:tblLayout w:type="fixed"/>
        <w:tblCellMar>
          <w:left w:w="57" w:type="dxa"/>
          <w:right w:w="57" w:type="dxa"/>
        </w:tblCellMar>
        <w:tblLook w:val="00A0" w:firstRow="1" w:lastRow="0" w:firstColumn="1" w:lastColumn="0" w:noHBand="0" w:noVBand="0"/>
      </w:tblPr>
      <w:tblGrid>
        <w:gridCol w:w="1555"/>
        <w:gridCol w:w="708"/>
        <w:gridCol w:w="993"/>
        <w:gridCol w:w="1842"/>
        <w:gridCol w:w="2552"/>
        <w:gridCol w:w="1977"/>
      </w:tblGrid>
      <w:tr w:rsidR="0069647F" w:rsidRPr="0038713C" w14:paraId="4BDB9102" w14:textId="77777777" w:rsidTr="00CE7E53">
        <w:tc>
          <w:tcPr>
            <w:tcW w:w="1555" w:type="dxa"/>
            <w:tcBorders>
              <w:top w:val="single" w:sz="4" w:space="0" w:color="auto"/>
              <w:left w:val="single" w:sz="4" w:space="0" w:color="auto"/>
              <w:bottom w:val="single" w:sz="4" w:space="0" w:color="auto"/>
              <w:right w:val="single" w:sz="4" w:space="0" w:color="auto"/>
            </w:tcBorders>
            <w:vAlign w:val="center"/>
          </w:tcPr>
          <w:p w14:paraId="15998AB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8072" w:type="dxa"/>
            <w:gridSpan w:val="5"/>
            <w:tcBorders>
              <w:top w:val="single" w:sz="4" w:space="0" w:color="auto"/>
              <w:left w:val="nil"/>
              <w:bottom w:val="single" w:sz="4" w:space="0" w:color="auto"/>
              <w:right w:val="single" w:sz="4" w:space="0" w:color="auto"/>
            </w:tcBorders>
            <w:noWrap/>
            <w:vAlign w:val="center"/>
          </w:tcPr>
          <w:p w14:paraId="3E6C62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Аппарат администрации муниципального района;</w:t>
            </w:r>
          </w:p>
          <w:p w14:paraId="5F1D12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по образованию, спорту и молодежной политике;</w:t>
            </w:r>
          </w:p>
          <w:p w14:paraId="79699B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Отдел имущественных и земельных отношений;</w:t>
            </w:r>
          </w:p>
          <w:p w14:paraId="63804B74" w14:textId="77777777" w:rsidR="0069647F" w:rsidRPr="0038713C" w:rsidRDefault="0069647F" w:rsidP="0038713C">
            <w:pPr>
              <w:ind w:firstLine="0"/>
              <w:rPr>
                <w:rFonts w:ascii="Times New Roman" w:hAnsi="Times New Roman"/>
                <w:sz w:val="18"/>
                <w:szCs w:val="18"/>
              </w:rPr>
            </w:pPr>
            <w:r w:rsidRPr="0038713C">
              <w:rPr>
                <w:rFonts w:ascii="Times New Roman" w:eastAsia="Calibri" w:hAnsi="Times New Roman"/>
                <w:sz w:val="18"/>
                <w:szCs w:val="18"/>
              </w:rPr>
              <w:t>МКУ «Рамонский архив»;</w:t>
            </w:r>
          </w:p>
        </w:tc>
      </w:tr>
      <w:tr w:rsidR="0069647F" w:rsidRPr="0038713C" w14:paraId="2A69A82B" w14:textId="77777777" w:rsidTr="00CE7E53">
        <w:tc>
          <w:tcPr>
            <w:tcW w:w="1555" w:type="dxa"/>
            <w:tcBorders>
              <w:top w:val="nil"/>
              <w:left w:val="single" w:sz="4" w:space="0" w:color="auto"/>
              <w:bottom w:val="single" w:sz="4" w:space="0" w:color="auto"/>
              <w:right w:val="single" w:sz="4" w:space="0" w:color="auto"/>
            </w:tcBorders>
            <w:vAlign w:val="center"/>
          </w:tcPr>
          <w:p w14:paraId="4156DA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p>
        </w:tc>
        <w:tc>
          <w:tcPr>
            <w:tcW w:w="8072" w:type="dxa"/>
            <w:gridSpan w:val="5"/>
            <w:tcBorders>
              <w:top w:val="nil"/>
              <w:left w:val="nil"/>
              <w:bottom w:val="single" w:sz="4" w:space="0" w:color="auto"/>
              <w:right w:val="single" w:sz="4" w:space="0" w:color="auto"/>
            </w:tcBorders>
            <w:vAlign w:val="center"/>
          </w:tcPr>
          <w:p w14:paraId="3C1606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Осуществление отдельных государственных полномочий </w:t>
            </w:r>
          </w:p>
          <w:p w14:paraId="340FD6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субсидии СОНКО на обеспечение деятельности</w:t>
            </w:r>
          </w:p>
          <w:p w14:paraId="5E9609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Поддержка средств массовой информации</w:t>
            </w:r>
          </w:p>
          <w:p w14:paraId="3CE7F9D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Имущественная, финансовая и информационная поддержка СОНКО</w:t>
            </w:r>
          </w:p>
        </w:tc>
      </w:tr>
      <w:tr w:rsidR="0069647F" w:rsidRPr="0038713C" w14:paraId="1FC43D02" w14:textId="77777777" w:rsidTr="00CE7E53">
        <w:tc>
          <w:tcPr>
            <w:tcW w:w="1555" w:type="dxa"/>
            <w:tcBorders>
              <w:top w:val="single" w:sz="4" w:space="0" w:color="auto"/>
              <w:left w:val="single" w:sz="4" w:space="0" w:color="auto"/>
              <w:bottom w:val="single" w:sz="4" w:space="0" w:color="auto"/>
              <w:right w:val="single" w:sz="4" w:space="0" w:color="auto"/>
            </w:tcBorders>
            <w:vAlign w:val="center"/>
          </w:tcPr>
          <w:p w14:paraId="326550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8072" w:type="dxa"/>
            <w:gridSpan w:val="5"/>
            <w:tcBorders>
              <w:top w:val="single" w:sz="4" w:space="0" w:color="auto"/>
              <w:left w:val="nil"/>
              <w:bottom w:val="single" w:sz="4" w:space="0" w:color="auto"/>
              <w:right w:val="single" w:sz="4" w:space="0" w:color="auto"/>
            </w:tcBorders>
            <w:shd w:val="clear" w:color="auto" w:fill="FFFFFF"/>
            <w:vAlign w:val="center"/>
          </w:tcPr>
          <w:p w14:paraId="73C9CCD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Решение вопросов местного значения, поддержка деятельности НКО; исполнение переданных государственных полномочий и повышение эффективности деятельности администрации муниципального района </w:t>
            </w:r>
          </w:p>
        </w:tc>
      </w:tr>
      <w:tr w:rsidR="0069647F" w:rsidRPr="0038713C" w14:paraId="055503EE" w14:textId="77777777" w:rsidTr="00CE7E53">
        <w:tc>
          <w:tcPr>
            <w:tcW w:w="1555" w:type="dxa"/>
            <w:tcBorders>
              <w:top w:val="single" w:sz="4" w:space="0" w:color="auto"/>
              <w:left w:val="single" w:sz="4" w:space="0" w:color="auto"/>
              <w:bottom w:val="single" w:sz="4" w:space="0" w:color="auto"/>
              <w:right w:val="single" w:sz="4" w:space="0" w:color="auto"/>
            </w:tcBorders>
            <w:vAlign w:val="center"/>
          </w:tcPr>
          <w:p w14:paraId="466534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8072" w:type="dxa"/>
            <w:gridSpan w:val="5"/>
            <w:tcBorders>
              <w:top w:val="single" w:sz="4" w:space="0" w:color="auto"/>
              <w:left w:val="nil"/>
              <w:bottom w:val="single" w:sz="4" w:space="0" w:color="auto"/>
              <w:right w:val="single" w:sz="4" w:space="0" w:color="auto"/>
            </w:tcBorders>
            <w:shd w:val="clear" w:color="auto" w:fill="FFFFFF"/>
            <w:vAlign w:val="center"/>
          </w:tcPr>
          <w:p w14:paraId="339F6D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бесперебойного функционирования администрации муниципального района по решению вопросов местного значения, направленных на дальнейшее социально-экономическое развитие муниципального района и повышение уровня жизни населения;</w:t>
            </w:r>
          </w:p>
          <w:p w14:paraId="06482A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Повышение качества муниципального управления;</w:t>
            </w:r>
          </w:p>
          <w:p w14:paraId="198348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Развитие системы НКО;</w:t>
            </w:r>
          </w:p>
          <w:p w14:paraId="5C7EBE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реализации прав граждан, проживающих на территории муниципального района, на осуществление местного самоуправления </w:t>
            </w:r>
          </w:p>
        </w:tc>
      </w:tr>
      <w:tr w:rsidR="0069647F" w:rsidRPr="0038713C" w14:paraId="3B15D47C" w14:textId="77777777" w:rsidTr="00CE7E53">
        <w:tc>
          <w:tcPr>
            <w:tcW w:w="1555" w:type="dxa"/>
            <w:tcBorders>
              <w:top w:val="single" w:sz="4" w:space="0" w:color="auto"/>
              <w:left w:val="single" w:sz="4" w:space="0" w:color="auto"/>
              <w:bottom w:val="single" w:sz="4" w:space="0" w:color="auto"/>
              <w:right w:val="single" w:sz="4" w:space="0" w:color="auto"/>
            </w:tcBorders>
            <w:vAlign w:val="center"/>
          </w:tcPr>
          <w:p w14:paraId="298465CE" w14:textId="77777777" w:rsidR="0069647F" w:rsidRPr="0038713C" w:rsidRDefault="0069647F" w:rsidP="0038713C">
            <w:pPr>
              <w:ind w:firstLine="0"/>
              <w:rPr>
                <w:rFonts w:ascii="Times New Roman" w:hAnsi="Times New Roman"/>
                <w:sz w:val="18"/>
                <w:szCs w:val="18"/>
                <w:highlight w:val="yellow"/>
              </w:rPr>
            </w:pPr>
            <w:r w:rsidRPr="0038713C">
              <w:rPr>
                <w:rFonts w:ascii="Times New Roman" w:hAnsi="Times New Roman"/>
                <w:sz w:val="18"/>
                <w:szCs w:val="18"/>
              </w:rPr>
              <w:t>Показатели (индикаторы) подпрограммы</w:t>
            </w:r>
          </w:p>
        </w:tc>
        <w:tc>
          <w:tcPr>
            <w:tcW w:w="8072" w:type="dxa"/>
            <w:gridSpan w:val="5"/>
            <w:tcBorders>
              <w:top w:val="single" w:sz="4" w:space="0" w:color="auto"/>
              <w:left w:val="nil"/>
              <w:bottom w:val="single" w:sz="4" w:space="0" w:color="auto"/>
              <w:right w:val="single" w:sz="4" w:space="0" w:color="auto"/>
            </w:tcBorders>
            <w:shd w:val="clear" w:color="auto" w:fill="FFFFFF"/>
            <w:vAlign w:val="center"/>
          </w:tcPr>
          <w:p w14:paraId="574246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Соответствие муниципальных правовых актов действующему законодательству - к 2030 году 100%;</w:t>
            </w:r>
          </w:p>
          <w:p w14:paraId="24A9FF6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НКО, которым предоставлена субсидия из бюджета муниципального района на обеспечение их деятельности - к 2030 году 3 ед.;</w:t>
            </w:r>
          </w:p>
          <w:p w14:paraId="28B7BB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СОНКО, которым предоставлена финансовая поддержка за счет бюджетных ассигнований бюджета муниципального образования (включая субсидии из областного бюджета) - к 2030 году 3 ед.;</w:t>
            </w:r>
          </w:p>
          <w:p w14:paraId="2B9A66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органов ТОС, которым предоставлены гранты из бюджета муниципального района на реализацию проектов на конкурсной основе - к 2030 году 10 ед.;</w:t>
            </w:r>
          </w:p>
          <w:p w14:paraId="5D4BAC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Количество НКО, которым предоставлена имущественная поддержка - к 2030 году 3 ед.;</w:t>
            </w:r>
          </w:p>
        </w:tc>
      </w:tr>
      <w:tr w:rsidR="0069647F" w:rsidRPr="0038713C" w14:paraId="3509E007" w14:textId="77777777" w:rsidTr="00CE7E53">
        <w:tc>
          <w:tcPr>
            <w:tcW w:w="1555" w:type="dxa"/>
            <w:tcBorders>
              <w:top w:val="single" w:sz="4" w:space="0" w:color="auto"/>
              <w:left w:val="single" w:sz="4" w:space="0" w:color="auto"/>
              <w:bottom w:val="single" w:sz="4" w:space="0" w:color="auto"/>
              <w:right w:val="single" w:sz="4" w:space="0" w:color="auto"/>
            </w:tcBorders>
            <w:vAlign w:val="center"/>
          </w:tcPr>
          <w:p w14:paraId="4F8562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Этапы и сроки реализации подпрограммы</w:t>
            </w:r>
          </w:p>
        </w:tc>
        <w:tc>
          <w:tcPr>
            <w:tcW w:w="8072" w:type="dxa"/>
            <w:gridSpan w:val="5"/>
            <w:tcBorders>
              <w:top w:val="single" w:sz="4" w:space="0" w:color="auto"/>
              <w:left w:val="nil"/>
              <w:bottom w:val="single" w:sz="4" w:space="0" w:color="auto"/>
              <w:right w:val="single" w:sz="4" w:space="0" w:color="auto"/>
            </w:tcBorders>
            <w:shd w:val="clear" w:color="auto" w:fill="FFFFFF"/>
            <w:vAlign w:val="center"/>
          </w:tcPr>
          <w:p w14:paraId="4B257C3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2EF2D609" w14:textId="76EAA771" w:rsidR="0069647F" w:rsidRPr="0038713C" w:rsidRDefault="0069647F" w:rsidP="00CE7E53">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3DD962EB" w14:textId="77777777" w:rsidTr="00CE7E53">
        <w:tc>
          <w:tcPr>
            <w:tcW w:w="1555" w:type="dxa"/>
            <w:vMerge w:val="restart"/>
            <w:tcBorders>
              <w:top w:val="single" w:sz="4" w:space="0" w:color="auto"/>
              <w:left w:val="single" w:sz="4" w:space="0" w:color="auto"/>
              <w:right w:val="single" w:sz="4" w:space="0" w:color="auto"/>
            </w:tcBorders>
            <w:vAlign w:val="center"/>
          </w:tcPr>
          <w:p w14:paraId="56E42E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8072" w:type="dxa"/>
            <w:gridSpan w:val="5"/>
            <w:tcBorders>
              <w:top w:val="single" w:sz="4" w:space="0" w:color="auto"/>
              <w:left w:val="nil"/>
              <w:bottom w:val="single" w:sz="4" w:space="0" w:color="auto"/>
              <w:right w:val="single" w:sz="4" w:space="0" w:color="auto"/>
            </w:tcBorders>
            <w:shd w:val="clear" w:color="auto" w:fill="auto"/>
            <w:vAlign w:val="center"/>
          </w:tcPr>
          <w:p w14:paraId="0AD238C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бюджетных ассигнований на реализацию Подпрограммы составляет 963 352,70 тыс. руб.</w:t>
            </w:r>
          </w:p>
        </w:tc>
      </w:tr>
      <w:tr w:rsidR="0069647F" w:rsidRPr="0038713C" w14:paraId="507C5DCA" w14:textId="77777777" w:rsidTr="00CE7E53">
        <w:tc>
          <w:tcPr>
            <w:tcW w:w="1555" w:type="dxa"/>
            <w:vMerge/>
            <w:tcBorders>
              <w:left w:val="single" w:sz="4" w:space="0" w:color="auto"/>
              <w:right w:val="single" w:sz="4" w:space="0" w:color="auto"/>
            </w:tcBorders>
            <w:vAlign w:val="center"/>
          </w:tcPr>
          <w:p w14:paraId="57B49A6D"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46952542"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Год</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2C330C3"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Всего</w:t>
            </w:r>
          </w:p>
        </w:tc>
        <w:tc>
          <w:tcPr>
            <w:tcW w:w="1842" w:type="dxa"/>
            <w:tcBorders>
              <w:top w:val="single" w:sz="4" w:space="0" w:color="auto"/>
              <w:left w:val="nil"/>
              <w:bottom w:val="single" w:sz="4" w:space="0" w:color="auto"/>
              <w:right w:val="single" w:sz="4" w:space="0" w:color="auto"/>
            </w:tcBorders>
            <w:shd w:val="clear" w:color="auto" w:fill="FFFFFF"/>
            <w:vAlign w:val="center"/>
          </w:tcPr>
          <w:p w14:paraId="7532963B"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Федеральный бюджет</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30BA5D21"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Областной бюджет</w:t>
            </w:r>
          </w:p>
        </w:tc>
        <w:tc>
          <w:tcPr>
            <w:tcW w:w="1977" w:type="dxa"/>
            <w:tcBorders>
              <w:top w:val="single" w:sz="4" w:space="0" w:color="auto"/>
              <w:left w:val="nil"/>
              <w:bottom w:val="single" w:sz="4" w:space="0" w:color="auto"/>
              <w:right w:val="single" w:sz="4" w:space="0" w:color="auto"/>
            </w:tcBorders>
            <w:shd w:val="clear" w:color="auto" w:fill="FFFFFF"/>
            <w:vAlign w:val="center"/>
          </w:tcPr>
          <w:p w14:paraId="78939307"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Районный бюджет</w:t>
            </w:r>
          </w:p>
        </w:tc>
      </w:tr>
      <w:tr w:rsidR="0069647F" w:rsidRPr="0038713C" w14:paraId="13AABEB4" w14:textId="77777777" w:rsidTr="00CE7E53">
        <w:tc>
          <w:tcPr>
            <w:tcW w:w="1555" w:type="dxa"/>
            <w:vMerge/>
            <w:tcBorders>
              <w:left w:val="single" w:sz="4" w:space="0" w:color="auto"/>
              <w:right w:val="single" w:sz="4" w:space="0" w:color="auto"/>
            </w:tcBorders>
            <w:vAlign w:val="center"/>
          </w:tcPr>
          <w:p w14:paraId="4E26FE1A" w14:textId="77777777" w:rsidR="0069647F" w:rsidRPr="0038713C" w:rsidRDefault="0069647F" w:rsidP="0038713C">
            <w:pPr>
              <w:ind w:firstLine="0"/>
              <w:rPr>
                <w:rFonts w:ascii="Times New Roman" w:hAnsi="Times New Roman"/>
                <w:sz w:val="18"/>
                <w:szCs w:val="18"/>
              </w:rPr>
            </w:pPr>
          </w:p>
        </w:tc>
        <w:tc>
          <w:tcPr>
            <w:tcW w:w="8072" w:type="dxa"/>
            <w:gridSpan w:val="5"/>
            <w:tcBorders>
              <w:top w:val="single" w:sz="4" w:space="0" w:color="auto"/>
              <w:left w:val="nil"/>
              <w:bottom w:val="single" w:sz="4" w:space="0" w:color="auto"/>
              <w:right w:val="single" w:sz="4" w:space="0" w:color="auto"/>
            </w:tcBorders>
            <w:shd w:val="clear" w:color="auto" w:fill="FFFFFF"/>
            <w:vAlign w:val="center"/>
          </w:tcPr>
          <w:p w14:paraId="48EEFE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2DE7CB54" w14:textId="77777777" w:rsidTr="00CE7E53">
        <w:tc>
          <w:tcPr>
            <w:tcW w:w="1555" w:type="dxa"/>
            <w:vMerge/>
            <w:tcBorders>
              <w:left w:val="single" w:sz="4" w:space="0" w:color="auto"/>
              <w:right w:val="single" w:sz="4" w:space="0" w:color="auto"/>
            </w:tcBorders>
            <w:vAlign w:val="center"/>
          </w:tcPr>
          <w:p w14:paraId="1862C7ED"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209C7B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E4D1E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247057,40</w:t>
            </w:r>
          </w:p>
        </w:tc>
        <w:tc>
          <w:tcPr>
            <w:tcW w:w="1842" w:type="dxa"/>
            <w:tcBorders>
              <w:top w:val="single" w:sz="4" w:space="0" w:color="auto"/>
              <w:left w:val="nil"/>
              <w:bottom w:val="single" w:sz="4" w:space="0" w:color="auto"/>
              <w:right w:val="single" w:sz="4" w:space="0" w:color="auto"/>
            </w:tcBorders>
            <w:shd w:val="clear" w:color="auto" w:fill="FFFFFF"/>
            <w:vAlign w:val="center"/>
          </w:tcPr>
          <w:p w14:paraId="5F9632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113034,30</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202C0E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10303,50</w:t>
            </w:r>
          </w:p>
        </w:tc>
        <w:tc>
          <w:tcPr>
            <w:tcW w:w="1977" w:type="dxa"/>
            <w:tcBorders>
              <w:top w:val="single" w:sz="4" w:space="0" w:color="auto"/>
              <w:left w:val="nil"/>
              <w:bottom w:val="single" w:sz="4" w:space="0" w:color="auto"/>
              <w:right w:val="single" w:sz="4" w:space="0" w:color="auto"/>
            </w:tcBorders>
            <w:shd w:val="clear" w:color="auto" w:fill="FFFFFF"/>
            <w:vAlign w:val="center"/>
          </w:tcPr>
          <w:p w14:paraId="553A0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103749,60</w:t>
            </w:r>
          </w:p>
        </w:tc>
      </w:tr>
      <w:tr w:rsidR="0069647F" w:rsidRPr="0038713C" w14:paraId="50D0ECAA" w14:textId="77777777" w:rsidTr="00CE7E53">
        <w:tc>
          <w:tcPr>
            <w:tcW w:w="1555" w:type="dxa"/>
            <w:vMerge/>
            <w:tcBorders>
              <w:left w:val="single" w:sz="4" w:space="0" w:color="auto"/>
              <w:right w:val="single" w:sz="4" w:space="0" w:color="auto"/>
            </w:tcBorders>
            <w:vAlign w:val="center"/>
          </w:tcPr>
          <w:p w14:paraId="30702B03" w14:textId="77777777" w:rsidR="0069647F" w:rsidRPr="0038713C" w:rsidRDefault="0069647F" w:rsidP="0038713C">
            <w:pPr>
              <w:ind w:firstLine="0"/>
              <w:rPr>
                <w:rFonts w:ascii="Times New Roman" w:hAnsi="Times New Roman"/>
                <w:sz w:val="18"/>
                <w:szCs w:val="18"/>
              </w:rPr>
            </w:pPr>
          </w:p>
        </w:tc>
        <w:tc>
          <w:tcPr>
            <w:tcW w:w="8072" w:type="dxa"/>
            <w:gridSpan w:val="5"/>
            <w:tcBorders>
              <w:top w:val="single" w:sz="4" w:space="0" w:color="auto"/>
              <w:left w:val="nil"/>
              <w:bottom w:val="single" w:sz="4" w:space="0" w:color="auto"/>
              <w:right w:val="single" w:sz="4" w:space="0" w:color="auto"/>
            </w:tcBorders>
            <w:shd w:val="clear" w:color="auto" w:fill="FFFFFF"/>
            <w:vAlign w:val="center"/>
          </w:tcPr>
          <w:p w14:paraId="5A2ECF3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1993BA00" w14:textId="77777777" w:rsidTr="00CE7E53">
        <w:tc>
          <w:tcPr>
            <w:tcW w:w="1555" w:type="dxa"/>
            <w:vMerge/>
            <w:tcBorders>
              <w:left w:val="single" w:sz="4" w:space="0" w:color="auto"/>
              <w:right w:val="single" w:sz="4" w:space="0" w:color="auto"/>
            </w:tcBorders>
            <w:vAlign w:val="center"/>
          </w:tcPr>
          <w:p w14:paraId="7A14149D"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6F67C9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993" w:type="dxa"/>
            <w:tcBorders>
              <w:top w:val="single" w:sz="4" w:space="0" w:color="auto"/>
              <w:left w:val="nil"/>
              <w:bottom w:val="single" w:sz="4" w:space="0" w:color="auto"/>
              <w:right w:val="single" w:sz="4" w:space="0" w:color="auto"/>
            </w:tcBorders>
            <w:shd w:val="clear" w:color="auto" w:fill="auto"/>
            <w:vAlign w:val="center"/>
          </w:tcPr>
          <w:p w14:paraId="7BAD77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277718,40</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D7E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205701,20</w:t>
            </w:r>
          </w:p>
        </w:tc>
        <w:tc>
          <w:tcPr>
            <w:tcW w:w="2552" w:type="dxa"/>
            <w:tcBorders>
              <w:top w:val="single" w:sz="4" w:space="0" w:color="auto"/>
              <w:left w:val="nil"/>
              <w:bottom w:val="single" w:sz="4" w:space="0" w:color="auto"/>
              <w:right w:val="single" w:sz="4" w:space="0" w:color="auto"/>
            </w:tcBorders>
            <w:shd w:val="clear" w:color="auto" w:fill="auto"/>
            <w:vAlign w:val="center"/>
          </w:tcPr>
          <w:p w14:paraId="1EFD41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29654,50</w:t>
            </w:r>
          </w:p>
        </w:tc>
        <w:tc>
          <w:tcPr>
            <w:tcW w:w="1977" w:type="dxa"/>
            <w:tcBorders>
              <w:top w:val="single" w:sz="4" w:space="0" w:color="auto"/>
              <w:left w:val="nil"/>
              <w:bottom w:val="single" w:sz="4" w:space="0" w:color="auto"/>
              <w:right w:val="single" w:sz="4" w:space="0" w:color="auto"/>
            </w:tcBorders>
            <w:shd w:val="clear" w:color="auto" w:fill="auto"/>
            <w:vAlign w:val="center"/>
          </w:tcPr>
          <w:p w14:paraId="74B9DE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42362,70</w:t>
            </w:r>
          </w:p>
        </w:tc>
      </w:tr>
      <w:tr w:rsidR="0069647F" w:rsidRPr="0038713C" w14:paraId="73A99060" w14:textId="77777777" w:rsidTr="00CE7E53">
        <w:tc>
          <w:tcPr>
            <w:tcW w:w="1555" w:type="dxa"/>
            <w:vMerge/>
            <w:tcBorders>
              <w:left w:val="single" w:sz="4" w:space="0" w:color="auto"/>
              <w:right w:val="single" w:sz="4" w:space="0" w:color="auto"/>
            </w:tcBorders>
            <w:vAlign w:val="center"/>
          </w:tcPr>
          <w:p w14:paraId="5353585B"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3F718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993" w:type="dxa"/>
            <w:tcBorders>
              <w:top w:val="single" w:sz="4" w:space="0" w:color="auto"/>
              <w:left w:val="nil"/>
              <w:bottom w:val="single" w:sz="4" w:space="0" w:color="auto"/>
              <w:right w:val="single" w:sz="4" w:space="0" w:color="auto"/>
            </w:tcBorders>
            <w:shd w:val="clear" w:color="auto" w:fill="auto"/>
            <w:vAlign w:val="center"/>
          </w:tcPr>
          <w:p w14:paraId="01D768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264649,20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C1DA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131109,40</w:t>
            </w:r>
          </w:p>
        </w:tc>
        <w:tc>
          <w:tcPr>
            <w:tcW w:w="2552" w:type="dxa"/>
            <w:tcBorders>
              <w:top w:val="single" w:sz="4" w:space="0" w:color="auto"/>
              <w:left w:val="nil"/>
              <w:bottom w:val="single" w:sz="4" w:space="0" w:color="auto"/>
              <w:right w:val="single" w:sz="4" w:space="0" w:color="auto"/>
            </w:tcBorders>
            <w:shd w:val="clear" w:color="auto" w:fill="auto"/>
            <w:vAlign w:val="center"/>
          </w:tcPr>
          <w:p w14:paraId="0AD81E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40306,90</w:t>
            </w:r>
          </w:p>
        </w:tc>
        <w:tc>
          <w:tcPr>
            <w:tcW w:w="1977" w:type="dxa"/>
            <w:tcBorders>
              <w:top w:val="single" w:sz="4" w:space="0" w:color="auto"/>
              <w:left w:val="nil"/>
              <w:bottom w:val="single" w:sz="4" w:space="0" w:color="auto"/>
              <w:right w:val="single" w:sz="4" w:space="0" w:color="auto"/>
            </w:tcBorders>
            <w:shd w:val="clear" w:color="auto" w:fill="auto"/>
            <w:vAlign w:val="center"/>
          </w:tcPr>
          <w:p w14:paraId="200ED2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93232,90</w:t>
            </w:r>
          </w:p>
        </w:tc>
      </w:tr>
      <w:tr w:rsidR="0069647F" w:rsidRPr="0038713C" w14:paraId="73CFB9E2" w14:textId="77777777" w:rsidTr="00CE7E53">
        <w:tc>
          <w:tcPr>
            <w:tcW w:w="1555" w:type="dxa"/>
            <w:tcBorders>
              <w:left w:val="single" w:sz="4" w:space="0" w:color="auto"/>
              <w:right w:val="single" w:sz="4" w:space="0" w:color="auto"/>
            </w:tcBorders>
            <w:vAlign w:val="center"/>
          </w:tcPr>
          <w:p w14:paraId="4B14BB78"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568C9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50081F3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88026,70</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A1DB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7677D7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7169,40</w:t>
            </w:r>
          </w:p>
        </w:tc>
        <w:tc>
          <w:tcPr>
            <w:tcW w:w="1977" w:type="dxa"/>
            <w:tcBorders>
              <w:top w:val="single" w:sz="4" w:space="0" w:color="auto"/>
              <w:left w:val="nil"/>
              <w:bottom w:val="single" w:sz="4" w:space="0" w:color="auto"/>
              <w:right w:val="single" w:sz="4" w:space="0" w:color="auto"/>
            </w:tcBorders>
            <w:shd w:val="clear" w:color="auto" w:fill="auto"/>
            <w:vAlign w:val="center"/>
          </w:tcPr>
          <w:p w14:paraId="6E8B5F3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80857,30</w:t>
            </w:r>
          </w:p>
        </w:tc>
      </w:tr>
      <w:tr w:rsidR="0069647F" w:rsidRPr="0038713C" w14:paraId="470114C9" w14:textId="77777777" w:rsidTr="00CE7E53">
        <w:tc>
          <w:tcPr>
            <w:tcW w:w="1555" w:type="dxa"/>
            <w:tcBorders>
              <w:left w:val="single" w:sz="4" w:space="0" w:color="auto"/>
              <w:right w:val="single" w:sz="4" w:space="0" w:color="auto"/>
            </w:tcBorders>
            <w:vAlign w:val="center"/>
          </w:tcPr>
          <w:p w14:paraId="031B0047"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3DE649E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993" w:type="dxa"/>
            <w:tcBorders>
              <w:top w:val="single" w:sz="4" w:space="0" w:color="auto"/>
              <w:left w:val="nil"/>
              <w:bottom w:val="single" w:sz="4" w:space="0" w:color="auto"/>
              <w:right w:val="single" w:sz="4" w:space="0" w:color="auto"/>
            </w:tcBorders>
            <w:shd w:val="clear" w:color="auto" w:fill="auto"/>
            <w:vAlign w:val="center"/>
          </w:tcPr>
          <w:p w14:paraId="46AF1AC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21138,20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A279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621C8C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1204,00</w:t>
            </w:r>
          </w:p>
        </w:tc>
        <w:tc>
          <w:tcPr>
            <w:tcW w:w="1977" w:type="dxa"/>
            <w:tcBorders>
              <w:top w:val="single" w:sz="4" w:space="0" w:color="auto"/>
              <w:left w:val="nil"/>
              <w:bottom w:val="single" w:sz="4" w:space="0" w:color="auto"/>
              <w:right w:val="single" w:sz="4" w:space="0" w:color="auto"/>
            </w:tcBorders>
            <w:shd w:val="clear" w:color="auto" w:fill="auto"/>
            <w:vAlign w:val="center"/>
          </w:tcPr>
          <w:p w14:paraId="7C398D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19934,20</w:t>
            </w:r>
          </w:p>
        </w:tc>
      </w:tr>
      <w:tr w:rsidR="0069647F" w:rsidRPr="0038713C" w14:paraId="6CBED271" w14:textId="77777777" w:rsidTr="00CE7E53">
        <w:tc>
          <w:tcPr>
            <w:tcW w:w="1555" w:type="dxa"/>
            <w:tcBorders>
              <w:left w:val="single" w:sz="4" w:space="0" w:color="auto"/>
              <w:right w:val="single" w:sz="4" w:space="0" w:color="auto"/>
            </w:tcBorders>
            <w:vAlign w:val="center"/>
          </w:tcPr>
          <w:p w14:paraId="0F8748DA"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540280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993" w:type="dxa"/>
            <w:tcBorders>
              <w:top w:val="single" w:sz="4" w:space="0" w:color="auto"/>
              <w:left w:val="nil"/>
              <w:bottom w:val="single" w:sz="4" w:space="0" w:color="auto"/>
              <w:right w:val="single" w:sz="4" w:space="0" w:color="auto"/>
            </w:tcBorders>
            <w:shd w:val="clear" w:color="auto" w:fill="auto"/>
            <w:vAlign w:val="center"/>
          </w:tcPr>
          <w:p w14:paraId="7F17F0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21183,20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54636C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05401D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1977" w:type="dxa"/>
            <w:tcBorders>
              <w:top w:val="single" w:sz="4" w:space="0" w:color="auto"/>
              <w:left w:val="nil"/>
              <w:bottom w:val="single" w:sz="4" w:space="0" w:color="auto"/>
              <w:right w:val="single" w:sz="4" w:space="0" w:color="auto"/>
            </w:tcBorders>
            <w:shd w:val="clear" w:color="auto" w:fill="auto"/>
            <w:vAlign w:val="center"/>
          </w:tcPr>
          <w:p w14:paraId="07B2AD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19934,20</w:t>
            </w:r>
          </w:p>
        </w:tc>
      </w:tr>
      <w:tr w:rsidR="0069647F" w:rsidRPr="0038713C" w14:paraId="3D15E4DD" w14:textId="77777777" w:rsidTr="00CE7E53">
        <w:tc>
          <w:tcPr>
            <w:tcW w:w="1555" w:type="dxa"/>
            <w:tcBorders>
              <w:left w:val="single" w:sz="4" w:space="0" w:color="auto"/>
              <w:right w:val="single" w:sz="4" w:space="0" w:color="auto"/>
            </w:tcBorders>
            <w:vAlign w:val="center"/>
          </w:tcPr>
          <w:p w14:paraId="6F9C2326"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53FD4A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993" w:type="dxa"/>
            <w:tcBorders>
              <w:top w:val="single" w:sz="4" w:space="0" w:color="auto"/>
              <w:left w:val="nil"/>
              <w:bottom w:val="single" w:sz="4" w:space="0" w:color="auto"/>
              <w:right w:val="single" w:sz="4" w:space="0" w:color="auto"/>
            </w:tcBorders>
            <w:shd w:val="clear" w:color="auto" w:fill="auto"/>
            <w:vAlign w:val="center"/>
          </w:tcPr>
          <w:p w14:paraId="371D78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21183,20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9A95E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45766FC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1977" w:type="dxa"/>
            <w:tcBorders>
              <w:top w:val="single" w:sz="4" w:space="0" w:color="auto"/>
              <w:left w:val="nil"/>
              <w:bottom w:val="single" w:sz="4" w:space="0" w:color="auto"/>
              <w:right w:val="single" w:sz="4" w:space="0" w:color="auto"/>
            </w:tcBorders>
            <w:shd w:val="clear" w:color="auto" w:fill="auto"/>
            <w:vAlign w:val="center"/>
          </w:tcPr>
          <w:p w14:paraId="6BABE8F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19934,20</w:t>
            </w:r>
          </w:p>
        </w:tc>
      </w:tr>
      <w:tr w:rsidR="0069647F" w:rsidRPr="0038713C" w14:paraId="1D97D111" w14:textId="77777777" w:rsidTr="00CE7E53">
        <w:tc>
          <w:tcPr>
            <w:tcW w:w="1555" w:type="dxa"/>
            <w:tcBorders>
              <w:left w:val="single" w:sz="4" w:space="0" w:color="auto"/>
              <w:right w:val="single" w:sz="4" w:space="0" w:color="auto"/>
            </w:tcBorders>
            <w:vAlign w:val="center"/>
          </w:tcPr>
          <w:p w14:paraId="0BF9B98C"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064FD96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993" w:type="dxa"/>
            <w:tcBorders>
              <w:top w:val="single" w:sz="4" w:space="0" w:color="auto"/>
              <w:left w:val="nil"/>
              <w:bottom w:val="single" w:sz="4" w:space="0" w:color="auto"/>
              <w:right w:val="single" w:sz="4" w:space="0" w:color="auto"/>
            </w:tcBorders>
            <w:shd w:val="clear" w:color="auto" w:fill="auto"/>
            <w:vAlign w:val="center"/>
          </w:tcPr>
          <w:p w14:paraId="4052D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21183,20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F985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109431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1977" w:type="dxa"/>
            <w:tcBorders>
              <w:top w:val="single" w:sz="4" w:space="0" w:color="auto"/>
              <w:left w:val="nil"/>
              <w:bottom w:val="single" w:sz="4" w:space="0" w:color="auto"/>
              <w:right w:val="single" w:sz="4" w:space="0" w:color="auto"/>
            </w:tcBorders>
            <w:shd w:val="clear" w:color="auto" w:fill="auto"/>
            <w:vAlign w:val="center"/>
          </w:tcPr>
          <w:p w14:paraId="20349DD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19934,20</w:t>
            </w:r>
          </w:p>
        </w:tc>
      </w:tr>
      <w:tr w:rsidR="0069647F" w:rsidRPr="0038713C" w14:paraId="5EF96B39" w14:textId="77777777" w:rsidTr="00CE7E53">
        <w:tc>
          <w:tcPr>
            <w:tcW w:w="1555" w:type="dxa"/>
            <w:tcBorders>
              <w:left w:val="single" w:sz="4" w:space="0" w:color="auto"/>
              <w:bottom w:val="single" w:sz="4" w:space="0" w:color="auto"/>
              <w:right w:val="single" w:sz="4" w:space="0" w:color="auto"/>
            </w:tcBorders>
            <w:vAlign w:val="center"/>
          </w:tcPr>
          <w:p w14:paraId="643C4719" w14:textId="77777777" w:rsidR="0069647F" w:rsidRPr="0038713C" w:rsidRDefault="0069647F" w:rsidP="0038713C">
            <w:pPr>
              <w:ind w:firstLine="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78086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8BBEA6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21183,20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1C2A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0,00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F9AAD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1249,00</w:t>
            </w:r>
          </w:p>
        </w:tc>
        <w:tc>
          <w:tcPr>
            <w:tcW w:w="1977" w:type="dxa"/>
            <w:tcBorders>
              <w:top w:val="single" w:sz="4" w:space="0" w:color="auto"/>
              <w:left w:val="nil"/>
              <w:bottom w:val="single" w:sz="4" w:space="0" w:color="auto"/>
              <w:right w:val="single" w:sz="4" w:space="0" w:color="auto"/>
            </w:tcBorders>
            <w:shd w:val="clear" w:color="auto" w:fill="auto"/>
            <w:vAlign w:val="center"/>
          </w:tcPr>
          <w:p w14:paraId="4BED05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19934,20</w:t>
            </w:r>
          </w:p>
        </w:tc>
      </w:tr>
    </w:tbl>
    <w:p w14:paraId="3FFD93E3" w14:textId="77777777" w:rsidR="00CE7E53" w:rsidRDefault="0069647F" w:rsidP="0038713C">
      <w:pPr>
        <w:ind w:firstLine="0"/>
        <w:rPr>
          <w:rFonts w:ascii="Times New Roman" w:hAnsi="Times New Roman"/>
          <w:sz w:val="18"/>
          <w:szCs w:val="18"/>
        </w:rPr>
      </w:pPr>
      <w:r w:rsidRPr="0038713C">
        <w:rPr>
          <w:rFonts w:ascii="Times New Roman" w:hAnsi="Times New Roman"/>
          <w:sz w:val="18"/>
          <w:szCs w:val="18"/>
        </w:rPr>
        <w:t>»</w:t>
      </w:r>
    </w:p>
    <w:p w14:paraId="2C1CC64E" w14:textId="6142A5AB" w:rsidR="0069647F" w:rsidRPr="00CE7E53" w:rsidRDefault="0069647F" w:rsidP="00CE7E53">
      <w:pPr>
        <w:ind w:left="3402" w:firstLine="0"/>
        <w:rPr>
          <w:rFonts w:ascii="Times New Roman" w:hAnsi="Times New Roman"/>
          <w:i/>
          <w:iCs/>
          <w:sz w:val="18"/>
          <w:szCs w:val="18"/>
        </w:rPr>
      </w:pPr>
      <w:r w:rsidRPr="00CE7E53">
        <w:rPr>
          <w:rFonts w:ascii="Times New Roman" w:hAnsi="Times New Roman"/>
          <w:i/>
          <w:iCs/>
          <w:sz w:val="18"/>
          <w:szCs w:val="18"/>
        </w:rPr>
        <w:t>Приложение 3</w:t>
      </w:r>
    </w:p>
    <w:p w14:paraId="77BB5E77" w14:textId="38028B3B" w:rsidR="0069647F" w:rsidRPr="00CE7E53" w:rsidRDefault="0069647F" w:rsidP="00CE7E53">
      <w:pPr>
        <w:ind w:left="3402" w:firstLine="0"/>
        <w:rPr>
          <w:rFonts w:ascii="Times New Roman" w:hAnsi="Times New Roman"/>
          <w:i/>
          <w:iCs/>
          <w:sz w:val="18"/>
          <w:szCs w:val="18"/>
        </w:rPr>
      </w:pPr>
      <w:r w:rsidRPr="00CE7E53">
        <w:rPr>
          <w:rFonts w:ascii="Times New Roman" w:hAnsi="Times New Roman"/>
          <w:i/>
          <w:iCs/>
          <w:sz w:val="18"/>
          <w:szCs w:val="18"/>
        </w:rPr>
        <w:t>к постановлению администрации Рамонского муниципального района Воронежской области от 18.04.2025 № 191</w:t>
      </w:r>
    </w:p>
    <w:p w14:paraId="02B394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(Новая редакция)</w:t>
      </w:r>
    </w:p>
    <w:p w14:paraId="526C9450" w14:textId="77777777" w:rsidR="00CD4FB4" w:rsidRDefault="0069647F" w:rsidP="00CE7E53">
      <w:pPr>
        <w:ind w:firstLine="0"/>
        <w:jc w:val="center"/>
        <w:rPr>
          <w:rFonts w:ascii="Times New Roman" w:hAnsi="Times New Roman"/>
          <w:b/>
          <w:bCs/>
          <w:i/>
          <w:iCs/>
          <w:sz w:val="18"/>
          <w:szCs w:val="18"/>
        </w:rPr>
      </w:pPr>
      <w:r w:rsidRPr="00CE7E53">
        <w:rPr>
          <w:rFonts w:ascii="Times New Roman" w:hAnsi="Times New Roman"/>
          <w:b/>
          <w:bCs/>
          <w:i/>
          <w:iCs/>
          <w:sz w:val="18"/>
          <w:szCs w:val="18"/>
        </w:rPr>
        <w:t>«</w:t>
      </w:r>
      <w:r w:rsidR="00CE7E53" w:rsidRPr="00CE7E53">
        <w:rPr>
          <w:rFonts w:ascii="Times New Roman" w:hAnsi="Times New Roman"/>
          <w:b/>
          <w:bCs/>
          <w:i/>
          <w:iCs/>
          <w:sz w:val="18"/>
          <w:szCs w:val="18"/>
        </w:rPr>
        <w:t>Паспорт п</w:t>
      </w:r>
      <w:r w:rsidRPr="00CE7E53">
        <w:rPr>
          <w:rFonts w:ascii="Times New Roman" w:hAnsi="Times New Roman"/>
          <w:b/>
          <w:bCs/>
          <w:i/>
          <w:iCs/>
          <w:sz w:val="18"/>
          <w:szCs w:val="18"/>
        </w:rPr>
        <w:t xml:space="preserve">одпрограммы 2. </w:t>
      </w:r>
    </w:p>
    <w:p w14:paraId="38E8DDDA" w14:textId="5530F67A" w:rsidR="0069647F" w:rsidRPr="00CE7E53" w:rsidRDefault="0069647F" w:rsidP="00CE7E53">
      <w:pPr>
        <w:ind w:firstLine="0"/>
        <w:jc w:val="center"/>
        <w:rPr>
          <w:rFonts w:ascii="Times New Roman" w:hAnsi="Times New Roman"/>
          <w:b/>
          <w:bCs/>
          <w:i/>
          <w:iCs/>
          <w:sz w:val="18"/>
          <w:szCs w:val="18"/>
        </w:rPr>
      </w:pPr>
      <w:r w:rsidRPr="00CE7E53">
        <w:rPr>
          <w:rFonts w:ascii="Times New Roman" w:hAnsi="Times New Roman"/>
          <w:b/>
          <w:bCs/>
          <w:i/>
          <w:iCs/>
          <w:sz w:val="18"/>
          <w:szCs w:val="18"/>
        </w:rPr>
        <w:t>«Осуществление материально-технического обеспечения деятельности администрации муниципального района»</w:t>
      </w:r>
    </w:p>
    <w:tbl>
      <w:tblPr>
        <w:tblW w:w="0" w:type="auto"/>
        <w:tblLayout w:type="fixed"/>
        <w:tblCellMar>
          <w:left w:w="57" w:type="dxa"/>
          <w:right w:w="57" w:type="dxa"/>
        </w:tblCellMar>
        <w:tblLook w:val="00A0" w:firstRow="1" w:lastRow="0" w:firstColumn="1" w:lastColumn="0" w:noHBand="0" w:noVBand="0"/>
      </w:tblPr>
      <w:tblGrid>
        <w:gridCol w:w="1838"/>
        <w:gridCol w:w="851"/>
        <w:gridCol w:w="992"/>
        <w:gridCol w:w="1559"/>
        <w:gridCol w:w="1701"/>
        <w:gridCol w:w="2686"/>
      </w:tblGrid>
      <w:tr w:rsidR="0069647F" w:rsidRPr="0038713C" w14:paraId="5D478845" w14:textId="77777777" w:rsidTr="005E0EA2">
        <w:tc>
          <w:tcPr>
            <w:tcW w:w="1838" w:type="dxa"/>
            <w:tcBorders>
              <w:top w:val="single" w:sz="4" w:space="0" w:color="auto"/>
              <w:left w:val="single" w:sz="4" w:space="0" w:color="auto"/>
              <w:bottom w:val="single" w:sz="4" w:space="0" w:color="auto"/>
              <w:right w:val="single" w:sz="4" w:space="0" w:color="auto"/>
            </w:tcBorders>
            <w:vAlign w:val="center"/>
          </w:tcPr>
          <w:p w14:paraId="142FD4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7789" w:type="dxa"/>
            <w:gridSpan w:val="5"/>
            <w:tcBorders>
              <w:top w:val="single" w:sz="4" w:space="0" w:color="auto"/>
              <w:left w:val="nil"/>
              <w:bottom w:val="single" w:sz="4" w:space="0" w:color="auto"/>
              <w:right w:val="single" w:sz="4" w:space="0" w:color="auto"/>
            </w:tcBorders>
            <w:noWrap/>
            <w:vAlign w:val="center"/>
          </w:tcPr>
          <w:p w14:paraId="0A042D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«ЦОД ОМСУ»</w:t>
            </w:r>
          </w:p>
        </w:tc>
      </w:tr>
      <w:tr w:rsidR="0069647F" w:rsidRPr="0038713C" w14:paraId="53F33AB6" w14:textId="77777777" w:rsidTr="005E0EA2">
        <w:tc>
          <w:tcPr>
            <w:tcW w:w="1838" w:type="dxa"/>
            <w:tcBorders>
              <w:top w:val="nil"/>
              <w:left w:val="single" w:sz="4" w:space="0" w:color="auto"/>
              <w:bottom w:val="single" w:sz="4" w:space="0" w:color="auto"/>
              <w:right w:val="single" w:sz="4" w:space="0" w:color="auto"/>
            </w:tcBorders>
            <w:vAlign w:val="center"/>
          </w:tcPr>
          <w:p w14:paraId="1C43B1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p>
        </w:tc>
        <w:tc>
          <w:tcPr>
            <w:tcW w:w="7789" w:type="dxa"/>
            <w:gridSpan w:val="5"/>
            <w:tcBorders>
              <w:top w:val="nil"/>
              <w:left w:val="nil"/>
              <w:bottom w:val="single" w:sz="4" w:space="0" w:color="auto"/>
              <w:right w:val="single" w:sz="4" w:space="0" w:color="auto"/>
            </w:tcBorders>
            <w:vAlign w:val="center"/>
          </w:tcPr>
          <w:p w14:paraId="6BFCA3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561A8F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«ЦОД ОМСУ»</w:t>
            </w:r>
          </w:p>
        </w:tc>
      </w:tr>
      <w:tr w:rsidR="0069647F" w:rsidRPr="0038713C" w14:paraId="6113F9C4" w14:textId="77777777" w:rsidTr="005E0EA2">
        <w:tc>
          <w:tcPr>
            <w:tcW w:w="1838" w:type="dxa"/>
            <w:tcBorders>
              <w:top w:val="single" w:sz="4" w:space="0" w:color="auto"/>
              <w:left w:val="single" w:sz="4" w:space="0" w:color="auto"/>
              <w:bottom w:val="single" w:sz="4" w:space="0" w:color="auto"/>
              <w:right w:val="single" w:sz="4" w:space="0" w:color="auto"/>
            </w:tcBorders>
            <w:vAlign w:val="center"/>
          </w:tcPr>
          <w:p w14:paraId="35204D0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333706FD" w14:textId="62A5EF9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Создание условий для бесперебойного функционирования администрации муниципального района</w:t>
            </w:r>
            <w:r w:rsidR="0038713C">
              <w:rPr>
                <w:rFonts w:ascii="Times New Roman" w:hAnsi="Times New Roman"/>
                <w:sz w:val="18"/>
                <w:szCs w:val="18"/>
              </w:rPr>
              <w:t xml:space="preserve"> </w:t>
            </w:r>
          </w:p>
        </w:tc>
      </w:tr>
      <w:tr w:rsidR="0069647F" w:rsidRPr="0038713C" w14:paraId="72947A0B" w14:textId="77777777" w:rsidTr="005E0EA2">
        <w:tc>
          <w:tcPr>
            <w:tcW w:w="1838" w:type="dxa"/>
            <w:tcBorders>
              <w:top w:val="single" w:sz="4" w:space="0" w:color="auto"/>
              <w:left w:val="single" w:sz="4" w:space="0" w:color="auto"/>
              <w:bottom w:val="single" w:sz="4" w:space="0" w:color="auto"/>
              <w:right w:val="single" w:sz="4" w:space="0" w:color="auto"/>
            </w:tcBorders>
            <w:vAlign w:val="center"/>
          </w:tcPr>
          <w:p w14:paraId="5661B6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7DA65E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Материально-техническое обеспечение деятельности администрации муниципального района </w:t>
            </w:r>
          </w:p>
        </w:tc>
      </w:tr>
      <w:tr w:rsidR="0069647F" w:rsidRPr="0038713C" w14:paraId="53E73E48" w14:textId="77777777" w:rsidTr="005E0EA2">
        <w:tc>
          <w:tcPr>
            <w:tcW w:w="1838" w:type="dxa"/>
            <w:tcBorders>
              <w:top w:val="single" w:sz="4" w:space="0" w:color="auto"/>
              <w:left w:val="single" w:sz="4" w:space="0" w:color="auto"/>
              <w:bottom w:val="single" w:sz="4" w:space="0" w:color="auto"/>
              <w:right w:val="single" w:sz="4" w:space="0" w:color="auto"/>
            </w:tcBorders>
            <w:vAlign w:val="center"/>
          </w:tcPr>
          <w:p w14:paraId="451AF101" w14:textId="77777777" w:rsidR="0069647F" w:rsidRPr="0038713C" w:rsidRDefault="0069647F" w:rsidP="0038713C">
            <w:pPr>
              <w:ind w:firstLine="0"/>
              <w:rPr>
                <w:rFonts w:ascii="Times New Roman" w:hAnsi="Times New Roman"/>
                <w:sz w:val="18"/>
                <w:szCs w:val="18"/>
                <w:highlight w:val="yellow"/>
              </w:rPr>
            </w:pPr>
            <w:r w:rsidRPr="0038713C">
              <w:rPr>
                <w:rFonts w:ascii="Times New Roman" w:hAnsi="Times New Roman"/>
                <w:sz w:val="18"/>
                <w:szCs w:val="18"/>
              </w:rPr>
              <w:t>Показатели (индикаторы) подпрограммы</w:t>
            </w: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359C9A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Соотношение фактического финансирования расходов районного бюджета, направленных на осуществление деятельности МКУ «ЦОД ОМСУ», к предусмотренным в районном бюджете плановым расходам на соответствующий период - к 2030 году 100%</w:t>
            </w:r>
          </w:p>
        </w:tc>
      </w:tr>
      <w:tr w:rsidR="0069647F" w:rsidRPr="0038713C" w14:paraId="71722E20" w14:textId="77777777" w:rsidTr="005E0EA2">
        <w:tc>
          <w:tcPr>
            <w:tcW w:w="1838" w:type="dxa"/>
            <w:tcBorders>
              <w:top w:val="single" w:sz="4" w:space="0" w:color="auto"/>
              <w:left w:val="single" w:sz="4" w:space="0" w:color="auto"/>
              <w:bottom w:val="single" w:sz="4" w:space="0" w:color="auto"/>
              <w:right w:val="single" w:sz="4" w:space="0" w:color="auto"/>
            </w:tcBorders>
            <w:vAlign w:val="center"/>
          </w:tcPr>
          <w:p w14:paraId="694D43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Сроки реализации подпрограммы</w:t>
            </w: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541102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2B8AF09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 2023-2030 годы</w:t>
            </w:r>
          </w:p>
          <w:p w14:paraId="0C3BE94F" w14:textId="77777777" w:rsidR="0069647F" w:rsidRPr="0038713C" w:rsidRDefault="0069647F" w:rsidP="0038713C">
            <w:pPr>
              <w:ind w:firstLine="0"/>
              <w:rPr>
                <w:rFonts w:ascii="Times New Roman" w:hAnsi="Times New Roman"/>
                <w:sz w:val="18"/>
                <w:szCs w:val="18"/>
              </w:rPr>
            </w:pPr>
          </w:p>
        </w:tc>
      </w:tr>
      <w:tr w:rsidR="0069647F" w:rsidRPr="0038713C" w14:paraId="122DECA5" w14:textId="77777777" w:rsidTr="005E0EA2">
        <w:tc>
          <w:tcPr>
            <w:tcW w:w="1838" w:type="dxa"/>
            <w:vMerge w:val="restart"/>
            <w:tcBorders>
              <w:top w:val="single" w:sz="4" w:space="0" w:color="auto"/>
              <w:left w:val="single" w:sz="4" w:space="0" w:color="auto"/>
              <w:right w:val="single" w:sz="4" w:space="0" w:color="auto"/>
            </w:tcBorders>
            <w:vAlign w:val="center"/>
          </w:tcPr>
          <w:p w14:paraId="446064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410905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 бюджетных ассигнований на реализацию муниципальной Подпрограммы составляет 969 785,50 тыс. руб.</w:t>
            </w:r>
          </w:p>
        </w:tc>
      </w:tr>
      <w:tr w:rsidR="0069647F" w:rsidRPr="0038713C" w14:paraId="62B53969" w14:textId="77777777" w:rsidTr="005E0EA2">
        <w:tc>
          <w:tcPr>
            <w:tcW w:w="1838" w:type="dxa"/>
            <w:vMerge/>
            <w:tcBorders>
              <w:left w:val="single" w:sz="4" w:space="0" w:color="auto"/>
              <w:right w:val="single" w:sz="4" w:space="0" w:color="auto"/>
            </w:tcBorders>
            <w:vAlign w:val="center"/>
          </w:tcPr>
          <w:p w14:paraId="06DC2646"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46B504F9"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Год</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98CB17B"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Всего</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5817A2D"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Федер. бюджет</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68BE6FE" w14:textId="233B6B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Обл.</w:t>
            </w:r>
            <w:r w:rsidR="00CE7E53">
              <w:rPr>
                <w:rFonts w:ascii="Times New Roman" w:hAnsi="Times New Roman"/>
                <w:sz w:val="18"/>
                <w:szCs w:val="18"/>
              </w:rPr>
              <w:t xml:space="preserve"> </w:t>
            </w:r>
            <w:r w:rsidRPr="0038713C">
              <w:rPr>
                <w:rFonts w:ascii="Times New Roman" w:hAnsi="Times New Roman"/>
                <w:sz w:val="18"/>
                <w:szCs w:val="18"/>
              </w:rPr>
              <w:t>бюджет</w:t>
            </w:r>
          </w:p>
        </w:tc>
        <w:tc>
          <w:tcPr>
            <w:tcW w:w="2686" w:type="dxa"/>
            <w:tcBorders>
              <w:top w:val="single" w:sz="4" w:space="0" w:color="auto"/>
              <w:left w:val="nil"/>
              <w:bottom w:val="single" w:sz="4" w:space="0" w:color="auto"/>
              <w:right w:val="single" w:sz="4" w:space="0" w:color="auto"/>
            </w:tcBorders>
            <w:shd w:val="clear" w:color="auto" w:fill="FFFFFF"/>
            <w:vAlign w:val="center"/>
          </w:tcPr>
          <w:p w14:paraId="50297D35" w14:textId="77777777" w:rsidR="0069647F" w:rsidRPr="0038713C" w:rsidRDefault="0069647F" w:rsidP="00CE7E53">
            <w:pPr>
              <w:ind w:firstLine="0"/>
              <w:jc w:val="center"/>
              <w:rPr>
                <w:rFonts w:ascii="Times New Roman" w:hAnsi="Times New Roman"/>
                <w:sz w:val="18"/>
                <w:szCs w:val="18"/>
              </w:rPr>
            </w:pPr>
            <w:r w:rsidRPr="0038713C">
              <w:rPr>
                <w:rFonts w:ascii="Times New Roman" w:hAnsi="Times New Roman"/>
                <w:sz w:val="18"/>
                <w:szCs w:val="18"/>
              </w:rPr>
              <w:t>Районный бюджет</w:t>
            </w:r>
          </w:p>
        </w:tc>
      </w:tr>
      <w:tr w:rsidR="0069647F" w:rsidRPr="0038713C" w14:paraId="4E5C3E77" w14:textId="77777777" w:rsidTr="005E0EA2">
        <w:tc>
          <w:tcPr>
            <w:tcW w:w="1838" w:type="dxa"/>
            <w:vMerge/>
            <w:tcBorders>
              <w:left w:val="single" w:sz="4" w:space="0" w:color="auto"/>
              <w:right w:val="single" w:sz="4" w:space="0" w:color="auto"/>
            </w:tcBorders>
            <w:vAlign w:val="center"/>
          </w:tcPr>
          <w:p w14:paraId="5D686535" w14:textId="77777777" w:rsidR="0069647F" w:rsidRPr="0038713C" w:rsidRDefault="0069647F" w:rsidP="0038713C">
            <w:pPr>
              <w:ind w:firstLine="0"/>
              <w:rPr>
                <w:rFonts w:ascii="Times New Roman" w:hAnsi="Times New Roman"/>
                <w:sz w:val="18"/>
                <w:szCs w:val="18"/>
              </w:rPr>
            </w:pP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08FF89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4EE6201E" w14:textId="77777777" w:rsidTr="005E0EA2">
        <w:tc>
          <w:tcPr>
            <w:tcW w:w="1838" w:type="dxa"/>
            <w:vMerge/>
            <w:tcBorders>
              <w:left w:val="single" w:sz="4" w:space="0" w:color="auto"/>
              <w:right w:val="single" w:sz="4" w:space="0" w:color="auto"/>
            </w:tcBorders>
            <w:vAlign w:val="center"/>
          </w:tcPr>
          <w:p w14:paraId="43D5397E"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660B5D9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D11E9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220913,80</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1339D0EB"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10832A"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FFFFFF"/>
            <w:vAlign w:val="center"/>
          </w:tcPr>
          <w:p w14:paraId="1084BA2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220913,80</w:t>
            </w:r>
          </w:p>
        </w:tc>
      </w:tr>
      <w:tr w:rsidR="0069647F" w:rsidRPr="0038713C" w14:paraId="3FAA0EAA" w14:textId="77777777" w:rsidTr="005E0EA2">
        <w:tc>
          <w:tcPr>
            <w:tcW w:w="1838" w:type="dxa"/>
            <w:vMerge/>
            <w:tcBorders>
              <w:left w:val="single" w:sz="4" w:space="0" w:color="auto"/>
              <w:right w:val="single" w:sz="4" w:space="0" w:color="auto"/>
            </w:tcBorders>
            <w:vAlign w:val="center"/>
          </w:tcPr>
          <w:p w14:paraId="6D6AF058" w14:textId="77777777" w:rsidR="0069647F" w:rsidRPr="0038713C" w:rsidRDefault="0069647F" w:rsidP="0038713C">
            <w:pPr>
              <w:ind w:firstLine="0"/>
              <w:rPr>
                <w:rFonts w:ascii="Times New Roman" w:hAnsi="Times New Roman"/>
                <w:sz w:val="18"/>
                <w:szCs w:val="18"/>
              </w:rPr>
            </w:pPr>
          </w:p>
        </w:tc>
        <w:tc>
          <w:tcPr>
            <w:tcW w:w="7789" w:type="dxa"/>
            <w:gridSpan w:val="5"/>
            <w:tcBorders>
              <w:top w:val="single" w:sz="4" w:space="0" w:color="auto"/>
              <w:left w:val="nil"/>
              <w:bottom w:val="single" w:sz="4" w:space="0" w:color="auto"/>
              <w:right w:val="single" w:sz="4" w:space="0" w:color="auto"/>
            </w:tcBorders>
            <w:shd w:val="clear" w:color="auto" w:fill="FFFFFF"/>
            <w:vAlign w:val="center"/>
          </w:tcPr>
          <w:p w14:paraId="3A934A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5E7FBCEE" w14:textId="77777777" w:rsidTr="005E0EA2">
        <w:tc>
          <w:tcPr>
            <w:tcW w:w="1838" w:type="dxa"/>
            <w:vMerge/>
            <w:tcBorders>
              <w:left w:val="single" w:sz="4" w:space="0" w:color="auto"/>
              <w:right w:val="single" w:sz="4" w:space="0" w:color="auto"/>
            </w:tcBorders>
            <w:vAlign w:val="center"/>
          </w:tcPr>
          <w:p w14:paraId="7A016852"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0C06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992" w:type="dxa"/>
            <w:tcBorders>
              <w:top w:val="single" w:sz="4" w:space="0" w:color="auto"/>
              <w:left w:val="nil"/>
              <w:bottom w:val="single" w:sz="4" w:space="0" w:color="auto"/>
              <w:right w:val="single" w:sz="4" w:space="0" w:color="auto"/>
            </w:tcBorders>
            <w:shd w:val="clear" w:color="auto" w:fill="auto"/>
            <w:vAlign w:val="center"/>
          </w:tcPr>
          <w:p w14:paraId="1F6062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64873,70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C06003"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230303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5563,40</w:t>
            </w:r>
          </w:p>
        </w:tc>
        <w:tc>
          <w:tcPr>
            <w:tcW w:w="2686" w:type="dxa"/>
            <w:tcBorders>
              <w:top w:val="single" w:sz="4" w:space="0" w:color="auto"/>
              <w:left w:val="nil"/>
              <w:bottom w:val="single" w:sz="4" w:space="0" w:color="auto"/>
              <w:right w:val="single" w:sz="4" w:space="0" w:color="auto"/>
            </w:tcBorders>
            <w:shd w:val="clear" w:color="auto" w:fill="auto"/>
            <w:vAlign w:val="center"/>
          </w:tcPr>
          <w:p w14:paraId="2DB6F2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59310,30</w:t>
            </w:r>
          </w:p>
        </w:tc>
      </w:tr>
      <w:tr w:rsidR="0069647F" w:rsidRPr="0038713C" w14:paraId="496B5A36" w14:textId="77777777" w:rsidTr="005E0EA2">
        <w:tc>
          <w:tcPr>
            <w:tcW w:w="1838" w:type="dxa"/>
            <w:vMerge/>
            <w:tcBorders>
              <w:left w:val="single" w:sz="4" w:space="0" w:color="auto"/>
              <w:right w:val="single" w:sz="4" w:space="0" w:color="auto"/>
            </w:tcBorders>
            <w:vAlign w:val="center"/>
          </w:tcPr>
          <w:p w14:paraId="657FD52B"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21C33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BD5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81248,00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3FD26F"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178C74B"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118228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81248,00</w:t>
            </w:r>
          </w:p>
        </w:tc>
      </w:tr>
      <w:tr w:rsidR="0069647F" w:rsidRPr="0038713C" w14:paraId="24135B7B" w14:textId="77777777" w:rsidTr="005E0EA2">
        <w:tc>
          <w:tcPr>
            <w:tcW w:w="1838" w:type="dxa"/>
            <w:tcBorders>
              <w:left w:val="single" w:sz="4" w:space="0" w:color="auto"/>
              <w:right w:val="single" w:sz="4" w:space="0" w:color="auto"/>
            </w:tcBorders>
            <w:vAlign w:val="center"/>
          </w:tcPr>
          <w:p w14:paraId="3670A8F7"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B0ED7B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761B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129106,00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0F10BD"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E01D1F1"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16DFD5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129106,00</w:t>
            </w:r>
          </w:p>
        </w:tc>
      </w:tr>
      <w:tr w:rsidR="0069647F" w:rsidRPr="0038713C" w14:paraId="7CD4F137" w14:textId="77777777" w:rsidTr="005E0EA2">
        <w:tc>
          <w:tcPr>
            <w:tcW w:w="1838" w:type="dxa"/>
            <w:tcBorders>
              <w:left w:val="single" w:sz="4" w:space="0" w:color="auto"/>
              <w:right w:val="single" w:sz="4" w:space="0" w:color="auto"/>
            </w:tcBorders>
            <w:vAlign w:val="center"/>
          </w:tcPr>
          <w:p w14:paraId="15A936EF"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7AD19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C44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92960,00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A25903"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23DB795"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44B8B3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92960,00</w:t>
            </w:r>
          </w:p>
        </w:tc>
      </w:tr>
      <w:tr w:rsidR="0069647F" w:rsidRPr="0038713C" w14:paraId="4B13BE04" w14:textId="77777777" w:rsidTr="005E0EA2">
        <w:tc>
          <w:tcPr>
            <w:tcW w:w="1838" w:type="dxa"/>
            <w:tcBorders>
              <w:left w:val="single" w:sz="4" w:space="0" w:color="auto"/>
              <w:right w:val="single" w:sz="4" w:space="0" w:color="auto"/>
            </w:tcBorders>
            <w:vAlign w:val="center"/>
          </w:tcPr>
          <w:p w14:paraId="1036BFB9"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F65CF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D3E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A9D048"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EA80204"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6E6245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r>
      <w:tr w:rsidR="0069647F" w:rsidRPr="0038713C" w14:paraId="4FCFDF66" w14:textId="77777777" w:rsidTr="005E0EA2">
        <w:tc>
          <w:tcPr>
            <w:tcW w:w="1838" w:type="dxa"/>
            <w:tcBorders>
              <w:left w:val="single" w:sz="4" w:space="0" w:color="auto"/>
              <w:right w:val="single" w:sz="4" w:space="0" w:color="auto"/>
            </w:tcBorders>
            <w:vAlign w:val="center"/>
          </w:tcPr>
          <w:p w14:paraId="4F6D807C"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E6F78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992" w:type="dxa"/>
            <w:tcBorders>
              <w:top w:val="single" w:sz="4" w:space="0" w:color="auto"/>
              <w:left w:val="nil"/>
              <w:bottom w:val="single" w:sz="4" w:space="0" w:color="auto"/>
              <w:right w:val="single" w:sz="4" w:space="0" w:color="auto"/>
            </w:tcBorders>
            <w:shd w:val="clear" w:color="auto" w:fill="auto"/>
            <w:vAlign w:val="center"/>
          </w:tcPr>
          <w:p w14:paraId="55B1DD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824588"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7B2455A"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6D1B6A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r>
      <w:tr w:rsidR="0069647F" w:rsidRPr="0038713C" w14:paraId="727F3BDA" w14:textId="77777777" w:rsidTr="005E0EA2">
        <w:tc>
          <w:tcPr>
            <w:tcW w:w="1838" w:type="dxa"/>
            <w:tcBorders>
              <w:left w:val="single" w:sz="4" w:space="0" w:color="auto"/>
              <w:right w:val="single" w:sz="4" w:space="0" w:color="auto"/>
            </w:tcBorders>
            <w:vAlign w:val="center"/>
          </w:tcPr>
          <w:p w14:paraId="74BA1E40"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27610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992" w:type="dxa"/>
            <w:tcBorders>
              <w:top w:val="single" w:sz="4" w:space="0" w:color="auto"/>
              <w:left w:val="nil"/>
              <w:bottom w:val="single" w:sz="4" w:space="0" w:color="auto"/>
              <w:right w:val="single" w:sz="4" w:space="0" w:color="auto"/>
            </w:tcBorders>
            <w:shd w:val="clear" w:color="auto" w:fill="auto"/>
            <w:vAlign w:val="center"/>
          </w:tcPr>
          <w:p w14:paraId="38C32D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C1EC64"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4969204"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2F6C8D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r>
      <w:tr w:rsidR="0069647F" w:rsidRPr="0038713C" w14:paraId="14E1926D" w14:textId="77777777" w:rsidTr="005E0EA2">
        <w:tc>
          <w:tcPr>
            <w:tcW w:w="1838" w:type="dxa"/>
            <w:tcBorders>
              <w:left w:val="single" w:sz="4" w:space="0" w:color="auto"/>
              <w:bottom w:val="single" w:sz="4" w:space="0" w:color="auto"/>
              <w:right w:val="single" w:sz="4" w:space="0" w:color="auto"/>
            </w:tcBorders>
            <w:vAlign w:val="center"/>
          </w:tcPr>
          <w:p w14:paraId="16280E0A"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AF42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8C14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0491EA"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A5EB692" w14:textId="77777777" w:rsidR="0069647F" w:rsidRPr="0038713C" w:rsidRDefault="0069647F" w:rsidP="0038713C">
            <w:pPr>
              <w:ind w:firstLine="0"/>
              <w:rPr>
                <w:rFonts w:ascii="Times New Roman" w:hAnsi="Times New Roman"/>
                <w:sz w:val="18"/>
                <w:szCs w:val="18"/>
              </w:rPr>
            </w:pPr>
          </w:p>
        </w:tc>
        <w:tc>
          <w:tcPr>
            <w:tcW w:w="2686" w:type="dxa"/>
            <w:tcBorders>
              <w:top w:val="single" w:sz="4" w:space="0" w:color="auto"/>
              <w:left w:val="nil"/>
              <w:bottom w:val="single" w:sz="4" w:space="0" w:color="auto"/>
              <w:right w:val="single" w:sz="4" w:space="0" w:color="auto"/>
            </w:tcBorders>
            <w:shd w:val="clear" w:color="auto" w:fill="auto"/>
            <w:vAlign w:val="center"/>
          </w:tcPr>
          <w:p w14:paraId="0E8EBC7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95171,00</w:t>
            </w:r>
          </w:p>
        </w:tc>
      </w:tr>
    </w:tbl>
    <w:p w14:paraId="3AD8824D" w14:textId="77777777" w:rsidR="0069647F"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p w14:paraId="50B70C8A" w14:textId="77777777" w:rsidR="0069647F" w:rsidRPr="005E0EA2" w:rsidRDefault="0069647F" w:rsidP="005E0EA2">
      <w:pPr>
        <w:ind w:left="3402" w:firstLine="0"/>
        <w:rPr>
          <w:rFonts w:ascii="Times New Roman" w:hAnsi="Times New Roman"/>
          <w:i/>
          <w:iCs/>
          <w:sz w:val="18"/>
          <w:szCs w:val="18"/>
        </w:rPr>
      </w:pPr>
      <w:r w:rsidRPr="005E0EA2">
        <w:rPr>
          <w:rFonts w:ascii="Times New Roman" w:hAnsi="Times New Roman"/>
          <w:i/>
          <w:iCs/>
          <w:sz w:val="18"/>
          <w:szCs w:val="18"/>
        </w:rPr>
        <w:t>Приложение 4</w:t>
      </w:r>
    </w:p>
    <w:p w14:paraId="308FCC8D" w14:textId="30120BA6" w:rsidR="0069647F" w:rsidRPr="005E0EA2" w:rsidRDefault="0069647F" w:rsidP="005E0EA2">
      <w:pPr>
        <w:ind w:left="3402" w:firstLine="0"/>
        <w:rPr>
          <w:rFonts w:ascii="Times New Roman" w:hAnsi="Times New Roman"/>
          <w:i/>
          <w:iCs/>
          <w:sz w:val="18"/>
          <w:szCs w:val="18"/>
        </w:rPr>
      </w:pPr>
      <w:r w:rsidRPr="005E0EA2">
        <w:rPr>
          <w:rFonts w:ascii="Times New Roman" w:hAnsi="Times New Roman"/>
          <w:i/>
          <w:iCs/>
          <w:sz w:val="18"/>
          <w:szCs w:val="18"/>
        </w:rPr>
        <w:t>к постановлению администрации Рамонского муниципального района Воронежской области от 18.04.2025 № 191</w:t>
      </w:r>
    </w:p>
    <w:p w14:paraId="00AB0C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(Новая редакция)</w:t>
      </w:r>
    </w:p>
    <w:p w14:paraId="3D16ABA0" w14:textId="77777777" w:rsidR="0069647F" w:rsidRPr="00E762CE" w:rsidRDefault="0069647F" w:rsidP="0038713C">
      <w:pPr>
        <w:ind w:firstLine="0"/>
        <w:rPr>
          <w:rFonts w:ascii="Times New Roman" w:hAnsi="Times New Roman"/>
          <w:sz w:val="12"/>
          <w:szCs w:val="12"/>
        </w:rPr>
      </w:pPr>
    </w:p>
    <w:p w14:paraId="28275AEA" w14:textId="0CF2FFCB" w:rsidR="0069647F" w:rsidRPr="005E0EA2" w:rsidRDefault="0069647F" w:rsidP="005E0EA2">
      <w:pPr>
        <w:ind w:firstLine="0"/>
        <w:jc w:val="center"/>
        <w:rPr>
          <w:rFonts w:ascii="Times New Roman" w:hAnsi="Times New Roman"/>
          <w:b/>
          <w:bCs/>
          <w:i/>
          <w:iCs/>
          <w:sz w:val="18"/>
          <w:szCs w:val="18"/>
        </w:rPr>
      </w:pPr>
      <w:r w:rsidRPr="005E0EA2">
        <w:rPr>
          <w:rFonts w:ascii="Times New Roman" w:hAnsi="Times New Roman"/>
          <w:b/>
          <w:bCs/>
          <w:i/>
          <w:iCs/>
          <w:sz w:val="18"/>
          <w:szCs w:val="18"/>
        </w:rPr>
        <w:t>П</w:t>
      </w:r>
      <w:r w:rsidR="005E0EA2" w:rsidRPr="005E0EA2">
        <w:rPr>
          <w:rFonts w:ascii="Times New Roman" w:hAnsi="Times New Roman"/>
          <w:b/>
          <w:bCs/>
          <w:i/>
          <w:iCs/>
          <w:sz w:val="18"/>
          <w:szCs w:val="18"/>
        </w:rPr>
        <w:t>аспорт п</w:t>
      </w:r>
      <w:r w:rsidRPr="005E0EA2">
        <w:rPr>
          <w:rFonts w:ascii="Times New Roman" w:hAnsi="Times New Roman"/>
          <w:b/>
          <w:bCs/>
          <w:i/>
          <w:iCs/>
          <w:sz w:val="18"/>
          <w:szCs w:val="18"/>
        </w:rPr>
        <w:t>одпрограммы 5. «Обеспечение реализации Муниципальной программы»</w:t>
      </w:r>
    </w:p>
    <w:tbl>
      <w:tblPr>
        <w:tblW w:w="0" w:type="auto"/>
        <w:tblLayout w:type="fixed"/>
        <w:tblCellMar>
          <w:left w:w="57" w:type="dxa"/>
          <w:right w:w="57" w:type="dxa"/>
        </w:tblCellMar>
        <w:tblLook w:val="00A0" w:firstRow="1" w:lastRow="0" w:firstColumn="1" w:lastColumn="0" w:noHBand="0" w:noVBand="0"/>
      </w:tblPr>
      <w:tblGrid>
        <w:gridCol w:w="2263"/>
        <w:gridCol w:w="851"/>
        <w:gridCol w:w="1134"/>
        <w:gridCol w:w="1701"/>
        <w:gridCol w:w="1701"/>
        <w:gridCol w:w="1977"/>
      </w:tblGrid>
      <w:tr w:rsidR="0069647F" w:rsidRPr="0038713C" w14:paraId="25C2E141" w14:textId="77777777" w:rsidTr="005E0EA2">
        <w:tc>
          <w:tcPr>
            <w:tcW w:w="2263" w:type="dxa"/>
            <w:tcBorders>
              <w:top w:val="single" w:sz="4" w:space="0" w:color="auto"/>
              <w:left w:val="single" w:sz="4" w:space="0" w:color="auto"/>
              <w:bottom w:val="single" w:sz="4" w:space="0" w:color="auto"/>
              <w:right w:val="single" w:sz="4" w:space="0" w:color="auto"/>
            </w:tcBorders>
            <w:vAlign w:val="center"/>
          </w:tcPr>
          <w:p w14:paraId="08D798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Исполнители подпрограммы</w:t>
            </w:r>
          </w:p>
        </w:tc>
        <w:tc>
          <w:tcPr>
            <w:tcW w:w="7364" w:type="dxa"/>
            <w:gridSpan w:val="5"/>
            <w:tcBorders>
              <w:top w:val="single" w:sz="4" w:space="0" w:color="auto"/>
              <w:left w:val="nil"/>
              <w:bottom w:val="single" w:sz="4" w:space="0" w:color="auto"/>
              <w:right w:val="single" w:sz="4" w:space="0" w:color="auto"/>
            </w:tcBorders>
            <w:vAlign w:val="center"/>
          </w:tcPr>
          <w:p w14:paraId="5210A9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Аппарат администрации муниципального района;</w:t>
            </w:r>
          </w:p>
          <w:p w14:paraId="643DFC0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«ЦОД ОМСУ»;</w:t>
            </w:r>
          </w:p>
          <w:p w14:paraId="38FB391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«Рамонский архив»</w:t>
            </w:r>
          </w:p>
          <w:p w14:paraId="18CA14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«ЦБП»</w:t>
            </w:r>
          </w:p>
          <w:p w14:paraId="1B79AB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МКУ «УКС»</w:t>
            </w:r>
          </w:p>
        </w:tc>
      </w:tr>
      <w:tr w:rsidR="0069647F" w:rsidRPr="0038713C" w14:paraId="492B2D84" w14:textId="77777777" w:rsidTr="005E0EA2">
        <w:tc>
          <w:tcPr>
            <w:tcW w:w="2263" w:type="dxa"/>
            <w:tcBorders>
              <w:top w:val="single" w:sz="4" w:space="0" w:color="auto"/>
              <w:left w:val="single" w:sz="4" w:space="0" w:color="auto"/>
              <w:bottom w:val="single" w:sz="4" w:space="0" w:color="auto"/>
              <w:right w:val="single" w:sz="4" w:space="0" w:color="auto"/>
            </w:tcBorders>
            <w:vAlign w:val="center"/>
          </w:tcPr>
          <w:p w14:paraId="4048354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Основные мероприятия, входящие в состав подпрограммы</w:t>
            </w:r>
          </w:p>
        </w:tc>
        <w:tc>
          <w:tcPr>
            <w:tcW w:w="7364" w:type="dxa"/>
            <w:gridSpan w:val="5"/>
            <w:tcBorders>
              <w:top w:val="single" w:sz="4" w:space="0" w:color="auto"/>
              <w:left w:val="nil"/>
              <w:bottom w:val="single" w:sz="4" w:space="0" w:color="auto"/>
              <w:right w:val="single" w:sz="4" w:space="0" w:color="auto"/>
            </w:tcBorders>
            <w:vAlign w:val="center"/>
          </w:tcPr>
          <w:p w14:paraId="2D30ED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p w14:paraId="49186D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r>
      <w:tr w:rsidR="0069647F" w:rsidRPr="0038713C" w14:paraId="060D4753" w14:textId="77777777" w:rsidTr="005E0EA2">
        <w:tc>
          <w:tcPr>
            <w:tcW w:w="2263" w:type="dxa"/>
            <w:tcBorders>
              <w:top w:val="single" w:sz="4" w:space="0" w:color="auto"/>
              <w:left w:val="single" w:sz="4" w:space="0" w:color="auto"/>
              <w:bottom w:val="single" w:sz="4" w:space="0" w:color="auto"/>
              <w:right w:val="single" w:sz="4" w:space="0" w:color="auto"/>
            </w:tcBorders>
            <w:vAlign w:val="center"/>
          </w:tcPr>
          <w:p w14:paraId="187DF3E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Цель подпрограммы</w:t>
            </w: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33029B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реализации муниципальной программы «Муниципальное управление Рамонского муниципального района Воронежской области»</w:t>
            </w:r>
          </w:p>
        </w:tc>
      </w:tr>
      <w:tr w:rsidR="0069647F" w:rsidRPr="0038713C" w14:paraId="0A642B8D" w14:textId="77777777" w:rsidTr="005E0EA2">
        <w:tc>
          <w:tcPr>
            <w:tcW w:w="2263" w:type="dxa"/>
            <w:tcBorders>
              <w:top w:val="single" w:sz="4" w:space="0" w:color="auto"/>
              <w:left w:val="single" w:sz="4" w:space="0" w:color="auto"/>
              <w:bottom w:val="single" w:sz="4" w:space="0" w:color="auto"/>
              <w:right w:val="single" w:sz="4" w:space="0" w:color="auto"/>
            </w:tcBorders>
            <w:vAlign w:val="center"/>
          </w:tcPr>
          <w:p w14:paraId="4675E6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Задачи подпрограммы</w:t>
            </w: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3428557B" w14:textId="3A9735C2"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Обеспечение условий для реализации муниципальной программы «Муниципальное управление Рамонского муниципального района Воронежской области», эффективное выполнение полномочий (функций) администрации</w:t>
            </w:r>
            <w:r w:rsidR="0038713C">
              <w:rPr>
                <w:rFonts w:ascii="Times New Roman" w:hAnsi="Times New Roman"/>
                <w:sz w:val="18"/>
                <w:szCs w:val="18"/>
              </w:rPr>
              <w:t xml:space="preserve"> </w:t>
            </w:r>
            <w:r w:rsidRPr="0038713C">
              <w:rPr>
                <w:rFonts w:ascii="Times New Roman" w:hAnsi="Times New Roman"/>
                <w:sz w:val="18"/>
                <w:szCs w:val="18"/>
              </w:rPr>
              <w:t>муниципального района</w:t>
            </w:r>
          </w:p>
        </w:tc>
      </w:tr>
      <w:tr w:rsidR="0069647F" w:rsidRPr="0038713C" w14:paraId="251130B2" w14:textId="77777777" w:rsidTr="005E0EA2">
        <w:tc>
          <w:tcPr>
            <w:tcW w:w="2263" w:type="dxa"/>
            <w:tcBorders>
              <w:top w:val="single" w:sz="4" w:space="0" w:color="auto"/>
              <w:left w:val="single" w:sz="4" w:space="0" w:color="auto"/>
              <w:bottom w:val="single" w:sz="4" w:space="0" w:color="auto"/>
              <w:right w:val="single" w:sz="4" w:space="0" w:color="auto"/>
            </w:tcBorders>
            <w:vAlign w:val="center"/>
          </w:tcPr>
          <w:p w14:paraId="3FE767D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Показатели (индикаторы) подпрограммы</w:t>
            </w: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2B8840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Уровень исполнения плановых назначений по расходам на реализацию подпрограммы, к 2030 году не менее 95%.</w:t>
            </w:r>
          </w:p>
        </w:tc>
      </w:tr>
      <w:tr w:rsidR="0069647F" w:rsidRPr="0038713C" w14:paraId="35742E3D" w14:textId="77777777" w:rsidTr="005E0EA2">
        <w:tc>
          <w:tcPr>
            <w:tcW w:w="2263" w:type="dxa"/>
            <w:tcBorders>
              <w:top w:val="single" w:sz="4" w:space="0" w:color="auto"/>
              <w:left w:val="single" w:sz="4" w:space="0" w:color="auto"/>
              <w:bottom w:val="single" w:sz="4" w:space="0" w:color="auto"/>
              <w:right w:val="single" w:sz="4" w:space="0" w:color="auto"/>
            </w:tcBorders>
            <w:vAlign w:val="center"/>
          </w:tcPr>
          <w:p w14:paraId="1F85D6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Этапы и сроки реализации подпрограммы</w:t>
            </w: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6C71DC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 2014-2022 годы</w:t>
            </w:r>
          </w:p>
          <w:p w14:paraId="409F2C52" w14:textId="78A470C1" w:rsidR="0069647F" w:rsidRPr="0038713C" w:rsidRDefault="0069647F" w:rsidP="005E0EA2">
            <w:pPr>
              <w:ind w:firstLine="0"/>
              <w:rPr>
                <w:rFonts w:ascii="Times New Roman" w:hAnsi="Times New Roman"/>
                <w:sz w:val="18"/>
                <w:szCs w:val="18"/>
              </w:rPr>
            </w:pPr>
            <w:r w:rsidRPr="0038713C">
              <w:rPr>
                <w:rFonts w:ascii="Times New Roman" w:hAnsi="Times New Roman"/>
                <w:sz w:val="18"/>
                <w:szCs w:val="18"/>
              </w:rPr>
              <w:t>Этап II: 2023-2030 годы</w:t>
            </w:r>
          </w:p>
        </w:tc>
      </w:tr>
      <w:tr w:rsidR="0069647F" w:rsidRPr="0038713C" w14:paraId="3AFBB949" w14:textId="77777777" w:rsidTr="005E0EA2">
        <w:tc>
          <w:tcPr>
            <w:tcW w:w="2263" w:type="dxa"/>
            <w:vMerge w:val="restart"/>
            <w:tcBorders>
              <w:top w:val="single" w:sz="4" w:space="0" w:color="auto"/>
              <w:left w:val="single" w:sz="4" w:space="0" w:color="auto"/>
              <w:right w:val="single" w:sz="4" w:space="0" w:color="auto"/>
            </w:tcBorders>
            <w:vAlign w:val="center"/>
          </w:tcPr>
          <w:p w14:paraId="451EBB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471CE7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Объем бюджетных ассигнований на реализацию Подпрограммы всего 879 382,00 в т.ч из средств районного бюджета составляет 879 083,50 тыс. руб.; из средств областного бюджета 983,40 </w:t>
            </w:r>
          </w:p>
        </w:tc>
      </w:tr>
      <w:tr w:rsidR="0069647F" w:rsidRPr="0038713C" w14:paraId="7659F97C" w14:textId="77777777" w:rsidTr="005E0EA2">
        <w:tc>
          <w:tcPr>
            <w:tcW w:w="2263" w:type="dxa"/>
            <w:vMerge/>
            <w:tcBorders>
              <w:left w:val="single" w:sz="4" w:space="0" w:color="auto"/>
              <w:right w:val="single" w:sz="4" w:space="0" w:color="auto"/>
            </w:tcBorders>
            <w:vAlign w:val="center"/>
          </w:tcPr>
          <w:p w14:paraId="65FFF517"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276A6FD0" w14:textId="77777777" w:rsidR="0069647F" w:rsidRPr="0038713C" w:rsidRDefault="0069647F" w:rsidP="005E0EA2">
            <w:pPr>
              <w:ind w:firstLine="0"/>
              <w:jc w:val="center"/>
              <w:rPr>
                <w:rFonts w:ascii="Times New Roman" w:hAnsi="Times New Roman"/>
                <w:sz w:val="18"/>
                <w:szCs w:val="18"/>
              </w:rPr>
            </w:pPr>
            <w:r w:rsidRPr="0038713C">
              <w:rPr>
                <w:rFonts w:ascii="Times New Roman" w:hAnsi="Times New Roman"/>
                <w:sz w:val="18"/>
                <w:szCs w:val="18"/>
              </w:rPr>
              <w:t>Год</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9504D17" w14:textId="77777777" w:rsidR="0069647F" w:rsidRPr="0038713C" w:rsidRDefault="0069647F" w:rsidP="005E0EA2">
            <w:pPr>
              <w:ind w:firstLine="0"/>
              <w:jc w:val="center"/>
              <w:rPr>
                <w:rFonts w:ascii="Times New Roman" w:hAnsi="Times New Roman"/>
                <w:sz w:val="18"/>
                <w:szCs w:val="18"/>
              </w:rPr>
            </w:pPr>
            <w:r w:rsidRPr="0038713C">
              <w:rPr>
                <w:rFonts w:ascii="Times New Roman" w:hAnsi="Times New Roman"/>
                <w:sz w:val="18"/>
                <w:szCs w:val="18"/>
              </w:rPr>
              <w:t>Всего</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37E8B42" w14:textId="48E67C1B" w:rsidR="0069647F" w:rsidRPr="0038713C" w:rsidRDefault="0069647F" w:rsidP="005E0EA2">
            <w:pPr>
              <w:ind w:firstLine="0"/>
              <w:jc w:val="center"/>
              <w:rPr>
                <w:rFonts w:ascii="Times New Roman" w:hAnsi="Times New Roman"/>
                <w:sz w:val="18"/>
                <w:szCs w:val="18"/>
              </w:rPr>
            </w:pPr>
            <w:r w:rsidRPr="0038713C">
              <w:rPr>
                <w:rFonts w:ascii="Times New Roman" w:hAnsi="Times New Roman"/>
                <w:sz w:val="18"/>
                <w:szCs w:val="18"/>
              </w:rPr>
              <w:t>Федер.</w:t>
            </w:r>
            <w:r w:rsidR="005E0EA2">
              <w:rPr>
                <w:rFonts w:ascii="Times New Roman" w:hAnsi="Times New Roman"/>
                <w:sz w:val="18"/>
                <w:szCs w:val="18"/>
              </w:rPr>
              <w:t xml:space="preserve"> </w:t>
            </w:r>
            <w:r w:rsidRPr="0038713C">
              <w:rPr>
                <w:rFonts w:ascii="Times New Roman" w:hAnsi="Times New Roman"/>
                <w:sz w:val="18"/>
                <w:szCs w:val="18"/>
              </w:rPr>
              <w:t>бюджет</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8B11EFE" w14:textId="77777777" w:rsidR="0069647F" w:rsidRPr="0038713C" w:rsidRDefault="0069647F" w:rsidP="005E0EA2">
            <w:pPr>
              <w:ind w:firstLine="0"/>
              <w:jc w:val="center"/>
              <w:rPr>
                <w:rFonts w:ascii="Times New Roman" w:hAnsi="Times New Roman"/>
                <w:sz w:val="18"/>
                <w:szCs w:val="18"/>
              </w:rPr>
            </w:pPr>
            <w:r w:rsidRPr="0038713C">
              <w:rPr>
                <w:rFonts w:ascii="Times New Roman" w:hAnsi="Times New Roman"/>
                <w:sz w:val="18"/>
                <w:szCs w:val="18"/>
              </w:rPr>
              <w:t>Обл. бюджет</w:t>
            </w:r>
          </w:p>
        </w:tc>
        <w:tc>
          <w:tcPr>
            <w:tcW w:w="1977" w:type="dxa"/>
            <w:tcBorders>
              <w:top w:val="single" w:sz="4" w:space="0" w:color="auto"/>
              <w:left w:val="nil"/>
              <w:bottom w:val="single" w:sz="4" w:space="0" w:color="auto"/>
              <w:right w:val="single" w:sz="4" w:space="0" w:color="auto"/>
            </w:tcBorders>
            <w:shd w:val="clear" w:color="auto" w:fill="FFFFFF"/>
            <w:vAlign w:val="center"/>
          </w:tcPr>
          <w:p w14:paraId="3DFEE312" w14:textId="77777777" w:rsidR="0069647F" w:rsidRPr="0038713C" w:rsidRDefault="0069647F" w:rsidP="005E0EA2">
            <w:pPr>
              <w:ind w:firstLine="0"/>
              <w:jc w:val="center"/>
              <w:rPr>
                <w:rFonts w:ascii="Times New Roman" w:hAnsi="Times New Roman"/>
                <w:sz w:val="18"/>
                <w:szCs w:val="18"/>
              </w:rPr>
            </w:pPr>
            <w:r w:rsidRPr="0038713C">
              <w:rPr>
                <w:rFonts w:ascii="Times New Roman" w:hAnsi="Times New Roman"/>
                <w:sz w:val="18"/>
                <w:szCs w:val="18"/>
              </w:rPr>
              <w:t>Районный бюджет</w:t>
            </w:r>
          </w:p>
        </w:tc>
      </w:tr>
      <w:tr w:rsidR="0069647F" w:rsidRPr="0038713C" w14:paraId="1A32798C" w14:textId="77777777" w:rsidTr="005E0EA2">
        <w:tc>
          <w:tcPr>
            <w:tcW w:w="2263" w:type="dxa"/>
            <w:vMerge/>
            <w:tcBorders>
              <w:left w:val="single" w:sz="4" w:space="0" w:color="auto"/>
              <w:right w:val="single" w:sz="4" w:space="0" w:color="auto"/>
            </w:tcBorders>
            <w:vAlign w:val="center"/>
          </w:tcPr>
          <w:p w14:paraId="74C502FA" w14:textId="77777777" w:rsidR="0069647F" w:rsidRPr="0038713C" w:rsidRDefault="0069647F" w:rsidP="0038713C">
            <w:pPr>
              <w:ind w:firstLine="0"/>
              <w:rPr>
                <w:rFonts w:ascii="Times New Roman" w:hAnsi="Times New Roman"/>
                <w:sz w:val="18"/>
                <w:szCs w:val="18"/>
              </w:rPr>
            </w:pP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451037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w:t>
            </w:r>
          </w:p>
        </w:tc>
      </w:tr>
      <w:tr w:rsidR="0069647F" w:rsidRPr="0038713C" w14:paraId="76B11411" w14:textId="77777777" w:rsidTr="005E0EA2">
        <w:tc>
          <w:tcPr>
            <w:tcW w:w="2263" w:type="dxa"/>
            <w:vMerge/>
            <w:tcBorders>
              <w:left w:val="single" w:sz="4" w:space="0" w:color="auto"/>
              <w:right w:val="single" w:sz="4" w:space="0" w:color="auto"/>
            </w:tcBorders>
            <w:vAlign w:val="center"/>
          </w:tcPr>
          <w:p w14:paraId="1D6DBED6"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163EDC7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Всего</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49C17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226578,40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33596B1"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E30254"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44DD3E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226578,40</w:t>
            </w:r>
          </w:p>
        </w:tc>
      </w:tr>
      <w:tr w:rsidR="0069647F" w:rsidRPr="0038713C" w14:paraId="4632D6C1" w14:textId="77777777" w:rsidTr="005E0EA2">
        <w:tc>
          <w:tcPr>
            <w:tcW w:w="2263" w:type="dxa"/>
            <w:vMerge/>
            <w:tcBorders>
              <w:left w:val="single" w:sz="4" w:space="0" w:color="auto"/>
              <w:right w:val="single" w:sz="4" w:space="0" w:color="auto"/>
            </w:tcBorders>
            <w:vAlign w:val="center"/>
          </w:tcPr>
          <w:p w14:paraId="025BD806" w14:textId="77777777" w:rsidR="0069647F" w:rsidRPr="0038713C" w:rsidRDefault="0069647F" w:rsidP="0038713C">
            <w:pPr>
              <w:ind w:firstLine="0"/>
              <w:rPr>
                <w:rFonts w:ascii="Times New Roman" w:hAnsi="Times New Roman"/>
                <w:sz w:val="18"/>
                <w:szCs w:val="18"/>
              </w:rPr>
            </w:pPr>
          </w:p>
        </w:tc>
        <w:tc>
          <w:tcPr>
            <w:tcW w:w="7364" w:type="dxa"/>
            <w:gridSpan w:val="5"/>
            <w:tcBorders>
              <w:top w:val="single" w:sz="4" w:space="0" w:color="auto"/>
              <w:left w:val="nil"/>
              <w:bottom w:val="single" w:sz="4" w:space="0" w:color="auto"/>
              <w:right w:val="single" w:sz="4" w:space="0" w:color="auto"/>
            </w:tcBorders>
            <w:shd w:val="clear" w:color="auto" w:fill="FFFFFF"/>
            <w:vAlign w:val="center"/>
          </w:tcPr>
          <w:p w14:paraId="187B1DC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Этап II</w:t>
            </w:r>
          </w:p>
        </w:tc>
      </w:tr>
      <w:tr w:rsidR="0069647F" w:rsidRPr="0038713C" w14:paraId="2A6A79D3" w14:textId="77777777" w:rsidTr="005E0EA2">
        <w:tc>
          <w:tcPr>
            <w:tcW w:w="2263" w:type="dxa"/>
            <w:vMerge/>
            <w:tcBorders>
              <w:left w:val="single" w:sz="4" w:space="0" w:color="auto"/>
              <w:right w:val="single" w:sz="4" w:space="0" w:color="auto"/>
            </w:tcBorders>
            <w:vAlign w:val="center"/>
          </w:tcPr>
          <w:p w14:paraId="27658B13"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7D950D0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A2197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53869,30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5AD32A1"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7C20F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983,40</w:t>
            </w:r>
          </w:p>
        </w:tc>
        <w:tc>
          <w:tcPr>
            <w:tcW w:w="1977" w:type="dxa"/>
            <w:tcBorders>
              <w:top w:val="single" w:sz="4" w:space="0" w:color="auto"/>
              <w:left w:val="nil"/>
              <w:bottom w:val="single" w:sz="4" w:space="0" w:color="auto"/>
              <w:right w:val="single" w:sz="4" w:space="0" w:color="auto"/>
            </w:tcBorders>
            <w:shd w:val="clear" w:color="auto" w:fill="FFFFFF"/>
            <w:vAlign w:val="center"/>
          </w:tcPr>
          <w:p w14:paraId="65092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52885,90</w:t>
            </w:r>
          </w:p>
        </w:tc>
      </w:tr>
      <w:tr w:rsidR="0069647F" w:rsidRPr="0038713C" w14:paraId="3E9D171D" w14:textId="77777777" w:rsidTr="005E0EA2">
        <w:tc>
          <w:tcPr>
            <w:tcW w:w="2263" w:type="dxa"/>
            <w:vMerge/>
            <w:tcBorders>
              <w:left w:val="single" w:sz="4" w:space="0" w:color="auto"/>
              <w:right w:val="single" w:sz="4" w:space="0" w:color="auto"/>
            </w:tcBorders>
            <w:vAlign w:val="center"/>
          </w:tcPr>
          <w:p w14:paraId="51D057FC"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14:paraId="40CC51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961D4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67526,90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915E4DE"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7F9F1BE"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6ABBB8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67526,90</w:t>
            </w:r>
          </w:p>
        </w:tc>
      </w:tr>
      <w:tr w:rsidR="0069647F" w:rsidRPr="0038713C" w14:paraId="02ACF6F6" w14:textId="77777777" w:rsidTr="005E0EA2">
        <w:tc>
          <w:tcPr>
            <w:tcW w:w="2263" w:type="dxa"/>
            <w:tcBorders>
              <w:left w:val="single" w:sz="4" w:space="0" w:color="auto"/>
              <w:right w:val="single" w:sz="4" w:space="0" w:color="auto"/>
            </w:tcBorders>
            <w:vAlign w:val="center"/>
          </w:tcPr>
          <w:p w14:paraId="2B8C7E04"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CB28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7CCA1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83482,90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062C4E8"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28E36E"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63A9C3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83482,90</w:t>
            </w:r>
          </w:p>
        </w:tc>
      </w:tr>
      <w:tr w:rsidR="0069647F" w:rsidRPr="0038713C" w14:paraId="7A9C1DE9" w14:textId="77777777" w:rsidTr="005E0EA2">
        <w:tc>
          <w:tcPr>
            <w:tcW w:w="2263" w:type="dxa"/>
            <w:tcBorders>
              <w:left w:val="single" w:sz="4" w:space="0" w:color="auto"/>
              <w:right w:val="single" w:sz="4" w:space="0" w:color="auto"/>
            </w:tcBorders>
            <w:vAlign w:val="center"/>
          </w:tcPr>
          <w:p w14:paraId="408AED0C"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CB4A9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9CDB6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86764,90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3CF9940"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37009E"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7F1F9B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86764,90</w:t>
            </w:r>
          </w:p>
        </w:tc>
      </w:tr>
      <w:tr w:rsidR="0069647F" w:rsidRPr="0038713C" w14:paraId="5C8FEA1B" w14:textId="77777777" w:rsidTr="005E0EA2">
        <w:tc>
          <w:tcPr>
            <w:tcW w:w="2263" w:type="dxa"/>
            <w:tcBorders>
              <w:left w:val="single" w:sz="4" w:space="0" w:color="auto"/>
              <w:right w:val="single" w:sz="4" w:space="0" w:color="auto"/>
            </w:tcBorders>
            <w:vAlign w:val="center"/>
          </w:tcPr>
          <w:p w14:paraId="5234733F"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1361E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44147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773EF1B"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A8C71B"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16EB51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r>
      <w:tr w:rsidR="0069647F" w:rsidRPr="0038713C" w14:paraId="6CC685AF" w14:textId="77777777" w:rsidTr="005E0EA2">
        <w:tc>
          <w:tcPr>
            <w:tcW w:w="2263" w:type="dxa"/>
            <w:tcBorders>
              <w:left w:val="single" w:sz="4" w:space="0" w:color="auto"/>
              <w:right w:val="single" w:sz="4" w:space="0" w:color="auto"/>
            </w:tcBorders>
            <w:vAlign w:val="center"/>
          </w:tcPr>
          <w:p w14:paraId="1814FDFB"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60366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2028</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E153F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036CE58"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196CB0E"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50F89D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r>
      <w:tr w:rsidR="0069647F" w:rsidRPr="0038713C" w14:paraId="5BFC285F" w14:textId="77777777" w:rsidTr="005E0EA2">
        <w:tc>
          <w:tcPr>
            <w:tcW w:w="2263" w:type="dxa"/>
            <w:tcBorders>
              <w:left w:val="single" w:sz="4" w:space="0" w:color="auto"/>
              <w:right w:val="single" w:sz="4" w:space="0" w:color="auto"/>
            </w:tcBorders>
            <w:vAlign w:val="center"/>
          </w:tcPr>
          <w:p w14:paraId="17038A7B"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E446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2029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973A6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4C492B8"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43D5EA2"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616432C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r>
      <w:tr w:rsidR="0069647F" w:rsidRPr="0038713C" w14:paraId="09075A21" w14:textId="77777777" w:rsidTr="005E0EA2">
        <w:tc>
          <w:tcPr>
            <w:tcW w:w="2263" w:type="dxa"/>
            <w:tcBorders>
              <w:left w:val="single" w:sz="4" w:space="0" w:color="auto"/>
              <w:bottom w:val="single" w:sz="4" w:space="0" w:color="auto"/>
              <w:right w:val="single" w:sz="4" w:space="0" w:color="auto"/>
            </w:tcBorders>
            <w:vAlign w:val="center"/>
          </w:tcPr>
          <w:p w14:paraId="73A5B3ED" w14:textId="77777777" w:rsidR="0069647F" w:rsidRPr="0038713C" w:rsidRDefault="0069647F" w:rsidP="0038713C">
            <w:pPr>
              <w:ind w:firstLine="0"/>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F48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2030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F2374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E2D9D7E"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FFEA39" w14:textId="77777777" w:rsidR="0069647F" w:rsidRPr="0038713C" w:rsidRDefault="0069647F" w:rsidP="0038713C">
            <w:pPr>
              <w:ind w:firstLine="0"/>
              <w:rPr>
                <w:rFonts w:ascii="Times New Roman" w:hAnsi="Times New Roman"/>
                <w:sz w:val="18"/>
                <w:szCs w:val="18"/>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02C98B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90289,90</w:t>
            </w:r>
          </w:p>
        </w:tc>
      </w:tr>
    </w:tbl>
    <w:p w14:paraId="7A196A58" w14:textId="77777777" w:rsidR="0069647F" w:rsidRPr="0038713C" w:rsidRDefault="0069647F" w:rsidP="0038713C">
      <w:pPr>
        <w:ind w:firstLine="0"/>
        <w:rPr>
          <w:rFonts w:ascii="Times New Roman" w:hAnsi="Times New Roman"/>
          <w:sz w:val="18"/>
          <w:szCs w:val="18"/>
        </w:rPr>
      </w:pPr>
    </w:p>
    <w:p w14:paraId="3C11B84E" w14:textId="1C46E222" w:rsidR="0069647F" w:rsidRPr="0038713C" w:rsidRDefault="0038713C" w:rsidP="0038713C">
      <w:pPr>
        <w:ind w:firstLine="0"/>
        <w:rPr>
          <w:rFonts w:ascii="Times New Roman" w:hAnsi="Times New Roman"/>
          <w:sz w:val="18"/>
          <w:szCs w:val="18"/>
        </w:rPr>
        <w:sectPr w:rsidR="0069647F" w:rsidRPr="0038713C" w:rsidSect="00CD4FB4">
          <w:headerReference w:type="even" r:id="rId19"/>
          <w:pgSz w:w="11905" w:h="16837" w:code="9"/>
          <w:pgMar w:top="851" w:right="1134" w:bottom="851" w:left="1134" w:header="709" w:footer="709" w:gutter="0"/>
          <w:cols w:space="720"/>
          <w:noEndnote/>
          <w:docGrid w:linePitch="381"/>
        </w:sectPr>
      </w:pPr>
      <w:r>
        <w:rPr>
          <w:rFonts w:ascii="Times New Roman" w:hAnsi="Times New Roman"/>
          <w:sz w:val="18"/>
          <w:szCs w:val="18"/>
        </w:rPr>
        <w:t xml:space="preserve"> </w:t>
      </w:r>
      <w:r w:rsidR="0069647F" w:rsidRPr="0038713C">
        <w:rPr>
          <w:rFonts w:ascii="Times New Roman" w:hAnsi="Times New Roman"/>
          <w:sz w:val="18"/>
          <w:szCs w:val="18"/>
        </w:rPr>
        <w:t xml:space="preserve">» </w:t>
      </w:r>
    </w:p>
    <w:p w14:paraId="0ED86D1E" w14:textId="77777777" w:rsidR="0069647F" w:rsidRPr="005E0EA2" w:rsidRDefault="0069647F" w:rsidP="005E0EA2">
      <w:pPr>
        <w:ind w:firstLine="5103"/>
        <w:rPr>
          <w:rFonts w:ascii="Times New Roman" w:hAnsi="Times New Roman"/>
          <w:i/>
          <w:iCs/>
          <w:sz w:val="18"/>
          <w:szCs w:val="18"/>
        </w:rPr>
      </w:pPr>
      <w:bookmarkStart w:id="8" w:name="sub_130"/>
      <w:bookmarkStart w:id="9" w:name="sub_140"/>
      <w:r w:rsidRPr="005E0EA2">
        <w:rPr>
          <w:rFonts w:ascii="Times New Roman" w:hAnsi="Times New Roman"/>
          <w:i/>
          <w:iCs/>
          <w:sz w:val="18"/>
          <w:szCs w:val="18"/>
        </w:rPr>
        <w:lastRenderedPageBreak/>
        <w:t>Приложение 5</w:t>
      </w:r>
    </w:p>
    <w:p w14:paraId="2A576450" w14:textId="22802C35" w:rsidR="0069647F" w:rsidRPr="005E0EA2" w:rsidRDefault="0069647F" w:rsidP="005E0EA2">
      <w:pPr>
        <w:ind w:firstLine="5103"/>
        <w:rPr>
          <w:rFonts w:ascii="Times New Roman" w:hAnsi="Times New Roman"/>
          <w:i/>
          <w:iCs/>
          <w:sz w:val="18"/>
          <w:szCs w:val="18"/>
        </w:rPr>
      </w:pPr>
      <w:r w:rsidRPr="005E0EA2">
        <w:rPr>
          <w:rFonts w:ascii="Times New Roman" w:hAnsi="Times New Roman"/>
          <w:i/>
          <w:iCs/>
          <w:sz w:val="18"/>
          <w:szCs w:val="18"/>
        </w:rPr>
        <w:t>к постановлению администрации Рамонского муниципального района Воронежской области от 18.04.2025 № 191</w:t>
      </w:r>
    </w:p>
    <w:p w14:paraId="75B00D01" w14:textId="77777777" w:rsidR="0069647F" w:rsidRPr="00CD4FB4" w:rsidRDefault="0069647F" w:rsidP="0038713C">
      <w:pPr>
        <w:ind w:firstLine="0"/>
        <w:rPr>
          <w:rFonts w:ascii="Times New Roman" w:hAnsi="Times New Roman"/>
          <w:sz w:val="12"/>
          <w:szCs w:val="12"/>
        </w:rPr>
      </w:pPr>
    </w:p>
    <w:p w14:paraId="7DEFC530" w14:textId="064DF67D" w:rsidR="0069647F" w:rsidRPr="005E0EA2" w:rsidRDefault="0069647F" w:rsidP="005E0EA2">
      <w:pPr>
        <w:ind w:firstLine="0"/>
        <w:jc w:val="center"/>
        <w:rPr>
          <w:rFonts w:ascii="Times New Roman" w:hAnsi="Times New Roman"/>
          <w:b/>
          <w:bCs/>
          <w:i/>
          <w:iCs/>
          <w:sz w:val="18"/>
          <w:szCs w:val="18"/>
        </w:rPr>
      </w:pPr>
      <w:r w:rsidRPr="005E0EA2">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1"/>
        <w:gridCol w:w="1911"/>
        <w:gridCol w:w="2268"/>
        <w:gridCol w:w="853"/>
        <w:gridCol w:w="850"/>
        <w:gridCol w:w="853"/>
        <w:gridCol w:w="850"/>
        <w:gridCol w:w="425"/>
        <w:gridCol w:w="646"/>
        <w:gridCol w:w="856"/>
        <w:gridCol w:w="824"/>
        <w:gridCol w:w="839"/>
        <w:gridCol w:w="807"/>
        <w:gridCol w:w="850"/>
        <w:gridCol w:w="807"/>
      </w:tblGrid>
      <w:tr w:rsidR="00311305" w:rsidRPr="001940E9" w14:paraId="4AA958CC" w14:textId="77777777" w:rsidTr="001940E9">
        <w:tc>
          <w:tcPr>
            <w:tcW w:w="316" w:type="pct"/>
            <w:vMerge w:val="restart"/>
            <w:tcBorders>
              <w:top w:val="single" w:sz="4" w:space="0" w:color="auto"/>
              <w:left w:val="single" w:sz="4" w:space="0" w:color="auto"/>
              <w:bottom w:val="single" w:sz="4" w:space="0" w:color="auto"/>
              <w:right w:val="single" w:sz="4" w:space="0" w:color="auto"/>
            </w:tcBorders>
            <w:noWrap/>
            <w:vAlign w:val="center"/>
            <w:hideMark/>
          </w:tcPr>
          <w:p w14:paraId="2863E3E5"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Статус</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B2AA328"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Наименование муниципальной программы, подпрограммы, основного мероприятия</w:t>
            </w:r>
          </w:p>
        </w:tc>
        <w:tc>
          <w:tcPr>
            <w:tcW w:w="779" w:type="pct"/>
            <w:vMerge w:val="restart"/>
            <w:tcBorders>
              <w:top w:val="single" w:sz="4" w:space="0" w:color="auto"/>
              <w:left w:val="single" w:sz="4" w:space="0" w:color="auto"/>
              <w:bottom w:val="single" w:sz="4" w:space="0" w:color="auto"/>
              <w:right w:val="single" w:sz="4" w:space="0" w:color="auto"/>
            </w:tcBorders>
            <w:vAlign w:val="center"/>
            <w:hideMark/>
          </w:tcPr>
          <w:p w14:paraId="4DC1FCA3"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3249" w:type="pct"/>
            <w:gridSpan w:val="12"/>
            <w:shd w:val="clear" w:color="auto" w:fill="auto"/>
            <w:vAlign w:val="center"/>
          </w:tcPr>
          <w:p w14:paraId="2605E184" w14:textId="77777777" w:rsidR="0069647F" w:rsidRPr="001940E9" w:rsidRDefault="0069647F" w:rsidP="005E0EA2">
            <w:pPr>
              <w:ind w:firstLine="0"/>
              <w:jc w:val="center"/>
              <w:rPr>
                <w:rFonts w:ascii="Times New Roman" w:hAnsi="Times New Roman"/>
                <w:sz w:val="16"/>
                <w:szCs w:val="16"/>
              </w:rPr>
            </w:pPr>
          </w:p>
        </w:tc>
      </w:tr>
      <w:tr w:rsidR="001940E9" w:rsidRPr="001940E9" w14:paraId="6D9EF20A"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DC06DC3" w14:textId="77777777" w:rsidR="0069647F" w:rsidRPr="001940E9" w:rsidRDefault="0069647F" w:rsidP="005E0EA2">
            <w:pPr>
              <w:ind w:firstLine="0"/>
              <w:jc w:val="center"/>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A3FC202" w14:textId="77777777" w:rsidR="0069647F" w:rsidRPr="001940E9" w:rsidRDefault="0069647F" w:rsidP="005E0EA2">
            <w:pPr>
              <w:ind w:firstLine="0"/>
              <w:jc w:val="center"/>
              <w:rPr>
                <w:rFonts w:ascii="Times New Roman" w:hAnsi="Times New Roman"/>
                <w:sz w:val="16"/>
                <w:szCs w:val="16"/>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3B029D58" w14:textId="77777777" w:rsidR="0069647F" w:rsidRPr="001940E9" w:rsidRDefault="0069647F" w:rsidP="005E0EA2">
            <w:pPr>
              <w:ind w:firstLine="0"/>
              <w:jc w:val="center"/>
              <w:rPr>
                <w:rFonts w:ascii="Times New Roman" w:hAnsi="Times New Roman"/>
                <w:sz w:val="16"/>
                <w:szCs w:val="16"/>
              </w:rPr>
            </w:pP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14:paraId="6E5B11E8"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2022</w:t>
            </w:r>
          </w:p>
        </w:tc>
        <w:tc>
          <w:tcPr>
            <w:tcW w:w="292" w:type="pct"/>
            <w:vMerge w:val="restart"/>
            <w:tcBorders>
              <w:top w:val="single" w:sz="4" w:space="0" w:color="auto"/>
              <w:left w:val="single" w:sz="4" w:space="0" w:color="auto"/>
              <w:right w:val="single" w:sz="4" w:space="0" w:color="auto"/>
            </w:tcBorders>
            <w:vAlign w:val="center"/>
          </w:tcPr>
          <w:p w14:paraId="36CAE26D"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2023</w:t>
            </w:r>
          </w:p>
        </w:tc>
        <w:tc>
          <w:tcPr>
            <w:tcW w:w="293" w:type="pct"/>
            <w:vMerge w:val="restart"/>
            <w:tcBorders>
              <w:top w:val="single" w:sz="4" w:space="0" w:color="auto"/>
              <w:left w:val="single" w:sz="4" w:space="0" w:color="auto"/>
              <w:right w:val="single" w:sz="4" w:space="0" w:color="auto"/>
            </w:tcBorders>
            <w:vAlign w:val="center"/>
          </w:tcPr>
          <w:p w14:paraId="205D2DDE"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2024</w:t>
            </w:r>
          </w:p>
        </w:tc>
        <w:tc>
          <w:tcPr>
            <w:tcW w:w="954" w:type="pct"/>
            <w:gridSpan w:val="4"/>
            <w:tcBorders>
              <w:top w:val="single" w:sz="4" w:space="0" w:color="auto"/>
              <w:left w:val="single" w:sz="4" w:space="0" w:color="auto"/>
              <w:bottom w:val="single" w:sz="4" w:space="0" w:color="auto"/>
              <w:right w:val="single" w:sz="4" w:space="0" w:color="auto"/>
            </w:tcBorders>
            <w:vAlign w:val="center"/>
          </w:tcPr>
          <w:p w14:paraId="13A2AE0D" w14:textId="2E9EF129"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2025</w:t>
            </w:r>
          </w:p>
        </w:tc>
        <w:tc>
          <w:tcPr>
            <w:tcW w:w="283" w:type="pct"/>
            <w:vMerge w:val="restart"/>
            <w:tcBorders>
              <w:top w:val="single" w:sz="4" w:space="0" w:color="auto"/>
              <w:left w:val="single" w:sz="4" w:space="0" w:color="auto"/>
              <w:right w:val="single" w:sz="4" w:space="0" w:color="auto"/>
            </w:tcBorders>
            <w:vAlign w:val="center"/>
            <w:hideMark/>
          </w:tcPr>
          <w:p w14:paraId="62FBE02B"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2026</w:t>
            </w:r>
          </w:p>
        </w:tc>
        <w:tc>
          <w:tcPr>
            <w:tcW w:w="288" w:type="pct"/>
            <w:vMerge w:val="restart"/>
            <w:tcBorders>
              <w:top w:val="single" w:sz="4" w:space="0" w:color="auto"/>
              <w:left w:val="single" w:sz="4" w:space="0" w:color="auto"/>
              <w:right w:val="single" w:sz="4" w:space="0" w:color="auto"/>
            </w:tcBorders>
            <w:vAlign w:val="center"/>
            <w:hideMark/>
          </w:tcPr>
          <w:p w14:paraId="73D3BB58"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2027</w:t>
            </w:r>
          </w:p>
        </w:tc>
        <w:tc>
          <w:tcPr>
            <w:tcW w:w="277" w:type="pct"/>
            <w:vMerge w:val="restart"/>
            <w:tcBorders>
              <w:top w:val="single" w:sz="4" w:space="0" w:color="auto"/>
              <w:left w:val="single" w:sz="4" w:space="0" w:color="auto"/>
              <w:right w:val="single" w:sz="4" w:space="0" w:color="auto"/>
            </w:tcBorders>
            <w:vAlign w:val="center"/>
            <w:hideMark/>
          </w:tcPr>
          <w:p w14:paraId="1CC70420"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2028</w:t>
            </w:r>
          </w:p>
        </w:tc>
        <w:tc>
          <w:tcPr>
            <w:tcW w:w="292" w:type="pct"/>
            <w:vMerge w:val="restart"/>
            <w:tcBorders>
              <w:top w:val="single" w:sz="4" w:space="0" w:color="auto"/>
              <w:left w:val="single" w:sz="4" w:space="0" w:color="auto"/>
              <w:right w:val="single" w:sz="4" w:space="0" w:color="auto"/>
            </w:tcBorders>
            <w:vAlign w:val="center"/>
            <w:hideMark/>
          </w:tcPr>
          <w:p w14:paraId="19F5FB7F"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2029</w:t>
            </w:r>
          </w:p>
        </w:tc>
        <w:tc>
          <w:tcPr>
            <w:tcW w:w="278" w:type="pct"/>
            <w:vMerge w:val="restart"/>
            <w:tcBorders>
              <w:top w:val="single" w:sz="4" w:space="0" w:color="auto"/>
              <w:left w:val="single" w:sz="4" w:space="0" w:color="auto"/>
              <w:right w:val="single" w:sz="4" w:space="0" w:color="auto"/>
            </w:tcBorders>
            <w:vAlign w:val="center"/>
            <w:hideMark/>
          </w:tcPr>
          <w:p w14:paraId="0CBDEFA3"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2030</w:t>
            </w:r>
          </w:p>
        </w:tc>
      </w:tr>
      <w:tr w:rsidR="001940E9" w:rsidRPr="001940E9" w14:paraId="544C30F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5B861D2" w14:textId="77777777" w:rsidR="0069647F" w:rsidRPr="001940E9" w:rsidRDefault="0069647F" w:rsidP="005E0EA2">
            <w:pPr>
              <w:ind w:firstLine="0"/>
              <w:jc w:val="center"/>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D8D7641" w14:textId="77777777" w:rsidR="0069647F" w:rsidRPr="001940E9" w:rsidRDefault="0069647F" w:rsidP="005E0EA2">
            <w:pPr>
              <w:ind w:firstLine="0"/>
              <w:jc w:val="center"/>
              <w:rPr>
                <w:rFonts w:ascii="Times New Roman" w:hAnsi="Times New Roman"/>
                <w:sz w:val="16"/>
                <w:szCs w:val="16"/>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06FE619A" w14:textId="77777777" w:rsidR="0069647F" w:rsidRPr="001940E9" w:rsidRDefault="0069647F" w:rsidP="005E0EA2">
            <w:pPr>
              <w:ind w:firstLine="0"/>
              <w:jc w:val="center"/>
              <w:rPr>
                <w:rFonts w:ascii="Times New Roman" w:hAnsi="Times New Roman"/>
                <w:sz w:val="16"/>
                <w:szCs w:val="16"/>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67F2F715" w14:textId="77777777" w:rsidR="0069647F" w:rsidRPr="001940E9" w:rsidRDefault="0069647F" w:rsidP="005E0EA2">
            <w:pPr>
              <w:ind w:firstLine="0"/>
              <w:jc w:val="center"/>
              <w:rPr>
                <w:rFonts w:ascii="Times New Roman" w:hAnsi="Times New Roman"/>
                <w:sz w:val="16"/>
                <w:szCs w:val="16"/>
              </w:rPr>
            </w:pPr>
          </w:p>
        </w:tc>
        <w:tc>
          <w:tcPr>
            <w:tcW w:w="292" w:type="pct"/>
            <w:vMerge/>
            <w:tcBorders>
              <w:left w:val="single" w:sz="4" w:space="0" w:color="auto"/>
              <w:bottom w:val="single" w:sz="4" w:space="0" w:color="auto"/>
              <w:right w:val="single" w:sz="4" w:space="0" w:color="auto"/>
            </w:tcBorders>
            <w:vAlign w:val="center"/>
          </w:tcPr>
          <w:p w14:paraId="6EFDCBEC" w14:textId="77777777" w:rsidR="0069647F" w:rsidRPr="001940E9" w:rsidRDefault="0069647F" w:rsidP="005E0EA2">
            <w:pPr>
              <w:ind w:firstLine="0"/>
              <w:jc w:val="center"/>
              <w:rPr>
                <w:rFonts w:ascii="Times New Roman" w:hAnsi="Times New Roman"/>
                <w:sz w:val="16"/>
                <w:szCs w:val="16"/>
              </w:rPr>
            </w:pPr>
          </w:p>
        </w:tc>
        <w:tc>
          <w:tcPr>
            <w:tcW w:w="293" w:type="pct"/>
            <w:vMerge/>
            <w:tcBorders>
              <w:left w:val="single" w:sz="4" w:space="0" w:color="auto"/>
              <w:bottom w:val="single" w:sz="4" w:space="0" w:color="auto"/>
              <w:right w:val="single" w:sz="4" w:space="0" w:color="auto"/>
            </w:tcBorders>
            <w:vAlign w:val="center"/>
          </w:tcPr>
          <w:p w14:paraId="19852123" w14:textId="77777777" w:rsidR="0069647F" w:rsidRPr="001940E9" w:rsidRDefault="0069647F" w:rsidP="005E0EA2">
            <w:pPr>
              <w:ind w:firstLine="0"/>
              <w:jc w:val="center"/>
              <w:rPr>
                <w:rFonts w:ascii="Times New Roman" w:hAnsi="Times New Roman"/>
                <w:sz w:val="16"/>
                <w:szCs w:val="16"/>
              </w:rPr>
            </w:pPr>
          </w:p>
        </w:tc>
        <w:tc>
          <w:tcPr>
            <w:tcW w:w="954" w:type="pct"/>
            <w:gridSpan w:val="4"/>
            <w:tcBorders>
              <w:top w:val="single" w:sz="4" w:space="0" w:color="auto"/>
              <w:left w:val="single" w:sz="4" w:space="0" w:color="auto"/>
              <w:bottom w:val="single" w:sz="4" w:space="0" w:color="auto"/>
              <w:right w:val="single" w:sz="4" w:space="0" w:color="auto"/>
            </w:tcBorders>
            <w:vAlign w:val="center"/>
            <w:hideMark/>
          </w:tcPr>
          <w:p w14:paraId="2354EDB2" w14:textId="022B579D"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в том числе по источникам:</w:t>
            </w:r>
          </w:p>
        </w:tc>
        <w:tc>
          <w:tcPr>
            <w:tcW w:w="283" w:type="pct"/>
            <w:vMerge/>
            <w:tcBorders>
              <w:left w:val="single" w:sz="4" w:space="0" w:color="auto"/>
              <w:bottom w:val="single" w:sz="4" w:space="0" w:color="auto"/>
              <w:right w:val="single" w:sz="4" w:space="0" w:color="auto"/>
            </w:tcBorders>
            <w:vAlign w:val="center"/>
          </w:tcPr>
          <w:p w14:paraId="0C2F7F10" w14:textId="77777777" w:rsidR="0069647F" w:rsidRPr="001940E9" w:rsidRDefault="0069647F" w:rsidP="005E0EA2">
            <w:pPr>
              <w:ind w:firstLine="0"/>
              <w:jc w:val="center"/>
              <w:rPr>
                <w:rFonts w:ascii="Times New Roman" w:hAnsi="Times New Roman"/>
                <w:sz w:val="16"/>
                <w:szCs w:val="16"/>
              </w:rPr>
            </w:pPr>
          </w:p>
        </w:tc>
        <w:tc>
          <w:tcPr>
            <w:tcW w:w="288" w:type="pct"/>
            <w:vMerge/>
            <w:tcBorders>
              <w:left w:val="single" w:sz="4" w:space="0" w:color="auto"/>
              <w:bottom w:val="single" w:sz="4" w:space="0" w:color="auto"/>
              <w:right w:val="single" w:sz="4" w:space="0" w:color="auto"/>
            </w:tcBorders>
            <w:vAlign w:val="center"/>
          </w:tcPr>
          <w:p w14:paraId="152A4189" w14:textId="77777777" w:rsidR="0069647F" w:rsidRPr="001940E9" w:rsidRDefault="0069647F" w:rsidP="005E0EA2">
            <w:pPr>
              <w:ind w:firstLine="0"/>
              <w:jc w:val="center"/>
              <w:rPr>
                <w:rFonts w:ascii="Times New Roman" w:hAnsi="Times New Roman"/>
                <w:sz w:val="16"/>
                <w:szCs w:val="16"/>
              </w:rPr>
            </w:pPr>
          </w:p>
        </w:tc>
        <w:tc>
          <w:tcPr>
            <w:tcW w:w="277" w:type="pct"/>
            <w:vMerge/>
            <w:tcBorders>
              <w:left w:val="single" w:sz="4" w:space="0" w:color="auto"/>
              <w:bottom w:val="single" w:sz="4" w:space="0" w:color="auto"/>
              <w:right w:val="single" w:sz="4" w:space="0" w:color="auto"/>
            </w:tcBorders>
            <w:vAlign w:val="center"/>
          </w:tcPr>
          <w:p w14:paraId="1120EB81" w14:textId="77777777" w:rsidR="0069647F" w:rsidRPr="001940E9" w:rsidRDefault="0069647F" w:rsidP="005E0EA2">
            <w:pPr>
              <w:ind w:firstLine="0"/>
              <w:jc w:val="center"/>
              <w:rPr>
                <w:rFonts w:ascii="Times New Roman" w:hAnsi="Times New Roman"/>
                <w:sz w:val="16"/>
                <w:szCs w:val="16"/>
              </w:rPr>
            </w:pPr>
          </w:p>
        </w:tc>
        <w:tc>
          <w:tcPr>
            <w:tcW w:w="292" w:type="pct"/>
            <w:vMerge/>
            <w:tcBorders>
              <w:left w:val="single" w:sz="4" w:space="0" w:color="auto"/>
              <w:bottom w:val="single" w:sz="4" w:space="0" w:color="auto"/>
              <w:right w:val="single" w:sz="4" w:space="0" w:color="auto"/>
            </w:tcBorders>
            <w:vAlign w:val="center"/>
          </w:tcPr>
          <w:p w14:paraId="36F77953" w14:textId="77777777" w:rsidR="0069647F" w:rsidRPr="001940E9" w:rsidRDefault="0069647F" w:rsidP="005E0EA2">
            <w:pPr>
              <w:ind w:firstLine="0"/>
              <w:jc w:val="center"/>
              <w:rPr>
                <w:rFonts w:ascii="Times New Roman" w:hAnsi="Times New Roman"/>
                <w:sz w:val="16"/>
                <w:szCs w:val="16"/>
              </w:rPr>
            </w:pPr>
          </w:p>
        </w:tc>
        <w:tc>
          <w:tcPr>
            <w:tcW w:w="278" w:type="pct"/>
            <w:vMerge/>
            <w:tcBorders>
              <w:left w:val="single" w:sz="4" w:space="0" w:color="auto"/>
              <w:bottom w:val="single" w:sz="4" w:space="0" w:color="auto"/>
              <w:right w:val="single" w:sz="4" w:space="0" w:color="auto"/>
            </w:tcBorders>
            <w:vAlign w:val="center"/>
          </w:tcPr>
          <w:p w14:paraId="4EF6273D" w14:textId="77777777" w:rsidR="0069647F" w:rsidRPr="001940E9" w:rsidRDefault="0069647F" w:rsidP="005E0EA2">
            <w:pPr>
              <w:ind w:firstLine="0"/>
              <w:jc w:val="center"/>
              <w:rPr>
                <w:rFonts w:ascii="Times New Roman" w:hAnsi="Times New Roman"/>
                <w:sz w:val="16"/>
                <w:szCs w:val="16"/>
              </w:rPr>
            </w:pPr>
          </w:p>
        </w:tc>
      </w:tr>
      <w:tr w:rsidR="001940E9" w:rsidRPr="001940E9" w14:paraId="605B533C" w14:textId="77777777" w:rsidTr="001940E9">
        <w:trPr>
          <w:cantSplit/>
          <w:trHeight w:val="2313"/>
        </w:trPr>
        <w:tc>
          <w:tcPr>
            <w:tcW w:w="316" w:type="pct"/>
            <w:vMerge/>
            <w:tcBorders>
              <w:top w:val="single" w:sz="4" w:space="0" w:color="auto"/>
              <w:left w:val="single" w:sz="4" w:space="0" w:color="auto"/>
              <w:bottom w:val="single" w:sz="4" w:space="0" w:color="auto"/>
              <w:right w:val="single" w:sz="4" w:space="0" w:color="auto"/>
            </w:tcBorders>
            <w:vAlign w:val="center"/>
            <w:hideMark/>
          </w:tcPr>
          <w:p w14:paraId="09FE68F8" w14:textId="77777777" w:rsidR="0069647F" w:rsidRPr="001940E9" w:rsidRDefault="0069647F" w:rsidP="005E0EA2">
            <w:pPr>
              <w:ind w:firstLine="0"/>
              <w:jc w:val="center"/>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00D964A" w14:textId="77777777" w:rsidR="0069647F" w:rsidRPr="001940E9" w:rsidRDefault="0069647F" w:rsidP="005E0EA2">
            <w:pPr>
              <w:ind w:firstLine="0"/>
              <w:jc w:val="center"/>
              <w:rPr>
                <w:rFonts w:ascii="Times New Roman" w:hAnsi="Times New Roman"/>
                <w:sz w:val="16"/>
                <w:szCs w:val="16"/>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244B3E18" w14:textId="77777777" w:rsidR="0069647F" w:rsidRPr="001940E9" w:rsidRDefault="0069647F" w:rsidP="005E0EA2">
            <w:pPr>
              <w:ind w:firstLine="0"/>
              <w:jc w:val="center"/>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textDirection w:val="btLr"/>
            <w:vAlign w:val="center"/>
          </w:tcPr>
          <w:p w14:paraId="40CD8CAE" w14:textId="77F5DFFD"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(девятый год реализации)</w:t>
            </w:r>
          </w:p>
        </w:tc>
        <w:tc>
          <w:tcPr>
            <w:tcW w:w="292" w:type="pct"/>
            <w:tcBorders>
              <w:top w:val="single" w:sz="4" w:space="0" w:color="auto"/>
              <w:left w:val="single" w:sz="4" w:space="0" w:color="auto"/>
              <w:bottom w:val="single" w:sz="4" w:space="0" w:color="auto"/>
              <w:right w:val="single" w:sz="4" w:space="0" w:color="auto"/>
            </w:tcBorders>
            <w:textDirection w:val="btLr"/>
            <w:vAlign w:val="center"/>
          </w:tcPr>
          <w:p w14:paraId="19794CC8" w14:textId="4E0B0033"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(десятый</w:t>
            </w:r>
            <w:r w:rsidR="005E0EA2" w:rsidRPr="001940E9">
              <w:rPr>
                <w:rFonts w:ascii="Times New Roman" w:hAnsi="Times New Roman"/>
                <w:sz w:val="16"/>
                <w:szCs w:val="16"/>
              </w:rPr>
              <w:t xml:space="preserve"> </w:t>
            </w:r>
            <w:r w:rsidRPr="001940E9">
              <w:rPr>
                <w:rFonts w:ascii="Times New Roman" w:hAnsi="Times New Roman"/>
                <w:sz w:val="16"/>
                <w:szCs w:val="16"/>
              </w:rPr>
              <w:t>год реализации)</w:t>
            </w:r>
          </w:p>
        </w:tc>
        <w:tc>
          <w:tcPr>
            <w:tcW w:w="293" w:type="pct"/>
            <w:tcBorders>
              <w:top w:val="single" w:sz="4" w:space="0" w:color="auto"/>
              <w:left w:val="single" w:sz="4" w:space="0" w:color="auto"/>
              <w:bottom w:val="single" w:sz="4" w:space="0" w:color="auto"/>
              <w:right w:val="single" w:sz="4" w:space="0" w:color="auto"/>
            </w:tcBorders>
            <w:textDirection w:val="btLr"/>
            <w:vAlign w:val="center"/>
          </w:tcPr>
          <w:p w14:paraId="071DCF17"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(одиннадцатый год реализации)</w:t>
            </w:r>
          </w:p>
        </w:tc>
        <w:tc>
          <w:tcPr>
            <w:tcW w:w="292" w:type="pct"/>
            <w:tcBorders>
              <w:top w:val="single" w:sz="4" w:space="0" w:color="auto"/>
              <w:left w:val="single" w:sz="4" w:space="0" w:color="auto"/>
              <w:bottom w:val="single" w:sz="4" w:space="0" w:color="auto"/>
              <w:right w:val="single" w:sz="4" w:space="0" w:color="auto"/>
            </w:tcBorders>
            <w:textDirection w:val="btLr"/>
            <w:vAlign w:val="center"/>
            <w:hideMark/>
          </w:tcPr>
          <w:p w14:paraId="1D9E4F9E" w14:textId="061DFD10"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всего (бюджетные ассигнования, предусмотренные решением СНД о</w:t>
            </w:r>
            <w:r w:rsidR="0038713C" w:rsidRPr="001940E9">
              <w:rPr>
                <w:rFonts w:ascii="Times New Roman" w:hAnsi="Times New Roman"/>
                <w:sz w:val="16"/>
                <w:szCs w:val="16"/>
              </w:rPr>
              <w:t xml:space="preserve"> </w:t>
            </w:r>
            <w:r w:rsidRPr="001940E9">
              <w:rPr>
                <w:rFonts w:ascii="Times New Roman" w:hAnsi="Times New Roman"/>
                <w:sz w:val="16"/>
                <w:szCs w:val="16"/>
              </w:rPr>
              <w:t>бюджете района</w:t>
            </w:r>
          </w:p>
        </w:tc>
        <w:tc>
          <w:tcPr>
            <w:tcW w:w="146" w:type="pct"/>
            <w:tcBorders>
              <w:top w:val="single" w:sz="4" w:space="0" w:color="auto"/>
              <w:left w:val="single" w:sz="4" w:space="0" w:color="auto"/>
              <w:bottom w:val="single" w:sz="4" w:space="0" w:color="auto"/>
              <w:right w:val="single" w:sz="4" w:space="0" w:color="auto"/>
            </w:tcBorders>
            <w:textDirection w:val="btLr"/>
            <w:vAlign w:val="center"/>
          </w:tcPr>
          <w:p w14:paraId="3ED75893"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Федеральный бюджет</w:t>
            </w:r>
          </w:p>
        </w:tc>
        <w:tc>
          <w:tcPr>
            <w:tcW w:w="222" w:type="pct"/>
            <w:tcBorders>
              <w:top w:val="single" w:sz="4" w:space="0" w:color="auto"/>
              <w:left w:val="single" w:sz="4" w:space="0" w:color="auto"/>
              <w:bottom w:val="single" w:sz="4" w:space="0" w:color="auto"/>
              <w:right w:val="single" w:sz="4" w:space="0" w:color="auto"/>
            </w:tcBorders>
            <w:textDirection w:val="btLr"/>
            <w:vAlign w:val="center"/>
          </w:tcPr>
          <w:p w14:paraId="77C8E599"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Областной бюджет</w:t>
            </w:r>
          </w:p>
        </w:tc>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14:paraId="711D0408"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Местный бюджет</w:t>
            </w:r>
          </w:p>
        </w:tc>
        <w:tc>
          <w:tcPr>
            <w:tcW w:w="283" w:type="pct"/>
            <w:tcBorders>
              <w:top w:val="single" w:sz="4" w:space="0" w:color="auto"/>
              <w:left w:val="single" w:sz="4" w:space="0" w:color="auto"/>
              <w:bottom w:val="single" w:sz="4" w:space="0" w:color="auto"/>
              <w:right w:val="single" w:sz="4" w:space="0" w:color="auto"/>
            </w:tcBorders>
            <w:textDirection w:val="btLr"/>
            <w:vAlign w:val="center"/>
            <w:hideMark/>
          </w:tcPr>
          <w:p w14:paraId="09358EA5"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(тринадцатый год реализации)</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14:paraId="27A6C4D6"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(четырнадцатый год реализации)</w:t>
            </w:r>
          </w:p>
        </w:tc>
        <w:tc>
          <w:tcPr>
            <w:tcW w:w="277" w:type="pct"/>
            <w:tcBorders>
              <w:top w:val="single" w:sz="4" w:space="0" w:color="auto"/>
              <w:left w:val="single" w:sz="4" w:space="0" w:color="auto"/>
              <w:bottom w:val="single" w:sz="4" w:space="0" w:color="auto"/>
              <w:right w:val="single" w:sz="4" w:space="0" w:color="auto"/>
            </w:tcBorders>
            <w:textDirection w:val="btLr"/>
            <w:vAlign w:val="center"/>
          </w:tcPr>
          <w:p w14:paraId="18EED502"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(пятнадцатый год реализации)</w:t>
            </w:r>
          </w:p>
        </w:tc>
        <w:tc>
          <w:tcPr>
            <w:tcW w:w="292" w:type="pct"/>
            <w:tcBorders>
              <w:top w:val="single" w:sz="4" w:space="0" w:color="auto"/>
              <w:left w:val="single" w:sz="4" w:space="0" w:color="auto"/>
              <w:bottom w:val="single" w:sz="4" w:space="0" w:color="auto"/>
              <w:right w:val="single" w:sz="4" w:space="0" w:color="auto"/>
            </w:tcBorders>
            <w:textDirection w:val="btLr"/>
            <w:vAlign w:val="center"/>
          </w:tcPr>
          <w:p w14:paraId="71462224" w14:textId="22967C4D"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(шестнадцатый год реализации)</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14:paraId="1B59D55F" w14:textId="77777777" w:rsidR="0069647F" w:rsidRPr="001940E9" w:rsidRDefault="0069647F" w:rsidP="005E0EA2">
            <w:pPr>
              <w:ind w:left="113" w:right="113" w:firstLine="0"/>
              <w:jc w:val="center"/>
              <w:rPr>
                <w:rFonts w:ascii="Times New Roman" w:hAnsi="Times New Roman"/>
                <w:sz w:val="16"/>
                <w:szCs w:val="16"/>
              </w:rPr>
            </w:pPr>
            <w:r w:rsidRPr="001940E9">
              <w:rPr>
                <w:rFonts w:ascii="Times New Roman" w:hAnsi="Times New Roman"/>
                <w:sz w:val="16"/>
                <w:szCs w:val="16"/>
              </w:rPr>
              <w:t>(семнадцатый год реализации)</w:t>
            </w:r>
          </w:p>
        </w:tc>
      </w:tr>
      <w:tr w:rsidR="001940E9" w:rsidRPr="001940E9" w14:paraId="3922E1CD" w14:textId="77777777" w:rsidTr="001940E9">
        <w:tc>
          <w:tcPr>
            <w:tcW w:w="316" w:type="pct"/>
            <w:tcBorders>
              <w:top w:val="single" w:sz="4" w:space="0" w:color="auto"/>
              <w:left w:val="single" w:sz="4" w:space="0" w:color="auto"/>
              <w:bottom w:val="single" w:sz="4" w:space="0" w:color="auto"/>
              <w:right w:val="single" w:sz="4" w:space="0" w:color="auto"/>
            </w:tcBorders>
            <w:noWrap/>
            <w:vAlign w:val="center"/>
            <w:hideMark/>
          </w:tcPr>
          <w:p w14:paraId="2A9507B4"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1</w:t>
            </w:r>
          </w:p>
        </w:tc>
        <w:tc>
          <w:tcPr>
            <w:tcW w:w="656" w:type="pct"/>
            <w:tcBorders>
              <w:top w:val="single" w:sz="4" w:space="0" w:color="auto"/>
              <w:left w:val="single" w:sz="4" w:space="0" w:color="auto"/>
              <w:bottom w:val="single" w:sz="4" w:space="0" w:color="auto"/>
              <w:right w:val="single" w:sz="4" w:space="0" w:color="auto"/>
            </w:tcBorders>
            <w:noWrap/>
            <w:vAlign w:val="center"/>
            <w:hideMark/>
          </w:tcPr>
          <w:p w14:paraId="3255553D"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2</w:t>
            </w:r>
          </w:p>
        </w:tc>
        <w:tc>
          <w:tcPr>
            <w:tcW w:w="779" w:type="pct"/>
            <w:tcBorders>
              <w:top w:val="single" w:sz="4" w:space="0" w:color="auto"/>
              <w:left w:val="single" w:sz="4" w:space="0" w:color="auto"/>
              <w:bottom w:val="single" w:sz="4" w:space="0" w:color="auto"/>
              <w:right w:val="single" w:sz="4" w:space="0" w:color="auto"/>
            </w:tcBorders>
            <w:noWrap/>
            <w:vAlign w:val="center"/>
            <w:hideMark/>
          </w:tcPr>
          <w:p w14:paraId="0EB3DEA1"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3</w:t>
            </w:r>
          </w:p>
        </w:tc>
        <w:tc>
          <w:tcPr>
            <w:tcW w:w="293" w:type="pct"/>
            <w:tcBorders>
              <w:top w:val="single" w:sz="4" w:space="0" w:color="auto"/>
              <w:left w:val="single" w:sz="4" w:space="0" w:color="auto"/>
              <w:bottom w:val="single" w:sz="4" w:space="0" w:color="auto"/>
              <w:right w:val="single" w:sz="4" w:space="0" w:color="auto"/>
            </w:tcBorders>
            <w:vAlign w:val="center"/>
            <w:hideMark/>
          </w:tcPr>
          <w:p w14:paraId="25707552"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5</w:t>
            </w:r>
          </w:p>
        </w:tc>
        <w:tc>
          <w:tcPr>
            <w:tcW w:w="292" w:type="pct"/>
            <w:tcBorders>
              <w:top w:val="single" w:sz="4" w:space="0" w:color="auto"/>
              <w:left w:val="single" w:sz="4" w:space="0" w:color="auto"/>
              <w:bottom w:val="single" w:sz="4" w:space="0" w:color="auto"/>
              <w:right w:val="single" w:sz="4" w:space="0" w:color="auto"/>
            </w:tcBorders>
            <w:vAlign w:val="center"/>
          </w:tcPr>
          <w:p w14:paraId="6651926B" w14:textId="77777777" w:rsidR="0069647F" w:rsidRPr="001940E9" w:rsidRDefault="0069647F" w:rsidP="005E0EA2">
            <w:pPr>
              <w:ind w:firstLine="0"/>
              <w:jc w:val="center"/>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26B0596" w14:textId="77777777" w:rsidR="0069647F" w:rsidRPr="001940E9" w:rsidRDefault="0069647F" w:rsidP="005E0EA2">
            <w:pPr>
              <w:ind w:firstLine="0"/>
              <w:jc w:val="center"/>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hideMark/>
          </w:tcPr>
          <w:p w14:paraId="3EC228DA"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6</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39A61979"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7</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342C0E79"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8</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93417CB"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9</w:t>
            </w:r>
          </w:p>
        </w:tc>
        <w:tc>
          <w:tcPr>
            <w:tcW w:w="283" w:type="pct"/>
            <w:tcBorders>
              <w:top w:val="single" w:sz="4" w:space="0" w:color="auto"/>
              <w:left w:val="single" w:sz="4" w:space="0" w:color="auto"/>
              <w:bottom w:val="single" w:sz="4" w:space="0" w:color="auto"/>
              <w:right w:val="single" w:sz="4" w:space="0" w:color="auto"/>
            </w:tcBorders>
            <w:vAlign w:val="center"/>
            <w:hideMark/>
          </w:tcPr>
          <w:p w14:paraId="7E81866F"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11</w:t>
            </w:r>
          </w:p>
        </w:tc>
        <w:tc>
          <w:tcPr>
            <w:tcW w:w="288" w:type="pct"/>
            <w:tcBorders>
              <w:top w:val="single" w:sz="4" w:space="0" w:color="auto"/>
              <w:left w:val="single" w:sz="4" w:space="0" w:color="auto"/>
              <w:bottom w:val="single" w:sz="4" w:space="0" w:color="auto"/>
              <w:right w:val="single" w:sz="4" w:space="0" w:color="auto"/>
            </w:tcBorders>
            <w:vAlign w:val="center"/>
            <w:hideMark/>
          </w:tcPr>
          <w:p w14:paraId="4A0F394C"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12</w:t>
            </w:r>
          </w:p>
        </w:tc>
        <w:tc>
          <w:tcPr>
            <w:tcW w:w="277" w:type="pct"/>
            <w:tcBorders>
              <w:top w:val="single" w:sz="4" w:space="0" w:color="auto"/>
              <w:left w:val="single" w:sz="4" w:space="0" w:color="auto"/>
              <w:bottom w:val="single" w:sz="4" w:space="0" w:color="auto"/>
              <w:right w:val="single" w:sz="4" w:space="0" w:color="auto"/>
            </w:tcBorders>
            <w:vAlign w:val="center"/>
            <w:hideMark/>
          </w:tcPr>
          <w:p w14:paraId="451604E1"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13</w:t>
            </w:r>
          </w:p>
        </w:tc>
        <w:tc>
          <w:tcPr>
            <w:tcW w:w="292" w:type="pct"/>
            <w:tcBorders>
              <w:top w:val="single" w:sz="4" w:space="0" w:color="auto"/>
              <w:left w:val="single" w:sz="4" w:space="0" w:color="auto"/>
              <w:bottom w:val="single" w:sz="4" w:space="0" w:color="auto"/>
              <w:right w:val="single" w:sz="4" w:space="0" w:color="auto"/>
            </w:tcBorders>
            <w:vAlign w:val="center"/>
            <w:hideMark/>
          </w:tcPr>
          <w:p w14:paraId="78C617A2"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14</w:t>
            </w:r>
          </w:p>
        </w:tc>
        <w:tc>
          <w:tcPr>
            <w:tcW w:w="278" w:type="pct"/>
            <w:tcBorders>
              <w:top w:val="single" w:sz="4" w:space="0" w:color="auto"/>
              <w:left w:val="single" w:sz="4" w:space="0" w:color="auto"/>
              <w:bottom w:val="single" w:sz="4" w:space="0" w:color="auto"/>
              <w:right w:val="single" w:sz="4" w:space="0" w:color="auto"/>
            </w:tcBorders>
            <w:vAlign w:val="center"/>
            <w:hideMark/>
          </w:tcPr>
          <w:p w14:paraId="62859145" w14:textId="77777777" w:rsidR="0069647F" w:rsidRPr="001940E9" w:rsidRDefault="0069647F" w:rsidP="005E0EA2">
            <w:pPr>
              <w:ind w:firstLine="0"/>
              <w:jc w:val="center"/>
              <w:rPr>
                <w:rFonts w:ascii="Times New Roman" w:hAnsi="Times New Roman"/>
                <w:sz w:val="16"/>
                <w:szCs w:val="16"/>
              </w:rPr>
            </w:pPr>
            <w:r w:rsidRPr="001940E9">
              <w:rPr>
                <w:rFonts w:ascii="Times New Roman" w:hAnsi="Times New Roman"/>
                <w:sz w:val="16"/>
                <w:szCs w:val="16"/>
              </w:rPr>
              <w:t>15</w:t>
            </w:r>
          </w:p>
        </w:tc>
      </w:tr>
      <w:tr w:rsidR="001940E9" w:rsidRPr="001940E9" w14:paraId="1AB20435" w14:textId="77777777" w:rsidTr="001940E9">
        <w:tc>
          <w:tcPr>
            <w:tcW w:w="316" w:type="pct"/>
            <w:vMerge w:val="restart"/>
            <w:tcBorders>
              <w:top w:val="single" w:sz="4" w:space="0" w:color="auto"/>
              <w:left w:val="single" w:sz="4" w:space="0" w:color="auto"/>
              <w:right w:val="single" w:sz="4" w:space="0" w:color="auto"/>
            </w:tcBorders>
            <w:vAlign w:val="center"/>
            <w:hideMark/>
          </w:tcPr>
          <w:p w14:paraId="0A3D583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МУНИЦИПАЛЬНАЯ ПРОГРАММА</w:t>
            </w:r>
          </w:p>
        </w:tc>
        <w:tc>
          <w:tcPr>
            <w:tcW w:w="656" w:type="pct"/>
            <w:vMerge w:val="restart"/>
            <w:tcBorders>
              <w:top w:val="single" w:sz="4" w:space="0" w:color="auto"/>
              <w:left w:val="single" w:sz="4" w:space="0" w:color="auto"/>
              <w:right w:val="single" w:sz="4" w:space="0" w:color="auto"/>
            </w:tcBorders>
            <w:vAlign w:val="center"/>
            <w:hideMark/>
          </w:tcPr>
          <w:p w14:paraId="6E6E925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«Муниципальное управление Рамонского муниципального района Воронежской области»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22F11BA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4E0F5BEC" w14:textId="171395BF" w:rsidR="0069647F" w:rsidRPr="001940E9" w:rsidRDefault="0069647F" w:rsidP="005E0EA2">
            <w:pPr>
              <w:ind w:firstLine="0"/>
              <w:rPr>
                <w:rFonts w:ascii="Times New Roman" w:hAnsi="Times New Roman"/>
                <w:sz w:val="16"/>
                <w:szCs w:val="16"/>
              </w:rPr>
            </w:pPr>
            <w:r w:rsidRPr="001940E9">
              <w:rPr>
                <w:rFonts w:ascii="Times New Roman" w:hAnsi="Times New Roman"/>
                <w:sz w:val="16"/>
                <w:szCs w:val="16"/>
              </w:rPr>
              <w:t>286004,00</w:t>
            </w:r>
          </w:p>
        </w:tc>
        <w:tc>
          <w:tcPr>
            <w:tcW w:w="292" w:type="pct"/>
            <w:tcBorders>
              <w:top w:val="single" w:sz="4" w:space="0" w:color="auto"/>
              <w:left w:val="single" w:sz="4" w:space="0" w:color="auto"/>
              <w:bottom w:val="single" w:sz="4" w:space="0" w:color="auto"/>
              <w:right w:val="single" w:sz="4" w:space="0" w:color="auto"/>
            </w:tcBorders>
            <w:vAlign w:val="center"/>
          </w:tcPr>
          <w:p w14:paraId="3E463BEF" w14:textId="65648578"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396461,50</w:t>
            </w:r>
          </w:p>
        </w:tc>
        <w:tc>
          <w:tcPr>
            <w:tcW w:w="293" w:type="pct"/>
            <w:tcBorders>
              <w:top w:val="single" w:sz="4" w:space="0" w:color="auto"/>
              <w:left w:val="single" w:sz="4" w:space="0" w:color="auto"/>
              <w:bottom w:val="single" w:sz="4" w:space="0" w:color="auto"/>
              <w:right w:val="single" w:sz="4" w:space="0" w:color="auto"/>
            </w:tcBorders>
            <w:vAlign w:val="center"/>
          </w:tcPr>
          <w:p w14:paraId="2776197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413424,10</w:t>
            </w:r>
          </w:p>
        </w:tc>
        <w:tc>
          <w:tcPr>
            <w:tcW w:w="292" w:type="pct"/>
            <w:tcBorders>
              <w:top w:val="single" w:sz="4" w:space="0" w:color="auto"/>
              <w:left w:val="single" w:sz="4" w:space="0" w:color="auto"/>
              <w:bottom w:val="single" w:sz="4" w:space="0" w:color="auto"/>
              <w:right w:val="single" w:sz="4" w:space="0" w:color="auto"/>
            </w:tcBorders>
            <w:vAlign w:val="center"/>
          </w:tcPr>
          <w:p w14:paraId="78BAC0D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300615,60</w:t>
            </w:r>
          </w:p>
        </w:tc>
        <w:tc>
          <w:tcPr>
            <w:tcW w:w="146" w:type="pct"/>
            <w:tcBorders>
              <w:top w:val="single" w:sz="4" w:space="0" w:color="auto"/>
              <w:left w:val="single" w:sz="4" w:space="0" w:color="auto"/>
              <w:bottom w:val="single" w:sz="4" w:space="0" w:color="auto"/>
              <w:right w:val="single" w:sz="4" w:space="0" w:color="auto"/>
            </w:tcBorders>
            <w:vAlign w:val="center"/>
          </w:tcPr>
          <w:p w14:paraId="2F83F7A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74C19B7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7169,40</w:t>
            </w:r>
          </w:p>
        </w:tc>
        <w:tc>
          <w:tcPr>
            <w:tcW w:w="294" w:type="pct"/>
            <w:tcBorders>
              <w:top w:val="single" w:sz="4" w:space="0" w:color="auto"/>
              <w:left w:val="single" w:sz="4" w:space="0" w:color="auto"/>
              <w:bottom w:val="single" w:sz="4" w:space="0" w:color="auto"/>
              <w:right w:val="single" w:sz="4" w:space="0" w:color="auto"/>
            </w:tcBorders>
            <w:vAlign w:val="center"/>
          </w:tcPr>
          <w:p w14:paraId="4275E21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293446,20</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709A9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200863,10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DE7C98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208320,10</w:t>
            </w:r>
          </w:p>
        </w:tc>
        <w:tc>
          <w:tcPr>
            <w:tcW w:w="277" w:type="pct"/>
            <w:tcBorders>
              <w:top w:val="single" w:sz="4" w:space="0" w:color="auto"/>
              <w:left w:val="single" w:sz="4" w:space="0" w:color="auto"/>
              <w:bottom w:val="single" w:sz="4" w:space="0" w:color="auto"/>
              <w:right w:val="single" w:sz="4" w:space="0" w:color="auto"/>
            </w:tcBorders>
            <w:vAlign w:val="center"/>
          </w:tcPr>
          <w:p w14:paraId="202B3A1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208320,10</w:t>
            </w:r>
          </w:p>
        </w:tc>
        <w:tc>
          <w:tcPr>
            <w:tcW w:w="292" w:type="pct"/>
            <w:tcBorders>
              <w:top w:val="single" w:sz="4" w:space="0" w:color="auto"/>
              <w:left w:val="single" w:sz="4" w:space="0" w:color="auto"/>
              <w:bottom w:val="single" w:sz="4" w:space="0" w:color="auto"/>
              <w:right w:val="single" w:sz="4" w:space="0" w:color="auto"/>
            </w:tcBorders>
            <w:vAlign w:val="center"/>
          </w:tcPr>
          <w:p w14:paraId="3560CD2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208320,10</w:t>
            </w:r>
          </w:p>
        </w:tc>
        <w:tc>
          <w:tcPr>
            <w:tcW w:w="278" w:type="pct"/>
            <w:tcBorders>
              <w:top w:val="single" w:sz="4" w:space="0" w:color="auto"/>
              <w:left w:val="single" w:sz="4" w:space="0" w:color="auto"/>
              <w:bottom w:val="single" w:sz="4" w:space="0" w:color="auto"/>
              <w:right w:val="single" w:sz="4" w:space="0" w:color="auto"/>
            </w:tcBorders>
            <w:vAlign w:val="center"/>
          </w:tcPr>
          <w:p w14:paraId="5DAB964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208320,10</w:t>
            </w:r>
          </w:p>
        </w:tc>
      </w:tr>
      <w:tr w:rsidR="001940E9" w:rsidRPr="001940E9" w14:paraId="0DE585FA" w14:textId="77777777" w:rsidTr="001940E9">
        <w:tc>
          <w:tcPr>
            <w:tcW w:w="316" w:type="pct"/>
            <w:vMerge/>
            <w:tcBorders>
              <w:left w:val="single" w:sz="4" w:space="0" w:color="auto"/>
              <w:right w:val="single" w:sz="4" w:space="0" w:color="auto"/>
            </w:tcBorders>
            <w:vAlign w:val="center"/>
            <w:hideMark/>
          </w:tcPr>
          <w:p w14:paraId="3A581EE0" w14:textId="77777777" w:rsidR="0069647F" w:rsidRPr="001940E9" w:rsidRDefault="0069647F" w:rsidP="0038713C">
            <w:pPr>
              <w:ind w:firstLine="0"/>
              <w:rPr>
                <w:rFonts w:ascii="Times New Roman" w:hAnsi="Times New Roman"/>
                <w:sz w:val="16"/>
                <w:szCs w:val="16"/>
              </w:rPr>
            </w:pPr>
          </w:p>
        </w:tc>
        <w:tc>
          <w:tcPr>
            <w:tcW w:w="656" w:type="pct"/>
            <w:vMerge/>
            <w:tcBorders>
              <w:left w:val="single" w:sz="4" w:space="0" w:color="auto"/>
              <w:right w:val="single" w:sz="4" w:space="0" w:color="auto"/>
            </w:tcBorders>
            <w:vAlign w:val="center"/>
            <w:hideMark/>
          </w:tcPr>
          <w:p w14:paraId="61A5450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1C54F1B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1CA7FE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098B89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DEF9C7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C52062D"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31C3C5BD"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3E85B1E3"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2A061D38"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79BB952"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C215FA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7601E0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D6BE201"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ECA31CE" w14:textId="77777777" w:rsidR="0069647F" w:rsidRPr="001940E9" w:rsidRDefault="0069647F" w:rsidP="0038713C">
            <w:pPr>
              <w:ind w:firstLine="0"/>
              <w:rPr>
                <w:rFonts w:ascii="Times New Roman" w:hAnsi="Times New Roman"/>
                <w:sz w:val="16"/>
                <w:szCs w:val="16"/>
              </w:rPr>
            </w:pPr>
          </w:p>
        </w:tc>
      </w:tr>
      <w:tr w:rsidR="001940E9" w:rsidRPr="001940E9" w14:paraId="560BCF8C" w14:textId="77777777" w:rsidTr="001940E9">
        <w:tc>
          <w:tcPr>
            <w:tcW w:w="316" w:type="pct"/>
            <w:vMerge/>
            <w:tcBorders>
              <w:left w:val="single" w:sz="4" w:space="0" w:color="auto"/>
              <w:right w:val="single" w:sz="4" w:space="0" w:color="auto"/>
            </w:tcBorders>
            <w:vAlign w:val="center"/>
            <w:hideMark/>
          </w:tcPr>
          <w:p w14:paraId="39518F01" w14:textId="77777777" w:rsidR="0069647F" w:rsidRPr="001940E9" w:rsidRDefault="0069647F" w:rsidP="0038713C">
            <w:pPr>
              <w:ind w:firstLine="0"/>
              <w:rPr>
                <w:rFonts w:ascii="Times New Roman" w:hAnsi="Times New Roman"/>
                <w:sz w:val="16"/>
                <w:szCs w:val="16"/>
              </w:rPr>
            </w:pPr>
          </w:p>
        </w:tc>
        <w:tc>
          <w:tcPr>
            <w:tcW w:w="656" w:type="pct"/>
            <w:vMerge/>
            <w:tcBorders>
              <w:left w:val="single" w:sz="4" w:space="0" w:color="auto"/>
              <w:right w:val="single" w:sz="4" w:space="0" w:color="auto"/>
            </w:tcBorders>
            <w:vAlign w:val="center"/>
            <w:hideMark/>
          </w:tcPr>
          <w:p w14:paraId="08E7E246"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2E040C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21C6656B" w14:textId="5C613890"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190121,30</w:t>
            </w:r>
          </w:p>
        </w:tc>
        <w:tc>
          <w:tcPr>
            <w:tcW w:w="292" w:type="pct"/>
            <w:tcBorders>
              <w:top w:val="single" w:sz="4" w:space="0" w:color="auto"/>
              <w:left w:val="single" w:sz="4" w:space="0" w:color="auto"/>
              <w:bottom w:val="single" w:sz="4" w:space="0" w:color="auto"/>
              <w:right w:val="single" w:sz="4" w:space="0" w:color="auto"/>
            </w:tcBorders>
            <w:vAlign w:val="center"/>
          </w:tcPr>
          <w:p w14:paraId="532D840D" w14:textId="5FE246D1"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317179,70</w:t>
            </w:r>
          </w:p>
        </w:tc>
        <w:tc>
          <w:tcPr>
            <w:tcW w:w="293" w:type="pct"/>
            <w:tcBorders>
              <w:top w:val="single" w:sz="4" w:space="0" w:color="auto"/>
              <w:left w:val="single" w:sz="4" w:space="0" w:color="auto"/>
              <w:bottom w:val="single" w:sz="4" w:space="0" w:color="auto"/>
              <w:right w:val="single" w:sz="4" w:space="0" w:color="auto"/>
            </w:tcBorders>
            <w:vAlign w:val="center"/>
          </w:tcPr>
          <w:p w14:paraId="142FB9D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315024,40</w:t>
            </w:r>
          </w:p>
        </w:tc>
        <w:tc>
          <w:tcPr>
            <w:tcW w:w="292" w:type="pct"/>
            <w:tcBorders>
              <w:top w:val="single" w:sz="4" w:space="0" w:color="auto"/>
              <w:left w:val="single" w:sz="4" w:space="0" w:color="auto"/>
              <w:bottom w:val="single" w:sz="4" w:space="0" w:color="auto"/>
              <w:right w:val="single" w:sz="4" w:space="0" w:color="auto"/>
            </w:tcBorders>
            <w:noWrap/>
            <w:vAlign w:val="center"/>
          </w:tcPr>
          <w:p w14:paraId="05F871A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138434,70</w:t>
            </w:r>
          </w:p>
        </w:tc>
        <w:tc>
          <w:tcPr>
            <w:tcW w:w="146" w:type="pct"/>
            <w:tcBorders>
              <w:top w:val="single" w:sz="4" w:space="0" w:color="auto"/>
              <w:left w:val="single" w:sz="4" w:space="0" w:color="auto"/>
              <w:bottom w:val="single" w:sz="4" w:space="0" w:color="auto"/>
              <w:right w:val="single" w:sz="4" w:space="0" w:color="auto"/>
            </w:tcBorders>
            <w:noWrap/>
            <w:vAlign w:val="center"/>
          </w:tcPr>
          <w:p w14:paraId="272BD3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57684C2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7169,40</w:t>
            </w:r>
          </w:p>
        </w:tc>
        <w:tc>
          <w:tcPr>
            <w:tcW w:w="294" w:type="pct"/>
            <w:tcBorders>
              <w:top w:val="single" w:sz="4" w:space="0" w:color="auto"/>
              <w:left w:val="single" w:sz="4" w:space="0" w:color="auto"/>
              <w:bottom w:val="single" w:sz="4" w:space="0" w:color="auto"/>
              <w:right w:val="single" w:sz="4" w:space="0" w:color="auto"/>
            </w:tcBorders>
            <w:noWrap/>
            <w:vAlign w:val="center"/>
          </w:tcPr>
          <w:p w14:paraId="573EBD0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131265,30</w:t>
            </w:r>
          </w:p>
        </w:tc>
        <w:tc>
          <w:tcPr>
            <w:tcW w:w="283" w:type="pct"/>
            <w:tcBorders>
              <w:top w:val="single" w:sz="4" w:space="0" w:color="auto"/>
              <w:left w:val="single" w:sz="4" w:space="0" w:color="auto"/>
              <w:bottom w:val="single" w:sz="4" w:space="0" w:color="auto"/>
              <w:right w:val="single" w:sz="4" w:space="0" w:color="auto"/>
            </w:tcBorders>
            <w:vAlign w:val="center"/>
            <w:hideMark/>
          </w:tcPr>
          <w:p w14:paraId="1CE774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73632,40</w:t>
            </w:r>
          </w:p>
        </w:tc>
        <w:tc>
          <w:tcPr>
            <w:tcW w:w="288" w:type="pct"/>
            <w:tcBorders>
              <w:top w:val="single" w:sz="4" w:space="0" w:color="auto"/>
              <w:left w:val="single" w:sz="4" w:space="0" w:color="auto"/>
              <w:bottom w:val="single" w:sz="4" w:space="0" w:color="auto"/>
              <w:right w:val="single" w:sz="4" w:space="0" w:color="auto"/>
            </w:tcBorders>
            <w:vAlign w:val="center"/>
          </w:tcPr>
          <w:p w14:paraId="52017F2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77529,60</w:t>
            </w:r>
          </w:p>
        </w:tc>
        <w:tc>
          <w:tcPr>
            <w:tcW w:w="277" w:type="pct"/>
            <w:tcBorders>
              <w:top w:val="single" w:sz="4" w:space="0" w:color="auto"/>
              <w:left w:val="single" w:sz="4" w:space="0" w:color="auto"/>
              <w:bottom w:val="single" w:sz="4" w:space="0" w:color="auto"/>
              <w:right w:val="single" w:sz="4" w:space="0" w:color="auto"/>
            </w:tcBorders>
            <w:vAlign w:val="center"/>
          </w:tcPr>
          <w:p w14:paraId="1094B9A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77529,60</w:t>
            </w:r>
          </w:p>
        </w:tc>
        <w:tc>
          <w:tcPr>
            <w:tcW w:w="292" w:type="pct"/>
            <w:tcBorders>
              <w:top w:val="single" w:sz="4" w:space="0" w:color="auto"/>
              <w:left w:val="single" w:sz="4" w:space="0" w:color="auto"/>
              <w:bottom w:val="single" w:sz="4" w:space="0" w:color="auto"/>
              <w:right w:val="single" w:sz="4" w:space="0" w:color="auto"/>
            </w:tcBorders>
            <w:vAlign w:val="center"/>
          </w:tcPr>
          <w:p w14:paraId="4E493CE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77529,60</w:t>
            </w:r>
          </w:p>
        </w:tc>
        <w:tc>
          <w:tcPr>
            <w:tcW w:w="278" w:type="pct"/>
            <w:tcBorders>
              <w:top w:val="single" w:sz="4" w:space="0" w:color="auto"/>
              <w:left w:val="single" w:sz="4" w:space="0" w:color="auto"/>
              <w:bottom w:val="single" w:sz="4" w:space="0" w:color="auto"/>
              <w:right w:val="single" w:sz="4" w:space="0" w:color="auto"/>
            </w:tcBorders>
            <w:vAlign w:val="center"/>
          </w:tcPr>
          <w:p w14:paraId="411ECF8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77529,60</w:t>
            </w:r>
          </w:p>
        </w:tc>
      </w:tr>
      <w:tr w:rsidR="001940E9" w:rsidRPr="001940E9" w14:paraId="7B0EB265" w14:textId="77777777" w:rsidTr="001940E9">
        <w:tc>
          <w:tcPr>
            <w:tcW w:w="316" w:type="pct"/>
            <w:vMerge/>
            <w:tcBorders>
              <w:left w:val="single" w:sz="4" w:space="0" w:color="auto"/>
              <w:right w:val="single" w:sz="4" w:space="0" w:color="auto"/>
            </w:tcBorders>
            <w:vAlign w:val="center"/>
            <w:hideMark/>
          </w:tcPr>
          <w:p w14:paraId="1E260A79" w14:textId="77777777" w:rsidR="0069647F" w:rsidRPr="001940E9" w:rsidRDefault="0069647F" w:rsidP="0038713C">
            <w:pPr>
              <w:ind w:firstLine="0"/>
              <w:rPr>
                <w:rFonts w:ascii="Times New Roman" w:hAnsi="Times New Roman"/>
                <w:sz w:val="16"/>
                <w:szCs w:val="16"/>
              </w:rPr>
            </w:pPr>
          </w:p>
        </w:tc>
        <w:tc>
          <w:tcPr>
            <w:tcW w:w="656" w:type="pct"/>
            <w:vMerge/>
            <w:tcBorders>
              <w:left w:val="single" w:sz="4" w:space="0" w:color="auto"/>
              <w:right w:val="single" w:sz="4" w:space="0" w:color="auto"/>
            </w:tcBorders>
            <w:vAlign w:val="center"/>
            <w:hideMark/>
          </w:tcPr>
          <w:p w14:paraId="346C8AEA"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31A0D5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 Центр обеспечения деятельности органов местного самоуправления Рамонского муниципального района "</w:t>
            </w:r>
          </w:p>
        </w:tc>
        <w:tc>
          <w:tcPr>
            <w:tcW w:w="293" w:type="pct"/>
            <w:tcBorders>
              <w:top w:val="single" w:sz="4" w:space="0" w:color="auto"/>
              <w:left w:val="single" w:sz="4" w:space="0" w:color="auto"/>
              <w:bottom w:val="single" w:sz="4" w:space="0" w:color="auto"/>
              <w:right w:val="single" w:sz="4" w:space="0" w:color="auto"/>
            </w:tcBorders>
            <w:vAlign w:val="center"/>
          </w:tcPr>
          <w:p w14:paraId="1798BD7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55 240,30</w:t>
            </w:r>
          </w:p>
        </w:tc>
        <w:tc>
          <w:tcPr>
            <w:tcW w:w="292" w:type="pct"/>
            <w:tcBorders>
              <w:top w:val="single" w:sz="4" w:space="0" w:color="auto"/>
              <w:left w:val="single" w:sz="4" w:space="0" w:color="auto"/>
              <w:bottom w:val="single" w:sz="4" w:space="0" w:color="auto"/>
              <w:right w:val="single" w:sz="4" w:space="0" w:color="auto"/>
            </w:tcBorders>
            <w:vAlign w:val="center"/>
          </w:tcPr>
          <w:p w14:paraId="59AA3542" w14:textId="5386EF9D"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64873,70</w:t>
            </w:r>
          </w:p>
        </w:tc>
        <w:tc>
          <w:tcPr>
            <w:tcW w:w="293" w:type="pct"/>
            <w:tcBorders>
              <w:top w:val="single" w:sz="4" w:space="0" w:color="auto"/>
              <w:left w:val="single" w:sz="4" w:space="0" w:color="auto"/>
              <w:bottom w:val="single" w:sz="4" w:space="0" w:color="auto"/>
              <w:right w:val="single" w:sz="4" w:space="0" w:color="auto"/>
            </w:tcBorders>
            <w:vAlign w:val="center"/>
          </w:tcPr>
          <w:p w14:paraId="71C9FE7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81248,00</w:t>
            </w:r>
          </w:p>
        </w:tc>
        <w:tc>
          <w:tcPr>
            <w:tcW w:w="292" w:type="pct"/>
            <w:tcBorders>
              <w:top w:val="single" w:sz="4" w:space="0" w:color="auto"/>
              <w:left w:val="single" w:sz="4" w:space="0" w:color="auto"/>
              <w:bottom w:val="single" w:sz="4" w:space="0" w:color="auto"/>
              <w:right w:val="single" w:sz="4" w:space="0" w:color="auto"/>
            </w:tcBorders>
            <w:noWrap/>
            <w:vAlign w:val="center"/>
          </w:tcPr>
          <w:p w14:paraId="6D330A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A1CDA9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FFACC9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38883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571FC40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92960,00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78B1218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7" w:type="pct"/>
            <w:tcBorders>
              <w:top w:val="single" w:sz="4" w:space="0" w:color="auto"/>
              <w:left w:val="single" w:sz="4" w:space="0" w:color="auto"/>
              <w:bottom w:val="single" w:sz="4" w:space="0" w:color="auto"/>
              <w:right w:val="single" w:sz="4" w:space="0" w:color="auto"/>
            </w:tcBorders>
            <w:vAlign w:val="center"/>
          </w:tcPr>
          <w:p w14:paraId="3E602D1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92" w:type="pct"/>
            <w:tcBorders>
              <w:top w:val="single" w:sz="4" w:space="0" w:color="auto"/>
              <w:left w:val="single" w:sz="4" w:space="0" w:color="auto"/>
              <w:bottom w:val="single" w:sz="4" w:space="0" w:color="auto"/>
              <w:right w:val="single" w:sz="4" w:space="0" w:color="auto"/>
            </w:tcBorders>
            <w:vAlign w:val="center"/>
          </w:tcPr>
          <w:p w14:paraId="0AAE4DF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8" w:type="pct"/>
            <w:tcBorders>
              <w:top w:val="single" w:sz="4" w:space="0" w:color="auto"/>
              <w:left w:val="single" w:sz="4" w:space="0" w:color="auto"/>
              <w:bottom w:val="single" w:sz="4" w:space="0" w:color="auto"/>
              <w:right w:val="single" w:sz="4" w:space="0" w:color="auto"/>
            </w:tcBorders>
            <w:vAlign w:val="center"/>
          </w:tcPr>
          <w:p w14:paraId="5BF2575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r>
      <w:tr w:rsidR="001940E9" w:rsidRPr="001940E9" w14:paraId="62DAAD7F" w14:textId="77777777" w:rsidTr="001940E9">
        <w:tc>
          <w:tcPr>
            <w:tcW w:w="316" w:type="pct"/>
            <w:vMerge/>
            <w:tcBorders>
              <w:left w:val="single" w:sz="4" w:space="0" w:color="auto"/>
              <w:right w:val="single" w:sz="4" w:space="0" w:color="auto"/>
            </w:tcBorders>
            <w:vAlign w:val="center"/>
            <w:hideMark/>
          </w:tcPr>
          <w:p w14:paraId="7DDED98E" w14:textId="77777777" w:rsidR="0069647F" w:rsidRPr="001940E9" w:rsidRDefault="0069647F" w:rsidP="0038713C">
            <w:pPr>
              <w:ind w:firstLine="0"/>
              <w:rPr>
                <w:rFonts w:ascii="Times New Roman" w:hAnsi="Times New Roman"/>
                <w:sz w:val="16"/>
                <w:szCs w:val="16"/>
              </w:rPr>
            </w:pPr>
          </w:p>
        </w:tc>
        <w:tc>
          <w:tcPr>
            <w:tcW w:w="656" w:type="pct"/>
            <w:vMerge/>
            <w:tcBorders>
              <w:left w:val="single" w:sz="4" w:space="0" w:color="auto"/>
              <w:right w:val="single" w:sz="4" w:space="0" w:color="auto"/>
            </w:tcBorders>
            <w:vAlign w:val="center"/>
            <w:hideMark/>
          </w:tcPr>
          <w:p w14:paraId="694D0901"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B5F654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"Рамонский архив"</w:t>
            </w:r>
          </w:p>
        </w:tc>
        <w:tc>
          <w:tcPr>
            <w:tcW w:w="293" w:type="pct"/>
            <w:tcBorders>
              <w:top w:val="single" w:sz="4" w:space="0" w:color="auto"/>
              <w:left w:val="single" w:sz="4" w:space="0" w:color="auto"/>
              <w:bottom w:val="single" w:sz="4" w:space="0" w:color="auto"/>
              <w:right w:val="single" w:sz="4" w:space="0" w:color="auto"/>
            </w:tcBorders>
            <w:vAlign w:val="center"/>
          </w:tcPr>
          <w:p w14:paraId="5D3E4FE8" w14:textId="2DDCC691"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3268,90</w:t>
            </w:r>
          </w:p>
        </w:tc>
        <w:tc>
          <w:tcPr>
            <w:tcW w:w="292" w:type="pct"/>
            <w:tcBorders>
              <w:top w:val="single" w:sz="4" w:space="0" w:color="auto"/>
              <w:left w:val="single" w:sz="4" w:space="0" w:color="auto"/>
              <w:bottom w:val="single" w:sz="4" w:space="0" w:color="auto"/>
              <w:right w:val="single" w:sz="4" w:space="0" w:color="auto"/>
            </w:tcBorders>
            <w:vAlign w:val="center"/>
          </w:tcPr>
          <w:p w14:paraId="3A8C4C67" w14:textId="18C3E2B4"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3421,30</w:t>
            </w:r>
          </w:p>
        </w:tc>
        <w:tc>
          <w:tcPr>
            <w:tcW w:w="293" w:type="pct"/>
            <w:tcBorders>
              <w:top w:val="single" w:sz="4" w:space="0" w:color="auto"/>
              <w:left w:val="single" w:sz="4" w:space="0" w:color="auto"/>
              <w:bottom w:val="single" w:sz="4" w:space="0" w:color="auto"/>
              <w:right w:val="single" w:sz="4" w:space="0" w:color="auto"/>
            </w:tcBorders>
            <w:vAlign w:val="center"/>
          </w:tcPr>
          <w:p w14:paraId="335BCC1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4632,80</w:t>
            </w:r>
          </w:p>
        </w:tc>
        <w:tc>
          <w:tcPr>
            <w:tcW w:w="292" w:type="pct"/>
            <w:tcBorders>
              <w:top w:val="single" w:sz="4" w:space="0" w:color="auto"/>
              <w:left w:val="single" w:sz="4" w:space="0" w:color="auto"/>
              <w:bottom w:val="single" w:sz="4" w:space="0" w:color="auto"/>
              <w:right w:val="single" w:sz="4" w:space="0" w:color="auto"/>
            </w:tcBorders>
            <w:noWrap/>
            <w:vAlign w:val="center"/>
          </w:tcPr>
          <w:p w14:paraId="63B1121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B104C6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B5101C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DBD5B9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46FDA8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4756,40</w:t>
            </w:r>
          </w:p>
        </w:tc>
        <w:tc>
          <w:tcPr>
            <w:tcW w:w="288" w:type="pct"/>
            <w:tcBorders>
              <w:top w:val="single" w:sz="4" w:space="0" w:color="auto"/>
              <w:left w:val="single" w:sz="4" w:space="0" w:color="auto"/>
              <w:bottom w:val="single" w:sz="4" w:space="0" w:color="auto"/>
              <w:right w:val="single" w:sz="4" w:space="0" w:color="auto"/>
            </w:tcBorders>
            <w:vAlign w:val="center"/>
          </w:tcPr>
          <w:p w14:paraId="1AA663B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4925,70</w:t>
            </w:r>
          </w:p>
        </w:tc>
        <w:tc>
          <w:tcPr>
            <w:tcW w:w="277" w:type="pct"/>
            <w:tcBorders>
              <w:top w:val="single" w:sz="4" w:space="0" w:color="auto"/>
              <w:left w:val="single" w:sz="4" w:space="0" w:color="auto"/>
              <w:bottom w:val="single" w:sz="4" w:space="0" w:color="auto"/>
              <w:right w:val="single" w:sz="4" w:space="0" w:color="auto"/>
            </w:tcBorders>
            <w:vAlign w:val="center"/>
          </w:tcPr>
          <w:p w14:paraId="2D3C970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4925,70</w:t>
            </w:r>
          </w:p>
        </w:tc>
        <w:tc>
          <w:tcPr>
            <w:tcW w:w="292" w:type="pct"/>
            <w:tcBorders>
              <w:top w:val="single" w:sz="4" w:space="0" w:color="auto"/>
              <w:left w:val="single" w:sz="4" w:space="0" w:color="auto"/>
              <w:bottom w:val="single" w:sz="4" w:space="0" w:color="auto"/>
              <w:right w:val="single" w:sz="4" w:space="0" w:color="auto"/>
            </w:tcBorders>
            <w:vAlign w:val="center"/>
          </w:tcPr>
          <w:p w14:paraId="159F94D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4925,70</w:t>
            </w:r>
          </w:p>
        </w:tc>
        <w:tc>
          <w:tcPr>
            <w:tcW w:w="278" w:type="pct"/>
            <w:tcBorders>
              <w:top w:val="single" w:sz="4" w:space="0" w:color="auto"/>
              <w:left w:val="single" w:sz="4" w:space="0" w:color="auto"/>
              <w:bottom w:val="single" w:sz="4" w:space="0" w:color="auto"/>
              <w:right w:val="single" w:sz="4" w:space="0" w:color="auto"/>
            </w:tcBorders>
            <w:vAlign w:val="center"/>
          </w:tcPr>
          <w:p w14:paraId="555CC41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4925,70</w:t>
            </w:r>
          </w:p>
        </w:tc>
      </w:tr>
      <w:tr w:rsidR="001940E9" w:rsidRPr="001940E9" w14:paraId="434CC7A3" w14:textId="77777777" w:rsidTr="001940E9">
        <w:tc>
          <w:tcPr>
            <w:tcW w:w="316" w:type="pct"/>
            <w:vMerge/>
            <w:tcBorders>
              <w:left w:val="single" w:sz="4" w:space="0" w:color="auto"/>
              <w:right w:val="single" w:sz="4" w:space="0" w:color="auto"/>
            </w:tcBorders>
            <w:vAlign w:val="center"/>
            <w:hideMark/>
          </w:tcPr>
          <w:p w14:paraId="7A3EBB7F" w14:textId="77777777" w:rsidR="0069647F" w:rsidRPr="001940E9" w:rsidRDefault="0069647F" w:rsidP="0038713C">
            <w:pPr>
              <w:ind w:firstLine="0"/>
              <w:rPr>
                <w:rFonts w:ascii="Times New Roman" w:hAnsi="Times New Roman"/>
                <w:sz w:val="16"/>
                <w:szCs w:val="16"/>
              </w:rPr>
            </w:pPr>
          </w:p>
        </w:tc>
        <w:tc>
          <w:tcPr>
            <w:tcW w:w="656" w:type="pct"/>
            <w:vMerge/>
            <w:tcBorders>
              <w:left w:val="single" w:sz="4" w:space="0" w:color="auto"/>
              <w:right w:val="single" w:sz="4" w:space="0" w:color="auto"/>
            </w:tcBorders>
            <w:vAlign w:val="center"/>
            <w:hideMark/>
          </w:tcPr>
          <w:p w14:paraId="53ABF996"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792D27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«Централизованная бухгалтерия поселений»</w:t>
            </w:r>
          </w:p>
        </w:tc>
        <w:tc>
          <w:tcPr>
            <w:tcW w:w="293" w:type="pct"/>
            <w:tcBorders>
              <w:top w:val="single" w:sz="4" w:space="0" w:color="auto"/>
              <w:left w:val="single" w:sz="4" w:space="0" w:color="auto"/>
              <w:bottom w:val="single" w:sz="4" w:space="0" w:color="auto"/>
              <w:right w:val="single" w:sz="4" w:space="0" w:color="auto"/>
            </w:tcBorders>
            <w:vAlign w:val="center"/>
          </w:tcPr>
          <w:p w14:paraId="13B1D847" w14:textId="09BA84D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5562,10</w:t>
            </w:r>
          </w:p>
        </w:tc>
        <w:tc>
          <w:tcPr>
            <w:tcW w:w="292" w:type="pct"/>
            <w:tcBorders>
              <w:top w:val="single" w:sz="4" w:space="0" w:color="auto"/>
              <w:left w:val="single" w:sz="4" w:space="0" w:color="auto"/>
              <w:bottom w:val="single" w:sz="4" w:space="0" w:color="auto"/>
              <w:right w:val="single" w:sz="4" w:space="0" w:color="auto"/>
            </w:tcBorders>
            <w:vAlign w:val="center"/>
          </w:tcPr>
          <w:p w14:paraId="28C2CB0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10 986,80</w:t>
            </w:r>
          </w:p>
        </w:tc>
        <w:tc>
          <w:tcPr>
            <w:tcW w:w="293" w:type="pct"/>
            <w:tcBorders>
              <w:top w:val="single" w:sz="4" w:space="0" w:color="auto"/>
              <w:left w:val="single" w:sz="4" w:space="0" w:color="auto"/>
              <w:bottom w:val="single" w:sz="4" w:space="0" w:color="auto"/>
              <w:right w:val="single" w:sz="4" w:space="0" w:color="auto"/>
            </w:tcBorders>
            <w:vAlign w:val="center"/>
          </w:tcPr>
          <w:p w14:paraId="53F2831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12518,90</w:t>
            </w:r>
          </w:p>
        </w:tc>
        <w:tc>
          <w:tcPr>
            <w:tcW w:w="292" w:type="pct"/>
            <w:tcBorders>
              <w:top w:val="single" w:sz="4" w:space="0" w:color="auto"/>
              <w:left w:val="single" w:sz="4" w:space="0" w:color="auto"/>
              <w:bottom w:val="single" w:sz="4" w:space="0" w:color="auto"/>
              <w:right w:val="single" w:sz="4" w:space="0" w:color="auto"/>
            </w:tcBorders>
            <w:noWrap/>
            <w:vAlign w:val="center"/>
          </w:tcPr>
          <w:p w14:paraId="199CA74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9CA546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21454F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10D9E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283" w:type="pct"/>
            <w:tcBorders>
              <w:top w:val="single" w:sz="4" w:space="0" w:color="auto"/>
              <w:left w:val="single" w:sz="4" w:space="0" w:color="auto"/>
              <w:bottom w:val="single" w:sz="4" w:space="0" w:color="auto"/>
              <w:right w:val="single" w:sz="4" w:space="0" w:color="auto"/>
            </w:tcBorders>
            <w:vAlign w:val="center"/>
            <w:hideMark/>
          </w:tcPr>
          <w:p w14:paraId="327B8D2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17000,70</w:t>
            </w:r>
          </w:p>
        </w:tc>
        <w:tc>
          <w:tcPr>
            <w:tcW w:w="288" w:type="pct"/>
            <w:tcBorders>
              <w:top w:val="single" w:sz="4" w:space="0" w:color="auto"/>
              <w:left w:val="single" w:sz="4" w:space="0" w:color="auto"/>
              <w:bottom w:val="single" w:sz="4" w:space="0" w:color="auto"/>
              <w:right w:val="single" w:sz="4" w:space="0" w:color="auto"/>
            </w:tcBorders>
            <w:vAlign w:val="center"/>
          </w:tcPr>
          <w:p w14:paraId="28D1FBD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w:t>
            </w:r>
          </w:p>
        </w:tc>
        <w:tc>
          <w:tcPr>
            <w:tcW w:w="277" w:type="pct"/>
            <w:tcBorders>
              <w:top w:val="single" w:sz="4" w:space="0" w:color="auto"/>
              <w:left w:val="single" w:sz="4" w:space="0" w:color="auto"/>
              <w:bottom w:val="single" w:sz="4" w:space="0" w:color="auto"/>
              <w:right w:val="single" w:sz="4" w:space="0" w:color="auto"/>
            </w:tcBorders>
            <w:vAlign w:val="center"/>
          </w:tcPr>
          <w:p w14:paraId="183141A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w:t>
            </w:r>
          </w:p>
        </w:tc>
        <w:tc>
          <w:tcPr>
            <w:tcW w:w="292" w:type="pct"/>
            <w:tcBorders>
              <w:top w:val="single" w:sz="4" w:space="0" w:color="auto"/>
              <w:left w:val="single" w:sz="4" w:space="0" w:color="auto"/>
              <w:bottom w:val="single" w:sz="4" w:space="0" w:color="auto"/>
              <w:right w:val="single" w:sz="4" w:space="0" w:color="auto"/>
            </w:tcBorders>
            <w:vAlign w:val="center"/>
          </w:tcPr>
          <w:p w14:paraId="402DA44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w:t>
            </w:r>
          </w:p>
        </w:tc>
        <w:tc>
          <w:tcPr>
            <w:tcW w:w="278" w:type="pct"/>
            <w:tcBorders>
              <w:top w:val="single" w:sz="4" w:space="0" w:color="auto"/>
              <w:left w:val="single" w:sz="4" w:space="0" w:color="auto"/>
              <w:bottom w:val="single" w:sz="4" w:space="0" w:color="auto"/>
              <w:right w:val="single" w:sz="4" w:space="0" w:color="auto"/>
            </w:tcBorders>
            <w:vAlign w:val="center"/>
          </w:tcPr>
          <w:p w14:paraId="0270FAA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w:t>
            </w:r>
          </w:p>
        </w:tc>
      </w:tr>
      <w:tr w:rsidR="001940E9" w:rsidRPr="001940E9" w14:paraId="59E26316" w14:textId="77777777" w:rsidTr="001940E9">
        <w:tc>
          <w:tcPr>
            <w:tcW w:w="316" w:type="pct"/>
            <w:vMerge/>
            <w:tcBorders>
              <w:left w:val="single" w:sz="4" w:space="0" w:color="auto"/>
              <w:bottom w:val="single" w:sz="4" w:space="0" w:color="auto"/>
              <w:right w:val="single" w:sz="4" w:space="0" w:color="auto"/>
            </w:tcBorders>
            <w:vAlign w:val="center"/>
          </w:tcPr>
          <w:p w14:paraId="7393926E" w14:textId="77777777" w:rsidR="0069647F" w:rsidRPr="001940E9" w:rsidRDefault="0069647F" w:rsidP="0038713C">
            <w:pPr>
              <w:ind w:firstLine="0"/>
              <w:rPr>
                <w:rFonts w:ascii="Times New Roman" w:hAnsi="Times New Roman"/>
                <w:sz w:val="16"/>
                <w:szCs w:val="16"/>
              </w:rPr>
            </w:pPr>
          </w:p>
        </w:tc>
        <w:tc>
          <w:tcPr>
            <w:tcW w:w="656" w:type="pct"/>
            <w:vMerge/>
            <w:tcBorders>
              <w:left w:val="single" w:sz="4" w:space="0" w:color="auto"/>
              <w:bottom w:val="single" w:sz="4" w:space="0" w:color="auto"/>
              <w:right w:val="single" w:sz="4" w:space="0" w:color="auto"/>
            </w:tcBorders>
            <w:vAlign w:val="center"/>
          </w:tcPr>
          <w:p w14:paraId="7F656B1C"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0CB19C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«Управление капитального строительства»</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AA8532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668A44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183F2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117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7F7F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0E63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BE4B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283" w:type="pct"/>
            <w:tcBorders>
              <w:top w:val="single" w:sz="4" w:space="0" w:color="auto"/>
              <w:left w:val="single" w:sz="4" w:space="0" w:color="auto"/>
              <w:bottom w:val="single" w:sz="4" w:space="0" w:color="auto"/>
              <w:right w:val="single" w:sz="4" w:space="0" w:color="auto"/>
            </w:tcBorders>
            <w:vAlign w:val="center"/>
          </w:tcPr>
          <w:p w14:paraId="4D92A83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12513,60</w:t>
            </w:r>
          </w:p>
        </w:tc>
        <w:tc>
          <w:tcPr>
            <w:tcW w:w="288" w:type="pct"/>
            <w:tcBorders>
              <w:top w:val="single" w:sz="4" w:space="0" w:color="auto"/>
              <w:left w:val="single" w:sz="4" w:space="0" w:color="auto"/>
              <w:bottom w:val="single" w:sz="4" w:space="0" w:color="auto"/>
              <w:right w:val="single" w:sz="4" w:space="0" w:color="auto"/>
            </w:tcBorders>
            <w:vAlign w:val="center"/>
          </w:tcPr>
          <w:p w14:paraId="0E4CD89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7" w:type="pct"/>
            <w:tcBorders>
              <w:top w:val="single" w:sz="4" w:space="0" w:color="auto"/>
              <w:left w:val="single" w:sz="4" w:space="0" w:color="auto"/>
              <w:bottom w:val="single" w:sz="4" w:space="0" w:color="auto"/>
              <w:right w:val="single" w:sz="4" w:space="0" w:color="auto"/>
            </w:tcBorders>
            <w:vAlign w:val="center"/>
          </w:tcPr>
          <w:p w14:paraId="351E0E0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92" w:type="pct"/>
            <w:tcBorders>
              <w:top w:val="single" w:sz="4" w:space="0" w:color="auto"/>
              <w:left w:val="single" w:sz="4" w:space="0" w:color="auto"/>
              <w:bottom w:val="single" w:sz="4" w:space="0" w:color="auto"/>
              <w:right w:val="single" w:sz="4" w:space="0" w:color="auto"/>
            </w:tcBorders>
            <w:vAlign w:val="center"/>
          </w:tcPr>
          <w:p w14:paraId="5D0D992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8" w:type="pct"/>
            <w:tcBorders>
              <w:top w:val="single" w:sz="4" w:space="0" w:color="auto"/>
              <w:left w:val="single" w:sz="4" w:space="0" w:color="auto"/>
              <w:bottom w:val="single" w:sz="4" w:space="0" w:color="auto"/>
              <w:right w:val="single" w:sz="4" w:space="0" w:color="auto"/>
            </w:tcBorders>
            <w:vAlign w:val="center"/>
          </w:tcPr>
          <w:p w14:paraId="6DB87EB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r>
      <w:tr w:rsidR="001940E9" w:rsidRPr="001940E9" w14:paraId="35F9E098"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5D0021C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ПОДПРОГРАММА 1</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691CA08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«Развитие муниципального </w:t>
            </w:r>
            <w:proofErr w:type="gramStart"/>
            <w:r w:rsidRPr="001940E9">
              <w:rPr>
                <w:rFonts w:ascii="Times New Roman" w:hAnsi="Times New Roman"/>
                <w:sz w:val="16"/>
                <w:szCs w:val="16"/>
              </w:rPr>
              <w:t>управления »</w:t>
            </w:r>
            <w:proofErr w:type="gramEnd"/>
          </w:p>
        </w:tc>
        <w:tc>
          <w:tcPr>
            <w:tcW w:w="779" w:type="pct"/>
            <w:tcBorders>
              <w:top w:val="single" w:sz="4" w:space="0" w:color="auto"/>
              <w:left w:val="single" w:sz="4" w:space="0" w:color="auto"/>
              <w:bottom w:val="single" w:sz="4" w:space="0" w:color="auto"/>
              <w:right w:val="single" w:sz="4" w:space="0" w:color="auto"/>
            </w:tcBorders>
            <w:vAlign w:val="center"/>
            <w:hideMark/>
          </w:tcPr>
          <w:p w14:paraId="0A46BDE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56EFE12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190 121,30</w:t>
            </w:r>
          </w:p>
        </w:tc>
        <w:tc>
          <w:tcPr>
            <w:tcW w:w="292" w:type="pct"/>
            <w:tcBorders>
              <w:top w:val="single" w:sz="4" w:space="0" w:color="auto"/>
              <w:left w:val="single" w:sz="4" w:space="0" w:color="auto"/>
              <w:bottom w:val="single" w:sz="4" w:space="0" w:color="auto"/>
              <w:right w:val="single" w:sz="4" w:space="0" w:color="auto"/>
            </w:tcBorders>
            <w:vAlign w:val="center"/>
          </w:tcPr>
          <w:p w14:paraId="4B9D11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277718,40</w:t>
            </w:r>
          </w:p>
        </w:tc>
        <w:tc>
          <w:tcPr>
            <w:tcW w:w="293" w:type="pct"/>
            <w:tcBorders>
              <w:top w:val="single" w:sz="4" w:space="0" w:color="auto"/>
              <w:left w:val="single" w:sz="4" w:space="0" w:color="auto"/>
              <w:bottom w:val="single" w:sz="4" w:space="0" w:color="auto"/>
              <w:right w:val="single" w:sz="4" w:space="0" w:color="auto"/>
            </w:tcBorders>
            <w:vAlign w:val="center"/>
          </w:tcPr>
          <w:p w14:paraId="63C6520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264649,20</w:t>
            </w:r>
          </w:p>
        </w:tc>
        <w:tc>
          <w:tcPr>
            <w:tcW w:w="292" w:type="pct"/>
            <w:tcBorders>
              <w:top w:val="single" w:sz="4" w:space="0" w:color="auto"/>
              <w:left w:val="single" w:sz="4" w:space="0" w:color="auto"/>
              <w:bottom w:val="single" w:sz="4" w:space="0" w:color="auto"/>
              <w:right w:val="single" w:sz="4" w:space="0" w:color="auto"/>
            </w:tcBorders>
            <w:vAlign w:val="center"/>
          </w:tcPr>
          <w:p w14:paraId="4A45733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88026,70</w:t>
            </w:r>
          </w:p>
        </w:tc>
        <w:tc>
          <w:tcPr>
            <w:tcW w:w="146" w:type="pct"/>
            <w:tcBorders>
              <w:top w:val="single" w:sz="4" w:space="0" w:color="auto"/>
              <w:left w:val="single" w:sz="4" w:space="0" w:color="auto"/>
              <w:bottom w:val="single" w:sz="4" w:space="0" w:color="auto"/>
              <w:right w:val="single" w:sz="4" w:space="0" w:color="auto"/>
            </w:tcBorders>
            <w:vAlign w:val="center"/>
            <w:hideMark/>
          </w:tcPr>
          <w:p w14:paraId="6562DAC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C70DD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7169,40</w:t>
            </w:r>
          </w:p>
        </w:tc>
        <w:tc>
          <w:tcPr>
            <w:tcW w:w="294" w:type="pct"/>
            <w:tcBorders>
              <w:top w:val="single" w:sz="4" w:space="0" w:color="auto"/>
              <w:left w:val="single" w:sz="4" w:space="0" w:color="auto"/>
              <w:bottom w:val="single" w:sz="4" w:space="0" w:color="auto"/>
              <w:right w:val="single" w:sz="4" w:space="0" w:color="auto"/>
            </w:tcBorders>
            <w:vAlign w:val="center"/>
            <w:hideMark/>
          </w:tcPr>
          <w:p w14:paraId="30DC980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80857,30</w:t>
            </w:r>
          </w:p>
        </w:tc>
        <w:tc>
          <w:tcPr>
            <w:tcW w:w="283" w:type="pct"/>
            <w:tcBorders>
              <w:top w:val="single" w:sz="4" w:space="0" w:color="auto"/>
              <w:left w:val="single" w:sz="4" w:space="0" w:color="auto"/>
              <w:bottom w:val="single" w:sz="4" w:space="0" w:color="auto"/>
              <w:right w:val="single" w:sz="4" w:space="0" w:color="auto"/>
            </w:tcBorders>
            <w:vAlign w:val="center"/>
          </w:tcPr>
          <w:p w14:paraId="19C23F9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21138,20</w:t>
            </w:r>
          </w:p>
        </w:tc>
        <w:tc>
          <w:tcPr>
            <w:tcW w:w="288" w:type="pct"/>
            <w:tcBorders>
              <w:top w:val="single" w:sz="4" w:space="0" w:color="auto"/>
              <w:left w:val="single" w:sz="4" w:space="0" w:color="auto"/>
              <w:bottom w:val="single" w:sz="4" w:space="0" w:color="auto"/>
              <w:right w:val="single" w:sz="4" w:space="0" w:color="auto"/>
            </w:tcBorders>
            <w:vAlign w:val="center"/>
          </w:tcPr>
          <w:p w14:paraId="4C0EF4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22859,2</w:t>
            </w:r>
          </w:p>
        </w:tc>
        <w:tc>
          <w:tcPr>
            <w:tcW w:w="277" w:type="pct"/>
            <w:tcBorders>
              <w:top w:val="single" w:sz="4" w:space="0" w:color="auto"/>
              <w:left w:val="single" w:sz="4" w:space="0" w:color="auto"/>
              <w:bottom w:val="single" w:sz="4" w:space="0" w:color="auto"/>
              <w:right w:val="single" w:sz="4" w:space="0" w:color="auto"/>
            </w:tcBorders>
            <w:vAlign w:val="center"/>
          </w:tcPr>
          <w:p w14:paraId="74B663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22859,2</w:t>
            </w:r>
          </w:p>
        </w:tc>
        <w:tc>
          <w:tcPr>
            <w:tcW w:w="292" w:type="pct"/>
            <w:tcBorders>
              <w:top w:val="single" w:sz="4" w:space="0" w:color="auto"/>
              <w:left w:val="single" w:sz="4" w:space="0" w:color="auto"/>
              <w:bottom w:val="single" w:sz="4" w:space="0" w:color="auto"/>
              <w:right w:val="single" w:sz="4" w:space="0" w:color="auto"/>
            </w:tcBorders>
            <w:vAlign w:val="center"/>
          </w:tcPr>
          <w:p w14:paraId="141EB23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22859,2</w:t>
            </w:r>
          </w:p>
        </w:tc>
        <w:tc>
          <w:tcPr>
            <w:tcW w:w="278" w:type="pct"/>
            <w:tcBorders>
              <w:top w:val="single" w:sz="4" w:space="0" w:color="auto"/>
              <w:left w:val="single" w:sz="4" w:space="0" w:color="auto"/>
              <w:bottom w:val="single" w:sz="4" w:space="0" w:color="auto"/>
              <w:right w:val="single" w:sz="4" w:space="0" w:color="auto"/>
            </w:tcBorders>
            <w:vAlign w:val="center"/>
          </w:tcPr>
          <w:p w14:paraId="78A6E70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22859,2</w:t>
            </w:r>
          </w:p>
        </w:tc>
      </w:tr>
      <w:tr w:rsidR="001940E9" w:rsidRPr="001940E9" w14:paraId="46332F78"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E29F42B"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A89045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5794F7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9EA160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45B817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582FFF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DA3384B"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39B375AE"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34B66549"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458698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ED528DF"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28DE222"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828F42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62ACEFD"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3538571" w14:textId="77777777" w:rsidR="0069647F" w:rsidRPr="001940E9" w:rsidRDefault="0069647F" w:rsidP="0038713C">
            <w:pPr>
              <w:ind w:firstLine="0"/>
              <w:rPr>
                <w:rFonts w:ascii="Times New Roman" w:hAnsi="Times New Roman"/>
                <w:sz w:val="16"/>
                <w:szCs w:val="16"/>
              </w:rPr>
            </w:pPr>
          </w:p>
        </w:tc>
      </w:tr>
      <w:tr w:rsidR="001940E9" w:rsidRPr="001940E9" w14:paraId="6BD1DA3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34B0EC41"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264556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E2D177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02E9781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1B1B924"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A18744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07324667"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2EC39923"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20D6A4A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6576E1A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CBB6E61"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D86473E"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36804B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889CF99"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9EE08BB" w14:textId="77777777" w:rsidR="0069647F" w:rsidRPr="001940E9" w:rsidRDefault="0069647F" w:rsidP="0038713C">
            <w:pPr>
              <w:ind w:firstLine="0"/>
              <w:rPr>
                <w:rFonts w:ascii="Times New Roman" w:hAnsi="Times New Roman"/>
                <w:sz w:val="16"/>
                <w:szCs w:val="16"/>
              </w:rPr>
            </w:pPr>
          </w:p>
        </w:tc>
      </w:tr>
      <w:tr w:rsidR="001940E9" w:rsidRPr="001940E9" w14:paraId="3F221D3A"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6CACE8C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Основное мероприятие 1.1 </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406B567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70DFE46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584AE5F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C66045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0C1208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079FD4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5D0C14D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05C4DC9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1B70092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tcPr>
          <w:p w14:paraId="238F321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8" w:type="pct"/>
            <w:tcBorders>
              <w:top w:val="single" w:sz="4" w:space="0" w:color="auto"/>
              <w:left w:val="single" w:sz="4" w:space="0" w:color="auto"/>
              <w:bottom w:val="single" w:sz="4" w:space="0" w:color="auto"/>
              <w:right w:val="single" w:sz="4" w:space="0" w:color="auto"/>
            </w:tcBorders>
            <w:vAlign w:val="center"/>
          </w:tcPr>
          <w:p w14:paraId="21285C6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7" w:type="pct"/>
            <w:tcBorders>
              <w:top w:val="single" w:sz="4" w:space="0" w:color="auto"/>
              <w:left w:val="single" w:sz="4" w:space="0" w:color="auto"/>
              <w:bottom w:val="single" w:sz="4" w:space="0" w:color="auto"/>
              <w:right w:val="single" w:sz="4" w:space="0" w:color="auto"/>
            </w:tcBorders>
            <w:vAlign w:val="center"/>
          </w:tcPr>
          <w:p w14:paraId="51D7742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170D202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tcPr>
          <w:p w14:paraId="1091A98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r>
      <w:tr w:rsidR="001940E9" w:rsidRPr="001940E9" w14:paraId="517826FB"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1AC80AD8"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754D2F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C2E270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719CBE9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5498346"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03DE02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0CE370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7222CE9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3C5CE4D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2C36EA8"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E791479"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6133FF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B89068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2CC13D4"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A217AFD" w14:textId="77777777" w:rsidR="0069647F" w:rsidRPr="001940E9" w:rsidRDefault="0069647F" w:rsidP="0038713C">
            <w:pPr>
              <w:ind w:firstLine="0"/>
              <w:rPr>
                <w:rFonts w:ascii="Times New Roman" w:hAnsi="Times New Roman"/>
                <w:sz w:val="16"/>
                <w:szCs w:val="16"/>
              </w:rPr>
            </w:pPr>
          </w:p>
        </w:tc>
      </w:tr>
      <w:tr w:rsidR="001940E9" w:rsidRPr="001940E9" w14:paraId="60B0B45A"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97C5AA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2AF837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253B6F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009FCF5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DE14B3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71043D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6069A6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65E52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B7F6D3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28E517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tcPr>
          <w:p w14:paraId="18D824B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8" w:type="pct"/>
            <w:tcBorders>
              <w:top w:val="single" w:sz="4" w:space="0" w:color="auto"/>
              <w:left w:val="single" w:sz="4" w:space="0" w:color="auto"/>
              <w:bottom w:val="single" w:sz="4" w:space="0" w:color="auto"/>
              <w:right w:val="single" w:sz="4" w:space="0" w:color="auto"/>
            </w:tcBorders>
            <w:vAlign w:val="center"/>
          </w:tcPr>
          <w:p w14:paraId="3E3737E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7" w:type="pct"/>
            <w:tcBorders>
              <w:top w:val="single" w:sz="4" w:space="0" w:color="auto"/>
              <w:left w:val="single" w:sz="4" w:space="0" w:color="auto"/>
              <w:bottom w:val="single" w:sz="4" w:space="0" w:color="auto"/>
              <w:right w:val="single" w:sz="4" w:space="0" w:color="auto"/>
            </w:tcBorders>
            <w:vAlign w:val="center"/>
          </w:tcPr>
          <w:p w14:paraId="07175F7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27A1AAA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tcPr>
          <w:p w14:paraId="1C5414D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r>
      <w:tr w:rsidR="001940E9" w:rsidRPr="001940E9" w14:paraId="7CC26DDF"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603D3A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Основное мероприятие 1.2 </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BDAE01F" w14:textId="14EC57C1"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Осуществление </w:t>
            </w:r>
            <w:proofErr w:type="spellStart"/>
            <w:proofErr w:type="gramStart"/>
            <w:r w:rsidRPr="001940E9">
              <w:rPr>
                <w:rFonts w:ascii="Times New Roman" w:hAnsi="Times New Roman"/>
                <w:sz w:val="16"/>
                <w:szCs w:val="16"/>
              </w:rPr>
              <w:t>госу</w:t>
            </w:r>
            <w:proofErr w:type="spellEnd"/>
            <w:r w:rsidR="00713DF1" w:rsidRPr="001940E9">
              <w:rPr>
                <w:rFonts w:ascii="Times New Roman" w:hAnsi="Times New Roman"/>
                <w:sz w:val="16"/>
                <w:szCs w:val="16"/>
              </w:rPr>
              <w:t>-</w:t>
            </w:r>
            <w:r w:rsidRPr="001940E9">
              <w:rPr>
                <w:rFonts w:ascii="Times New Roman" w:hAnsi="Times New Roman"/>
                <w:sz w:val="16"/>
                <w:szCs w:val="16"/>
              </w:rPr>
              <w:t>дарственных</w:t>
            </w:r>
            <w:proofErr w:type="gramEnd"/>
            <w:r w:rsidRPr="001940E9">
              <w:rPr>
                <w:rFonts w:ascii="Times New Roman" w:hAnsi="Times New Roman"/>
                <w:sz w:val="16"/>
                <w:szCs w:val="16"/>
              </w:rPr>
              <w:t xml:space="preserve"> </w:t>
            </w:r>
            <w:proofErr w:type="spellStart"/>
            <w:proofErr w:type="gramStart"/>
            <w:r w:rsidRPr="001940E9">
              <w:rPr>
                <w:rFonts w:ascii="Times New Roman" w:hAnsi="Times New Roman"/>
                <w:sz w:val="16"/>
                <w:szCs w:val="16"/>
              </w:rPr>
              <w:t>полномо</w:t>
            </w:r>
            <w:proofErr w:type="spellEnd"/>
            <w:r w:rsidR="00713DF1" w:rsidRPr="001940E9">
              <w:rPr>
                <w:rFonts w:ascii="Times New Roman" w:hAnsi="Times New Roman"/>
                <w:sz w:val="16"/>
                <w:szCs w:val="16"/>
              </w:rPr>
              <w:t>-</w:t>
            </w:r>
            <w:r w:rsidRPr="001940E9">
              <w:rPr>
                <w:rFonts w:ascii="Times New Roman" w:hAnsi="Times New Roman"/>
                <w:sz w:val="16"/>
                <w:szCs w:val="16"/>
              </w:rPr>
              <w:lastRenderedPageBreak/>
              <w:t>чий</w:t>
            </w:r>
            <w:proofErr w:type="gramEnd"/>
            <w:r w:rsidRPr="001940E9">
              <w:rPr>
                <w:rFonts w:ascii="Times New Roman" w:hAnsi="Times New Roman"/>
                <w:sz w:val="16"/>
                <w:szCs w:val="16"/>
              </w:rPr>
              <w:t xml:space="preserve"> по сбору </w:t>
            </w:r>
            <w:proofErr w:type="spellStart"/>
            <w:r w:rsidRPr="001940E9">
              <w:rPr>
                <w:rFonts w:ascii="Times New Roman" w:hAnsi="Times New Roman"/>
                <w:sz w:val="16"/>
                <w:szCs w:val="16"/>
              </w:rPr>
              <w:t>информа</w:t>
            </w:r>
            <w:r w:rsidR="00713DF1" w:rsidRPr="001940E9">
              <w:rPr>
                <w:rFonts w:ascii="Times New Roman" w:hAnsi="Times New Roman"/>
                <w:sz w:val="16"/>
                <w:szCs w:val="16"/>
              </w:rPr>
              <w:t>-</w:t>
            </w:r>
            <w:r w:rsidRPr="001940E9">
              <w:rPr>
                <w:rFonts w:ascii="Times New Roman" w:hAnsi="Times New Roman"/>
                <w:sz w:val="16"/>
                <w:szCs w:val="16"/>
              </w:rPr>
              <w:t>ции</w:t>
            </w:r>
            <w:proofErr w:type="spellEnd"/>
            <w:r w:rsidRPr="001940E9">
              <w:rPr>
                <w:rFonts w:ascii="Times New Roman" w:hAnsi="Times New Roman"/>
                <w:sz w:val="16"/>
                <w:szCs w:val="16"/>
              </w:rPr>
              <w:t xml:space="preserve"> от поселений, входящих в </w:t>
            </w:r>
            <w:proofErr w:type="spellStart"/>
            <w:r w:rsidRPr="001940E9">
              <w:rPr>
                <w:rFonts w:ascii="Times New Roman" w:hAnsi="Times New Roman"/>
                <w:sz w:val="16"/>
                <w:szCs w:val="16"/>
              </w:rPr>
              <w:t>муници</w:t>
            </w:r>
            <w:r w:rsidR="00713DF1" w:rsidRPr="001940E9">
              <w:rPr>
                <w:rFonts w:ascii="Times New Roman" w:hAnsi="Times New Roman"/>
                <w:sz w:val="16"/>
                <w:szCs w:val="16"/>
              </w:rPr>
              <w:t>-</w:t>
            </w:r>
            <w:r w:rsidRPr="001940E9">
              <w:rPr>
                <w:rFonts w:ascii="Times New Roman" w:hAnsi="Times New Roman"/>
                <w:sz w:val="16"/>
                <w:szCs w:val="16"/>
              </w:rPr>
              <w:t>пальный</w:t>
            </w:r>
            <w:proofErr w:type="spellEnd"/>
            <w:r w:rsidRPr="001940E9">
              <w:rPr>
                <w:rFonts w:ascii="Times New Roman" w:hAnsi="Times New Roman"/>
                <w:sz w:val="16"/>
                <w:szCs w:val="16"/>
              </w:rPr>
              <w:t xml:space="preserve"> район, </w:t>
            </w:r>
            <w:proofErr w:type="spellStart"/>
            <w:r w:rsidRPr="001940E9">
              <w:rPr>
                <w:rFonts w:ascii="Times New Roman" w:hAnsi="Times New Roman"/>
                <w:sz w:val="16"/>
                <w:szCs w:val="16"/>
              </w:rPr>
              <w:t>необ</w:t>
            </w:r>
            <w:r w:rsidR="00713DF1" w:rsidRPr="001940E9">
              <w:rPr>
                <w:rFonts w:ascii="Times New Roman" w:hAnsi="Times New Roman"/>
                <w:sz w:val="16"/>
                <w:szCs w:val="16"/>
              </w:rPr>
              <w:t>-</w:t>
            </w:r>
            <w:r w:rsidRPr="001940E9">
              <w:rPr>
                <w:rFonts w:ascii="Times New Roman" w:hAnsi="Times New Roman"/>
                <w:sz w:val="16"/>
                <w:szCs w:val="16"/>
              </w:rPr>
              <w:t>ходимой</w:t>
            </w:r>
            <w:proofErr w:type="spellEnd"/>
            <w:r w:rsidRPr="001940E9">
              <w:rPr>
                <w:rFonts w:ascii="Times New Roman" w:hAnsi="Times New Roman"/>
                <w:sz w:val="16"/>
                <w:szCs w:val="16"/>
              </w:rPr>
              <w:t xml:space="preserve"> для ведения регистра </w:t>
            </w:r>
            <w:proofErr w:type="spellStart"/>
            <w:r w:rsidRPr="001940E9">
              <w:rPr>
                <w:rFonts w:ascii="Times New Roman" w:hAnsi="Times New Roman"/>
                <w:sz w:val="16"/>
                <w:szCs w:val="16"/>
              </w:rPr>
              <w:t>муниципаль</w:t>
            </w:r>
            <w:r w:rsidR="00713DF1" w:rsidRPr="001940E9">
              <w:rPr>
                <w:rFonts w:ascii="Times New Roman" w:hAnsi="Times New Roman"/>
                <w:sz w:val="16"/>
                <w:szCs w:val="16"/>
              </w:rPr>
              <w:t>-</w:t>
            </w:r>
            <w:r w:rsidRPr="001940E9">
              <w:rPr>
                <w:rFonts w:ascii="Times New Roman" w:hAnsi="Times New Roman"/>
                <w:sz w:val="16"/>
                <w:szCs w:val="16"/>
              </w:rPr>
              <w:t>ных</w:t>
            </w:r>
            <w:proofErr w:type="spellEnd"/>
            <w:r w:rsidRPr="001940E9">
              <w:rPr>
                <w:rFonts w:ascii="Times New Roman" w:hAnsi="Times New Roman"/>
                <w:sz w:val="16"/>
                <w:szCs w:val="16"/>
              </w:rPr>
              <w:t xml:space="preserve"> правовых актов Воронежской области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66D4B8E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lastRenderedPageBreak/>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09C5BC1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446,00</w:t>
            </w:r>
          </w:p>
        </w:tc>
        <w:tc>
          <w:tcPr>
            <w:tcW w:w="292" w:type="pct"/>
            <w:tcBorders>
              <w:top w:val="single" w:sz="4" w:space="0" w:color="auto"/>
              <w:left w:val="single" w:sz="4" w:space="0" w:color="auto"/>
              <w:bottom w:val="single" w:sz="4" w:space="0" w:color="auto"/>
              <w:right w:val="single" w:sz="4" w:space="0" w:color="auto"/>
            </w:tcBorders>
            <w:vAlign w:val="center"/>
          </w:tcPr>
          <w:p w14:paraId="01CCF60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507,00</w:t>
            </w:r>
          </w:p>
        </w:tc>
        <w:tc>
          <w:tcPr>
            <w:tcW w:w="293" w:type="pct"/>
            <w:tcBorders>
              <w:top w:val="single" w:sz="4" w:space="0" w:color="auto"/>
              <w:left w:val="single" w:sz="4" w:space="0" w:color="auto"/>
              <w:bottom w:val="single" w:sz="4" w:space="0" w:color="auto"/>
              <w:right w:val="single" w:sz="4" w:space="0" w:color="auto"/>
            </w:tcBorders>
            <w:vAlign w:val="center"/>
          </w:tcPr>
          <w:p w14:paraId="2F081FB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560,00</w:t>
            </w:r>
          </w:p>
        </w:tc>
        <w:tc>
          <w:tcPr>
            <w:tcW w:w="292" w:type="pct"/>
            <w:tcBorders>
              <w:top w:val="single" w:sz="4" w:space="0" w:color="auto"/>
              <w:left w:val="single" w:sz="4" w:space="0" w:color="auto"/>
              <w:bottom w:val="single" w:sz="4" w:space="0" w:color="auto"/>
              <w:right w:val="single" w:sz="4" w:space="0" w:color="auto"/>
            </w:tcBorders>
            <w:vAlign w:val="center"/>
          </w:tcPr>
          <w:p w14:paraId="65B4DA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587,00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663864C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C7F9B5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587,00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6675FE3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57A5652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609,00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7F25A03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617F65A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6F6B4FD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02E3EB3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r>
      <w:tr w:rsidR="001940E9" w:rsidRPr="001940E9" w14:paraId="27414606"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9FDF142"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E1D5B73"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74A28E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330F6BB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1A386B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9733E3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4527B9C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00FA8D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3CC2E5F"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B1BC130"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2CF1DA4"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2EB0CFD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021DB2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DE10032"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7BD14B43" w14:textId="77777777" w:rsidR="0069647F" w:rsidRPr="001940E9" w:rsidRDefault="0069647F" w:rsidP="0038713C">
            <w:pPr>
              <w:ind w:firstLine="0"/>
              <w:rPr>
                <w:rFonts w:ascii="Times New Roman" w:hAnsi="Times New Roman"/>
                <w:sz w:val="16"/>
                <w:szCs w:val="16"/>
              </w:rPr>
            </w:pPr>
          </w:p>
        </w:tc>
      </w:tr>
      <w:tr w:rsidR="001940E9" w:rsidRPr="001940E9" w14:paraId="607F97B8"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E281140"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22A792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27689C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952219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446,00</w:t>
            </w:r>
          </w:p>
        </w:tc>
        <w:tc>
          <w:tcPr>
            <w:tcW w:w="292" w:type="pct"/>
            <w:tcBorders>
              <w:top w:val="single" w:sz="4" w:space="0" w:color="auto"/>
              <w:left w:val="single" w:sz="4" w:space="0" w:color="auto"/>
              <w:bottom w:val="single" w:sz="4" w:space="0" w:color="auto"/>
              <w:right w:val="single" w:sz="4" w:space="0" w:color="auto"/>
            </w:tcBorders>
            <w:vAlign w:val="center"/>
          </w:tcPr>
          <w:p w14:paraId="3EE0B6D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507,00</w:t>
            </w:r>
          </w:p>
        </w:tc>
        <w:tc>
          <w:tcPr>
            <w:tcW w:w="293" w:type="pct"/>
            <w:tcBorders>
              <w:top w:val="single" w:sz="4" w:space="0" w:color="auto"/>
              <w:left w:val="single" w:sz="4" w:space="0" w:color="auto"/>
              <w:bottom w:val="single" w:sz="4" w:space="0" w:color="auto"/>
              <w:right w:val="single" w:sz="4" w:space="0" w:color="auto"/>
            </w:tcBorders>
            <w:vAlign w:val="center"/>
          </w:tcPr>
          <w:p w14:paraId="4DD2328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560,00</w:t>
            </w:r>
          </w:p>
        </w:tc>
        <w:tc>
          <w:tcPr>
            <w:tcW w:w="292" w:type="pct"/>
            <w:tcBorders>
              <w:top w:val="single" w:sz="4" w:space="0" w:color="auto"/>
              <w:left w:val="single" w:sz="4" w:space="0" w:color="auto"/>
              <w:bottom w:val="single" w:sz="4" w:space="0" w:color="auto"/>
              <w:right w:val="single" w:sz="4" w:space="0" w:color="auto"/>
            </w:tcBorders>
            <w:noWrap/>
            <w:vAlign w:val="center"/>
          </w:tcPr>
          <w:p w14:paraId="13E99DF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587,00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45DF1A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30CAD9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587,00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86B975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tcPr>
          <w:p w14:paraId="12992A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609,00</w:t>
            </w:r>
          </w:p>
        </w:tc>
        <w:tc>
          <w:tcPr>
            <w:tcW w:w="288" w:type="pct"/>
            <w:tcBorders>
              <w:top w:val="single" w:sz="4" w:space="0" w:color="auto"/>
              <w:left w:val="single" w:sz="4" w:space="0" w:color="auto"/>
              <w:bottom w:val="single" w:sz="4" w:space="0" w:color="auto"/>
              <w:right w:val="single" w:sz="4" w:space="0" w:color="auto"/>
            </w:tcBorders>
            <w:vAlign w:val="center"/>
          </w:tcPr>
          <w:p w14:paraId="272948A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c>
          <w:tcPr>
            <w:tcW w:w="277" w:type="pct"/>
            <w:tcBorders>
              <w:top w:val="single" w:sz="4" w:space="0" w:color="auto"/>
              <w:left w:val="single" w:sz="4" w:space="0" w:color="auto"/>
              <w:bottom w:val="single" w:sz="4" w:space="0" w:color="auto"/>
              <w:right w:val="single" w:sz="4" w:space="0" w:color="auto"/>
            </w:tcBorders>
            <w:vAlign w:val="center"/>
          </w:tcPr>
          <w:p w14:paraId="64668DB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c>
          <w:tcPr>
            <w:tcW w:w="292" w:type="pct"/>
            <w:tcBorders>
              <w:top w:val="single" w:sz="4" w:space="0" w:color="auto"/>
              <w:left w:val="single" w:sz="4" w:space="0" w:color="auto"/>
              <w:bottom w:val="single" w:sz="4" w:space="0" w:color="auto"/>
              <w:right w:val="single" w:sz="4" w:space="0" w:color="auto"/>
            </w:tcBorders>
            <w:vAlign w:val="center"/>
          </w:tcPr>
          <w:p w14:paraId="0A93DB6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c>
          <w:tcPr>
            <w:tcW w:w="278" w:type="pct"/>
            <w:tcBorders>
              <w:top w:val="single" w:sz="4" w:space="0" w:color="auto"/>
              <w:left w:val="single" w:sz="4" w:space="0" w:color="auto"/>
              <w:bottom w:val="single" w:sz="4" w:space="0" w:color="auto"/>
              <w:right w:val="single" w:sz="4" w:space="0" w:color="auto"/>
            </w:tcBorders>
            <w:vAlign w:val="center"/>
          </w:tcPr>
          <w:p w14:paraId="615A4E6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631,00</w:t>
            </w:r>
          </w:p>
        </w:tc>
      </w:tr>
      <w:tr w:rsidR="001940E9" w:rsidRPr="001940E9" w14:paraId="6F857AE7"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19EC4BC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1.3</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924EF2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Осуществление государственных полномочий по созданию и организации деятельности административных комиссий</w:t>
            </w:r>
          </w:p>
        </w:tc>
        <w:tc>
          <w:tcPr>
            <w:tcW w:w="779" w:type="pct"/>
            <w:tcBorders>
              <w:top w:val="single" w:sz="4" w:space="0" w:color="auto"/>
              <w:left w:val="single" w:sz="4" w:space="0" w:color="auto"/>
              <w:bottom w:val="single" w:sz="4" w:space="0" w:color="auto"/>
              <w:right w:val="single" w:sz="4" w:space="0" w:color="auto"/>
            </w:tcBorders>
            <w:vAlign w:val="center"/>
            <w:hideMark/>
          </w:tcPr>
          <w:p w14:paraId="38F6C84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6E6D952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416,00</w:t>
            </w:r>
          </w:p>
        </w:tc>
        <w:tc>
          <w:tcPr>
            <w:tcW w:w="292" w:type="pct"/>
            <w:tcBorders>
              <w:top w:val="single" w:sz="4" w:space="0" w:color="auto"/>
              <w:left w:val="single" w:sz="4" w:space="0" w:color="auto"/>
              <w:bottom w:val="single" w:sz="4" w:space="0" w:color="auto"/>
              <w:right w:val="single" w:sz="4" w:space="0" w:color="auto"/>
            </w:tcBorders>
            <w:vAlign w:val="center"/>
          </w:tcPr>
          <w:p w14:paraId="7D0082D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484,00</w:t>
            </w:r>
          </w:p>
        </w:tc>
        <w:tc>
          <w:tcPr>
            <w:tcW w:w="293" w:type="pct"/>
            <w:tcBorders>
              <w:top w:val="single" w:sz="4" w:space="0" w:color="auto"/>
              <w:left w:val="single" w:sz="4" w:space="0" w:color="auto"/>
              <w:bottom w:val="single" w:sz="4" w:space="0" w:color="auto"/>
              <w:right w:val="single" w:sz="4" w:space="0" w:color="auto"/>
            </w:tcBorders>
            <w:vAlign w:val="center"/>
          </w:tcPr>
          <w:p w14:paraId="17A9360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542,00</w:t>
            </w:r>
          </w:p>
        </w:tc>
        <w:tc>
          <w:tcPr>
            <w:tcW w:w="292" w:type="pct"/>
            <w:tcBorders>
              <w:top w:val="single" w:sz="4" w:space="0" w:color="auto"/>
              <w:left w:val="single" w:sz="4" w:space="0" w:color="auto"/>
              <w:bottom w:val="single" w:sz="4" w:space="0" w:color="auto"/>
              <w:right w:val="single" w:sz="4" w:space="0" w:color="auto"/>
            </w:tcBorders>
            <w:vAlign w:val="center"/>
          </w:tcPr>
          <w:p w14:paraId="518A40A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571,00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3FDEEA2F" w14:textId="25138F54" w:rsidR="0069647F" w:rsidRPr="001940E9" w:rsidRDefault="0038713C" w:rsidP="0038713C">
            <w:pPr>
              <w:ind w:firstLine="0"/>
              <w:rPr>
                <w:rFonts w:ascii="Times New Roman" w:hAnsi="Times New Roman"/>
                <w:sz w:val="16"/>
                <w:szCs w:val="16"/>
              </w:rPr>
            </w:pPr>
            <w:r w:rsidRPr="001940E9">
              <w:rPr>
                <w:rFonts w:ascii="Times New Roman" w:hAnsi="Times New Roman"/>
                <w:sz w:val="16"/>
                <w:szCs w:val="16"/>
              </w:rPr>
              <w:t xml:space="preserve"> </w:t>
            </w:r>
            <w:r w:rsidR="0069647F"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65CAEAA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571,00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34992A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2F54B2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595,00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4750384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618,00</w:t>
            </w:r>
          </w:p>
        </w:tc>
        <w:tc>
          <w:tcPr>
            <w:tcW w:w="277" w:type="pct"/>
            <w:tcBorders>
              <w:top w:val="single" w:sz="4" w:space="0" w:color="auto"/>
              <w:left w:val="single" w:sz="4" w:space="0" w:color="auto"/>
              <w:bottom w:val="single" w:sz="4" w:space="0" w:color="auto"/>
              <w:right w:val="single" w:sz="4" w:space="0" w:color="auto"/>
            </w:tcBorders>
            <w:vAlign w:val="center"/>
          </w:tcPr>
          <w:p w14:paraId="6B8D0A5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618,00</w:t>
            </w:r>
          </w:p>
        </w:tc>
        <w:tc>
          <w:tcPr>
            <w:tcW w:w="292" w:type="pct"/>
            <w:tcBorders>
              <w:top w:val="single" w:sz="4" w:space="0" w:color="auto"/>
              <w:left w:val="single" w:sz="4" w:space="0" w:color="auto"/>
              <w:bottom w:val="single" w:sz="4" w:space="0" w:color="auto"/>
              <w:right w:val="single" w:sz="4" w:space="0" w:color="auto"/>
            </w:tcBorders>
            <w:vAlign w:val="center"/>
          </w:tcPr>
          <w:p w14:paraId="1CD264B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536,00</w:t>
            </w:r>
          </w:p>
        </w:tc>
        <w:tc>
          <w:tcPr>
            <w:tcW w:w="278" w:type="pct"/>
            <w:tcBorders>
              <w:top w:val="single" w:sz="4" w:space="0" w:color="auto"/>
              <w:left w:val="single" w:sz="4" w:space="0" w:color="auto"/>
              <w:bottom w:val="single" w:sz="4" w:space="0" w:color="auto"/>
              <w:right w:val="single" w:sz="4" w:space="0" w:color="auto"/>
            </w:tcBorders>
            <w:vAlign w:val="center"/>
          </w:tcPr>
          <w:p w14:paraId="4E6E10C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536,00</w:t>
            </w:r>
          </w:p>
        </w:tc>
      </w:tr>
      <w:tr w:rsidR="001940E9" w:rsidRPr="001940E9" w14:paraId="1EB8CDE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EC8D1FF"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92D1B0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271901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19B27C7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F5D58C3"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B231CE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D18079B"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5DE8A8BD"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19E35E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D8781B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288214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B7235F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78CA73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9F79DBB"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B6AE3FB" w14:textId="77777777" w:rsidR="0069647F" w:rsidRPr="001940E9" w:rsidRDefault="0069647F" w:rsidP="0038713C">
            <w:pPr>
              <w:ind w:firstLine="0"/>
              <w:rPr>
                <w:rFonts w:ascii="Times New Roman" w:hAnsi="Times New Roman"/>
                <w:sz w:val="16"/>
                <w:szCs w:val="16"/>
              </w:rPr>
            </w:pPr>
          </w:p>
        </w:tc>
      </w:tr>
      <w:tr w:rsidR="001940E9" w:rsidRPr="001940E9" w14:paraId="6305C55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32BF0555"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53C6A7D"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9CE2AB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792A75A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416,00</w:t>
            </w:r>
          </w:p>
        </w:tc>
        <w:tc>
          <w:tcPr>
            <w:tcW w:w="292" w:type="pct"/>
            <w:tcBorders>
              <w:top w:val="single" w:sz="4" w:space="0" w:color="auto"/>
              <w:left w:val="single" w:sz="4" w:space="0" w:color="auto"/>
              <w:bottom w:val="single" w:sz="4" w:space="0" w:color="auto"/>
              <w:right w:val="single" w:sz="4" w:space="0" w:color="auto"/>
            </w:tcBorders>
            <w:vAlign w:val="center"/>
          </w:tcPr>
          <w:p w14:paraId="6CF075B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484,00</w:t>
            </w:r>
          </w:p>
        </w:tc>
        <w:tc>
          <w:tcPr>
            <w:tcW w:w="293" w:type="pct"/>
            <w:tcBorders>
              <w:top w:val="single" w:sz="4" w:space="0" w:color="auto"/>
              <w:left w:val="single" w:sz="4" w:space="0" w:color="auto"/>
              <w:bottom w:val="single" w:sz="4" w:space="0" w:color="auto"/>
              <w:right w:val="single" w:sz="4" w:space="0" w:color="auto"/>
            </w:tcBorders>
            <w:vAlign w:val="center"/>
          </w:tcPr>
          <w:p w14:paraId="5FE1A70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542,00</w:t>
            </w:r>
          </w:p>
        </w:tc>
        <w:tc>
          <w:tcPr>
            <w:tcW w:w="292" w:type="pct"/>
            <w:tcBorders>
              <w:top w:val="single" w:sz="4" w:space="0" w:color="auto"/>
              <w:left w:val="single" w:sz="4" w:space="0" w:color="auto"/>
              <w:bottom w:val="single" w:sz="4" w:space="0" w:color="auto"/>
              <w:right w:val="single" w:sz="4" w:space="0" w:color="auto"/>
            </w:tcBorders>
            <w:noWrap/>
            <w:vAlign w:val="center"/>
          </w:tcPr>
          <w:p w14:paraId="6ED2A45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571,00</w:t>
            </w:r>
          </w:p>
        </w:tc>
        <w:tc>
          <w:tcPr>
            <w:tcW w:w="146" w:type="pct"/>
            <w:tcBorders>
              <w:top w:val="single" w:sz="4" w:space="0" w:color="auto"/>
              <w:left w:val="single" w:sz="4" w:space="0" w:color="auto"/>
              <w:bottom w:val="single" w:sz="4" w:space="0" w:color="auto"/>
              <w:right w:val="single" w:sz="4" w:space="0" w:color="auto"/>
            </w:tcBorders>
            <w:noWrap/>
            <w:vAlign w:val="center"/>
          </w:tcPr>
          <w:p w14:paraId="21F893A6" w14:textId="75AD4556" w:rsidR="0069647F" w:rsidRPr="001940E9" w:rsidRDefault="0038713C" w:rsidP="0038713C">
            <w:pPr>
              <w:ind w:firstLine="0"/>
              <w:rPr>
                <w:rFonts w:ascii="Times New Roman" w:hAnsi="Times New Roman"/>
                <w:sz w:val="16"/>
                <w:szCs w:val="16"/>
              </w:rPr>
            </w:pPr>
            <w:r w:rsidRPr="001940E9">
              <w:rPr>
                <w:rFonts w:ascii="Times New Roman" w:hAnsi="Times New Roman"/>
                <w:sz w:val="16"/>
                <w:szCs w:val="16"/>
              </w:rPr>
              <w:t xml:space="preserve"> </w:t>
            </w:r>
            <w:r w:rsidR="0069647F"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5845178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571,00</w:t>
            </w:r>
          </w:p>
        </w:tc>
        <w:tc>
          <w:tcPr>
            <w:tcW w:w="294" w:type="pct"/>
            <w:tcBorders>
              <w:top w:val="single" w:sz="4" w:space="0" w:color="auto"/>
              <w:left w:val="single" w:sz="4" w:space="0" w:color="auto"/>
              <w:bottom w:val="single" w:sz="4" w:space="0" w:color="auto"/>
              <w:right w:val="single" w:sz="4" w:space="0" w:color="auto"/>
            </w:tcBorders>
            <w:noWrap/>
            <w:vAlign w:val="center"/>
          </w:tcPr>
          <w:p w14:paraId="6DA56AA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tcPr>
          <w:p w14:paraId="7DF9F1E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595,00</w:t>
            </w:r>
          </w:p>
        </w:tc>
        <w:tc>
          <w:tcPr>
            <w:tcW w:w="288" w:type="pct"/>
            <w:tcBorders>
              <w:top w:val="single" w:sz="4" w:space="0" w:color="auto"/>
              <w:left w:val="single" w:sz="4" w:space="0" w:color="auto"/>
              <w:bottom w:val="single" w:sz="4" w:space="0" w:color="auto"/>
              <w:right w:val="single" w:sz="4" w:space="0" w:color="auto"/>
            </w:tcBorders>
            <w:vAlign w:val="center"/>
          </w:tcPr>
          <w:p w14:paraId="6A39648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618,00</w:t>
            </w:r>
          </w:p>
        </w:tc>
        <w:tc>
          <w:tcPr>
            <w:tcW w:w="277" w:type="pct"/>
            <w:tcBorders>
              <w:top w:val="single" w:sz="4" w:space="0" w:color="auto"/>
              <w:left w:val="single" w:sz="4" w:space="0" w:color="auto"/>
              <w:bottom w:val="single" w:sz="4" w:space="0" w:color="auto"/>
              <w:right w:val="single" w:sz="4" w:space="0" w:color="auto"/>
            </w:tcBorders>
            <w:vAlign w:val="center"/>
          </w:tcPr>
          <w:p w14:paraId="23E01DD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618,00</w:t>
            </w:r>
          </w:p>
        </w:tc>
        <w:tc>
          <w:tcPr>
            <w:tcW w:w="292" w:type="pct"/>
            <w:tcBorders>
              <w:top w:val="single" w:sz="4" w:space="0" w:color="auto"/>
              <w:left w:val="single" w:sz="4" w:space="0" w:color="auto"/>
              <w:bottom w:val="single" w:sz="4" w:space="0" w:color="auto"/>
              <w:right w:val="single" w:sz="4" w:space="0" w:color="auto"/>
            </w:tcBorders>
            <w:vAlign w:val="center"/>
          </w:tcPr>
          <w:p w14:paraId="59D66A4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618,00</w:t>
            </w:r>
          </w:p>
        </w:tc>
        <w:tc>
          <w:tcPr>
            <w:tcW w:w="278" w:type="pct"/>
            <w:tcBorders>
              <w:top w:val="single" w:sz="4" w:space="0" w:color="auto"/>
              <w:left w:val="single" w:sz="4" w:space="0" w:color="auto"/>
              <w:bottom w:val="single" w:sz="4" w:space="0" w:color="auto"/>
              <w:right w:val="single" w:sz="4" w:space="0" w:color="auto"/>
            </w:tcBorders>
            <w:vAlign w:val="center"/>
          </w:tcPr>
          <w:p w14:paraId="032FFCE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618,00</w:t>
            </w:r>
          </w:p>
        </w:tc>
      </w:tr>
      <w:tr w:rsidR="001940E9" w:rsidRPr="001940E9" w14:paraId="1CED56DE"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6F7086E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1.4</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4AF3424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Осуществление отдельных государственных полномочий по организации деятельности по отлову и содержанию безнадзорных животных</w:t>
            </w:r>
          </w:p>
        </w:tc>
        <w:tc>
          <w:tcPr>
            <w:tcW w:w="779" w:type="pct"/>
            <w:tcBorders>
              <w:top w:val="single" w:sz="4" w:space="0" w:color="auto"/>
              <w:left w:val="single" w:sz="4" w:space="0" w:color="auto"/>
              <w:bottom w:val="single" w:sz="4" w:space="0" w:color="auto"/>
              <w:right w:val="single" w:sz="4" w:space="0" w:color="auto"/>
            </w:tcBorders>
            <w:vAlign w:val="center"/>
            <w:hideMark/>
          </w:tcPr>
          <w:p w14:paraId="71425DD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1A17800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1296CAD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3DF01BC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3F6594C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370A669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250DD0A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1E0B23F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2C6F672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48D5851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425F53C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5E1D579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26B5864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r>
      <w:tr w:rsidR="001940E9" w:rsidRPr="001940E9" w14:paraId="3B0A1FC3"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82A4CE7"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9D513F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E6C6AC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104887D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9911EF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F5F043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B308053"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EB7D6A7"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DB2B11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B4092E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7506FB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3DA0077"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D50B84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CBAA74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FB12CA2" w14:textId="77777777" w:rsidR="0069647F" w:rsidRPr="001940E9" w:rsidRDefault="0069647F" w:rsidP="0038713C">
            <w:pPr>
              <w:ind w:firstLine="0"/>
              <w:rPr>
                <w:rFonts w:ascii="Times New Roman" w:hAnsi="Times New Roman"/>
                <w:sz w:val="16"/>
                <w:szCs w:val="16"/>
              </w:rPr>
            </w:pPr>
          </w:p>
        </w:tc>
      </w:tr>
      <w:tr w:rsidR="001940E9" w:rsidRPr="001940E9" w14:paraId="3B245AFB"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E715EA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E49B65D"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CE5EB5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54F3F3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5C38E8A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0E437B4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tcPr>
          <w:p w14:paraId="4DDC6C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C3060A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6F7FAD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25F220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46AA816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8" w:type="pct"/>
            <w:tcBorders>
              <w:top w:val="single" w:sz="4" w:space="0" w:color="auto"/>
              <w:left w:val="single" w:sz="4" w:space="0" w:color="auto"/>
              <w:bottom w:val="single" w:sz="4" w:space="0" w:color="auto"/>
              <w:right w:val="single" w:sz="4" w:space="0" w:color="auto"/>
            </w:tcBorders>
            <w:vAlign w:val="center"/>
          </w:tcPr>
          <w:p w14:paraId="4DD9024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7" w:type="pct"/>
            <w:tcBorders>
              <w:top w:val="single" w:sz="4" w:space="0" w:color="auto"/>
              <w:left w:val="single" w:sz="4" w:space="0" w:color="auto"/>
              <w:bottom w:val="single" w:sz="4" w:space="0" w:color="auto"/>
              <w:right w:val="single" w:sz="4" w:space="0" w:color="auto"/>
            </w:tcBorders>
            <w:vAlign w:val="center"/>
          </w:tcPr>
          <w:p w14:paraId="6B7CFBD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11D2B65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tcPr>
          <w:p w14:paraId="06064F7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r>
      <w:tr w:rsidR="001940E9" w:rsidRPr="001940E9" w14:paraId="71E66CD3"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CC3309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1.5</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672BEFCA" w14:textId="3D90E00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1B9AF79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231A3D12" w14:textId="4FAB9E5A"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184600,70</w:t>
            </w:r>
          </w:p>
        </w:tc>
        <w:tc>
          <w:tcPr>
            <w:tcW w:w="292" w:type="pct"/>
            <w:tcBorders>
              <w:top w:val="single" w:sz="4" w:space="0" w:color="auto"/>
              <w:left w:val="single" w:sz="4" w:space="0" w:color="auto"/>
              <w:bottom w:val="single" w:sz="4" w:space="0" w:color="auto"/>
              <w:right w:val="single" w:sz="4" w:space="0" w:color="auto"/>
            </w:tcBorders>
            <w:vAlign w:val="center"/>
          </w:tcPr>
          <w:p w14:paraId="40A598C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259 100,3</w:t>
            </w:r>
          </w:p>
        </w:tc>
        <w:tc>
          <w:tcPr>
            <w:tcW w:w="293" w:type="pct"/>
            <w:tcBorders>
              <w:top w:val="single" w:sz="4" w:space="0" w:color="auto"/>
              <w:left w:val="single" w:sz="4" w:space="0" w:color="auto"/>
              <w:bottom w:val="single" w:sz="4" w:space="0" w:color="auto"/>
              <w:right w:val="single" w:sz="4" w:space="0" w:color="auto"/>
            </w:tcBorders>
            <w:vAlign w:val="center"/>
          </w:tcPr>
          <w:p w14:paraId="1A2590CE" w14:textId="31F6446C"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255223,60</w:t>
            </w:r>
          </w:p>
        </w:tc>
        <w:tc>
          <w:tcPr>
            <w:tcW w:w="292" w:type="pct"/>
            <w:tcBorders>
              <w:top w:val="single" w:sz="4" w:space="0" w:color="auto"/>
              <w:left w:val="single" w:sz="4" w:space="0" w:color="auto"/>
              <w:bottom w:val="single" w:sz="4" w:space="0" w:color="auto"/>
              <w:right w:val="single" w:sz="4" w:space="0" w:color="auto"/>
            </w:tcBorders>
            <w:vAlign w:val="center"/>
          </w:tcPr>
          <w:p w14:paraId="2E30E1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80049,90</w:t>
            </w:r>
          </w:p>
        </w:tc>
        <w:tc>
          <w:tcPr>
            <w:tcW w:w="146" w:type="pct"/>
            <w:tcBorders>
              <w:top w:val="single" w:sz="4" w:space="0" w:color="auto"/>
              <w:left w:val="single" w:sz="4" w:space="0" w:color="auto"/>
              <w:bottom w:val="single" w:sz="4" w:space="0" w:color="auto"/>
              <w:right w:val="single" w:sz="4" w:space="0" w:color="auto"/>
            </w:tcBorders>
            <w:vAlign w:val="center"/>
          </w:tcPr>
          <w:p w14:paraId="24360AE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484E458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6011,40</w:t>
            </w:r>
          </w:p>
        </w:tc>
        <w:tc>
          <w:tcPr>
            <w:tcW w:w="294" w:type="pct"/>
            <w:tcBorders>
              <w:top w:val="single" w:sz="4" w:space="0" w:color="auto"/>
              <w:left w:val="single" w:sz="4" w:space="0" w:color="auto"/>
              <w:bottom w:val="single" w:sz="4" w:space="0" w:color="auto"/>
              <w:right w:val="single" w:sz="4" w:space="0" w:color="auto"/>
            </w:tcBorders>
            <w:vAlign w:val="center"/>
          </w:tcPr>
          <w:p w14:paraId="7DCED3B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74038,50</w:t>
            </w:r>
          </w:p>
        </w:tc>
        <w:tc>
          <w:tcPr>
            <w:tcW w:w="283" w:type="pct"/>
            <w:tcBorders>
              <w:top w:val="single" w:sz="4" w:space="0" w:color="auto"/>
              <w:left w:val="single" w:sz="4" w:space="0" w:color="auto"/>
              <w:bottom w:val="single" w:sz="4" w:space="0" w:color="auto"/>
              <w:right w:val="single" w:sz="4" w:space="0" w:color="auto"/>
            </w:tcBorders>
            <w:vAlign w:val="center"/>
            <w:hideMark/>
          </w:tcPr>
          <w:p w14:paraId="029CF4B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2142,00</w:t>
            </w:r>
          </w:p>
        </w:tc>
        <w:tc>
          <w:tcPr>
            <w:tcW w:w="288" w:type="pct"/>
            <w:tcBorders>
              <w:top w:val="single" w:sz="4" w:space="0" w:color="auto"/>
              <w:left w:val="single" w:sz="4" w:space="0" w:color="auto"/>
              <w:bottom w:val="single" w:sz="4" w:space="0" w:color="auto"/>
              <w:right w:val="single" w:sz="4" w:space="0" w:color="auto"/>
            </w:tcBorders>
            <w:vAlign w:val="center"/>
          </w:tcPr>
          <w:p w14:paraId="5A65C7C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c>
          <w:tcPr>
            <w:tcW w:w="277" w:type="pct"/>
            <w:tcBorders>
              <w:top w:val="single" w:sz="4" w:space="0" w:color="auto"/>
              <w:left w:val="single" w:sz="4" w:space="0" w:color="auto"/>
              <w:bottom w:val="single" w:sz="4" w:space="0" w:color="auto"/>
              <w:right w:val="single" w:sz="4" w:space="0" w:color="auto"/>
            </w:tcBorders>
            <w:vAlign w:val="center"/>
          </w:tcPr>
          <w:p w14:paraId="0DAF1F2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c>
          <w:tcPr>
            <w:tcW w:w="292" w:type="pct"/>
            <w:tcBorders>
              <w:top w:val="single" w:sz="4" w:space="0" w:color="auto"/>
              <w:left w:val="single" w:sz="4" w:space="0" w:color="auto"/>
              <w:bottom w:val="single" w:sz="4" w:space="0" w:color="auto"/>
              <w:right w:val="single" w:sz="4" w:space="0" w:color="auto"/>
            </w:tcBorders>
            <w:vAlign w:val="center"/>
          </w:tcPr>
          <w:p w14:paraId="124BDD1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c>
          <w:tcPr>
            <w:tcW w:w="278" w:type="pct"/>
            <w:tcBorders>
              <w:top w:val="single" w:sz="4" w:space="0" w:color="auto"/>
              <w:left w:val="single" w:sz="4" w:space="0" w:color="auto"/>
              <w:bottom w:val="single" w:sz="4" w:space="0" w:color="auto"/>
              <w:right w:val="single" w:sz="4" w:space="0" w:color="auto"/>
            </w:tcBorders>
            <w:vAlign w:val="center"/>
          </w:tcPr>
          <w:p w14:paraId="036C6EE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r>
      <w:tr w:rsidR="001940E9" w:rsidRPr="001940E9" w14:paraId="27F43B38"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2FE9D89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927993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F2C88F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A8F9DB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2A12B9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C1365E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F3A15E7"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226732D6"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6C15EF3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2087090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771B7F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0AC676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108F75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005EBF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E3B673B" w14:textId="77777777" w:rsidR="0069647F" w:rsidRPr="001940E9" w:rsidRDefault="0069647F" w:rsidP="0038713C">
            <w:pPr>
              <w:ind w:firstLine="0"/>
              <w:rPr>
                <w:rFonts w:ascii="Times New Roman" w:hAnsi="Times New Roman"/>
                <w:sz w:val="16"/>
                <w:szCs w:val="16"/>
              </w:rPr>
            </w:pPr>
          </w:p>
        </w:tc>
      </w:tr>
      <w:tr w:rsidR="001940E9" w:rsidRPr="001940E9" w14:paraId="5B8763A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F90A5B0"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B3142A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BD7DCB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7C377311" w14:textId="01AA70A0"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184600,70</w:t>
            </w:r>
          </w:p>
        </w:tc>
        <w:tc>
          <w:tcPr>
            <w:tcW w:w="292" w:type="pct"/>
            <w:tcBorders>
              <w:top w:val="single" w:sz="4" w:space="0" w:color="auto"/>
              <w:left w:val="single" w:sz="4" w:space="0" w:color="auto"/>
              <w:bottom w:val="single" w:sz="4" w:space="0" w:color="auto"/>
              <w:right w:val="single" w:sz="4" w:space="0" w:color="auto"/>
            </w:tcBorders>
            <w:vAlign w:val="center"/>
          </w:tcPr>
          <w:p w14:paraId="764656F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259 100,3</w:t>
            </w:r>
          </w:p>
        </w:tc>
        <w:tc>
          <w:tcPr>
            <w:tcW w:w="293" w:type="pct"/>
            <w:tcBorders>
              <w:top w:val="single" w:sz="4" w:space="0" w:color="auto"/>
              <w:left w:val="single" w:sz="4" w:space="0" w:color="auto"/>
              <w:bottom w:val="single" w:sz="4" w:space="0" w:color="auto"/>
              <w:right w:val="single" w:sz="4" w:space="0" w:color="auto"/>
            </w:tcBorders>
            <w:vAlign w:val="center"/>
          </w:tcPr>
          <w:p w14:paraId="03837BC8" w14:textId="05E6C89A"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255223,60</w:t>
            </w:r>
          </w:p>
        </w:tc>
        <w:tc>
          <w:tcPr>
            <w:tcW w:w="292" w:type="pct"/>
            <w:tcBorders>
              <w:top w:val="single" w:sz="4" w:space="0" w:color="auto"/>
              <w:left w:val="single" w:sz="4" w:space="0" w:color="auto"/>
              <w:bottom w:val="single" w:sz="4" w:space="0" w:color="auto"/>
              <w:right w:val="single" w:sz="4" w:space="0" w:color="auto"/>
            </w:tcBorders>
            <w:noWrap/>
            <w:vAlign w:val="center"/>
          </w:tcPr>
          <w:p w14:paraId="66305BB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80049,90</w:t>
            </w:r>
          </w:p>
        </w:tc>
        <w:tc>
          <w:tcPr>
            <w:tcW w:w="146" w:type="pct"/>
            <w:tcBorders>
              <w:top w:val="single" w:sz="4" w:space="0" w:color="auto"/>
              <w:left w:val="single" w:sz="4" w:space="0" w:color="auto"/>
              <w:bottom w:val="single" w:sz="4" w:space="0" w:color="auto"/>
              <w:right w:val="single" w:sz="4" w:space="0" w:color="auto"/>
            </w:tcBorders>
            <w:noWrap/>
            <w:vAlign w:val="center"/>
          </w:tcPr>
          <w:p w14:paraId="683BF7F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5FA583B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6011,40</w:t>
            </w:r>
          </w:p>
        </w:tc>
        <w:tc>
          <w:tcPr>
            <w:tcW w:w="294" w:type="pct"/>
            <w:tcBorders>
              <w:top w:val="single" w:sz="4" w:space="0" w:color="auto"/>
              <w:left w:val="single" w:sz="4" w:space="0" w:color="auto"/>
              <w:bottom w:val="single" w:sz="4" w:space="0" w:color="auto"/>
              <w:right w:val="single" w:sz="4" w:space="0" w:color="auto"/>
            </w:tcBorders>
            <w:noWrap/>
            <w:vAlign w:val="center"/>
          </w:tcPr>
          <w:p w14:paraId="6BBA14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74038,50</w:t>
            </w:r>
          </w:p>
        </w:tc>
        <w:tc>
          <w:tcPr>
            <w:tcW w:w="283" w:type="pct"/>
            <w:tcBorders>
              <w:top w:val="single" w:sz="4" w:space="0" w:color="auto"/>
              <w:left w:val="single" w:sz="4" w:space="0" w:color="auto"/>
              <w:bottom w:val="single" w:sz="4" w:space="0" w:color="auto"/>
              <w:right w:val="single" w:sz="4" w:space="0" w:color="auto"/>
            </w:tcBorders>
            <w:vAlign w:val="center"/>
          </w:tcPr>
          <w:p w14:paraId="5CC01E6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2142,00</w:t>
            </w:r>
          </w:p>
        </w:tc>
        <w:tc>
          <w:tcPr>
            <w:tcW w:w="288" w:type="pct"/>
            <w:tcBorders>
              <w:top w:val="single" w:sz="4" w:space="0" w:color="auto"/>
              <w:left w:val="single" w:sz="4" w:space="0" w:color="auto"/>
              <w:bottom w:val="single" w:sz="4" w:space="0" w:color="auto"/>
              <w:right w:val="single" w:sz="4" w:space="0" w:color="auto"/>
            </w:tcBorders>
            <w:vAlign w:val="center"/>
          </w:tcPr>
          <w:p w14:paraId="192AFC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c>
          <w:tcPr>
            <w:tcW w:w="277" w:type="pct"/>
            <w:tcBorders>
              <w:top w:val="single" w:sz="4" w:space="0" w:color="auto"/>
              <w:left w:val="single" w:sz="4" w:space="0" w:color="auto"/>
              <w:bottom w:val="single" w:sz="4" w:space="0" w:color="auto"/>
              <w:right w:val="single" w:sz="4" w:space="0" w:color="auto"/>
            </w:tcBorders>
            <w:vAlign w:val="center"/>
          </w:tcPr>
          <w:p w14:paraId="0E96B7E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c>
          <w:tcPr>
            <w:tcW w:w="292" w:type="pct"/>
            <w:tcBorders>
              <w:top w:val="single" w:sz="4" w:space="0" w:color="auto"/>
              <w:left w:val="single" w:sz="4" w:space="0" w:color="auto"/>
              <w:bottom w:val="single" w:sz="4" w:space="0" w:color="auto"/>
              <w:right w:val="single" w:sz="4" w:space="0" w:color="auto"/>
            </w:tcBorders>
            <w:vAlign w:val="center"/>
          </w:tcPr>
          <w:p w14:paraId="5BD9A18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c>
          <w:tcPr>
            <w:tcW w:w="278" w:type="pct"/>
            <w:tcBorders>
              <w:top w:val="single" w:sz="4" w:space="0" w:color="auto"/>
              <w:left w:val="single" w:sz="4" w:space="0" w:color="auto"/>
              <w:bottom w:val="single" w:sz="4" w:space="0" w:color="auto"/>
              <w:right w:val="single" w:sz="4" w:space="0" w:color="auto"/>
            </w:tcBorders>
            <w:vAlign w:val="center"/>
          </w:tcPr>
          <w:p w14:paraId="519BA7F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2260,00</w:t>
            </w:r>
          </w:p>
        </w:tc>
      </w:tr>
      <w:tr w:rsidR="001940E9" w:rsidRPr="001940E9" w14:paraId="4A708B02"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405FA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1.6</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2466A569" w14:textId="79EF3EF6"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Предоставление субсидии СОНКО на обеспечение деятельности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10E4827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296ECAF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1026,3</w:t>
            </w:r>
          </w:p>
        </w:tc>
        <w:tc>
          <w:tcPr>
            <w:tcW w:w="292" w:type="pct"/>
            <w:tcBorders>
              <w:top w:val="single" w:sz="4" w:space="0" w:color="auto"/>
              <w:left w:val="single" w:sz="4" w:space="0" w:color="auto"/>
              <w:bottom w:val="single" w:sz="4" w:space="0" w:color="auto"/>
              <w:right w:val="single" w:sz="4" w:space="0" w:color="auto"/>
            </w:tcBorders>
            <w:vAlign w:val="center"/>
          </w:tcPr>
          <w:p w14:paraId="1A6DC34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1 312,80</w:t>
            </w:r>
          </w:p>
        </w:tc>
        <w:tc>
          <w:tcPr>
            <w:tcW w:w="293" w:type="pct"/>
            <w:tcBorders>
              <w:top w:val="single" w:sz="4" w:space="0" w:color="auto"/>
              <w:left w:val="single" w:sz="4" w:space="0" w:color="auto"/>
              <w:bottom w:val="single" w:sz="4" w:space="0" w:color="auto"/>
              <w:right w:val="single" w:sz="4" w:space="0" w:color="auto"/>
            </w:tcBorders>
            <w:vAlign w:val="center"/>
          </w:tcPr>
          <w:p w14:paraId="7FE9F25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1 464,80</w:t>
            </w:r>
          </w:p>
        </w:tc>
        <w:tc>
          <w:tcPr>
            <w:tcW w:w="292" w:type="pct"/>
            <w:tcBorders>
              <w:top w:val="single" w:sz="4" w:space="0" w:color="auto"/>
              <w:left w:val="single" w:sz="4" w:space="0" w:color="auto"/>
              <w:bottom w:val="single" w:sz="4" w:space="0" w:color="auto"/>
              <w:right w:val="single" w:sz="4" w:space="0" w:color="auto"/>
            </w:tcBorders>
            <w:vAlign w:val="center"/>
          </w:tcPr>
          <w:p w14:paraId="4D036C4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1 651,00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175E4DF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7E2CD76" w14:textId="195CCFCC" w:rsidR="0069647F" w:rsidRPr="001940E9" w:rsidRDefault="0038713C" w:rsidP="0038713C">
            <w:pPr>
              <w:ind w:firstLine="0"/>
              <w:rPr>
                <w:rFonts w:ascii="Times New Roman" w:hAnsi="Times New Roman"/>
                <w:sz w:val="16"/>
                <w:szCs w:val="16"/>
              </w:rPr>
            </w:pPr>
            <w:r w:rsidRPr="001940E9">
              <w:rPr>
                <w:rFonts w:ascii="Times New Roman" w:hAnsi="Times New Roman"/>
                <w:sz w:val="16"/>
                <w:szCs w:val="16"/>
              </w:rPr>
              <w:t xml:space="preserve"> </w:t>
            </w:r>
            <w:r w:rsidR="0069647F"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72F0E69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1 651,00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1ECABD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1692,20</w:t>
            </w:r>
          </w:p>
        </w:tc>
        <w:tc>
          <w:tcPr>
            <w:tcW w:w="288" w:type="pct"/>
            <w:tcBorders>
              <w:top w:val="single" w:sz="4" w:space="0" w:color="auto"/>
              <w:left w:val="single" w:sz="4" w:space="0" w:color="auto"/>
              <w:bottom w:val="single" w:sz="4" w:space="0" w:color="auto"/>
              <w:right w:val="single" w:sz="4" w:space="0" w:color="auto"/>
            </w:tcBorders>
            <w:vAlign w:val="center"/>
            <w:hideMark/>
          </w:tcPr>
          <w:p w14:paraId="62CAC89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c>
          <w:tcPr>
            <w:tcW w:w="277" w:type="pct"/>
            <w:tcBorders>
              <w:top w:val="single" w:sz="4" w:space="0" w:color="auto"/>
              <w:left w:val="single" w:sz="4" w:space="0" w:color="auto"/>
              <w:bottom w:val="single" w:sz="4" w:space="0" w:color="auto"/>
              <w:right w:val="single" w:sz="4" w:space="0" w:color="auto"/>
            </w:tcBorders>
            <w:vAlign w:val="center"/>
          </w:tcPr>
          <w:p w14:paraId="187D42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c>
          <w:tcPr>
            <w:tcW w:w="292" w:type="pct"/>
            <w:tcBorders>
              <w:top w:val="single" w:sz="4" w:space="0" w:color="auto"/>
              <w:left w:val="single" w:sz="4" w:space="0" w:color="auto"/>
              <w:bottom w:val="single" w:sz="4" w:space="0" w:color="auto"/>
              <w:right w:val="single" w:sz="4" w:space="0" w:color="auto"/>
            </w:tcBorders>
            <w:vAlign w:val="center"/>
          </w:tcPr>
          <w:p w14:paraId="1875FAE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c>
          <w:tcPr>
            <w:tcW w:w="278" w:type="pct"/>
            <w:tcBorders>
              <w:top w:val="single" w:sz="4" w:space="0" w:color="auto"/>
              <w:left w:val="single" w:sz="4" w:space="0" w:color="auto"/>
              <w:bottom w:val="single" w:sz="4" w:space="0" w:color="auto"/>
              <w:right w:val="single" w:sz="4" w:space="0" w:color="auto"/>
            </w:tcBorders>
            <w:vAlign w:val="center"/>
          </w:tcPr>
          <w:p w14:paraId="0126D97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r>
      <w:tr w:rsidR="001940E9" w:rsidRPr="001940E9" w14:paraId="1626E0DE"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A91A617"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09DA7E9"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B3F4A2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60D3A2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47BA3A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643440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0D96412D"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84F1378"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CAABE4E"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D539CC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BB1CA5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2EAD56C9"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AE7204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FCF2E86"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A388A84" w14:textId="77777777" w:rsidR="0069647F" w:rsidRPr="001940E9" w:rsidRDefault="0069647F" w:rsidP="0038713C">
            <w:pPr>
              <w:ind w:firstLine="0"/>
              <w:rPr>
                <w:rFonts w:ascii="Times New Roman" w:hAnsi="Times New Roman"/>
                <w:sz w:val="16"/>
                <w:szCs w:val="16"/>
              </w:rPr>
            </w:pPr>
          </w:p>
        </w:tc>
      </w:tr>
      <w:tr w:rsidR="001940E9" w:rsidRPr="001940E9" w14:paraId="67A5B91A"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C8D623D"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6FEA3D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1E0355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4C7C1F6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1026,30</w:t>
            </w:r>
          </w:p>
        </w:tc>
        <w:tc>
          <w:tcPr>
            <w:tcW w:w="292" w:type="pct"/>
            <w:tcBorders>
              <w:top w:val="single" w:sz="4" w:space="0" w:color="auto"/>
              <w:left w:val="single" w:sz="4" w:space="0" w:color="auto"/>
              <w:bottom w:val="single" w:sz="4" w:space="0" w:color="auto"/>
              <w:right w:val="single" w:sz="4" w:space="0" w:color="auto"/>
            </w:tcBorders>
            <w:vAlign w:val="center"/>
          </w:tcPr>
          <w:p w14:paraId="50CDDD7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1 312,80</w:t>
            </w:r>
          </w:p>
        </w:tc>
        <w:tc>
          <w:tcPr>
            <w:tcW w:w="293" w:type="pct"/>
            <w:tcBorders>
              <w:top w:val="single" w:sz="4" w:space="0" w:color="auto"/>
              <w:left w:val="single" w:sz="4" w:space="0" w:color="auto"/>
              <w:bottom w:val="single" w:sz="4" w:space="0" w:color="auto"/>
              <w:right w:val="single" w:sz="4" w:space="0" w:color="auto"/>
            </w:tcBorders>
            <w:vAlign w:val="center"/>
          </w:tcPr>
          <w:p w14:paraId="04B685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1 464,80</w:t>
            </w:r>
          </w:p>
        </w:tc>
        <w:tc>
          <w:tcPr>
            <w:tcW w:w="292" w:type="pct"/>
            <w:tcBorders>
              <w:top w:val="single" w:sz="4" w:space="0" w:color="auto"/>
              <w:left w:val="single" w:sz="4" w:space="0" w:color="auto"/>
              <w:bottom w:val="single" w:sz="4" w:space="0" w:color="auto"/>
              <w:right w:val="single" w:sz="4" w:space="0" w:color="auto"/>
            </w:tcBorders>
            <w:noWrap/>
            <w:vAlign w:val="center"/>
          </w:tcPr>
          <w:p w14:paraId="692AC82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1 651,00</w:t>
            </w:r>
          </w:p>
        </w:tc>
        <w:tc>
          <w:tcPr>
            <w:tcW w:w="146" w:type="pct"/>
            <w:tcBorders>
              <w:top w:val="single" w:sz="4" w:space="0" w:color="auto"/>
              <w:left w:val="single" w:sz="4" w:space="0" w:color="auto"/>
              <w:bottom w:val="single" w:sz="4" w:space="0" w:color="auto"/>
              <w:right w:val="single" w:sz="4" w:space="0" w:color="auto"/>
            </w:tcBorders>
            <w:noWrap/>
            <w:vAlign w:val="center"/>
          </w:tcPr>
          <w:p w14:paraId="294E24B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35E25293" w14:textId="46FE7653" w:rsidR="0069647F" w:rsidRPr="001940E9" w:rsidRDefault="0038713C" w:rsidP="0038713C">
            <w:pPr>
              <w:ind w:firstLine="0"/>
              <w:rPr>
                <w:rFonts w:ascii="Times New Roman" w:hAnsi="Times New Roman"/>
                <w:sz w:val="16"/>
                <w:szCs w:val="16"/>
              </w:rPr>
            </w:pPr>
            <w:r w:rsidRPr="001940E9">
              <w:rPr>
                <w:rFonts w:ascii="Times New Roman" w:hAnsi="Times New Roman"/>
                <w:sz w:val="16"/>
                <w:szCs w:val="16"/>
              </w:rPr>
              <w:t xml:space="preserve"> </w:t>
            </w:r>
            <w:r w:rsidR="0069647F"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468694B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1 651,00</w:t>
            </w:r>
          </w:p>
        </w:tc>
        <w:tc>
          <w:tcPr>
            <w:tcW w:w="283" w:type="pct"/>
            <w:tcBorders>
              <w:top w:val="single" w:sz="4" w:space="0" w:color="auto"/>
              <w:left w:val="single" w:sz="4" w:space="0" w:color="auto"/>
              <w:bottom w:val="single" w:sz="4" w:space="0" w:color="auto"/>
              <w:right w:val="single" w:sz="4" w:space="0" w:color="auto"/>
            </w:tcBorders>
            <w:vAlign w:val="center"/>
          </w:tcPr>
          <w:p w14:paraId="3403022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1692,20</w:t>
            </w:r>
          </w:p>
        </w:tc>
        <w:tc>
          <w:tcPr>
            <w:tcW w:w="288" w:type="pct"/>
            <w:tcBorders>
              <w:top w:val="single" w:sz="4" w:space="0" w:color="auto"/>
              <w:left w:val="single" w:sz="4" w:space="0" w:color="auto"/>
              <w:bottom w:val="single" w:sz="4" w:space="0" w:color="auto"/>
              <w:right w:val="single" w:sz="4" w:space="0" w:color="auto"/>
            </w:tcBorders>
            <w:vAlign w:val="center"/>
          </w:tcPr>
          <w:p w14:paraId="10329CD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c>
          <w:tcPr>
            <w:tcW w:w="277" w:type="pct"/>
            <w:tcBorders>
              <w:top w:val="single" w:sz="4" w:space="0" w:color="auto"/>
              <w:left w:val="single" w:sz="4" w:space="0" w:color="auto"/>
              <w:bottom w:val="single" w:sz="4" w:space="0" w:color="auto"/>
              <w:right w:val="single" w:sz="4" w:space="0" w:color="auto"/>
            </w:tcBorders>
            <w:vAlign w:val="center"/>
          </w:tcPr>
          <w:p w14:paraId="3720DF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c>
          <w:tcPr>
            <w:tcW w:w="292" w:type="pct"/>
            <w:tcBorders>
              <w:top w:val="single" w:sz="4" w:space="0" w:color="auto"/>
              <w:left w:val="single" w:sz="4" w:space="0" w:color="auto"/>
              <w:bottom w:val="single" w:sz="4" w:space="0" w:color="auto"/>
              <w:right w:val="single" w:sz="4" w:space="0" w:color="auto"/>
            </w:tcBorders>
            <w:vAlign w:val="center"/>
          </w:tcPr>
          <w:p w14:paraId="6528381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c>
          <w:tcPr>
            <w:tcW w:w="278" w:type="pct"/>
            <w:tcBorders>
              <w:top w:val="single" w:sz="4" w:space="0" w:color="auto"/>
              <w:left w:val="single" w:sz="4" w:space="0" w:color="auto"/>
              <w:bottom w:val="single" w:sz="4" w:space="0" w:color="auto"/>
              <w:right w:val="single" w:sz="4" w:space="0" w:color="auto"/>
            </w:tcBorders>
            <w:vAlign w:val="center"/>
          </w:tcPr>
          <w:p w14:paraId="1AA5D9E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1750,20</w:t>
            </w:r>
          </w:p>
        </w:tc>
      </w:tr>
      <w:tr w:rsidR="001940E9" w:rsidRPr="001940E9" w14:paraId="4D80A28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5BBB052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1.7</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30C1291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Поддержка средств массовой информации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7D52509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59EA86A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92" w:type="pct"/>
            <w:tcBorders>
              <w:top w:val="single" w:sz="4" w:space="0" w:color="auto"/>
              <w:left w:val="single" w:sz="4" w:space="0" w:color="auto"/>
              <w:bottom w:val="single" w:sz="4" w:space="0" w:color="auto"/>
              <w:right w:val="single" w:sz="4" w:space="0" w:color="auto"/>
            </w:tcBorders>
            <w:vAlign w:val="center"/>
          </w:tcPr>
          <w:p w14:paraId="153C676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598,30</w:t>
            </w:r>
          </w:p>
        </w:tc>
        <w:tc>
          <w:tcPr>
            <w:tcW w:w="293" w:type="pct"/>
            <w:tcBorders>
              <w:top w:val="single" w:sz="4" w:space="0" w:color="auto"/>
              <w:left w:val="single" w:sz="4" w:space="0" w:color="auto"/>
              <w:bottom w:val="single" w:sz="4" w:space="0" w:color="auto"/>
              <w:right w:val="single" w:sz="4" w:space="0" w:color="auto"/>
            </w:tcBorders>
            <w:vAlign w:val="center"/>
          </w:tcPr>
          <w:p w14:paraId="4957666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564,10</w:t>
            </w:r>
          </w:p>
        </w:tc>
        <w:tc>
          <w:tcPr>
            <w:tcW w:w="292" w:type="pct"/>
            <w:tcBorders>
              <w:top w:val="single" w:sz="4" w:space="0" w:color="auto"/>
              <w:left w:val="single" w:sz="4" w:space="0" w:color="auto"/>
              <w:bottom w:val="single" w:sz="4" w:space="0" w:color="auto"/>
              <w:right w:val="single" w:sz="4" w:space="0" w:color="auto"/>
            </w:tcBorders>
            <w:vAlign w:val="center"/>
          </w:tcPr>
          <w:p w14:paraId="3900800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633C0A4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163CE3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3CEAEE3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1BC0C25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4CEB623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7D2381B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563429F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2A3BA6F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r>
      <w:tr w:rsidR="001940E9" w:rsidRPr="001940E9" w14:paraId="70C3E12B"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AE7DE3F"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C46027D"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4DA229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6F6DE8F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6907F7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075CED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28C0DAD"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1F5994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607686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53C34A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1BD5F62"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9011596"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9A5CD0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8B71521"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2B2646F" w14:textId="77777777" w:rsidR="0069647F" w:rsidRPr="001940E9" w:rsidRDefault="0069647F" w:rsidP="0038713C">
            <w:pPr>
              <w:ind w:firstLine="0"/>
              <w:rPr>
                <w:rFonts w:ascii="Times New Roman" w:hAnsi="Times New Roman"/>
                <w:sz w:val="16"/>
                <w:szCs w:val="16"/>
              </w:rPr>
            </w:pPr>
          </w:p>
        </w:tc>
      </w:tr>
      <w:tr w:rsidR="001940E9" w:rsidRPr="001940E9" w14:paraId="0585D07F"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25A22F9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A07E51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BED1A5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6C5912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92" w:type="pct"/>
            <w:tcBorders>
              <w:top w:val="single" w:sz="4" w:space="0" w:color="auto"/>
              <w:left w:val="single" w:sz="4" w:space="0" w:color="auto"/>
              <w:bottom w:val="single" w:sz="4" w:space="0" w:color="auto"/>
              <w:right w:val="single" w:sz="4" w:space="0" w:color="auto"/>
            </w:tcBorders>
            <w:vAlign w:val="center"/>
          </w:tcPr>
          <w:p w14:paraId="445F3F9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598,30</w:t>
            </w:r>
          </w:p>
        </w:tc>
        <w:tc>
          <w:tcPr>
            <w:tcW w:w="293" w:type="pct"/>
            <w:tcBorders>
              <w:top w:val="single" w:sz="4" w:space="0" w:color="auto"/>
              <w:left w:val="single" w:sz="4" w:space="0" w:color="auto"/>
              <w:bottom w:val="single" w:sz="4" w:space="0" w:color="auto"/>
              <w:right w:val="single" w:sz="4" w:space="0" w:color="auto"/>
            </w:tcBorders>
            <w:vAlign w:val="center"/>
          </w:tcPr>
          <w:p w14:paraId="15167DD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564,10</w:t>
            </w:r>
          </w:p>
        </w:tc>
        <w:tc>
          <w:tcPr>
            <w:tcW w:w="292" w:type="pct"/>
            <w:tcBorders>
              <w:top w:val="single" w:sz="4" w:space="0" w:color="auto"/>
              <w:left w:val="single" w:sz="4" w:space="0" w:color="auto"/>
              <w:bottom w:val="single" w:sz="4" w:space="0" w:color="auto"/>
              <w:right w:val="single" w:sz="4" w:space="0" w:color="auto"/>
            </w:tcBorders>
            <w:noWrap/>
            <w:vAlign w:val="center"/>
          </w:tcPr>
          <w:p w14:paraId="1AE549C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146" w:type="pct"/>
            <w:tcBorders>
              <w:top w:val="single" w:sz="4" w:space="0" w:color="auto"/>
              <w:left w:val="single" w:sz="4" w:space="0" w:color="auto"/>
              <w:bottom w:val="single" w:sz="4" w:space="0" w:color="auto"/>
              <w:right w:val="single" w:sz="4" w:space="0" w:color="auto"/>
            </w:tcBorders>
            <w:noWrap/>
            <w:vAlign w:val="center"/>
          </w:tcPr>
          <w:p w14:paraId="694B965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13D302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2108A87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64337E5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2683011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ACE74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2D62B57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3ED8281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600,00</w:t>
            </w:r>
          </w:p>
        </w:tc>
      </w:tr>
      <w:tr w:rsidR="001940E9" w:rsidRPr="001940E9" w14:paraId="615D1294"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99C54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1.8</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7D52691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Предоставление на конкурсной основе грантов в форме субсидий СОНКО на реализацию программ (проектов) </w:t>
            </w:r>
          </w:p>
        </w:tc>
        <w:tc>
          <w:tcPr>
            <w:tcW w:w="779" w:type="pct"/>
            <w:tcBorders>
              <w:top w:val="single" w:sz="4" w:space="0" w:color="auto"/>
              <w:left w:val="single" w:sz="4" w:space="0" w:color="auto"/>
              <w:bottom w:val="single" w:sz="4" w:space="0" w:color="auto"/>
              <w:right w:val="single" w:sz="4" w:space="0" w:color="auto"/>
            </w:tcBorders>
            <w:vAlign w:val="center"/>
            <w:hideMark/>
          </w:tcPr>
          <w:p w14:paraId="5D9691D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7466A48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3 000,00</w:t>
            </w:r>
          </w:p>
        </w:tc>
        <w:tc>
          <w:tcPr>
            <w:tcW w:w="292" w:type="pct"/>
            <w:tcBorders>
              <w:top w:val="single" w:sz="4" w:space="0" w:color="auto"/>
              <w:left w:val="single" w:sz="4" w:space="0" w:color="auto"/>
              <w:bottom w:val="single" w:sz="4" w:space="0" w:color="auto"/>
              <w:right w:val="single" w:sz="4" w:space="0" w:color="auto"/>
            </w:tcBorders>
            <w:vAlign w:val="center"/>
          </w:tcPr>
          <w:p w14:paraId="20C28F5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6222,0</w:t>
            </w:r>
          </w:p>
        </w:tc>
        <w:tc>
          <w:tcPr>
            <w:tcW w:w="293" w:type="pct"/>
            <w:tcBorders>
              <w:top w:val="single" w:sz="4" w:space="0" w:color="auto"/>
              <w:left w:val="single" w:sz="4" w:space="0" w:color="auto"/>
              <w:bottom w:val="single" w:sz="4" w:space="0" w:color="auto"/>
              <w:right w:val="single" w:sz="4" w:space="0" w:color="auto"/>
            </w:tcBorders>
            <w:vAlign w:val="center"/>
          </w:tcPr>
          <w:p w14:paraId="6301840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6294,70</w:t>
            </w:r>
          </w:p>
        </w:tc>
        <w:tc>
          <w:tcPr>
            <w:tcW w:w="292" w:type="pct"/>
            <w:tcBorders>
              <w:top w:val="single" w:sz="4" w:space="0" w:color="auto"/>
              <w:left w:val="single" w:sz="4" w:space="0" w:color="auto"/>
              <w:bottom w:val="single" w:sz="4" w:space="0" w:color="auto"/>
              <w:right w:val="single" w:sz="4" w:space="0" w:color="auto"/>
            </w:tcBorders>
            <w:vAlign w:val="center"/>
          </w:tcPr>
          <w:p w14:paraId="4C32B35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3000,00</w:t>
            </w:r>
          </w:p>
        </w:tc>
        <w:tc>
          <w:tcPr>
            <w:tcW w:w="146" w:type="pct"/>
            <w:tcBorders>
              <w:top w:val="single" w:sz="4" w:space="0" w:color="auto"/>
              <w:left w:val="single" w:sz="4" w:space="0" w:color="auto"/>
              <w:bottom w:val="single" w:sz="4" w:space="0" w:color="auto"/>
              <w:right w:val="single" w:sz="4" w:space="0" w:color="auto"/>
            </w:tcBorders>
            <w:vAlign w:val="center"/>
          </w:tcPr>
          <w:p w14:paraId="501716A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20CCDCC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6E3ED5D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3000,00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B9FB77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4000,00</w:t>
            </w:r>
          </w:p>
        </w:tc>
        <w:tc>
          <w:tcPr>
            <w:tcW w:w="288" w:type="pct"/>
            <w:tcBorders>
              <w:top w:val="single" w:sz="4" w:space="0" w:color="auto"/>
              <w:left w:val="single" w:sz="4" w:space="0" w:color="auto"/>
              <w:bottom w:val="single" w:sz="4" w:space="0" w:color="auto"/>
              <w:right w:val="single" w:sz="4" w:space="0" w:color="auto"/>
            </w:tcBorders>
            <w:vAlign w:val="center"/>
          </w:tcPr>
          <w:p w14:paraId="7DEEAB2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c>
          <w:tcPr>
            <w:tcW w:w="277" w:type="pct"/>
            <w:tcBorders>
              <w:top w:val="single" w:sz="4" w:space="0" w:color="auto"/>
              <w:left w:val="single" w:sz="4" w:space="0" w:color="auto"/>
              <w:bottom w:val="single" w:sz="4" w:space="0" w:color="auto"/>
              <w:right w:val="single" w:sz="4" w:space="0" w:color="auto"/>
            </w:tcBorders>
            <w:vAlign w:val="center"/>
          </w:tcPr>
          <w:p w14:paraId="6C2A29D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c>
          <w:tcPr>
            <w:tcW w:w="292" w:type="pct"/>
            <w:tcBorders>
              <w:top w:val="single" w:sz="4" w:space="0" w:color="auto"/>
              <w:left w:val="single" w:sz="4" w:space="0" w:color="auto"/>
              <w:bottom w:val="single" w:sz="4" w:space="0" w:color="auto"/>
              <w:right w:val="single" w:sz="4" w:space="0" w:color="auto"/>
            </w:tcBorders>
            <w:vAlign w:val="center"/>
          </w:tcPr>
          <w:p w14:paraId="4773EF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c>
          <w:tcPr>
            <w:tcW w:w="278" w:type="pct"/>
            <w:tcBorders>
              <w:top w:val="single" w:sz="4" w:space="0" w:color="auto"/>
              <w:left w:val="single" w:sz="4" w:space="0" w:color="auto"/>
              <w:bottom w:val="single" w:sz="4" w:space="0" w:color="auto"/>
              <w:right w:val="single" w:sz="4" w:space="0" w:color="auto"/>
            </w:tcBorders>
            <w:vAlign w:val="center"/>
          </w:tcPr>
          <w:p w14:paraId="4875918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r>
      <w:tr w:rsidR="001940E9" w:rsidRPr="001940E9" w14:paraId="22F2750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A9EA17D"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2A61D9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9C8FF6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EFA969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E70E577"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C1FFDA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2535120"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315C27D2"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37706C0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6EEDCA2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370D9B7"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B5D0718"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AE5CD6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D04DBC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E703D75" w14:textId="77777777" w:rsidR="0069647F" w:rsidRPr="001940E9" w:rsidRDefault="0069647F" w:rsidP="0038713C">
            <w:pPr>
              <w:ind w:firstLine="0"/>
              <w:rPr>
                <w:rFonts w:ascii="Times New Roman" w:hAnsi="Times New Roman"/>
                <w:sz w:val="16"/>
                <w:szCs w:val="16"/>
              </w:rPr>
            </w:pPr>
          </w:p>
        </w:tc>
      </w:tr>
      <w:tr w:rsidR="001940E9" w:rsidRPr="001940E9" w14:paraId="5663FC2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A7FE72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7D4A98D"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47957E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1A34990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3 000,00</w:t>
            </w:r>
          </w:p>
        </w:tc>
        <w:tc>
          <w:tcPr>
            <w:tcW w:w="292" w:type="pct"/>
            <w:tcBorders>
              <w:top w:val="single" w:sz="4" w:space="0" w:color="auto"/>
              <w:left w:val="single" w:sz="4" w:space="0" w:color="auto"/>
              <w:bottom w:val="single" w:sz="4" w:space="0" w:color="auto"/>
              <w:right w:val="single" w:sz="4" w:space="0" w:color="auto"/>
            </w:tcBorders>
            <w:vAlign w:val="center"/>
          </w:tcPr>
          <w:p w14:paraId="6EE03DF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6222,0</w:t>
            </w:r>
          </w:p>
        </w:tc>
        <w:tc>
          <w:tcPr>
            <w:tcW w:w="293" w:type="pct"/>
            <w:tcBorders>
              <w:top w:val="single" w:sz="4" w:space="0" w:color="auto"/>
              <w:left w:val="single" w:sz="4" w:space="0" w:color="auto"/>
              <w:bottom w:val="single" w:sz="4" w:space="0" w:color="auto"/>
              <w:right w:val="single" w:sz="4" w:space="0" w:color="auto"/>
            </w:tcBorders>
            <w:vAlign w:val="center"/>
          </w:tcPr>
          <w:p w14:paraId="2BB6406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6294,70</w:t>
            </w:r>
          </w:p>
        </w:tc>
        <w:tc>
          <w:tcPr>
            <w:tcW w:w="292" w:type="pct"/>
            <w:tcBorders>
              <w:top w:val="single" w:sz="4" w:space="0" w:color="auto"/>
              <w:left w:val="single" w:sz="4" w:space="0" w:color="auto"/>
              <w:bottom w:val="single" w:sz="4" w:space="0" w:color="auto"/>
              <w:right w:val="single" w:sz="4" w:space="0" w:color="auto"/>
            </w:tcBorders>
            <w:noWrap/>
            <w:vAlign w:val="center"/>
          </w:tcPr>
          <w:p w14:paraId="09D1FCF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3000,00</w:t>
            </w:r>
          </w:p>
        </w:tc>
        <w:tc>
          <w:tcPr>
            <w:tcW w:w="146" w:type="pct"/>
            <w:tcBorders>
              <w:top w:val="single" w:sz="4" w:space="0" w:color="auto"/>
              <w:left w:val="single" w:sz="4" w:space="0" w:color="auto"/>
              <w:bottom w:val="single" w:sz="4" w:space="0" w:color="auto"/>
              <w:right w:val="single" w:sz="4" w:space="0" w:color="auto"/>
            </w:tcBorders>
            <w:noWrap/>
            <w:vAlign w:val="center"/>
          </w:tcPr>
          <w:p w14:paraId="57E1B2F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089BB2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582A32F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3000,00</w:t>
            </w:r>
          </w:p>
        </w:tc>
        <w:tc>
          <w:tcPr>
            <w:tcW w:w="283" w:type="pct"/>
            <w:tcBorders>
              <w:top w:val="single" w:sz="4" w:space="0" w:color="auto"/>
              <w:left w:val="single" w:sz="4" w:space="0" w:color="auto"/>
              <w:bottom w:val="single" w:sz="4" w:space="0" w:color="auto"/>
              <w:right w:val="single" w:sz="4" w:space="0" w:color="auto"/>
            </w:tcBorders>
            <w:vAlign w:val="center"/>
          </w:tcPr>
          <w:p w14:paraId="65F1DD4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4000,00</w:t>
            </w:r>
          </w:p>
        </w:tc>
        <w:tc>
          <w:tcPr>
            <w:tcW w:w="288" w:type="pct"/>
            <w:tcBorders>
              <w:top w:val="single" w:sz="4" w:space="0" w:color="auto"/>
              <w:left w:val="single" w:sz="4" w:space="0" w:color="auto"/>
              <w:bottom w:val="single" w:sz="4" w:space="0" w:color="auto"/>
              <w:right w:val="single" w:sz="4" w:space="0" w:color="auto"/>
            </w:tcBorders>
            <w:vAlign w:val="center"/>
          </w:tcPr>
          <w:p w14:paraId="31ECC7F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c>
          <w:tcPr>
            <w:tcW w:w="277" w:type="pct"/>
            <w:tcBorders>
              <w:top w:val="single" w:sz="4" w:space="0" w:color="auto"/>
              <w:left w:val="single" w:sz="4" w:space="0" w:color="auto"/>
              <w:bottom w:val="single" w:sz="4" w:space="0" w:color="auto"/>
              <w:right w:val="single" w:sz="4" w:space="0" w:color="auto"/>
            </w:tcBorders>
            <w:vAlign w:val="center"/>
          </w:tcPr>
          <w:p w14:paraId="69A7E44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c>
          <w:tcPr>
            <w:tcW w:w="292" w:type="pct"/>
            <w:tcBorders>
              <w:top w:val="single" w:sz="4" w:space="0" w:color="auto"/>
              <w:left w:val="single" w:sz="4" w:space="0" w:color="auto"/>
              <w:bottom w:val="single" w:sz="4" w:space="0" w:color="auto"/>
              <w:right w:val="single" w:sz="4" w:space="0" w:color="auto"/>
            </w:tcBorders>
            <w:vAlign w:val="center"/>
          </w:tcPr>
          <w:p w14:paraId="255CCD9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c>
          <w:tcPr>
            <w:tcW w:w="278" w:type="pct"/>
            <w:tcBorders>
              <w:top w:val="single" w:sz="4" w:space="0" w:color="auto"/>
              <w:left w:val="single" w:sz="4" w:space="0" w:color="auto"/>
              <w:bottom w:val="single" w:sz="4" w:space="0" w:color="auto"/>
              <w:right w:val="single" w:sz="4" w:space="0" w:color="auto"/>
            </w:tcBorders>
            <w:vAlign w:val="center"/>
          </w:tcPr>
          <w:p w14:paraId="56780BA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5000,00</w:t>
            </w:r>
          </w:p>
        </w:tc>
      </w:tr>
      <w:tr w:rsidR="001940E9" w:rsidRPr="001940E9" w14:paraId="3704DD17"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54CC5E7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1.9</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3F52062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Поощрение проектов, реализуемых в рамках ТОС</w:t>
            </w:r>
          </w:p>
        </w:tc>
        <w:tc>
          <w:tcPr>
            <w:tcW w:w="779" w:type="pct"/>
            <w:tcBorders>
              <w:top w:val="single" w:sz="4" w:space="0" w:color="auto"/>
              <w:left w:val="single" w:sz="4" w:space="0" w:color="auto"/>
              <w:bottom w:val="single" w:sz="4" w:space="0" w:color="auto"/>
              <w:right w:val="single" w:sz="4" w:space="0" w:color="auto"/>
            </w:tcBorders>
            <w:vAlign w:val="center"/>
            <w:hideMark/>
          </w:tcPr>
          <w:p w14:paraId="48C3D69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24E92E9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20AE36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9 494,00</w:t>
            </w:r>
          </w:p>
        </w:tc>
        <w:tc>
          <w:tcPr>
            <w:tcW w:w="293" w:type="pct"/>
            <w:tcBorders>
              <w:top w:val="single" w:sz="4" w:space="0" w:color="auto"/>
              <w:left w:val="single" w:sz="4" w:space="0" w:color="auto"/>
              <w:bottom w:val="single" w:sz="4" w:space="0" w:color="auto"/>
              <w:right w:val="single" w:sz="4" w:space="0" w:color="auto"/>
            </w:tcBorders>
            <w:vAlign w:val="center"/>
          </w:tcPr>
          <w:p w14:paraId="567EA9B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5440EBF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1567,80</w:t>
            </w:r>
          </w:p>
        </w:tc>
        <w:tc>
          <w:tcPr>
            <w:tcW w:w="146" w:type="pct"/>
            <w:tcBorders>
              <w:top w:val="single" w:sz="4" w:space="0" w:color="auto"/>
              <w:left w:val="single" w:sz="4" w:space="0" w:color="auto"/>
              <w:bottom w:val="single" w:sz="4" w:space="0" w:color="auto"/>
              <w:right w:val="single" w:sz="4" w:space="0" w:color="auto"/>
            </w:tcBorders>
            <w:vAlign w:val="center"/>
            <w:hideMark/>
          </w:tcPr>
          <w:p w14:paraId="59A8C4C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3A912D8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6E8B7E5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1567,80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87A863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11500,00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0F7C48F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c>
          <w:tcPr>
            <w:tcW w:w="277" w:type="pct"/>
            <w:tcBorders>
              <w:top w:val="single" w:sz="4" w:space="0" w:color="auto"/>
              <w:left w:val="single" w:sz="4" w:space="0" w:color="auto"/>
              <w:bottom w:val="single" w:sz="4" w:space="0" w:color="auto"/>
              <w:right w:val="single" w:sz="4" w:space="0" w:color="auto"/>
            </w:tcBorders>
            <w:vAlign w:val="center"/>
          </w:tcPr>
          <w:p w14:paraId="2E0738B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c>
          <w:tcPr>
            <w:tcW w:w="292" w:type="pct"/>
            <w:tcBorders>
              <w:top w:val="single" w:sz="4" w:space="0" w:color="auto"/>
              <w:left w:val="single" w:sz="4" w:space="0" w:color="auto"/>
              <w:bottom w:val="single" w:sz="4" w:space="0" w:color="auto"/>
              <w:right w:val="single" w:sz="4" w:space="0" w:color="auto"/>
            </w:tcBorders>
            <w:vAlign w:val="center"/>
          </w:tcPr>
          <w:p w14:paraId="6617A54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c>
          <w:tcPr>
            <w:tcW w:w="278" w:type="pct"/>
            <w:tcBorders>
              <w:top w:val="single" w:sz="4" w:space="0" w:color="auto"/>
              <w:left w:val="single" w:sz="4" w:space="0" w:color="auto"/>
              <w:bottom w:val="single" w:sz="4" w:space="0" w:color="auto"/>
              <w:right w:val="single" w:sz="4" w:space="0" w:color="auto"/>
            </w:tcBorders>
            <w:vAlign w:val="center"/>
          </w:tcPr>
          <w:p w14:paraId="342CD56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r>
      <w:tr w:rsidR="001940E9" w:rsidRPr="001940E9" w14:paraId="04197B5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0A2860F"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5FDCAF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4600D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3E7EC9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36D4A2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2C1C0E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E136EB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A8B0673"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2832473"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C1A0BDF"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E46376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6C8A957"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B151B3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3C0DD33"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8F2C26C" w14:textId="77777777" w:rsidR="0069647F" w:rsidRPr="001940E9" w:rsidRDefault="0069647F" w:rsidP="0038713C">
            <w:pPr>
              <w:ind w:firstLine="0"/>
              <w:rPr>
                <w:rFonts w:ascii="Times New Roman" w:hAnsi="Times New Roman"/>
                <w:sz w:val="16"/>
                <w:szCs w:val="16"/>
              </w:rPr>
            </w:pPr>
          </w:p>
        </w:tc>
      </w:tr>
      <w:tr w:rsidR="001940E9" w:rsidRPr="001940E9" w14:paraId="41C20BB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09E2EE5"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F79E30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2085E1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120857F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652446F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9 494,00</w:t>
            </w:r>
          </w:p>
        </w:tc>
        <w:tc>
          <w:tcPr>
            <w:tcW w:w="293" w:type="pct"/>
            <w:tcBorders>
              <w:top w:val="single" w:sz="4" w:space="0" w:color="auto"/>
              <w:left w:val="single" w:sz="4" w:space="0" w:color="auto"/>
              <w:bottom w:val="single" w:sz="4" w:space="0" w:color="auto"/>
              <w:right w:val="single" w:sz="4" w:space="0" w:color="auto"/>
            </w:tcBorders>
            <w:vAlign w:val="center"/>
          </w:tcPr>
          <w:p w14:paraId="3BC4866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tcPr>
          <w:p w14:paraId="7D65924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1567,80</w:t>
            </w:r>
          </w:p>
        </w:tc>
        <w:tc>
          <w:tcPr>
            <w:tcW w:w="146" w:type="pct"/>
            <w:tcBorders>
              <w:top w:val="single" w:sz="4" w:space="0" w:color="auto"/>
              <w:left w:val="single" w:sz="4" w:space="0" w:color="auto"/>
              <w:bottom w:val="single" w:sz="4" w:space="0" w:color="auto"/>
              <w:right w:val="single" w:sz="4" w:space="0" w:color="auto"/>
            </w:tcBorders>
            <w:noWrap/>
            <w:vAlign w:val="center"/>
          </w:tcPr>
          <w:p w14:paraId="3CA9C5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57FA398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357EB34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1567,80</w:t>
            </w:r>
          </w:p>
        </w:tc>
        <w:tc>
          <w:tcPr>
            <w:tcW w:w="283" w:type="pct"/>
            <w:tcBorders>
              <w:top w:val="single" w:sz="4" w:space="0" w:color="auto"/>
              <w:left w:val="single" w:sz="4" w:space="0" w:color="auto"/>
              <w:bottom w:val="single" w:sz="4" w:space="0" w:color="auto"/>
              <w:right w:val="single" w:sz="4" w:space="0" w:color="auto"/>
            </w:tcBorders>
            <w:vAlign w:val="center"/>
          </w:tcPr>
          <w:p w14:paraId="58B0C1E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11500,00</w:t>
            </w:r>
          </w:p>
        </w:tc>
        <w:tc>
          <w:tcPr>
            <w:tcW w:w="288" w:type="pct"/>
            <w:tcBorders>
              <w:top w:val="single" w:sz="4" w:space="0" w:color="auto"/>
              <w:left w:val="single" w:sz="4" w:space="0" w:color="auto"/>
              <w:bottom w:val="single" w:sz="4" w:space="0" w:color="auto"/>
              <w:right w:val="single" w:sz="4" w:space="0" w:color="auto"/>
            </w:tcBorders>
            <w:vAlign w:val="center"/>
          </w:tcPr>
          <w:p w14:paraId="390B808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c>
          <w:tcPr>
            <w:tcW w:w="277" w:type="pct"/>
            <w:tcBorders>
              <w:top w:val="single" w:sz="4" w:space="0" w:color="auto"/>
              <w:left w:val="single" w:sz="4" w:space="0" w:color="auto"/>
              <w:bottom w:val="single" w:sz="4" w:space="0" w:color="auto"/>
              <w:right w:val="single" w:sz="4" w:space="0" w:color="auto"/>
            </w:tcBorders>
            <w:vAlign w:val="center"/>
          </w:tcPr>
          <w:p w14:paraId="6398213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c>
          <w:tcPr>
            <w:tcW w:w="292" w:type="pct"/>
            <w:tcBorders>
              <w:top w:val="single" w:sz="4" w:space="0" w:color="auto"/>
              <w:left w:val="single" w:sz="4" w:space="0" w:color="auto"/>
              <w:bottom w:val="single" w:sz="4" w:space="0" w:color="auto"/>
              <w:right w:val="single" w:sz="4" w:space="0" w:color="auto"/>
            </w:tcBorders>
            <w:vAlign w:val="center"/>
          </w:tcPr>
          <w:p w14:paraId="094CAA4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c>
          <w:tcPr>
            <w:tcW w:w="278" w:type="pct"/>
            <w:tcBorders>
              <w:top w:val="single" w:sz="4" w:space="0" w:color="auto"/>
              <w:left w:val="single" w:sz="4" w:space="0" w:color="auto"/>
              <w:bottom w:val="single" w:sz="4" w:space="0" w:color="auto"/>
              <w:right w:val="single" w:sz="4" w:space="0" w:color="auto"/>
            </w:tcBorders>
            <w:vAlign w:val="center"/>
          </w:tcPr>
          <w:p w14:paraId="2435DF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12000,00</w:t>
            </w:r>
          </w:p>
        </w:tc>
      </w:tr>
      <w:tr w:rsidR="001940E9" w:rsidRPr="001940E9" w14:paraId="025308C7"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4C483C2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1.10</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A397C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Обеспечение соответствия нормативной правовой базы муниципального образования действующему законодательству</w:t>
            </w:r>
          </w:p>
        </w:tc>
        <w:tc>
          <w:tcPr>
            <w:tcW w:w="779" w:type="pct"/>
            <w:tcBorders>
              <w:top w:val="single" w:sz="4" w:space="0" w:color="auto"/>
              <w:left w:val="single" w:sz="4" w:space="0" w:color="auto"/>
              <w:bottom w:val="single" w:sz="4" w:space="0" w:color="auto"/>
              <w:right w:val="single" w:sz="4" w:space="0" w:color="auto"/>
            </w:tcBorders>
            <w:vAlign w:val="center"/>
            <w:hideMark/>
          </w:tcPr>
          <w:p w14:paraId="5A600D9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31F66D7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5D241A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E2C775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AEADA6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6EC9C296"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4D3AE988"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681DD5C1"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B9E34A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F5738A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024F87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55BF37A"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3983C6E" w14:textId="77777777" w:rsidR="0069647F" w:rsidRPr="001940E9" w:rsidRDefault="0069647F" w:rsidP="0038713C">
            <w:pPr>
              <w:ind w:firstLine="0"/>
              <w:rPr>
                <w:rFonts w:ascii="Times New Roman" w:hAnsi="Times New Roman"/>
                <w:sz w:val="16"/>
                <w:szCs w:val="16"/>
              </w:rPr>
            </w:pPr>
          </w:p>
        </w:tc>
      </w:tr>
      <w:tr w:rsidR="001940E9" w:rsidRPr="001940E9" w14:paraId="354732E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6847257"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223485A"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E9B7FE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E85DD1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0807D78"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C5A5FE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21EE02F"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58B6A28"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7074366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557FE4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BC21919"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04995D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20751E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DDE9045"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E517020" w14:textId="77777777" w:rsidR="0069647F" w:rsidRPr="001940E9" w:rsidRDefault="0069647F" w:rsidP="0038713C">
            <w:pPr>
              <w:ind w:firstLine="0"/>
              <w:rPr>
                <w:rFonts w:ascii="Times New Roman" w:hAnsi="Times New Roman"/>
                <w:sz w:val="16"/>
                <w:szCs w:val="16"/>
              </w:rPr>
            </w:pPr>
          </w:p>
        </w:tc>
      </w:tr>
      <w:tr w:rsidR="001940E9" w:rsidRPr="001940E9" w14:paraId="33BBCE6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7796386"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6EBD2B6"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FFF717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75B020B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0E4FC4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BB009B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B72637D"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E5F90E5"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3467CE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2329059"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8D8656B"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0B7B7D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314177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4D4BC5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04B4C53" w14:textId="77777777" w:rsidR="0069647F" w:rsidRPr="001940E9" w:rsidRDefault="0069647F" w:rsidP="0038713C">
            <w:pPr>
              <w:ind w:firstLine="0"/>
              <w:rPr>
                <w:rFonts w:ascii="Times New Roman" w:hAnsi="Times New Roman"/>
                <w:sz w:val="16"/>
                <w:szCs w:val="16"/>
              </w:rPr>
            </w:pPr>
          </w:p>
        </w:tc>
      </w:tr>
      <w:tr w:rsidR="001940E9" w:rsidRPr="001940E9" w14:paraId="7F2F401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46E99BA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1.11</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B065BC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Предоставление СОНКО помещений на безвозмездной основе в соответствии с соглашениями о безвозмездной передаче части нежилого помещения</w:t>
            </w:r>
          </w:p>
        </w:tc>
        <w:tc>
          <w:tcPr>
            <w:tcW w:w="779" w:type="pct"/>
            <w:tcBorders>
              <w:top w:val="single" w:sz="4" w:space="0" w:color="auto"/>
              <w:left w:val="single" w:sz="4" w:space="0" w:color="auto"/>
              <w:bottom w:val="single" w:sz="4" w:space="0" w:color="auto"/>
              <w:right w:val="single" w:sz="4" w:space="0" w:color="auto"/>
            </w:tcBorders>
            <w:vAlign w:val="center"/>
            <w:hideMark/>
          </w:tcPr>
          <w:p w14:paraId="0DFA79B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5D1B43D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A06159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6786D6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509A69D"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3E49B698"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2CEEABB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5B3ED57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490EAD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68EDA9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16445B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ED46C0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64138DD" w14:textId="77777777" w:rsidR="0069647F" w:rsidRPr="001940E9" w:rsidRDefault="0069647F" w:rsidP="0038713C">
            <w:pPr>
              <w:ind w:firstLine="0"/>
              <w:rPr>
                <w:rFonts w:ascii="Times New Roman" w:hAnsi="Times New Roman"/>
                <w:sz w:val="16"/>
                <w:szCs w:val="16"/>
              </w:rPr>
            </w:pPr>
          </w:p>
        </w:tc>
      </w:tr>
      <w:tr w:rsidR="001940E9" w:rsidRPr="001940E9" w14:paraId="76164DC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2BA88F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925916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1147C0D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8BD8FD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B44B4A6"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5D33A5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3711290"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33E1EFB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7DB4F073"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17970D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AEB257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A0886D8"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429CCA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29E229B"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7A23D4C" w14:textId="77777777" w:rsidR="0069647F" w:rsidRPr="001940E9" w:rsidRDefault="0069647F" w:rsidP="0038713C">
            <w:pPr>
              <w:ind w:firstLine="0"/>
              <w:rPr>
                <w:rFonts w:ascii="Times New Roman" w:hAnsi="Times New Roman"/>
                <w:sz w:val="16"/>
                <w:szCs w:val="16"/>
              </w:rPr>
            </w:pPr>
          </w:p>
        </w:tc>
      </w:tr>
      <w:tr w:rsidR="001940E9" w:rsidRPr="001940E9" w14:paraId="5B96B37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0B37CF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0CEEA94"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D09DC1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2E4E7F7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47D730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BB2386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F2B442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9E2597E"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B9021FF"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3750AB4"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C2877C7"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787E5B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384377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25144A6"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2C35B69" w14:textId="77777777" w:rsidR="0069647F" w:rsidRPr="001940E9" w:rsidRDefault="0069647F" w:rsidP="0038713C">
            <w:pPr>
              <w:ind w:firstLine="0"/>
              <w:rPr>
                <w:rFonts w:ascii="Times New Roman" w:hAnsi="Times New Roman"/>
                <w:sz w:val="16"/>
                <w:szCs w:val="16"/>
              </w:rPr>
            </w:pPr>
          </w:p>
        </w:tc>
      </w:tr>
      <w:tr w:rsidR="001940E9" w:rsidRPr="001940E9" w14:paraId="1F7994D8"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3F6EF04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1.12</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E03F7A2" w14:textId="6A4F5C13"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Освещение и </w:t>
            </w:r>
            <w:proofErr w:type="spellStart"/>
            <w:r w:rsidRPr="001940E9">
              <w:rPr>
                <w:rFonts w:ascii="Times New Roman" w:hAnsi="Times New Roman"/>
                <w:sz w:val="16"/>
                <w:szCs w:val="16"/>
              </w:rPr>
              <w:t>пропа</w:t>
            </w:r>
            <w:r w:rsidR="00713DF1" w:rsidRPr="001940E9">
              <w:rPr>
                <w:rFonts w:ascii="Times New Roman" w:hAnsi="Times New Roman"/>
                <w:sz w:val="16"/>
                <w:szCs w:val="16"/>
              </w:rPr>
              <w:t>-</w:t>
            </w:r>
            <w:r w:rsidRPr="001940E9">
              <w:rPr>
                <w:rFonts w:ascii="Times New Roman" w:hAnsi="Times New Roman"/>
                <w:sz w:val="16"/>
                <w:szCs w:val="16"/>
              </w:rPr>
              <w:t>ганда</w:t>
            </w:r>
            <w:proofErr w:type="spellEnd"/>
            <w:r w:rsidRPr="001940E9">
              <w:rPr>
                <w:rFonts w:ascii="Times New Roman" w:hAnsi="Times New Roman"/>
                <w:sz w:val="16"/>
                <w:szCs w:val="16"/>
              </w:rPr>
              <w:t xml:space="preserve"> деятельности НКО (в т.ч. СОНКО, ТОС) посредством размещения тематической информации на официальном сайте органов местного самоуправления </w:t>
            </w:r>
            <w:proofErr w:type="spellStart"/>
            <w:r w:rsidRPr="001940E9">
              <w:rPr>
                <w:rFonts w:ascii="Times New Roman" w:hAnsi="Times New Roman"/>
                <w:sz w:val="16"/>
                <w:szCs w:val="16"/>
              </w:rPr>
              <w:t>муни</w:t>
            </w:r>
            <w:r w:rsidR="00713DF1" w:rsidRPr="001940E9">
              <w:rPr>
                <w:rFonts w:ascii="Times New Roman" w:hAnsi="Times New Roman"/>
                <w:sz w:val="16"/>
                <w:szCs w:val="16"/>
              </w:rPr>
              <w:t>-</w:t>
            </w:r>
            <w:r w:rsidRPr="001940E9">
              <w:rPr>
                <w:rFonts w:ascii="Times New Roman" w:hAnsi="Times New Roman"/>
                <w:sz w:val="16"/>
                <w:szCs w:val="16"/>
              </w:rPr>
              <w:t>ципального</w:t>
            </w:r>
            <w:proofErr w:type="spellEnd"/>
            <w:r w:rsidRPr="001940E9">
              <w:rPr>
                <w:rFonts w:ascii="Times New Roman" w:hAnsi="Times New Roman"/>
                <w:sz w:val="16"/>
                <w:szCs w:val="16"/>
              </w:rPr>
              <w:t xml:space="preserve"> района в сети Интернет и в ОПГ «Голос Рамони»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193FCBA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3F74C2A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D5C333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526C2A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B06D863"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60A825A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2DB87F4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19F6E4C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FB3DCBF"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22284A2E"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EB2826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14286E3"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03D6C8A" w14:textId="77777777" w:rsidR="0069647F" w:rsidRPr="001940E9" w:rsidRDefault="0069647F" w:rsidP="0038713C">
            <w:pPr>
              <w:ind w:firstLine="0"/>
              <w:rPr>
                <w:rFonts w:ascii="Times New Roman" w:hAnsi="Times New Roman"/>
                <w:sz w:val="16"/>
                <w:szCs w:val="16"/>
              </w:rPr>
            </w:pPr>
          </w:p>
        </w:tc>
      </w:tr>
      <w:tr w:rsidR="001940E9" w:rsidRPr="001940E9" w14:paraId="1E37419E"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164FEA7A"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2E3132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C6287E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5B0550E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5FCDA5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0525A6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263373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3497D3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554849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6703D4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AEB6FC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52C453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E67344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84C7814"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8A788C9" w14:textId="77777777" w:rsidR="0069647F" w:rsidRPr="001940E9" w:rsidRDefault="0069647F" w:rsidP="0038713C">
            <w:pPr>
              <w:ind w:firstLine="0"/>
              <w:rPr>
                <w:rFonts w:ascii="Times New Roman" w:hAnsi="Times New Roman"/>
                <w:sz w:val="16"/>
                <w:szCs w:val="16"/>
              </w:rPr>
            </w:pPr>
          </w:p>
        </w:tc>
      </w:tr>
      <w:tr w:rsidR="001940E9" w:rsidRPr="001940E9" w14:paraId="50C2FBC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8DCFF86"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1438933"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6F35B5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7104156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4B734D7"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372FD2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D660A2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3EA10763"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2A52CCB"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5B43AB1"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E3C750F"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063BBB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D24E0F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AD6AE28"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8E4133E" w14:textId="77777777" w:rsidR="0069647F" w:rsidRPr="001940E9" w:rsidRDefault="0069647F" w:rsidP="0038713C">
            <w:pPr>
              <w:ind w:firstLine="0"/>
              <w:rPr>
                <w:rFonts w:ascii="Times New Roman" w:hAnsi="Times New Roman"/>
                <w:sz w:val="16"/>
                <w:szCs w:val="16"/>
              </w:rPr>
            </w:pPr>
          </w:p>
        </w:tc>
      </w:tr>
      <w:tr w:rsidR="001940E9" w:rsidRPr="001940E9" w14:paraId="2D923AEF"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6341DB5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1.13</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708918A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Стимулирование НКО (в т.ч. СОНКО, ТОС) к созданию страничек в социальных сетях</w:t>
            </w:r>
          </w:p>
        </w:tc>
        <w:tc>
          <w:tcPr>
            <w:tcW w:w="779" w:type="pct"/>
            <w:tcBorders>
              <w:top w:val="single" w:sz="4" w:space="0" w:color="auto"/>
              <w:left w:val="single" w:sz="4" w:space="0" w:color="auto"/>
              <w:bottom w:val="single" w:sz="4" w:space="0" w:color="auto"/>
              <w:right w:val="single" w:sz="4" w:space="0" w:color="auto"/>
            </w:tcBorders>
            <w:vAlign w:val="center"/>
            <w:hideMark/>
          </w:tcPr>
          <w:p w14:paraId="5682F23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789403D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165699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A8F945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13B0EC5"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11B27FC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07DB969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0E2D9872"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63E029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3F71987"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99B176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DDC94B8"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2421E54" w14:textId="77777777" w:rsidR="0069647F" w:rsidRPr="001940E9" w:rsidRDefault="0069647F" w:rsidP="0038713C">
            <w:pPr>
              <w:ind w:firstLine="0"/>
              <w:rPr>
                <w:rFonts w:ascii="Times New Roman" w:hAnsi="Times New Roman"/>
                <w:sz w:val="16"/>
                <w:szCs w:val="16"/>
              </w:rPr>
            </w:pPr>
          </w:p>
        </w:tc>
      </w:tr>
      <w:tr w:rsidR="001940E9" w:rsidRPr="001940E9" w14:paraId="646570CF"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DEBA210"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3B5255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766592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3C7782F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FE7137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EE3AE9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FAE1E04"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5C251CD"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AC8F0D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9CCAAB2"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BBD3DC9"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5F84108"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FE390C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836A11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2D0193F" w14:textId="77777777" w:rsidR="0069647F" w:rsidRPr="001940E9" w:rsidRDefault="0069647F" w:rsidP="0038713C">
            <w:pPr>
              <w:ind w:firstLine="0"/>
              <w:rPr>
                <w:rFonts w:ascii="Times New Roman" w:hAnsi="Times New Roman"/>
                <w:sz w:val="16"/>
                <w:szCs w:val="16"/>
              </w:rPr>
            </w:pPr>
          </w:p>
        </w:tc>
      </w:tr>
      <w:tr w:rsidR="001940E9" w:rsidRPr="001940E9" w14:paraId="79BBD019"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22A596C2"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59556FC"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D36D87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0C1B1BA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701C2D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99DA4A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FC17021"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AF7924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6B49EE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A40618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2EA439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02F157A"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957B03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40F8E49"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3D266BA" w14:textId="77777777" w:rsidR="0069647F" w:rsidRPr="001940E9" w:rsidRDefault="0069647F" w:rsidP="0038713C">
            <w:pPr>
              <w:ind w:firstLine="0"/>
              <w:rPr>
                <w:rFonts w:ascii="Times New Roman" w:hAnsi="Times New Roman"/>
                <w:sz w:val="16"/>
                <w:szCs w:val="16"/>
              </w:rPr>
            </w:pPr>
          </w:p>
        </w:tc>
      </w:tr>
      <w:tr w:rsidR="001940E9" w:rsidRPr="001940E9" w14:paraId="5A686AA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352B49D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1.14</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58BB9EC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Оказание содействия НКО (в т.ч. СОНКО, ТОС) в освещении их деятельности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30C73FE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66EBC50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DF19EC3"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964922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247D0F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7829462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627675D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7593307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AB80986"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152128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49E7FE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F9D318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C830BCC" w14:textId="77777777" w:rsidR="0069647F" w:rsidRPr="001940E9" w:rsidRDefault="0069647F" w:rsidP="0038713C">
            <w:pPr>
              <w:ind w:firstLine="0"/>
              <w:rPr>
                <w:rFonts w:ascii="Times New Roman" w:hAnsi="Times New Roman"/>
                <w:sz w:val="16"/>
                <w:szCs w:val="16"/>
              </w:rPr>
            </w:pPr>
          </w:p>
        </w:tc>
      </w:tr>
      <w:tr w:rsidR="001940E9" w:rsidRPr="001940E9" w14:paraId="38625B7B"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2D03E77"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9F9451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ADCE99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77FAE67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F68CA3B"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22339A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C66F3F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4AA04B9"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9841DA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C7341F9"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CB6DC46"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E2D5C2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D34D4E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ED7829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CBAE14E" w14:textId="77777777" w:rsidR="0069647F" w:rsidRPr="001940E9" w:rsidRDefault="0069647F" w:rsidP="0038713C">
            <w:pPr>
              <w:ind w:firstLine="0"/>
              <w:rPr>
                <w:rFonts w:ascii="Times New Roman" w:hAnsi="Times New Roman"/>
                <w:sz w:val="16"/>
                <w:szCs w:val="16"/>
              </w:rPr>
            </w:pPr>
          </w:p>
        </w:tc>
      </w:tr>
      <w:tr w:rsidR="001940E9" w:rsidRPr="001940E9" w14:paraId="5EE2A54F"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305C57F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1A7C093"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B93AE6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B97826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E73B976"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89EB55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B9EA8E8"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0C2CD3C"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C484181"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B05A90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331A5F1"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2B7DDD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2C5C83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89F84C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AB6B8F6" w14:textId="77777777" w:rsidR="0069647F" w:rsidRPr="001940E9" w:rsidRDefault="0069647F" w:rsidP="0038713C">
            <w:pPr>
              <w:ind w:firstLine="0"/>
              <w:rPr>
                <w:rFonts w:ascii="Times New Roman" w:hAnsi="Times New Roman"/>
                <w:sz w:val="16"/>
                <w:szCs w:val="16"/>
              </w:rPr>
            </w:pPr>
          </w:p>
        </w:tc>
      </w:tr>
      <w:tr w:rsidR="001940E9" w:rsidRPr="001940E9" w14:paraId="356B37E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37ECAF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1.15</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E20243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779" w:type="pct"/>
            <w:tcBorders>
              <w:top w:val="single" w:sz="4" w:space="0" w:color="auto"/>
              <w:left w:val="single" w:sz="4" w:space="0" w:color="auto"/>
              <w:bottom w:val="single" w:sz="4" w:space="0" w:color="auto"/>
              <w:right w:val="single" w:sz="4" w:space="0" w:color="auto"/>
            </w:tcBorders>
            <w:vAlign w:val="center"/>
            <w:hideMark/>
          </w:tcPr>
          <w:p w14:paraId="021ADB7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5B61B9D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F228E7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BC098F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6BA045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494657B3"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2A9F47CB"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3B92017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B4E7649"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C1CC2B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66775A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A19227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714D16A9" w14:textId="77777777" w:rsidR="0069647F" w:rsidRPr="001940E9" w:rsidRDefault="0069647F" w:rsidP="0038713C">
            <w:pPr>
              <w:ind w:firstLine="0"/>
              <w:rPr>
                <w:rFonts w:ascii="Times New Roman" w:hAnsi="Times New Roman"/>
                <w:sz w:val="16"/>
                <w:szCs w:val="16"/>
              </w:rPr>
            </w:pPr>
          </w:p>
        </w:tc>
      </w:tr>
      <w:tr w:rsidR="001940E9" w:rsidRPr="001940E9" w14:paraId="33597015"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D4C389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024B282"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AE0E63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60EBABC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C2A0A8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3E27B9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2AD1413"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4E7CECD"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BF58DA1"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647165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030813C"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FDACA2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7899DE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57C2E3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805D8C3" w14:textId="77777777" w:rsidR="0069647F" w:rsidRPr="001940E9" w:rsidRDefault="0069647F" w:rsidP="0038713C">
            <w:pPr>
              <w:ind w:firstLine="0"/>
              <w:rPr>
                <w:rFonts w:ascii="Times New Roman" w:hAnsi="Times New Roman"/>
                <w:sz w:val="16"/>
                <w:szCs w:val="16"/>
              </w:rPr>
            </w:pPr>
          </w:p>
        </w:tc>
      </w:tr>
      <w:tr w:rsidR="001940E9" w:rsidRPr="001940E9" w14:paraId="1A66D6D3"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92D94C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4B20E4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DDBA90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EEFE0C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38E584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6DE7C6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05773F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60921B3"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75EAEB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66252E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513B512"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0165A1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48BFE0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99C1C51"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4F732DC" w14:textId="77777777" w:rsidR="0069647F" w:rsidRPr="001940E9" w:rsidRDefault="0069647F" w:rsidP="0038713C">
            <w:pPr>
              <w:ind w:firstLine="0"/>
              <w:rPr>
                <w:rFonts w:ascii="Times New Roman" w:hAnsi="Times New Roman"/>
                <w:sz w:val="16"/>
                <w:szCs w:val="16"/>
              </w:rPr>
            </w:pPr>
          </w:p>
        </w:tc>
      </w:tr>
      <w:tr w:rsidR="001940E9" w:rsidRPr="001940E9" w14:paraId="1C1842A9"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64C194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1.16</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607243E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Информационная поддержка конкурса </w:t>
            </w:r>
            <w:r w:rsidRPr="001940E9">
              <w:rPr>
                <w:rFonts w:ascii="Times New Roman" w:hAnsi="Times New Roman"/>
                <w:sz w:val="16"/>
                <w:szCs w:val="16"/>
              </w:rPr>
              <w:lastRenderedPageBreak/>
              <w:t>среди ТОС на предоставление грантов из бюджета муниципального района на реализацию проектов</w:t>
            </w:r>
          </w:p>
        </w:tc>
        <w:tc>
          <w:tcPr>
            <w:tcW w:w="779" w:type="pct"/>
            <w:tcBorders>
              <w:top w:val="single" w:sz="4" w:space="0" w:color="auto"/>
              <w:left w:val="single" w:sz="4" w:space="0" w:color="auto"/>
              <w:bottom w:val="single" w:sz="4" w:space="0" w:color="auto"/>
              <w:right w:val="single" w:sz="4" w:space="0" w:color="auto"/>
            </w:tcBorders>
            <w:vAlign w:val="center"/>
            <w:hideMark/>
          </w:tcPr>
          <w:p w14:paraId="1AA30A7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lastRenderedPageBreak/>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7BD48CF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43163A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5C9023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B66DE2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146681A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3B8794B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5B611628"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69BE907"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6478BF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1D1FF3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039A5F3"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EA00623" w14:textId="77777777" w:rsidR="0069647F" w:rsidRPr="001940E9" w:rsidRDefault="0069647F" w:rsidP="0038713C">
            <w:pPr>
              <w:ind w:firstLine="0"/>
              <w:rPr>
                <w:rFonts w:ascii="Times New Roman" w:hAnsi="Times New Roman"/>
                <w:sz w:val="16"/>
                <w:szCs w:val="16"/>
              </w:rPr>
            </w:pPr>
          </w:p>
        </w:tc>
      </w:tr>
      <w:tr w:rsidR="001940E9" w:rsidRPr="001940E9" w14:paraId="5A642E86"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9C21C5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6C72D3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21EACD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5DD9725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A057E2D"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FC6721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B14C6C9"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71AD75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BC4525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5989C3E"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AAEC3E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D9F26E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DA5250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38AF3D6"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4B90E3D" w14:textId="77777777" w:rsidR="0069647F" w:rsidRPr="001940E9" w:rsidRDefault="0069647F" w:rsidP="0038713C">
            <w:pPr>
              <w:ind w:firstLine="0"/>
              <w:rPr>
                <w:rFonts w:ascii="Times New Roman" w:hAnsi="Times New Roman"/>
                <w:sz w:val="16"/>
                <w:szCs w:val="16"/>
              </w:rPr>
            </w:pPr>
          </w:p>
        </w:tc>
      </w:tr>
      <w:tr w:rsidR="001940E9" w:rsidRPr="001940E9" w14:paraId="6A27E67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059A7E4"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A8AAE2C"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548876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A7E735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01AFDE3"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68AB2E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1FEF02F"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C511CDB"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ECCD90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3AF72E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CD7138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216050D"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1CCB53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551C61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D2A4863" w14:textId="77777777" w:rsidR="0069647F" w:rsidRPr="001940E9" w:rsidRDefault="0069647F" w:rsidP="0038713C">
            <w:pPr>
              <w:ind w:firstLine="0"/>
              <w:rPr>
                <w:rFonts w:ascii="Times New Roman" w:hAnsi="Times New Roman"/>
                <w:sz w:val="16"/>
                <w:szCs w:val="16"/>
              </w:rPr>
            </w:pPr>
          </w:p>
        </w:tc>
      </w:tr>
      <w:tr w:rsidR="001940E9" w:rsidRPr="001940E9" w14:paraId="16C4DB94"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17C2322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1.17</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00B263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Проведение круглых столов и семинаров для представителей НКО с целью консультирования по актуальным вопросам организации и совершенствования их деятельности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16C4CA5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1694443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1094061"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AF799A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7CDD83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6EED3D5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1E57917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20737DAF"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9A9700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43C758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E753E2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2DDC83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156B75B" w14:textId="77777777" w:rsidR="0069647F" w:rsidRPr="001940E9" w:rsidRDefault="0069647F" w:rsidP="0038713C">
            <w:pPr>
              <w:ind w:firstLine="0"/>
              <w:rPr>
                <w:rFonts w:ascii="Times New Roman" w:hAnsi="Times New Roman"/>
                <w:sz w:val="16"/>
                <w:szCs w:val="16"/>
              </w:rPr>
            </w:pPr>
          </w:p>
        </w:tc>
      </w:tr>
      <w:tr w:rsidR="001940E9" w:rsidRPr="001940E9" w14:paraId="20E3B8EE"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1928751D"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021A3CA"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595567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D2239F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517924D"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454635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473285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0DF6C7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652045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37DBDB9"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9E43D0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4073852"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40893C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819379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A768BF3" w14:textId="77777777" w:rsidR="0069647F" w:rsidRPr="001940E9" w:rsidRDefault="0069647F" w:rsidP="0038713C">
            <w:pPr>
              <w:ind w:firstLine="0"/>
              <w:rPr>
                <w:rFonts w:ascii="Times New Roman" w:hAnsi="Times New Roman"/>
                <w:sz w:val="16"/>
                <w:szCs w:val="16"/>
              </w:rPr>
            </w:pPr>
          </w:p>
        </w:tc>
      </w:tr>
      <w:tr w:rsidR="001940E9" w:rsidRPr="001940E9" w14:paraId="2B74D73B"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B3A3928"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3AFA44C"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43EDF9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B15420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992148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429612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2819353"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FFDB5C9"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333C9AB"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4CC834F"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4D62D8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79DD7A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D68122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C8DBAF0"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4494F53" w14:textId="77777777" w:rsidR="0069647F" w:rsidRPr="001940E9" w:rsidRDefault="0069647F" w:rsidP="0038713C">
            <w:pPr>
              <w:ind w:firstLine="0"/>
              <w:rPr>
                <w:rFonts w:ascii="Times New Roman" w:hAnsi="Times New Roman"/>
                <w:sz w:val="16"/>
                <w:szCs w:val="16"/>
              </w:rPr>
            </w:pPr>
          </w:p>
        </w:tc>
      </w:tr>
      <w:tr w:rsidR="001940E9" w:rsidRPr="001940E9" w14:paraId="277B2F94"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3C71AF2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1.18</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70583D68" w14:textId="7D515310"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Консультирование СОНКО по вопросам участия в</w:t>
            </w:r>
            <w:r w:rsidR="0038713C" w:rsidRPr="001940E9">
              <w:rPr>
                <w:rFonts w:ascii="Times New Roman" w:hAnsi="Times New Roman"/>
                <w:sz w:val="16"/>
                <w:szCs w:val="16"/>
              </w:rPr>
              <w:t xml:space="preserve"> </w:t>
            </w:r>
            <w:r w:rsidRPr="001940E9">
              <w:rPr>
                <w:rFonts w:ascii="Times New Roman" w:hAnsi="Times New Roman"/>
                <w:sz w:val="16"/>
                <w:szCs w:val="16"/>
              </w:rPr>
              <w:t xml:space="preserve">конкурсе на получение </w:t>
            </w:r>
            <w:proofErr w:type="gramStart"/>
            <w:r w:rsidRPr="001940E9">
              <w:rPr>
                <w:rFonts w:ascii="Times New Roman" w:hAnsi="Times New Roman"/>
                <w:sz w:val="16"/>
                <w:szCs w:val="16"/>
              </w:rPr>
              <w:t>президент</w:t>
            </w:r>
            <w:r w:rsidR="00713DF1" w:rsidRPr="001940E9">
              <w:rPr>
                <w:rFonts w:ascii="Times New Roman" w:hAnsi="Times New Roman"/>
                <w:sz w:val="16"/>
                <w:szCs w:val="16"/>
              </w:rPr>
              <w:t>-</w:t>
            </w:r>
            <w:proofErr w:type="spellStart"/>
            <w:r w:rsidRPr="001940E9">
              <w:rPr>
                <w:rFonts w:ascii="Times New Roman" w:hAnsi="Times New Roman"/>
                <w:sz w:val="16"/>
                <w:szCs w:val="16"/>
              </w:rPr>
              <w:t>ских</w:t>
            </w:r>
            <w:proofErr w:type="spellEnd"/>
            <w:proofErr w:type="gramEnd"/>
            <w:r w:rsidRPr="001940E9">
              <w:rPr>
                <w:rFonts w:ascii="Times New Roman" w:hAnsi="Times New Roman"/>
                <w:sz w:val="16"/>
                <w:szCs w:val="16"/>
              </w:rPr>
              <w:t xml:space="preserve"> грантов, а также конкурсах на </w:t>
            </w:r>
            <w:proofErr w:type="spellStart"/>
            <w:r w:rsidRPr="001940E9">
              <w:rPr>
                <w:rFonts w:ascii="Times New Roman" w:hAnsi="Times New Roman"/>
                <w:sz w:val="16"/>
                <w:szCs w:val="16"/>
              </w:rPr>
              <w:t>получе</w:t>
            </w:r>
            <w:r w:rsidR="00713DF1" w:rsidRPr="001940E9">
              <w:rPr>
                <w:rFonts w:ascii="Times New Roman" w:hAnsi="Times New Roman"/>
                <w:sz w:val="16"/>
                <w:szCs w:val="16"/>
              </w:rPr>
              <w:t>-</w:t>
            </w:r>
            <w:r w:rsidRPr="001940E9">
              <w:rPr>
                <w:rFonts w:ascii="Times New Roman" w:hAnsi="Times New Roman"/>
                <w:sz w:val="16"/>
                <w:szCs w:val="16"/>
              </w:rPr>
              <w:t>ние</w:t>
            </w:r>
            <w:proofErr w:type="spellEnd"/>
            <w:r w:rsidRPr="001940E9">
              <w:rPr>
                <w:rFonts w:ascii="Times New Roman" w:hAnsi="Times New Roman"/>
                <w:sz w:val="16"/>
                <w:szCs w:val="16"/>
              </w:rPr>
              <w:t xml:space="preserve"> грантов, проводимых администрацией муниципального района,</w:t>
            </w:r>
            <w:r w:rsidR="0038713C" w:rsidRPr="001940E9">
              <w:rPr>
                <w:rFonts w:ascii="Times New Roman" w:hAnsi="Times New Roman"/>
                <w:sz w:val="16"/>
                <w:szCs w:val="16"/>
              </w:rPr>
              <w:t xml:space="preserve"> </w:t>
            </w:r>
            <w:r w:rsidRPr="001940E9">
              <w:rPr>
                <w:rFonts w:ascii="Times New Roman" w:hAnsi="Times New Roman"/>
                <w:sz w:val="16"/>
                <w:szCs w:val="16"/>
              </w:rPr>
              <w:t xml:space="preserve">департаментом </w:t>
            </w:r>
            <w:proofErr w:type="gramStart"/>
            <w:r w:rsidRPr="001940E9">
              <w:rPr>
                <w:rFonts w:ascii="Times New Roman" w:hAnsi="Times New Roman"/>
                <w:sz w:val="16"/>
                <w:szCs w:val="16"/>
              </w:rPr>
              <w:t>со</w:t>
            </w:r>
            <w:r w:rsidR="00713DF1" w:rsidRPr="001940E9">
              <w:rPr>
                <w:rFonts w:ascii="Times New Roman" w:hAnsi="Times New Roman"/>
                <w:sz w:val="16"/>
                <w:szCs w:val="16"/>
              </w:rPr>
              <w:t>-</w:t>
            </w:r>
            <w:proofErr w:type="spellStart"/>
            <w:r w:rsidRPr="001940E9">
              <w:rPr>
                <w:rFonts w:ascii="Times New Roman" w:hAnsi="Times New Roman"/>
                <w:sz w:val="16"/>
                <w:szCs w:val="16"/>
              </w:rPr>
              <w:t>циальной</w:t>
            </w:r>
            <w:proofErr w:type="spellEnd"/>
            <w:proofErr w:type="gramEnd"/>
            <w:r w:rsidRPr="001940E9">
              <w:rPr>
                <w:rFonts w:ascii="Times New Roman" w:hAnsi="Times New Roman"/>
                <w:sz w:val="16"/>
                <w:szCs w:val="16"/>
              </w:rPr>
              <w:t xml:space="preserve"> защиты Воронежской области и другими организациями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0438B65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0EB90A1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BC4FB4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EE9CF3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ABEDF1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3780A602"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5D6D66D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490FA804"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8AD6DB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057755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63CDBA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7C2673D"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7FF4808" w14:textId="77777777" w:rsidR="0069647F" w:rsidRPr="001940E9" w:rsidRDefault="0069647F" w:rsidP="0038713C">
            <w:pPr>
              <w:ind w:firstLine="0"/>
              <w:rPr>
                <w:rFonts w:ascii="Times New Roman" w:hAnsi="Times New Roman"/>
                <w:sz w:val="16"/>
                <w:szCs w:val="16"/>
              </w:rPr>
            </w:pPr>
          </w:p>
        </w:tc>
      </w:tr>
      <w:tr w:rsidR="001940E9" w:rsidRPr="001940E9" w14:paraId="04B4B9E2"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3BDCFDF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8086F62"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6A5DD5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4292B2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A6A054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059943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798D661"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D65287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CCF612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ACE3CC1"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4FD8510"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CE6A58E"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76A244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DFDD290"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D83CF4E" w14:textId="77777777" w:rsidR="0069647F" w:rsidRPr="001940E9" w:rsidRDefault="0069647F" w:rsidP="0038713C">
            <w:pPr>
              <w:ind w:firstLine="0"/>
              <w:rPr>
                <w:rFonts w:ascii="Times New Roman" w:hAnsi="Times New Roman"/>
                <w:sz w:val="16"/>
                <w:szCs w:val="16"/>
              </w:rPr>
            </w:pPr>
          </w:p>
        </w:tc>
      </w:tr>
      <w:tr w:rsidR="001940E9" w:rsidRPr="001940E9" w14:paraId="42876532"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244BBEB6"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8E01B0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18794C8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007AD73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39EA3C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7FE0AD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7F2E7F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CBA44CC"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0EE444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FBEA03B"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F15A6A4"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CA6A5B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02F2F0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D2CBE9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898A1E3" w14:textId="77777777" w:rsidR="0069647F" w:rsidRPr="001940E9" w:rsidRDefault="0069647F" w:rsidP="0038713C">
            <w:pPr>
              <w:ind w:firstLine="0"/>
              <w:rPr>
                <w:rFonts w:ascii="Times New Roman" w:hAnsi="Times New Roman"/>
                <w:sz w:val="16"/>
                <w:szCs w:val="16"/>
              </w:rPr>
            </w:pPr>
          </w:p>
        </w:tc>
      </w:tr>
      <w:tr w:rsidR="001940E9" w:rsidRPr="001940E9" w14:paraId="7255575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5F41FFE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1.19</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2046CB0" w14:textId="1A4491E4"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Консультирование органов ТОС по вопросам участия в</w:t>
            </w:r>
            <w:r w:rsidR="0038713C" w:rsidRPr="001940E9">
              <w:rPr>
                <w:rFonts w:ascii="Times New Roman" w:hAnsi="Times New Roman"/>
                <w:sz w:val="16"/>
                <w:szCs w:val="16"/>
              </w:rPr>
              <w:t xml:space="preserve"> </w:t>
            </w:r>
            <w:r w:rsidRPr="001940E9">
              <w:rPr>
                <w:rFonts w:ascii="Times New Roman" w:hAnsi="Times New Roman"/>
                <w:sz w:val="16"/>
                <w:szCs w:val="16"/>
              </w:rPr>
              <w:t xml:space="preserve">конкурсах на получение грантов, проводимых Ассоциацией «Совет муниципальных образований </w:t>
            </w:r>
            <w:proofErr w:type="spellStart"/>
            <w:r w:rsidRPr="001940E9">
              <w:rPr>
                <w:rFonts w:ascii="Times New Roman" w:hAnsi="Times New Roman"/>
                <w:sz w:val="16"/>
                <w:szCs w:val="16"/>
              </w:rPr>
              <w:t>Воро</w:t>
            </w:r>
            <w:r w:rsidR="00713DF1" w:rsidRPr="001940E9">
              <w:rPr>
                <w:rFonts w:ascii="Times New Roman" w:hAnsi="Times New Roman"/>
                <w:sz w:val="16"/>
                <w:szCs w:val="16"/>
              </w:rPr>
              <w:t>-</w:t>
            </w:r>
            <w:r w:rsidRPr="001940E9">
              <w:rPr>
                <w:rFonts w:ascii="Times New Roman" w:hAnsi="Times New Roman"/>
                <w:sz w:val="16"/>
                <w:szCs w:val="16"/>
              </w:rPr>
              <w:t>нежской</w:t>
            </w:r>
            <w:proofErr w:type="spellEnd"/>
            <w:r w:rsidRPr="001940E9">
              <w:rPr>
                <w:rFonts w:ascii="Times New Roman" w:hAnsi="Times New Roman"/>
                <w:sz w:val="16"/>
                <w:szCs w:val="16"/>
              </w:rPr>
              <w:t xml:space="preserve"> области» и администрацией </w:t>
            </w:r>
            <w:proofErr w:type="spellStart"/>
            <w:r w:rsidRPr="001940E9">
              <w:rPr>
                <w:rFonts w:ascii="Times New Roman" w:hAnsi="Times New Roman"/>
                <w:sz w:val="16"/>
                <w:szCs w:val="16"/>
              </w:rPr>
              <w:t>муни</w:t>
            </w:r>
            <w:r w:rsidR="00713DF1" w:rsidRPr="001940E9">
              <w:rPr>
                <w:rFonts w:ascii="Times New Roman" w:hAnsi="Times New Roman"/>
                <w:sz w:val="16"/>
                <w:szCs w:val="16"/>
              </w:rPr>
              <w:t>-</w:t>
            </w:r>
            <w:r w:rsidRPr="001940E9">
              <w:rPr>
                <w:rFonts w:ascii="Times New Roman" w:hAnsi="Times New Roman"/>
                <w:sz w:val="16"/>
                <w:szCs w:val="16"/>
              </w:rPr>
              <w:t>ципального</w:t>
            </w:r>
            <w:proofErr w:type="spellEnd"/>
            <w:r w:rsidRPr="001940E9">
              <w:rPr>
                <w:rFonts w:ascii="Times New Roman" w:hAnsi="Times New Roman"/>
                <w:sz w:val="16"/>
                <w:szCs w:val="16"/>
              </w:rPr>
              <w:t xml:space="preserve"> района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7ECA4EE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3241481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D775AD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6E5DF8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BBDE317"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2EBDAC0B"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3D7DEEC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233EE8EB"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F7A4CEC"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1E5D37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8EFA03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BE1C86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FD1E545" w14:textId="77777777" w:rsidR="0069647F" w:rsidRPr="001940E9" w:rsidRDefault="0069647F" w:rsidP="0038713C">
            <w:pPr>
              <w:ind w:firstLine="0"/>
              <w:rPr>
                <w:rFonts w:ascii="Times New Roman" w:hAnsi="Times New Roman"/>
                <w:sz w:val="16"/>
                <w:szCs w:val="16"/>
              </w:rPr>
            </w:pPr>
          </w:p>
        </w:tc>
      </w:tr>
      <w:tr w:rsidR="001940E9" w:rsidRPr="001940E9" w14:paraId="30104D58"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F048530"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B76618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788186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B1D5FF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0F76F2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F71197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0EBD230"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1EB517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BA22D00"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7A50924"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15C8BBF"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66A027E"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BEE690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43FEF70"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3D150AA" w14:textId="77777777" w:rsidR="0069647F" w:rsidRPr="001940E9" w:rsidRDefault="0069647F" w:rsidP="0038713C">
            <w:pPr>
              <w:ind w:firstLine="0"/>
              <w:rPr>
                <w:rFonts w:ascii="Times New Roman" w:hAnsi="Times New Roman"/>
                <w:sz w:val="16"/>
                <w:szCs w:val="16"/>
              </w:rPr>
            </w:pPr>
          </w:p>
        </w:tc>
      </w:tr>
      <w:tr w:rsidR="001940E9" w:rsidRPr="001940E9" w14:paraId="2438AB49"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C73FCA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8B0DB7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3E0A95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CCE510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206E66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DC3245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1254F1C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FCCE5B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294952F"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92C1CC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C586C3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73D1C42"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E71B70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B86E04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056FD1B" w14:textId="77777777" w:rsidR="0069647F" w:rsidRPr="001940E9" w:rsidRDefault="0069647F" w:rsidP="0038713C">
            <w:pPr>
              <w:ind w:firstLine="0"/>
              <w:rPr>
                <w:rFonts w:ascii="Times New Roman" w:hAnsi="Times New Roman"/>
                <w:sz w:val="16"/>
                <w:szCs w:val="16"/>
              </w:rPr>
            </w:pPr>
          </w:p>
        </w:tc>
      </w:tr>
      <w:tr w:rsidR="001940E9" w:rsidRPr="001940E9" w14:paraId="31CB43B8"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D0FC50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1.20</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51062D3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Привлечение НКО к активному участию в </w:t>
            </w:r>
            <w:proofErr w:type="spellStart"/>
            <w:r w:rsidRPr="001940E9">
              <w:rPr>
                <w:rFonts w:ascii="Times New Roman" w:hAnsi="Times New Roman"/>
                <w:sz w:val="16"/>
                <w:szCs w:val="16"/>
              </w:rPr>
              <w:t>общерайонных</w:t>
            </w:r>
            <w:proofErr w:type="spellEnd"/>
            <w:r w:rsidRPr="001940E9">
              <w:rPr>
                <w:rFonts w:ascii="Times New Roman" w:hAnsi="Times New Roman"/>
                <w:sz w:val="16"/>
                <w:szCs w:val="16"/>
              </w:rPr>
              <w:t xml:space="preserve"> акциях и субботниках</w:t>
            </w:r>
          </w:p>
        </w:tc>
        <w:tc>
          <w:tcPr>
            <w:tcW w:w="779" w:type="pct"/>
            <w:tcBorders>
              <w:top w:val="single" w:sz="4" w:space="0" w:color="auto"/>
              <w:left w:val="single" w:sz="4" w:space="0" w:color="auto"/>
              <w:bottom w:val="single" w:sz="4" w:space="0" w:color="auto"/>
              <w:right w:val="single" w:sz="4" w:space="0" w:color="auto"/>
            </w:tcBorders>
            <w:vAlign w:val="center"/>
            <w:hideMark/>
          </w:tcPr>
          <w:p w14:paraId="7500FC4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41DC231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539F7DA"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BE6344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9701F40"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7D6B881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215153F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480E2030"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0F5B0E5"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C902AC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1C5786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FA98B32"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64DCD56" w14:textId="77777777" w:rsidR="0069647F" w:rsidRPr="001940E9" w:rsidRDefault="0069647F" w:rsidP="0038713C">
            <w:pPr>
              <w:ind w:firstLine="0"/>
              <w:rPr>
                <w:rFonts w:ascii="Times New Roman" w:hAnsi="Times New Roman"/>
                <w:sz w:val="16"/>
                <w:szCs w:val="16"/>
              </w:rPr>
            </w:pPr>
          </w:p>
        </w:tc>
      </w:tr>
      <w:tr w:rsidR="001940E9" w:rsidRPr="001940E9" w14:paraId="45E173D2"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DF1BDC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E09CC7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8F5B6E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577060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22E037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A48DC4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837720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21E2F1D"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3B024AB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1F85C5D"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FFC437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BB5D4D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9B44D4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5053D3D"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750B1996" w14:textId="77777777" w:rsidR="0069647F" w:rsidRPr="001940E9" w:rsidRDefault="0069647F" w:rsidP="0038713C">
            <w:pPr>
              <w:ind w:firstLine="0"/>
              <w:rPr>
                <w:rFonts w:ascii="Times New Roman" w:hAnsi="Times New Roman"/>
                <w:sz w:val="16"/>
                <w:szCs w:val="16"/>
              </w:rPr>
            </w:pPr>
          </w:p>
        </w:tc>
      </w:tr>
      <w:tr w:rsidR="001940E9" w:rsidRPr="001940E9" w14:paraId="6870FF66"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5252184"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C83CA2D"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6EFF8B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4F2457B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04526C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7EC5A7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01580C8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9E4995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1DA73D8"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49B0C61"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B36E4C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3F3130A"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F2E266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883E0A2"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64D8EEE" w14:textId="77777777" w:rsidR="0069647F" w:rsidRPr="001940E9" w:rsidRDefault="0069647F" w:rsidP="0038713C">
            <w:pPr>
              <w:ind w:firstLine="0"/>
              <w:rPr>
                <w:rFonts w:ascii="Times New Roman" w:hAnsi="Times New Roman"/>
                <w:sz w:val="16"/>
                <w:szCs w:val="16"/>
              </w:rPr>
            </w:pPr>
          </w:p>
        </w:tc>
      </w:tr>
      <w:tr w:rsidR="001940E9" w:rsidRPr="001940E9" w14:paraId="26566463"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5202DC1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1.21</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52C18D95" w14:textId="53824A4D"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Привлечение НКО к активному участию в культурно-массовых и патриотических мероприятиях, проводимых в районе</w:t>
            </w:r>
          </w:p>
        </w:tc>
        <w:tc>
          <w:tcPr>
            <w:tcW w:w="779" w:type="pct"/>
            <w:tcBorders>
              <w:top w:val="single" w:sz="4" w:space="0" w:color="auto"/>
              <w:left w:val="single" w:sz="4" w:space="0" w:color="auto"/>
              <w:bottom w:val="single" w:sz="4" w:space="0" w:color="auto"/>
              <w:right w:val="single" w:sz="4" w:space="0" w:color="auto"/>
            </w:tcBorders>
            <w:vAlign w:val="center"/>
            <w:hideMark/>
          </w:tcPr>
          <w:p w14:paraId="66616E4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42D1BD1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35006E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024B25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AD9995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58DC1C6E"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0F3B9DE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7D2556A5"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C79ECD5"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C7F68A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EDE3D7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EE7ADB4"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8FFBF30" w14:textId="77777777" w:rsidR="0069647F" w:rsidRPr="001940E9" w:rsidRDefault="0069647F" w:rsidP="0038713C">
            <w:pPr>
              <w:ind w:firstLine="0"/>
              <w:rPr>
                <w:rFonts w:ascii="Times New Roman" w:hAnsi="Times New Roman"/>
                <w:sz w:val="16"/>
                <w:szCs w:val="16"/>
              </w:rPr>
            </w:pPr>
          </w:p>
        </w:tc>
      </w:tr>
      <w:tr w:rsidR="001940E9" w:rsidRPr="001940E9" w14:paraId="229AC8DB"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B55FC8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CC5F40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130803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5CB3DAF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AE3B11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C0D68C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979F874"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73D69A2"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A0A507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8BE565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903821B"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6A2FD42"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5DA905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CE01866"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C14BCC5" w14:textId="77777777" w:rsidR="0069647F" w:rsidRPr="001940E9" w:rsidRDefault="0069647F" w:rsidP="0038713C">
            <w:pPr>
              <w:ind w:firstLine="0"/>
              <w:rPr>
                <w:rFonts w:ascii="Times New Roman" w:hAnsi="Times New Roman"/>
                <w:sz w:val="16"/>
                <w:szCs w:val="16"/>
              </w:rPr>
            </w:pPr>
          </w:p>
        </w:tc>
      </w:tr>
      <w:tr w:rsidR="001940E9" w:rsidRPr="001940E9" w14:paraId="40F07804"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71833A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1.22</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6681788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Привлечение НКО к активному участию в </w:t>
            </w:r>
            <w:r w:rsidRPr="001940E9">
              <w:rPr>
                <w:rFonts w:ascii="Times New Roman" w:hAnsi="Times New Roman"/>
                <w:sz w:val="16"/>
                <w:szCs w:val="16"/>
              </w:rPr>
              <w:lastRenderedPageBreak/>
              <w:t xml:space="preserve">оказании поддержки ветеранам, инвалидам, пенсионерам и иным лицам, находящимся в трудной жизненной </w:t>
            </w:r>
          </w:p>
        </w:tc>
        <w:tc>
          <w:tcPr>
            <w:tcW w:w="779" w:type="pct"/>
            <w:tcBorders>
              <w:top w:val="single" w:sz="4" w:space="0" w:color="auto"/>
              <w:left w:val="single" w:sz="4" w:space="0" w:color="auto"/>
              <w:bottom w:val="single" w:sz="4" w:space="0" w:color="auto"/>
              <w:right w:val="single" w:sz="4" w:space="0" w:color="auto"/>
            </w:tcBorders>
            <w:vAlign w:val="center"/>
            <w:hideMark/>
          </w:tcPr>
          <w:p w14:paraId="0FFAF45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lastRenderedPageBreak/>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297BB69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A19BA8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815421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295CBB9"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47B5176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094EAD4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2A5B0AE9"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1BE5F5F"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F5D6100"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C5F44A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DD86FD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3474A0B" w14:textId="77777777" w:rsidR="0069647F" w:rsidRPr="001940E9" w:rsidRDefault="0069647F" w:rsidP="0038713C">
            <w:pPr>
              <w:ind w:firstLine="0"/>
              <w:rPr>
                <w:rFonts w:ascii="Times New Roman" w:hAnsi="Times New Roman"/>
                <w:sz w:val="16"/>
                <w:szCs w:val="16"/>
              </w:rPr>
            </w:pPr>
          </w:p>
        </w:tc>
      </w:tr>
      <w:tr w:rsidR="001940E9" w:rsidRPr="001940E9" w14:paraId="3C0123C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438FA22"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8E0CB8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2ED10C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3BAA4DA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F710C6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EF6A3D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6F92F33"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3094902B"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E6B96E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088776E"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E5A7F31"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0CE5889"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727628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CFB97F4"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B014D59" w14:textId="77777777" w:rsidR="0069647F" w:rsidRPr="001940E9" w:rsidRDefault="0069647F" w:rsidP="0038713C">
            <w:pPr>
              <w:ind w:firstLine="0"/>
              <w:rPr>
                <w:rFonts w:ascii="Times New Roman" w:hAnsi="Times New Roman"/>
                <w:sz w:val="16"/>
                <w:szCs w:val="16"/>
              </w:rPr>
            </w:pPr>
          </w:p>
        </w:tc>
      </w:tr>
      <w:tr w:rsidR="001940E9" w:rsidRPr="001940E9" w14:paraId="7DE143F3"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12C657F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E29944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C2ADAD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131B0D0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FD0918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F6CA24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159AE97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72FA77D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DD4E44E"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B472C6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4800BE5"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2F550FCF"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D4C33D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F6DAF6D"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DEFA6DD" w14:textId="77777777" w:rsidR="0069647F" w:rsidRPr="001940E9" w:rsidRDefault="0069647F" w:rsidP="0038713C">
            <w:pPr>
              <w:ind w:firstLine="0"/>
              <w:rPr>
                <w:rFonts w:ascii="Times New Roman" w:hAnsi="Times New Roman"/>
                <w:sz w:val="16"/>
                <w:szCs w:val="16"/>
              </w:rPr>
            </w:pPr>
          </w:p>
        </w:tc>
      </w:tr>
      <w:tr w:rsidR="001940E9" w:rsidRPr="001940E9" w14:paraId="51E1D1F0"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45F8AF0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ПОДПРОГРАММА 2 </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70603D3E" w14:textId="5447328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Осуществление материально-технического</w:t>
            </w:r>
            <w:r w:rsidR="0038713C" w:rsidRPr="001940E9">
              <w:rPr>
                <w:rFonts w:ascii="Times New Roman" w:hAnsi="Times New Roman"/>
                <w:sz w:val="16"/>
                <w:szCs w:val="16"/>
              </w:rPr>
              <w:t xml:space="preserve"> </w:t>
            </w:r>
            <w:r w:rsidRPr="001940E9">
              <w:rPr>
                <w:rFonts w:ascii="Times New Roman" w:hAnsi="Times New Roman"/>
                <w:sz w:val="16"/>
                <w:szCs w:val="16"/>
              </w:rPr>
              <w:t>обеспечения деятельности администрации муниципального района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371A64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0A83730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55 240,30</w:t>
            </w:r>
          </w:p>
        </w:tc>
        <w:tc>
          <w:tcPr>
            <w:tcW w:w="292" w:type="pct"/>
            <w:tcBorders>
              <w:top w:val="single" w:sz="4" w:space="0" w:color="auto"/>
              <w:left w:val="single" w:sz="4" w:space="0" w:color="auto"/>
              <w:bottom w:val="single" w:sz="4" w:space="0" w:color="auto"/>
              <w:right w:val="single" w:sz="4" w:space="0" w:color="auto"/>
            </w:tcBorders>
            <w:vAlign w:val="center"/>
          </w:tcPr>
          <w:p w14:paraId="6FE01C8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64873,70</w:t>
            </w:r>
          </w:p>
        </w:tc>
        <w:tc>
          <w:tcPr>
            <w:tcW w:w="293" w:type="pct"/>
            <w:tcBorders>
              <w:top w:val="single" w:sz="4" w:space="0" w:color="auto"/>
              <w:left w:val="single" w:sz="4" w:space="0" w:color="auto"/>
              <w:bottom w:val="single" w:sz="4" w:space="0" w:color="auto"/>
              <w:right w:val="single" w:sz="4" w:space="0" w:color="auto"/>
            </w:tcBorders>
            <w:vAlign w:val="center"/>
          </w:tcPr>
          <w:p w14:paraId="03B3F44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81248,00</w:t>
            </w:r>
          </w:p>
        </w:tc>
        <w:tc>
          <w:tcPr>
            <w:tcW w:w="292" w:type="pct"/>
            <w:tcBorders>
              <w:top w:val="single" w:sz="4" w:space="0" w:color="auto"/>
              <w:left w:val="single" w:sz="4" w:space="0" w:color="auto"/>
              <w:bottom w:val="single" w:sz="4" w:space="0" w:color="auto"/>
              <w:right w:val="single" w:sz="4" w:space="0" w:color="auto"/>
            </w:tcBorders>
            <w:vAlign w:val="center"/>
          </w:tcPr>
          <w:p w14:paraId="29AE7A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2594767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4B907F5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01718EC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C7F839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92960,00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42E932F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7" w:type="pct"/>
            <w:tcBorders>
              <w:top w:val="single" w:sz="4" w:space="0" w:color="auto"/>
              <w:left w:val="single" w:sz="4" w:space="0" w:color="auto"/>
              <w:bottom w:val="single" w:sz="4" w:space="0" w:color="auto"/>
              <w:right w:val="single" w:sz="4" w:space="0" w:color="auto"/>
            </w:tcBorders>
            <w:vAlign w:val="center"/>
          </w:tcPr>
          <w:p w14:paraId="0756238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92" w:type="pct"/>
            <w:tcBorders>
              <w:top w:val="single" w:sz="4" w:space="0" w:color="auto"/>
              <w:left w:val="single" w:sz="4" w:space="0" w:color="auto"/>
              <w:bottom w:val="single" w:sz="4" w:space="0" w:color="auto"/>
              <w:right w:val="single" w:sz="4" w:space="0" w:color="auto"/>
            </w:tcBorders>
            <w:vAlign w:val="center"/>
          </w:tcPr>
          <w:p w14:paraId="0E9E939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8" w:type="pct"/>
            <w:tcBorders>
              <w:top w:val="single" w:sz="4" w:space="0" w:color="auto"/>
              <w:left w:val="single" w:sz="4" w:space="0" w:color="auto"/>
              <w:bottom w:val="single" w:sz="4" w:space="0" w:color="auto"/>
              <w:right w:val="single" w:sz="4" w:space="0" w:color="auto"/>
            </w:tcBorders>
            <w:vAlign w:val="center"/>
          </w:tcPr>
          <w:p w14:paraId="748FF61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r>
      <w:tr w:rsidR="001940E9" w:rsidRPr="001940E9" w14:paraId="23E8118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F3FB38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9D77652"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9E302A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4EA8D5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53D7BC1"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2C16E9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41BC314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6BBC5BBE"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3418832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B6B739D"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43F13B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2E450D7"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BFDF72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8FFBC6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5ECAE50" w14:textId="77777777" w:rsidR="0069647F" w:rsidRPr="001940E9" w:rsidRDefault="0069647F" w:rsidP="0038713C">
            <w:pPr>
              <w:ind w:firstLine="0"/>
              <w:rPr>
                <w:rFonts w:ascii="Times New Roman" w:hAnsi="Times New Roman"/>
                <w:sz w:val="16"/>
                <w:szCs w:val="16"/>
              </w:rPr>
            </w:pPr>
          </w:p>
        </w:tc>
      </w:tr>
      <w:tr w:rsidR="001940E9" w:rsidRPr="001940E9" w14:paraId="3AC77DC2"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18F6039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0F3DE7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16AA60B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 Центр обеспечения деятельности органов местного самоуправления Рамонского муниципального района "</w:t>
            </w:r>
          </w:p>
        </w:tc>
        <w:tc>
          <w:tcPr>
            <w:tcW w:w="293" w:type="pct"/>
            <w:tcBorders>
              <w:top w:val="single" w:sz="4" w:space="0" w:color="auto"/>
              <w:left w:val="single" w:sz="4" w:space="0" w:color="auto"/>
              <w:bottom w:val="single" w:sz="4" w:space="0" w:color="auto"/>
              <w:right w:val="single" w:sz="4" w:space="0" w:color="auto"/>
            </w:tcBorders>
            <w:vAlign w:val="center"/>
          </w:tcPr>
          <w:p w14:paraId="29AF51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55 240,30</w:t>
            </w:r>
          </w:p>
        </w:tc>
        <w:tc>
          <w:tcPr>
            <w:tcW w:w="292" w:type="pct"/>
            <w:tcBorders>
              <w:top w:val="single" w:sz="4" w:space="0" w:color="auto"/>
              <w:left w:val="single" w:sz="4" w:space="0" w:color="auto"/>
              <w:bottom w:val="single" w:sz="4" w:space="0" w:color="auto"/>
              <w:right w:val="single" w:sz="4" w:space="0" w:color="auto"/>
            </w:tcBorders>
            <w:vAlign w:val="center"/>
          </w:tcPr>
          <w:p w14:paraId="45C4B8D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64 873,70</w:t>
            </w:r>
          </w:p>
        </w:tc>
        <w:tc>
          <w:tcPr>
            <w:tcW w:w="293" w:type="pct"/>
            <w:tcBorders>
              <w:top w:val="single" w:sz="4" w:space="0" w:color="auto"/>
              <w:left w:val="single" w:sz="4" w:space="0" w:color="auto"/>
              <w:bottom w:val="single" w:sz="4" w:space="0" w:color="auto"/>
              <w:right w:val="single" w:sz="4" w:space="0" w:color="auto"/>
            </w:tcBorders>
            <w:vAlign w:val="center"/>
          </w:tcPr>
          <w:p w14:paraId="26F3B92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81248,00</w:t>
            </w:r>
          </w:p>
        </w:tc>
        <w:tc>
          <w:tcPr>
            <w:tcW w:w="292" w:type="pct"/>
            <w:tcBorders>
              <w:top w:val="single" w:sz="4" w:space="0" w:color="auto"/>
              <w:left w:val="single" w:sz="4" w:space="0" w:color="auto"/>
              <w:bottom w:val="single" w:sz="4" w:space="0" w:color="auto"/>
              <w:right w:val="single" w:sz="4" w:space="0" w:color="auto"/>
            </w:tcBorders>
            <w:noWrap/>
            <w:vAlign w:val="center"/>
          </w:tcPr>
          <w:p w14:paraId="6F136EC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146" w:type="pct"/>
            <w:tcBorders>
              <w:top w:val="single" w:sz="4" w:space="0" w:color="auto"/>
              <w:left w:val="single" w:sz="4" w:space="0" w:color="auto"/>
              <w:bottom w:val="single" w:sz="4" w:space="0" w:color="auto"/>
              <w:right w:val="single" w:sz="4" w:space="0" w:color="auto"/>
            </w:tcBorders>
            <w:noWrap/>
            <w:vAlign w:val="center"/>
          </w:tcPr>
          <w:p w14:paraId="578D9F0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6F1BE97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1CD8BDC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283" w:type="pct"/>
            <w:tcBorders>
              <w:top w:val="single" w:sz="4" w:space="0" w:color="auto"/>
              <w:left w:val="single" w:sz="4" w:space="0" w:color="auto"/>
              <w:bottom w:val="single" w:sz="4" w:space="0" w:color="auto"/>
              <w:right w:val="single" w:sz="4" w:space="0" w:color="auto"/>
            </w:tcBorders>
            <w:vAlign w:val="center"/>
          </w:tcPr>
          <w:p w14:paraId="41F5F1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92960,00</w:t>
            </w:r>
          </w:p>
        </w:tc>
        <w:tc>
          <w:tcPr>
            <w:tcW w:w="288" w:type="pct"/>
            <w:tcBorders>
              <w:top w:val="single" w:sz="4" w:space="0" w:color="auto"/>
              <w:left w:val="single" w:sz="4" w:space="0" w:color="auto"/>
              <w:bottom w:val="single" w:sz="4" w:space="0" w:color="auto"/>
              <w:right w:val="single" w:sz="4" w:space="0" w:color="auto"/>
            </w:tcBorders>
            <w:vAlign w:val="center"/>
          </w:tcPr>
          <w:p w14:paraId="134D3C7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7" w:type="pct"/>
            <w:tcBorders>
              <w:top w:val="single" w:sz="4" w:space="0" w:color="auto"/>
              <w:left w:val="single" w:sz="4" w:space="0" w:color="auto"/>
              <w:bottom w:val="single" w:sz="4" w:space="0" w:color="auto"/>
              <w:right w:val="single" w:sz="4" w:space="0" w:color="auto"/>
            </w:tcBorders>
            <w:vAlign w:val="center"/>
          </w:tcPr>
          <w:p w14:paraId="1515D1D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92" w:type="pct"/>
            <w:tcBorders>
              <w:top w:val="single" w:sz="4" w:space="0" w:color="auto"/>
              <w:left w:val="single" w:sz="4" w:space="0" w:color="auto"/>
              <w:bottom w:val="single" w:sz="4" w:space="0" w:color="auto"/>
              <w:right w:val="single" w:sz="4" w:space="0" w:color="auto"/>
            </w:tcBorders>
            <w:vAlign w:val="center"/>
          </w:tcPr>
          <w:p w14:paraId="011FDD7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8" w:type="pct"/>
            <w:tcBorders>
              <w:top w:val="single" w:sz="4" w:space="0" w:color="auto"/>
              <w:left w:val="single" w:sz="4" w:space="0" w:color="auto"/>
              <w:bottom w:val="single" w:sz="4" w:space="0" w:color="auto"/>
              <w:right w:val="single" w:sz="4" w:space="0" w:color="auto"/>
            </w:tcBorders>
            <w:vAlign w:val="center"/>
          </w:tcPr>
          <w:p w14:paraId="3E7F756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r>
      <w:tr w:rsidR="001940E9" w:rsidRPr="001940E9" w14:paraId="4B7667FA"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1230472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Основное мероприятие 2.1 </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61268E8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1F37292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2231F7D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1FE8C1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D5107A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8A0500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792B6174"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10468678"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7CA16FA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8452D2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0E17F0A"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5D38EF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020FFD5"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D03879D" w14:textId="77777777" w:rsidR="0069647F" w:rsidRPr="001940E9" w:rsidRDefault="0069647F" w:rsidP="0038713C">
            <w:pPr>
              <w:ind w:firstLine="0"/>
              <w:rPr>
                <w:rFonts w:ascii="Times New Roman" w:hAnsi="Times New Roman"/>
                <w:sz w:val="16"/>
                <w:szCs w:val="16"/>
              </w:rPr>
            </w:pPr>
          </w:p>
        </w:tc>
      </w:tr>
      <w:tr w:rsidR="001940E9" w:rsidRPr="001940E9" w14:paraId="3ED2304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187FC8C6"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9461D6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11E40C6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74BDC16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EB0BC3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D32893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6C7C68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917C298"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7F9118BB"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C6EC420"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0670C1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C48A48D"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9DDA44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6F3A5E2"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C2FBF7F" w14:textId="77777777" w:rsidR="0069647F" w:rsidRPr="001940E9" w:rsidRDefault="0069647F" w:rsidP="0038713C">
            <w:pPr>
              <w:ind w:firstLine="0"/>
              <w:rPr>
                <w:rFonts w:ascii="Times New Roman" w:hAnsi="Times New Roman"/>
                <w:sz w:val="16"/>
                <w:szCs w:val="16"/>
              </w:rPr>
            </w:pPr>
          </w:p>
        </w:tc>
      </w:tr>
      <w:tr w:rsidR="001940E9" w:rsidRPr="001940E9" w14:paraId="0B73EB9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2093A030"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A751D5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9F36C8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 Центр обеспечения деятельности органов местного самоуправления Рамонского муниципального района "</w:t>
            </w:r>
          </w:p>
        </w:tc>
        <w:tc>
          <w:tcPr>
            <w:tcW w:w="293" w:type="pct"/>
            <w:tcBorders>
              <w:top w:val="single" w:sz="4" w:space="0" w:color="auto"/>
              <w:left w:val="single" w:sz="4" w:space="0" w:color="auto"/>
              <w:bottom w:val="single" w:sz="4" w:space="0" w:color="auto"/>
              <w:right w:val="single" w:sz="4" w:space="0" w:color="auto"/>
            </w:tcBorders>
            <w:vAlign w:val="center"/>
          </w:tcPr>
          <w:p w14:paraId="6A9702F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E594646"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1E9BA0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E928D2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73D5574"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7041689"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2E165FB"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C120A5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B23F31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D309AE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CB2A36C"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C343F79" w14:textId="77777777" w:rsidR="0069647F" w:rsidRPr="001940E9" w:rsidRDefault="0069647F" w:rsidP="0038713C">
            <w:pPr>
              <w:ind w:firstLine="0"/>
              <w:rPr>
                <w:rFonts w:ascii="Times New Roman" w:hAnsi="Times New Roman"/>
                <w:sz w:val="16"/>
                <w:szCs w:val="16"/>
              </w:rPr>
            </w:pPr>
          </w:p>
        </w:tc>
      </w:tr>
      <w:tr w:rsidR="001940E9" w:rsidRPr="001940E9" w14:paraId="0EC9FB13"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92293A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2.2</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3E87D25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7B9D884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6581235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55 240,30</w:t>
            </w:r>
          </w:p>
        </w:tc>
        <w:tc>
          <w:tcPr>
            <w:tcW w:w="292" w:type="pct"/>
            <w:tcBorders>
              <w:top w:val="single" w:sz="4" w:space="0" w:color="auto"/>
              <w:left w:val="single" w:sz="4" w:space="0" w:color="auto"/>
              <w:bottom w:val="single" w:sz="4" w:space="0" w:color="auto"/>
              <w:right w:val="single" w:sz="4" w:space="0" w:color="auto"/>
            </w:tcBorders>
            <w:vAlign w:val="center"/>
          </w:tcPr>
          <w:p w14:paraId="2635B90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64873,70</w:t>
            </w:r>
          </w:p>
        </w:tc>
        <w:tc>
          <w:tcPr>
            <w:tcW w:w="293" w:type="pct"/>
            <w:tcBorders>
              <w:top w:val="single" w:sz="4" w:space="0" w:color="auto"/>
              <w:left w:val="single" w:sz="4" w:space="0" w:color="auto"/>
              <w:bottom w:val="single" w:sz="4" w:space="0" w:color="auto"/>
              <w:right w:val="single" w:sz="4" w:space="0" w:color="auto"/>
            </w:tcBorders>
            <w:vAlign w:val="center"/>
          </w:tcPr>
          <w:p w14:paraId="7607A45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81248,00</w:t>
            </w:r>
          </w:p>
        </w:tc>
        <w:tc>
          <w:tcPr>
            <w:tcW w:w="292" w:type="pct"/>
            <w:tcBorders>
              <w:top w:val="single" w:sz="4" w:space="0" w:color="auto"/>
              <w:left w:val="single" w:sz="4" w:space="0" w:color="auto"/>
              <w:bottom w:val="single" w:sz="4" w:space="0" w:color="auto"/>
              <w:right w:val="single" w:sz="4" w:space="0" w:color="auto"/>
            </w:tcBorders>
            <w:vAlign w:val="center"/>
          </w:tcPr>
          <w:p w14:paraId="1E37BDC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146" w:type="pct"/>
            <w:tcBorders>
              <w:top w:val="single" w:sz="4" w:space="0" w:color="auto"/>
              <w:left w:val="single" w:sz="4" w:space="0" w:color="auto"/>
              <w:bottom w:val="single" w:sz="4" w:space="0" w:color="auto"/>
              <w:right w:val="single" w:sz="4" w:space="0" w:color="auto"/>
            </w:tcBorders>
            <w:vAlign w:val="center"/>
          </w:tcPr>
          <w:p w14:paraId="5B7822A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2AD5623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5724B44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283" w:type="pct"/>
            <w:tcBorders>
              <w:top w:val="single" w:sz="4" w:space="0" w:color="auto"/>
              <w:left w:val="single" w:sz="4" w:space="0" w:color="auto"/>
              <w:bottom w:val="single" w:sz="4" w:space="0" w:color="auto"/>
              <w:right w:val="single" w:sz="4" w:space="0" w:color="auto"/>
            </w:tcBorders>
            <w:vAlign w:val="center"/>
          </w:tcPr>
          <w:p w14:paraId="36244C9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92960,00</w:t>
            </w:r>
          </w:p>
        </w:tc>
        <w:tc>
          <w:tcPr>
            <w:tcW w:w="288" w:type="pct"/>
            <w:tcBorders>
              <w:top w:val="single" w:sz="4" w:space="0" w:color="auto"/>
              <w:left w:val="single" w:sz="4" w:space="0" w:color="auto"/>
              <w:bottom w:val="single" w:sz="4" w:space="0" w:color="auto"/>
              <w:right w:val="single" w:sz="4" w:space="0" w:color="auto"/>
            </w:tcBorders>
            <w:vAlign w:val="center"/>
          </w:tcPr>
          <w:p w14:paraId="299B76C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7" w:type="pct"/>
            <w:tcBorders>
              <w:top w:val="single" w:sz="4" w:space="0" w:color="auto"/>
              <w:left w:val="single" w:sz="4" w:space="0" w:color="auto"/>
              <w:bottom w:val="single" w:sz="4" w:space="0" w:color="auto"/>
              <w:right w:val="single" w:sz="4" w:space="0" w:color="auto"/>
            </w:tcBorders>
            <w:vAlign w:val="center"/>
          </w:tcPr>
          <w:p w14:paraId="4C27968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92" w:type="pct"/>
            <w:tcBorders>
              <w:top w:val="single" w:sz="4" w:space="0" w:color="auto"/>
              <w:left w:val="single" w:sz="4" w:space="0" w:color="auto"/>
              <w:bottom w:val="single" w:sz="4" w:space="0" w:color="auto"/>
              <w:right w:val="single" w:sz="4" w:space="0" w:color="auto"/>
            </w:tcBorders>
            <w:vAlign w:val="center"/>
          </w:tcPr>
          <w:p w14:paraId="25C710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8" w:type="pct"/>
            <w:tcBorders>
              <w:top w:val="single" w:sz="4" w:space="0" w:color="auto"/>
              <w:left w:val="single" w:sz="4" w:space="0" w:color="auto"/>
              <w:bottom w:val="single" w:sz="4" w:space="0" w:color="auto"/>
              <w:right w:val="single" w:sz="4" w:space="0" w:color="auto"/>
            </w:tcBorders>
            <w:vAlign w:val="center"/>
          </w:tcPr>
          <w:p w14:paraId="60CF610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r>
      <w:tr w:rsidR="001940E9" w:rsidRPr="001940E9" w14:paraId="742C1830"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5B1BDD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ECD25A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F29EF8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66D5E30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6747CF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DEA99E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1C1FC130"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094308BC"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6BB2D3E9"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467873A7"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5F997A0"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233A935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9325B2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BDEA62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799039A" w14:textId="77777777" w:rsidR="0069647F" w:rsidRPr="001940E9" w:rsidRDefault="0069647F" w:rsidP="0038713C">
            <w:pPr>
              <w:ind w:firstLine="0"/>
              <w:rPr>
                <w:rFonts w:ascii="Times New Roman" w:hAnsi="Times New Roman"/>
                <w:sz w:val="16"/>
                <w:szCs w:val="16"/>
              </w:rPr>
            </w:pPr>
          </w:p>
        </w:tc>
      </w:tr>
      <w:tr w:rsidR="001940E9" w:rsidRPr="001940E9" w14:paraId="23B5B26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AA8E332"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C20D573"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2A95FE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«Центр обеспечения деятельности органов местного самоуправления Рамонского муниципального района»</w:t>
            </w:r>
          </w:p>
        </w:tc>
        <w:tc>
          <w:tcPr>
            <w:tcW w:w="293" w:type="pct"/>
            <w:tcBorders>
              <w:top w:val="single" w:sz="4" w:space="0" w:color="auto"/>
              <w:left w:val="single" w:sz="4" w:space="0" w:color="auto"/>
              <w:bottom w:val="single" w:sz="4" w:space="0" w:color="auto"/>
              <w:right w:val="single" w:sz="4" w:space="0" w:color="auto"/>
            </w:tcBorders>
            <w:vAlign w:val="center"/>
          </w:tcPr>
          <w:p w14:paraId="4A00000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55 240,30</w:t>
            </w:r>
          </w:p>
        </w:tc>
        <w:tc>
          <w:tcPr>
            <w:tcW w:w="292" w:type="pct"/>
            <w:tcBorders>
              <w:top w:val="single" w:sz="4" w:space="0" w:color="auto"/>
              <w:left w:val="single" w:sz="4" w:space="0" w:color="auto"/>
              <w:bottom w:val="single" w:sz="4" w:space="0" w:color="auto"/>
              <w:right w:val="single" w:sz="4" w:space="0" w:color="auto"/>
            </w:tcBorders>
            <w:vAlign w:val="center"/>
          </w:tcPr>
          <w:p w14:paraId="7D0F0F3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64873,70</w:t>
            </w:r>
          </w:p>
        </w:tc>
        <w:tc>
          <w:tcPr>
            <w:tcW w:w="293" w:type="pct"/>
            <w:tcBorders>
              <w:top w:val="single" w:sz="4" w:space="0" w:color="auto"/>
              <w:left w:val="single" w:sz="4" w:space="0" w:color="auto"/>
              <w:bottom w:val="single" w:sz="4" w:space="0" w:color="auto"/>
              <w:right w:val="single" w:sz="4" w:space="0" w:color="auto"/>
            </w:tcBorders>
            <w:vAlign w:val="center"/>
          </w:tcPr>
          <w:p w14:paraId="45C8CE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81248,00</w:t>
            </w:r>
          </w:p>
        </w:tc>
        <w:tc>
          <w:tcPr>
            <w:tcW w:w="292" w:type="pct"/>
            <w:tcBorders>
              <w:top w:val="single" w:sz="4" w:space="0" w:color="auto"/>
              <w:left w:val="single" w:sz="4" w:space="0" w:color="auto"/>
              <w:bottom w:val="single" w:sz="4" w:space="0" w:color="auto"/>
              <w:right w:val="single" w:sz="4" w:space="0" w:color="auto"/>
            </w:tcBorders>
            <w:noWrap/>
            <w:vAlign w:val="center"/>
          </w:tcPr>
          <w:p w14:paraId="43B59CA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146" w:type="pct"/>
            <w:tcBorders>
              <w:top w:val="single" w:sz="4" w:space="0" w:color="auto"/>
              <w:left w:val="single" w:sz="4" w:space="0" w:color="auto"/>
              <w:bottom w:val="single" w:sz="4" w:space="0" w:color="auto"/>
              <w:right w:val="single" w:sz="4" w:space="0" w:color="auto"/>
            </w:tcBorders>
            <w:noWrap/>
            <w:vAlign w:val="center"/>
          </w:tcPr>
          <w:p w14:paraId="29468EE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12E3FEA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4FADB10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129106,00</w:t>
            </w:r>
          </w:p>
        </w:tc>
        <w:tc>
          <w:tcPr>
            <w:tcW w:w="283" w:type="pct"/>
            <w:tcBorders>
              <w:top w:val="single" w:sz="4" w:space="0" w:color="auto"/>
              <w:left w:val="single" w:sz="4" w:space="0" w:color="auto"/>
              <w:bottom w:val="single" w:sz="4" w:space="0" w:color="auto"/>
              <w:right w:val="single" w:sz="4" w:space="0" w:color="auto"/>
            </w:tcBorders>
            <w:vAlign w:val="center"/>
          </w:tcPr>
          <w:p w14:paraId="556E0BC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92960,00</w:t>
            </w:r>
          </w:p>
        </w:tc>
        <w:tc>
          <w:tcPr>
            <w:tcW w:w="288" w:type="pct"/>
            <w:tcBorders>
              <w:top w:val="single" w:sz="4" w:space="0" w:color="auto"/>
              <w:left w:val="single" w:sz="4" w:space="0" w:color="auto"/>
              <w:bottom w:val="single" w:sz="4" w:space="0" w:color="auto"/>
              <w:right w:val="single" w:sz="4" w:space="0" w:color="auto"/>
            </w:tcBorders>
            <w:vAlign w:val="center"/>
          </w:tcPr>
          <w:p w14:paraId="79C692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7" w:type="pct"/>
            <w:tcBorders>
              <w:top w:val="single" w:sz="4" w:space="0" w:color="auto"/>
              <w:left w:val="single" w:sz="4" w:space="0" w:color="auto"/>
              <w:bottom w:val="single" w:sz="4" w:space="0" w:color="auto"/>
              <w:right w:val="single" w:sz="4" w:space="0" w:color="auto"/>
            </w:tcBorders>
            <w:vAlign w:val="center"/>
          </w:tcPr>
          <w:p w14:paraId="51F9D30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92" w:type="pct"/>
            <w:tcBorders>
              <w:top w:val="single" w:sz="4" w:space="0" w:color="auto"/>
              <w:left w:val="single" w:sz="4" w:space="0" w:color="auto"/>
              <w:bottom w:val="single" w:sz="4" w:space="0" w:color="auto"/>
              <w:right w:val="single" w:sz="4" w:space="0" w:color="auto"/>
            </w:tcBorders>
            <w:vAlign w:val="center"/>
          </w:tcPr>
          <w:p w14:paraId="7822962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c>
          <w:tcPr>
            <w:tcW w:w="278" w:type="pct"/>
            <w:tcBorders>
              <w:top w:val="single" w:sz="4" w:space="0" w:color="auto"/>
              <w:left w:val="single" w:sz="4" w:space="0" w:color="auto"/>
              <w:bottom w:val="single" w:sz="4" w:space="0" w:color="auto"/>
              <w:right w:val="single" w:sz="4" w:space="0" w:color="auto"/>
            </w:tcBorders>
            <w:vAlign w:val="center"/>
          </w:tcPr>
          <w:p w14:paraId="61E8313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95171,00</w:t>
            </w:r>
          </w:p>
        </w:tc>
      </w:tr>
      <w:tr w:rsidR="001940E9" w:rsidRPr="001940E9" w14:paraId="07EF2E5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0C8ABB1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ПОДПРОГРАММА 3</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413843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"Развитие информационного общества в муниципальном образовании"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268B701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4E5818A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24B72AB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21EDA89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356945A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22A101B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5CC77B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601A83D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43FFA4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571AB0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4BBADD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2F082F8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6814FB0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r>
      <w:tr w:rsidR="001940E9" w:rsidRPr="001940E9" w14:paraId="2F90FAA3"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DD15734"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30B6E6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8978A2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789D175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D94945C"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80C52B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BCEAA7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26DC17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67A2C059"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9BA0E4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1C325AB"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688E377"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C8B3DF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4D548F4"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55CAE20" w14:textId="77777777" w:rsidR="0069647F" w:rsidRPr="001940E9" w:rsidRDefault="0069647F" w:rsidP="0038713C">
            <w:pPr>
              <w:ind w:firstLine="0"/>
              <w:rPr>
                <w:rFonts w:ascii="Times New Roman" w:hAnsi="Times New Roman"/>
                <w:sz w:val="16"/>
                <w:szCs w:val="16"/>
              </w:rPr>
            </w:pPr>
          </w:p>
        </w:tc>
      </w:tr>
      <w:tr w:rsidR="001940E9" w:rsidRPr="001940E9" w14:paraId="19B8A6E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7EC001A"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3CCCAD2"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28DD14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5A2555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FB13F4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DD4671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884E72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DA59E29"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35B16B8E"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277E63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CC7148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C6B95B8"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65BBED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8B4EF7C"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054366C" w14:textId="77777777" w:rsidR="0069647F" w:rsidRPr="001940E9" w:rsidRDefault="0069647F" w:rsidP="0038713C">
            <w:pPr>
              <w:ind w:firstLine="0"/>
              <w:rPr>
                <w:rFonts w:ascii="Times New Roman" w:hAnsi="Times New Roman"/>
                <w:sz w:val="16"/>
                <w:szCs w:val="16"/>
              </w:rPr>
            </w:pPr>
          </w:p>
        </w:tc>
      </w:tr>
      <w:tr w:rsidR="001940E9" w:rsidRPr="001940E9" w14:paraId="5CD2521E"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5BE895D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3.1</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4C8EE0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Развитие информационного общества и формирование электронного муниципалитета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2B5FB69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11EBAB7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191E0FC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315048C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7005651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1A0513C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4FD4981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29DB087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52E1795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2EF958A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2ECAA1D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2EAE634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732490C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r>
      <w:tr w:rsidR="001940E9" w:rsidRPr="001940E9" w14:paraId="724EAAF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BA53B9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CECD36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476AFF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5849949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9D7048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8D4AEE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42472FF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0089C6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5641A2B"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C4CB0CD"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5275F64"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283850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A922CA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4C748A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C3BEF0E" w14:textId="77777777" w:rsidR="0069647F" w:rsidRPr="001940E9" w:rsidRDefault="0069647F" w:rsidP="0038713C">
            <w:pPr>
              <w:ind w:firstLine="0"/>
              <w:rPr>
                <w:rFonts w:ascii="Times New Roman" w:hAnsi="Times New Roman"/>
                <w:sz w:val="16"/>
                <w:szCs w:val="16"/>
              </w:rPr>
            </w:pPr>
          </w:p>
        </w:tc>
      </w:tr>
      <w:tr w:rsidR="001940E9" w:rsidRPr="001940E9" w14:paraId="5F03556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F02854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EBF396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908F02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6F16DD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710C0ED"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8C637C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757053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070F297"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817673F"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4E08DF0"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5B216E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C25E9F8"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58DBC9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987C89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92802E2" w14:textId="77777777" w:rsidR="0069647F" w:rsidRPr="001940E9" w:rsidRDefault="0069647F" w:rsidP="0038713C">
            <w:pPr>
              <w:ind w:firstLine="0"/>
              <w:rPr>
                <w:rFonts w:ascii="Times New Roman" w:hAnsi="Times New Roman"/>
                <w:sz w:val="16"/>
                <w:szCs w:val="16"/>
              </w:rPr>
            </w:pPr>
          </w:p>
        </w:tc>
      </w:tr>
      <w:tr w:rsidR="001940E9" w:rsidRPr="001940E9" w14:paraId="37F5BE07"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1DEFCD8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3.2</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3AB57C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Организация предоставления муниципальных услуг, в том числе по принципу</w:t>
            </w:r>
            <w:r w:rsidRPr="001940E9">
              <w:rPr>
                <w:rFonts w:ascii="Times New Roman" w:hAnsi="Times New Roman"/>
                <w:sz w:val="16"/>
                <w:szCs w:val="16"/>
              </w:rPr>
              <w:br/>
              <w:t>"одного окна"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2F52600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063BC3D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DD5D9C4"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00FFDE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08D897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20DFC405"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436FBE38"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30E15258"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F20D84E"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A16F61D"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DEC7ED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4CAE2D0"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66BFDD5" w14:textId="77777777" w:rsidR="0069647F" w:rsidRPr="001940E9" w:rsidRDefault="0069647F" w:rsidP="0038713C">
            <w:pPr>
              <w:ind w:firstLine="0"/>
              <w:rPr>
                <w:rFonts w:ascii="Times New Roman" w:hAnsi="Times New Roman"/>
                <w:sz w:val="16"/>
                <w:szCs w:val="16"/>
              </w:rPr>
            </w:pPr>
          </w:p>
        </w:tc>
      </w:tr>
      <w:tr w:rsidR="001940E9" w:rsidRPr="001940E9" w14:paraId="7FC514A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987F0BA"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F2AF5C6"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E237D7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4291954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618841B"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590EC4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3C646C7"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895FCFC"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D172E56"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D59441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4966F6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A3C0FEB"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D3B740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CDEF939"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10BE10A" w14:textId="77777777" w:rsidR="0069647F" w:rsidRPr="001940E9" w:rsidRDefault="0069647F" w:rsidP="0038713C">
            <w:pPr>
              <w:ind w:firstLine="0"/>
              <w:rPr>
                <w:rFonts w:ascii="Times New Roman" w:hAnsi="Times New Roman"/>
                <w:sz w:val="16"/>
                <w:szCs w:val="16"/>
              </w:rPr>
            </w:pPr>
          </w:p>
        </w:tc>
      </w:tr>
      <w:tr w:rsidR="001940E9" w:rsidRPr="001940E9" w14:paraId="4848CF2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6B6F4B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3D799A6"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12E6ED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5D5EF98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F98B96B"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10E08E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2774C65"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5BAA26C"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23F5DA0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9B95139"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56DD106"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20F89A70"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C498A8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C5581EB"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765D27C" w14:textId="77777777" w:rsidR="0069647F" w:rsidRPr="001940E9" w:rsidRDefault="0069647F" w:rsidP="0038713C">
            <w:pPr>
              <w:ind w:firstLine="0"/>
              <w:rPr>
                <w:rFonts w:ascii="Times New Roman" w:hAnsi="Times New Roman"/>
                <w:sz w:val="16"/>
                <w:szCs w:val="16"/>
              </w:rPr>
            </w:pPr>
          </w:p>
        </w:tc>
      </w:tr>
      <w:tr w:rsidR="001940E9" w:rsidRPr="001940E9" w14:paraId="58E0893E"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C3F67B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3.3</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77B27A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Регистрация граждан в ЕСИА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6AAC3C4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6C90719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C63725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E27745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AA7E323"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35C176E7"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59FB56CE"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1A3E0357"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812E6A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827DB3A"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C12273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F787A4C"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BF88A5B" w14:textId="77777777" w:rsidR="0069647F" w:rsidRPr="001940E9" w:rsidRDefault="0069647F" w:rsidP="0038713C">
            <w:pPr>
              <w:ind w:firstLine="0"/>
              <w:rPr>
                <w:rFonts w:ascii="Times New Roman" w:hAnsi="Times New Roman"/>
                <w:sz w:val="16"/>
                <w:szCs w:val="16"/>
              </w:rPr>
            </w:pPr>
          </w:p>
        </w:tc>
      </w:tr>
      <w:tr w:rsidR="001940E9" w:rsidRPr="001940E9" w14:paraId="72340C2F"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38FDF49A"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19D931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151F7B7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73D170D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4E27B7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FA7BC5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0F0C785"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0230D76"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BC84108"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C73AF9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D240C0B"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AEEFA41"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D037DF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A04F574"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B4932F0" w14:textId="77777777" w:rsidR="0069647F" w:rsidRPr="001940E9" w:rsidRDefault="0069647F" w:rsidP="0038713C">
            <w:pPr>
              <w:ind w:firstLine="0"/>
              <w:rPr>
                <w:rFonts w:ascii="Times New Roman" w:hAnsi="Times New Roman"/>
                <w:sz w:val="16"/>
                <w:szCs w:val="16"/>
              </w:rPr>
            </w:pPr>
          </w:p>
        </w:tc>
      </w:tr>
      <w:tr w:rsidR="001940E9" w:rsidRPr="001940E9" w14:paraId="085AFED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1C44F9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32E8967"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B5A39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2F4B21F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0626800"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A3CCA7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92F80C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E6B6A4C"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9D99497"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B263A6D"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49C2BB5"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6459CDD"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79FA98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33727FD"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605D220" w14:textId="77777777" w:rsidR="0069647F" w:rsidRPr="001940E9" w:rsidRDefault="0069647F" w:rsidP="0038713C">
            <w:pPr>
              <w:ind w:firstLine="0"/>
              <w:rPr>
                <w:rFonts w:ascii="Times New Roman" w:hAnsi="Times New Roman"/>
                <w:sz w:val="16"/>
                <w:szCs w:val="16"/>
              </w:rPr>
            </w:pPr>
          </w:p>
        </w:tc>
      </w:tr>
      <w:tr w:rsidR="001940E9" w:rsidRPr="001940E9" w14:paraId="3D1BF457"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5EEBF6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ПОДПРОГРАММА 4</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533137E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Развитие муниципальной службы</w:t>
            </w:r>
          </w:p>
        </w:tc>
        <w:tc>
          <w:tcPr>
            <w:tcW w:w="779" w:type="pct"/>
            <w:tcBorders>
              <w:top w:val="single" w:sz="4" w:space="0" w:color="auto"/>
              <w:left w:val="single" w:sz="4" w:space="0" w:color="auto"/>
              <w:bottom w:val="single" w:sz="4" w:space="0" w:color="auto"/>
              <w:right w:val="single" w:sz="4" w:space="0" w:color="auto"/>
            </w:tcBorders>
            <w:vAlign w:val="center"/>
            <w:hideMark/>
          </w:tcPr>
          <w:p w14:paraId="223A1A7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2A17267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52C9DF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2BB5FA8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F59046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150ACAD2"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5A13A73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3F03BDE8"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D99329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936A55E"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072F12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49AFFA5"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94E54E7" w14:textId="77777777" w:rsidR="0069647F" w:rsidRPr="001940E9" w:rsidRDefault="0069647F" w:rsidP="0038713C">
            <w:pPr>
              <w:ind w:firstLine="0"/>
              <w:rPr>
                <w:rFonts w:ascii="Times New Roman" w:hAnsi="Times New Roman"/>
                <w:sz w:val="16"/>
                <w:szCs w:val="16"/>
              </w:rPr>
            </w:pPr>
          </w:p>
        </w:tc>
      </w:tr>
      <w:tr w:rsidR="001940E9" w:rsidRPr="001940E9" w14:paraId="45179A6C"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4797FF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42E7F04"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6CBB2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3F8A5C5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A065385"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FBEF93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C6AD1DF"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290248A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7A922A0"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EA241A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1BE2C65"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7B9C80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D3C7EC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4D78F6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CA51B5D" w14:textId="77777777" w:rsidR="0069647F" w:rsidRPr="001940E9" w:rsidRDefault="0069647F" w:rsidP="0038713C">
            <w:pPr>
              <w:ind w:firstLine="0"/>
              <w:rPr>
                <w:rFonts w:ascii="Times New Roman" w:hAnsi="Times New Roman"/>
                <w:sz w:val="16"/>
                <w:szCs w:val="16"/>
              </w:rPr>
            </w:pPr>
          </w:p>
        </w:tc>
      </w:tr>
      <w:tr w:rsidR="001940E9" w:rsidRPr="001940E9" w14:paraId="73D4E11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358C00B2"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7036FE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9E7BB9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0A147A2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EA006E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C34F39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467148AF"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2FE4C34"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70BE0635"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45011C9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6B3791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E396130"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A52559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3AB4673"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CBA5828" w14:textId="77777777" w:rsidR="0069647F" w:rsidRPr="001940E9" w:rsidRDefault="0069647F" w:rsidP="0038713C">
            <w:pPr>
              <w:ind w:firstLine="0"/>
              <w:rPr>
                <w:rFonts w:ascii="Times New Roman" w:hAnsi="Times New Roman"/>
                <w:sz w:val="16"/>
                <w:szCs w:val="16"/>
              </w:rPr>
            </w:pPr>
          </w:p>
        </w:tc>
      </w:tr>
      <w:tr w:rsidR="001940E9" w:rsidRPr="001940E9" w14:paraId="547DA72B"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48CBA15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4.1</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46F98828" w14:textId="6BF4F380"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Совершенствование</w:t>
            </w:r>
            <w:r w:rsidR="0038713C" w:rsidRPr="001940E9">
              <w:rPr>
                <w:rFonts w:ascii="Times New Roman" w:hAnsi="Times New Roman"/>
                <w:sz w:val="16"/>
                <w:szCs w:val="16"/>
              </w:rPr>
              <w:t xml:space="preserve"> </w:t>
            </w:r>
            <w:r w:rsidRPr="001940E9">
              <w:rPr>
                <w:rFonts w:ascii="Times New Roman" w:hAnsi="Times New Roman"/>
                <w:sz w:val="16"/>
                <w:szCs w:val="16"/>
              </w:rPr>
              <w:t>действующего муниципального законодательства о муниципальной службе и противодействии коррупции</w:t>
            </w:r>
          </w:p>
        </w:tc>
        <w:tc>
          <w:tcPr>
            <w:tcW w:w="779" w:type="pct"/>
            <w:tcBorders>
              <w:top w:val="single" w:sz="4" w:space="0" w:color="auto"/>
              <w:left w:val="single" w:sz="4" w:space="0" w:color="auto"/>
              <w:bottom w:val="single" w:sz="4" w:space="0" w:color="auto"/>
              <w:right w:val="single" w:sz="4" w:space="0" w:color="auto"/>
            </w:tcBorders>
            <w:vAlign w:val="center"/>
            <w:hideMark/>
          </w:tcPr>
          <w:p w14:paraId="6DE9428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28AAAA6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659395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7FAAB3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686E4D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00063573"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093D1D60"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089C9FE1"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BAE3E1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691E233"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59FBC7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C0EA17C"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855F3FB" w14:textId="77777777" w:rsidR="0069647F" w:rsidRPr="001940E9" w:rsidRDefault="0069647F" w:rsidP="0038713C">
            <w:pPr>
              <w:ind w:firstLine="0"/>
              <w:rPr>
                <w:rFonts w:ascii="Times New Roman" w:hAnsi="Times New Roman"/>
                <w:sz w:val="16"/>
                <w:szCs w:val="16"/>
              </w:rPr>
            </w:pPr>
          </w:p>
        </w:tc>
      </w:tr>
      <w:tr w:rsidR="001940E9" w:rsidRPr="001940E9" w14:paraId="54E752A9"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383054B"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046F04F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21D13E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090440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98F9218"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3E487B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2137985B"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CDC8DE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43DF079"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373F4C77"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2654A66"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2E3E460"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BBD0EF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EF4F120"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5D34412" w14:textId="77777777" w:rsidR="0069647F" w:rsidRPr="001940E9" w:rsidRDefault="0069647F" w:rsidP="0038713C">
            <w:pPr>
              <w:ind w:firstLine="0"/>
              <w:rPr>
                <w:rFonts w:ascii="Times New Roman" w:hAnsi="Times New Roman"/>
                <w:sz w:val="16"/>
                <w:szCs w:val="16"/>
              </w:rPr>
            </w:pPr>
          </w:p>
        </w:tc>
      </w:tr>
      <w:tr w:rsidR="001940E9" w:rsidRPr="001940E9" w14:paraId="77C8EF45"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95AFB5B"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269A35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9ACB6F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21F42AE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F1F8FFA"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8E3476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2373599"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B102019"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4AC401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F247AFE"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58F2FAC"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124CBAC"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BA67EC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D5B0E95"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94B45FE" w14:textId="77777777" w:rsidR="0069647F" w:rsidRPr="001940E9" w:rsidRDefault="0069647F" w:rsidP="0038713C">
            <w:pPr>
              <w:ind w:firstLine="0"/>
              <w:rPr>
                <w:rFonts w:ascii="Times New Roman" w:hAnsi="Times New Roman"/>
                <w:sz w:val="16"/>
                <w:szCs w:val="16"/>
              </w:rPr>
            </w:pPr>
          </w:p>
        </w:tc>
      </w:tr>
      <w:tr w:rsidR="001940E9" w:rsidRPr="001940E9" w14:paraId="418E0F96"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2902DA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Основное мероприятие 4.2 </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2033C4E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Повышение профессионального уровня муниципальных служащих в целях формирования высококвалифицированного кадрового состава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7D164B3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5B4FEFF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4B4D9AD"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90F959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5EBAB15"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6D0F38E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7C07659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42D21492"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06C0B7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C00B9B0"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2E0462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0F0A00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A394162" w14:textId="77777777" w:rsidR="0069647F" w:rsidRPr="001940E9" w:rsidRDefault="0069647F" w:rsidP="0038713C">
            <w:pPr>
              <w:ind w:firstLine="0"/>
              <w:rPr>
                <w:rFonts w:ascii="Times New Roman" w:hAnsi="Times New Roman"/>
                <w:sz w:val="16"/>
                <w:szCs w:val="16"/>
              </w:rPr>
            </w:pPr>
          </w:p>
        </w:tc>
      </w:tr>
      <w:tr w:rsidR="001940E9" w:rsidRPr="001940E9" w14:paraId="00C2FD8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1F8D62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23CFFF2"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933B5F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0FD8A76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59B4974"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15DA69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70CD5C60"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15DC77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5B8D13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E3E969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2245C33"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7F1EA98"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6C1896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9C23459"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A5F300C" w14:textId="77777777" w:rsidR="0069647F" w:rsidRPr="001940E9" w:rsidRDefault="0069647F" w:rsidP="0038713C">
            <w:pPr>
              <w:ind w:firstLine="0"/>
              <w:rPr>
                <w:rFonts w:ascii="Times New Roman" w:hAnsi="Times New Roman"/>
                <w:sz w:val="16"/>
                <w:szCs w:val="16"/>
              </w:rPr>
            </w:pPr>
          </w:p>
        </w:tc>
      </w:tr>
      <w:tr w:rsidR="001940E9" w:rsidRPr="001940E9" w14:paraId="14186CE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385BEBF"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CF38BE4"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64A7B5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26AF72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C984346"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8599F6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1463858"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DEC6BB2"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1EC82CD"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962C4F7"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D2B3768"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DF97E66"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773054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29ED9DA"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3183E3C" w14:textId="77777777" w:rsidR="0069647F" w:rsidRPr="001940E9" w:rsidRDefault="0069647F" w:rsidP="0038713C">
            <w:pPr>
              <w:ind w:firstLine="0"/>
              <w:rPr>
                <w:rFonts w:ascii="Times New Roman" w:hAnsi="Times New Roman"/>
                <w:sz w:val="16"/>
                <w:szCs w:val="16"/>
              </w:rPr>
            </w:pPr>
          </w:p>
        </w:tc>
      </w:tr>
      <w:tr w:rsidR="001940E9" w:rsidRPr="001940E9" w14:paraId="211926D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8176D82" w14:textId="77777777" w:rsidR="0069647F" w:rsidRPr="001940E9" w:rsidRDefault="0069647F" w:rsidP="0038713C">
            <w:pPr>
              <w:ind w:firstLine="0"/>
              <w:rPr>
                <w:rFonts w:ascii="Times New Roman" w:hAnsi="Times New Roman"/>
                <w:sz w:val="16"/>
                <w:szCs w:val="16"/>
              </w:rPr>
            </w:pP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5D0CA8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Формирование эффективного кадрового резерва муниципальных служащих</w:t>
            </w:r>
          </w:p>
        </w:tc>
        <w:tc>
          <w:tcPr>
            <w:tcW w:w="779" w:type="pct"/>
            <w:tcBorders>
              <w:top w:val="single" w:sz="4" w:space="0" w:color="auto"/>
              <w:left w:val="single" w:sz="4" w:space="0" w:color="auto"/>
              <w:bottom w:val="single" w:sz="4" w:space="0" w:color="auto"/>
              <w:right w:val="single" w:sz="4" w:space="0" w:color="auto"/>
            </w:tcBorders>
            <w:vAlign w:val="center"/>
            <w:hideMark/>
          </w:tcPr>
          <w:p w14:paraId="35F7512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6BF0F50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5F5A9D3"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C80BCD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1D8B4D5"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319E227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1A9D66A8"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237807AF"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4ECB9772"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37DC63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B29B845"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A8F00D0"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B1F0BEB" w14:textId="77777777" w:rsidR="0069647F" w:rsidRPr="001940E9" w:rsidRDefault="0069647F" w:rsidP="0038713C">
            <w:pPr>
              <w:ind w:firstLine="0"/>
              <w:rPr>
                <w:rFonts w:ascii="Times New Roman" w:hAnsi="Times New Roman"/>
                <w:sz w:val="16"/>
                <w:szCs w:val="16"/>
              </w:rPr>
            </w:pPr>
          </w:p>
        </w:tc>
      </w:tr>
      <w:tr w:rsidR="001940E9" w:rsidRPr="001940E9" w14:paraId="58666760"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CF3D24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0D7F020"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723C3C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421AA66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36F641D"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3606F1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1591EAC5"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9E84A41"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7F756C69"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6CCFF50"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116B93FB"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6718B79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A47C03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DA51BAC"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722389B2" w14:textId="77777777" w:rsidR="0069647F" w:rsidRPr="001940E9" w:rsidRDefault="0069647F" w:rsidP="0038713C">
            <w:pPr>
              <w:ind w:firstLine="0"/>
              <w:rPr>
                <w:rFonts w:ascii="Times New Roman" w:hAnsi="Times New Roman"/>
                <w:sz w:val="16"/>
                <w:szCs w:val="16"/>
              </w:rPr>
            </w:pPr>
          </w:p>
        </w:tc>
      </w:tr>
      <w:tr w:rsidR="001940E9" w:rsidRPr="001940E9" w14:paraId="2C8F01C5"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6B98B58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4.3</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C77D15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BA7729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1E3DF3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DF77BEC"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1A5A145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0CCBB836"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7E66983A"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40EAD425"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BD958A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2C2A9D8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79EA8AAD"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5D6FCF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3B476B7"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D3B072D" w14:textId="77777777" w:rsidR="0069647F" w:rsidRPr="001940E9" w:rsidRDefault="0069647F" w:rsidP="0038713C">
            <w:pPr>
              <w:ind w:firstLine="0"/>
              <w:rPr>
                <w:rFonts w:ascii="Times New Roman" w:hAnsi="Times New Roman"/>
                <w:sz w:val="16"/>
                <w:szCs w:val="16"/>
              </w:rPr>
            </w:pPr>
          </w:p>
        </w:tc>
      </w:tr>
      <w:tr w:rsidR="001940E9" w:rsidRPr="001940E9" w14:paraId="0358850E"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543B3CB" w14:textId="77777777" w:rsidR="0069647F" w:rsidRPr="001940E9" w:rsidRDefault="0069647F" w:rsidP="0038713C">
            <w:pPr>
              <w:ind w:firstLine="0"/>
              <w:rPr>
                <w:rFonts w:ascii="Times New Roman" w:hAnsi="Times New Roman"/>
                <w:sz w:val="16"/>
                <w:szCs w:val="16"/>
              </w:rPr>
            </w:pP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1155225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Осуществление антикоррупционных мер с целью снижения уровня коррупционности на муниципальной службе</w:t>
            </w:r>
          </w:p>
        </w:tc>
        <w:tc>
          <w:tcPr>
            <w:tcW w:w="779" w:type="pct"/>
            <w:tcBorders>
              <w:top w:val="single" w:sz="4" w:space="0" w:color="auto"/>
              <w:left w:val="single" w:sz="4" w:space="0" w:color="auto"/>
              <w:bottom w:val="single" w:sz="4" w:space="0" w:color="auto"/>
              <w:right w:val="single" w:sz="4" w:space="0" w:color="auto"/>
            </w:tcBorders>
            <w:vAlign w:val="center"/>
            <w:hideMark/>
          </w:tcPr>
          <w:p w14:paraId="0A12B11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0A21225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42E382C"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C2DB30B"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03A9CA4"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vAlign w:val="center"/>
            <w:hideMark/>
          </w:tcPr>
          <w:p w14:paraId="53980BEE"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vAlign w:val="center"/>
            <w:hideMark/>
          </w:tcPr>
          <w:p w14:paraId="0B0E86D3"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vAlign w:val="center"/>
            <w:hideMark/>
          </w:tcPr>
          <w:p w14:paraId="47570C91"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189EE30"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383ADA2"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DA905F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85737C3"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5031C11" w14:textId="77777777" w:rsidR="0069647F" w:rsidRPr="001940E9" w:rsidRDefault="0069647F" w:rsidP="0038713C">
            <w:pPr>
              <w:ind w:firstLine="0"/>
              <w:rPr>
                <w:rFonts w:ascii="Times New Roman" w:hAnsi="Times New Roman"/>
                <w:sz w:val="16"/>
                <w:szCs w:val="16"/>
              </w:rPr>
            </w:pPr>
          </w:p>
        </w:tc>
      </w:tr>
      <w:tr w:rsidR="001940E9" w:rsidRPr="001940E9" w14:paraId="5A6B404A"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75F52B7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4.4</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99296E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67B5029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631952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732DBE4"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552AAFE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61AB8809"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C8EADEB"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58B2D26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F3DD46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20AC60A"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25C5E2D"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C95B77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6AB54BF"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5DF1668" w14:textId="77777777" w:rsidR="0069647F" w:rsidRPr="001940E9" w:rsidRDefault="0069647F" w:rsidP="0038713C">
            <w:pPr>
              <w:ind w:firstLine="0"/>
              <w:rPr>
                <w:rFonts w:ascii="Times New Roman" w:hAnsi="Times New Roman"/>
                <w:sz w:val="16"/>
                <w:szCs w:val="16"/>
              </w:rPr>
            </w:pPr>
          </w:p>
        </w:tc>
      </w:tr>
      <w:tr w:rsidR="001940E9" w:rsidRPr="001940E9" w14:paraId="4F0225D6"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F8E2CAD"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C54C1DC"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A9E0D0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C66CC5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EB9F6A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7F39395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15AA1EA"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1D027509"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250AABF"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6BB31802"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0ACEE87"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15478DE2"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51ACC9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027FDF3"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39460A33" w14:textId="77777777" w:rsidR="0069647F" w:rsidRPr="001940E9" w:rsidRDefault="0069647F" w:rsidP="0038713C">
            <w:pPr>
              <w:ind w:firstLine="0"/>
              <w:rPr>
                <w:rFonts w:ascii="Times New Roman" w:hAnsi="Times New Roman"/>
                <w:sz w:val="16"/>
                <w:szCs w:val="16"/>
              </w:rPr>
            </w:pPr>
          </w:p>
        </w:tc>
      </w:tr>
      <w:tr w:rsidR="001940E9" w:rsidRPr="001940E9" w14:paraId="1E2333D8"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0725E6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ПОДПРОГРАММА 5</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5E9B8EB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Обеспечение реализации муниципальной программы</w:t>
            </w:r>
          </w:p>
        </w:tc>
        <w:tc>
          <w:tcPr>
            <w:tcW w:w="779" w:type="pct"/>
            <w:tcBorders>
              <w:top w:val="single" w:sz="4" w:space="0" w:color="auto"/>
              <w:left w:val="single" w:sz="4" w:space="0" w:color="auto"/>
              <w:bottom w:val="single" w:sz="4" w:space="0" w:color="auto"/>
              <w:right w:val="single" w:sz="4" w:space="0" w:color="auto"/>
            </w:tcBorders>
            <w:vAlign w:val="center"/>
            <w:hideMark/>
          </w:tcPr>
          <w:p w14:paraId="10BE2C3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6AB3F76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40 642,40</w:t>
            </w:r>
          </w:p>
        </w:tc>
        <w:tc>
          <w:tcPr>
            <w:tcW w:w="292" w:type="pct"/>
            <w:tcBorders>
              <w:top w:val="single" w:sz="4" w:space="0" w:color="auto"/>
              <w:left w:val="single" w:sz="4" w:space="0" w:color="auto"/>
              <w:bottom w:val="single" w:sz="4" w:space="0" w:color="auto"/>
              <w:right w:val="single" w:sz="4" w:space="0" w:color="auto"/>
            </w:tcBorders>
            <w:vAlign w:val="center"/>
          </w:tcPr>
          <w:p w14:paraId="1526083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53869,30</w:t>
            </w:r>
          </w:p>
        </w:tc>
        <w:tc>
          <w:tcPr>
            <w:tcW w:w="293" w:type="pct"/>
            <w:tcBorders>
              <w:top w:val="single" w:sz="4" w:space="0" w:color="auto"/>
              <w:left w:val="single" w:sz="4" w:space="0" w:color="auto"/>
              <w:bottom w:val="single" w:sz="4" w:space="0" w:color="auto"/>
              <w:right w:val="single" w:sz="4" w:space="0" w:color="auto"/>
            </w:tcBorders>
            <w:vAlign w:val="center"/>
          </w:tcPr>
          <w:p w14:paraId="6F155CB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67526,90</w:t>
            </w:r>
          </w:p>
        </w:tc>
        <w:tc>
          <w:tcPr>
            <w:tcW w:w="292" w:type="pct"/>
            <w:tcBorders>
              <w:top w:val="single" w:sz="4" w:space="0" w:color="auto"/>
              <w:left w:val="single" w:sz="4" w:space="0" w:color="auto"/>
              <w:bottom w:val="single" w:sz="4" w:space="0" w:color="auto"/>
              <w:right w:val="single" w:sz="4" w:space="0" w:color="auto"/>
            </w:tcBorders>
            <w:vAlign w:val="center"/>
          </w:tcPr>
          <w:p w14:paraId="2192268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83482,90</w:t>
            </w:r>
          </w:p>
        </w:tc>
        <w:tc>
          <w:tcPr>
            <w:tcW w:w="146" w:type="pct"/>
            <w:tcBorders>
              <w:top w:val="single" w:sz="4" w:space="0" w:color="auto"/>
              <w:left w:val="single" w:sz="4" w:space="0" w:color="auto"/>
              <w:bottom w:val="single" w:sz="4" w:space="0" w:color="auto"/>
              <w:right w:val="single" w:sz="4" w:space="0" w:color="auto"/>
            </w:tcBorders>
            <w:vAlign w:val="center"/>
            <w:hideMark/>
          </w:tcPr>
          <w:p w14:paraId="7EDBF6D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579A212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4EF696B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83482,90</w:t>
            </w:r>
          </w:p>
        </w:tc>
        <w:tc>
          <w:tcPr>
            <w:tcW w:w="283" w:type="pct"/>
            <w:tcBorders>
              <w:top w:val="single" w:sz="4" w:space="0" w:color="auto"/>
              <w:left w:val="single" w:sz="4" w:space="0" w:color="auto"/>
              <w:bottom w:val="single" w:sz="4" w:space="0" w:color="auto"/>
              <w:right w:val="single" w:sz="4" w:space="0" w:color="auto"/>
            </w:tcBorders>
            <w:vAlign w:val="center"/>
            <w:hideMark/>
          </w:tcPr>
          <w:p w14:paraId="65015B4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86764,90</w:t>
            </w:r>
          </w:p>
        </w:tc>
        <w:tc>
          <w:tcPr>
            <w:tcW w:w="288" w:type="pct"/>
            <w:tcBorders>
              <w:top w:val="single" w:sz="4" w:space="0" w:color="auto"/>
              <w:left w:val="single" w:sz="4" w:space="0" w:color="auto"/>
              <w:bottom w:val="single" w:sz="4" w:space="0" w:color="auto"/>
              <w:right w:val="single" w:sz="4" w:space="0" w:color="auto"/>
            </w:tcBorders>
            <w:vAlign w:val="center"/>
          </w:tcPr>
          <w:p w14:paraId="43C8B4F1" w14:textId="02AF51D7"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c>
          <w:tcPr>
            <w:tcW w:w="277" w:type="pct"/>
            <w:tcBorders>
              <w:top w:val="single" w:sz="4" w:space="0" w:color="auto"/>
              <w:left w:val="single" w:sz="4" w:space="0" w:color="auto"/>
              <w:bottom w:val="single" w:sz="4" w:space="0" w:color="auto"/>
              <w:right w:val="single" w:sz="4" w:space="0" w:color="auto"/>
            </w:tcBorders>
            <w:vAlign w:val="center"/>
          </w:tcPr>
          <w:p w14:paraId="7430D1CE" w14:textId="1AE362ED"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c>
          <w:tcPr>
            <w:tcW w:w="292" w:type="pct"/>
            <w:tcBorders>
              <w:top w:val="single" w:sz="4" w:space="0" w:color="auto"/>
              <w:left w:val="single" w:sz="4" w:space="0" w:color="auto"/>
              <w:bottom w:val="single" w:sz="4" w:space="0" w:color="auto"/>
              <w:right w:val="single" w:sz="4" w:space="0" w:color="auto"/>
            </w:tcBorders>
            <w:vAlign w:val="center"/>
          </w:tcPr>
          <w:p w14:paraId="2D6693A9" w14:textId="2056E2F4"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c>
          <w:tcPr>
            <w:tcW w:w="278" w:type="pct"/>
            <w:tcBorders>
              <w:top w:val="single" w:sz="4" w:space="0" w:color="auto"/>
              <w:left w:val="single" w:sz="4" w:space="0" w:color="auto"/>
              <w:bottom w:val="single" w:sz="4" w:space="0" w:color="auto"/>
              <w:right w:val="single" w:sz="4" w:space="0" w:color="auto"/>
            </w:tcBorders>
            <w:vAlign w:val="center"/>
          </w:tcPr>
          <w:p w14:paraId="2F81B5AB" w14:textId="404D7A11"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r>
      <w:tr w:rsidR="001940E9" w:rsidRPr="001940E9" w14:paraId="383F2484"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788AD5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16E2A68"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A5DCF2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5BE07F7A"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E875EA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A465B9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834C1E4"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AFF2257"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08D54DA2"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A0FF42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1164DC4"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FB22AB3"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11CEE5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DF06D39"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B9B19F1" w14:textId="77777777" w:rsidR="0069647F" w:rsidRPr="001940E9" w:rsidRDefault="0069647F" w:rsidP="0038713C">
            <w:pPr>
              <w:ind w:firstLine="0"/>
              <w:rPr>
                <w:rFonts w:ascii="Times New Roman" w:hAnsi="Times New Roman"/>
                <w:sz w:val="16"/>
                <w:szCs w:val="16"/>
              </w:rPr>
            </w:pPr>
          </w:p>
        </w:tc>
      </w:tr>
      <w:tr w:rsidR="001940E9" w:rsidRPr="001940E9" w14:paraId="1E6CDAA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968C06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2AB2C0D"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BC5E4B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26C91B4B" w14:textId="6C09E1A5"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31 811,40</w:t>
            </w:r>
          </w:p>
        </w:tc>
        <w:tc>
          <w:tcPr>
            <w:tcW w:w="292" w:type="pct"/>
            <w:tcBorders>
              <w:top w:val="single" w:sz="4" w:space="0" w:color="auto"/>
              <w:left w:val="single" w:sz="4" w:space="0" w:color="auto"/>
              <w:bottom w:val="single" w:sz="4" w:space="0" w:color="auto"/>
              <w:right w:val="single" w:sz="4" w:space="0" w:color="auto"/>
            </w:tcBorders>
            <w:vAlign w:val="center"/>
          </w:tcPr>
          <w:p w14:paraId="0C28CC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32657,40</w:t>
            </w:r>
          </w:p>
        </w:tc>
        <w:tc>
          <w:tcPr>
            <w:tcW w:w="293" w:type="pct"/>
            <w:tcBorders>
              <w:top w:val="single" w:sz="4" w:space="0" w:color="auto"/>
              <w:left w:val="single" w:sz="4" w:space="0" w:color="auto"/>
              <w:bottom w:val="single" w:sz="4" w:space="0" w:color="auto"/>
              <w:right w:val="single" w:sz="4" w:space="0" w:color="auto"/>
            </w:tcBorders>
            <w:vAlign w:val="center"/>
          </w:tcPr>
          <w:p w14:paraId="143897E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50375,20</w:t>
            </w:r>
          </w:p>
        </w:tc>
        <w:tc>
          <w:tcPr>
            <w:tcW w:w="292" w:type="pct"/>
            <w:tcBorders>
              <w:top w:val="single" w:sz="4" w:space="0" w:color="auto"/>
              <w:left w:val="single" w:sz="4" w:space="0" w:color="auto"/>
              <w:bottom w:val="single" w:sz="4" w:space="0" w:color="auto"/>
              <w:right w:val="single" w:sz="4" w:space="0" w:color="auto"/>
            </w:tcBorders>
            <w:vAlign w:val="center"/>
          </w:tcPr>
          <w:p w14:paraId="5A27FB8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42578,00</w:t>
            </w:r>
          </w:p>
        </w:tc>
        <w:tc>
          <w:tcPr>
            <w:tcW w:w="146" w:type="pct"/>
            <w:tcBorders>
              <w:top w:val="single" w:sz="4" w:space="0" w:color="auto"/>
              <w:left w:val="single" w:sz="4" w:space="0" w:color="auto"/>
              <w:bottom w:val="single" w:sz="4" w:space="0" w:color="auto"/>
              <w:right w:val="single" w:sz="4" w:space="0" w:color="auto"/>
            </w:tcBorders>
            <w:vAlign w:val="center"/>
          </w:tcPr>
          <w:p w14:paraId="4AE9C4A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052B487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3A78AB92" w14:textId="7750A654"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42578,00</w:t>
            </w:r>
          </w:p>
        </w:tc>
        <w:tc>
          <w:tcPr>
            <w:tcW w:w="283" w:type="pct"/>
            <w:tcBorders>
              <w:top w:val="single" w:sz="4" w:space="0" w:color="auto"/>
              <w:left w:val="single" w:sz="4" w:space="0" w:color="auto"/>
              <w:bottom w:val="single" w:sz="4" w:space="0" w:color="auto"/>
              <w:right w:val="single" w:sz="4" w:space="0" w:color="auto"/>
            </w:tcBorders>
            <w:vAlign w:val="center"/>
          </w:tcPr>
          <w:p w14:paraId="425AD38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52494,20</w:t>
            </w:r>
          </w:p>
        </w:tc>
        <w:tc>
          <w:tcPr>
            <w:tcW w:w="288" w:type="pct"/>
            <w:tcBorders>
              <w:top w:val="single" w:sz="4" w:space="0" w:color="auto"/>
              <w:left w:val="single" w:sz="4" w:space="0" w:color="auto"/>
              <w:bottom w:val="single" w:sz="4" w:space="0" w:color="auto"/>
              <w:right w:val="single" w:sz="4" w:space="0" w:color="auto"/>
            </w:tcBorders>
            <w:vAlign w:val="center"/>
          </w:tcPr>
          <w:p w14:paraId="3172AF4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c>
          <w:tcPr>
            <w:tcW w:w="277" w:type="pct"/>
            <w:tcBorders>
              <w:top w:val="single" w:sz="4" w:space="0" w:color="auto"/>
              <w:left w:val="single" w:sz="4" w:space="0" w:color="auto"/>
              <w:bottom w:val="single" w:sz="4" w:space="0" w:color="auto"/>
              <w:right w:val="single" w:sz="4" w:space="0" w:color="auto"/>
            </w:tcBorders>
            <w:vAlign w:val="center"/>
          </w:tcPr>
          <w:p w14:paraId="07E384F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c>
          <w:tcPr>
            <w:tcW w:w="292" w:type="pct"/>
            <w:tcBorders>
              <w:top w:val="single" w:sz="4" w:space="0" w:color="auto"/>
              <w:left w:val="single" w:sz="4" w:space="0" w:color="auto"/>
              <w:bottom w:val="single" w:sz="4" w:space="0" w:color="auto"/>
              <w:right w:val="single" w:sz="4" w:space="0" w:color="auto"/>
            </w:tcBorders>
            <w:vAlign w:val="center"/>
          </w:tcPr>
          <w:p w14:paraId="0EE41AA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c>
          <w:tcPr>
            <w:tcW w:w="278" w:type="pct"/>
            <w:tcBorders>
              <w:top w:val="single" w:sz="4" w:space="0" w:color="auto"/>
              <w:left w:val="single" w:sz="4" w:space="0" w:color="auto"/>
              <w:bottom w:val="single" w:sz="4" w:space="0" w:color="auto"/>
              <w:right w:val="single" w:sz="4" w:space="0" w:color="auto"/>
            </w:tcBorders>
            <w:vAlign w:val="center"/>
          </w:tcPr>
          <w:p w14:paraId="19FD1DC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r>
      <w:tr w:rsidR="001940E9" w:rsidRPr="001940E9" w14:paraId="64831D25"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10CED58"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7FA170A"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052E52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 Рамонский архив"</w:t>
            </w:r>
          </w:p>
        </w:tc>
        <w:tc>
          <w:tcPr>
            <w:tcW w:w="293" w:type="pct"/>
            <w:tcBorders>
              <w:top w:val="single" w:sz="4" w:space="0" w:color="auto"/>
              <w:left w:val="single" w:sz="4" w:space="0" w:color="auto"/>
              <w:bottom w:val="single" w:sz="4" w:space="0" w:color="auto"/>
              <w:right w:val="single" w:sz="4" w:space="0" w:color="auto"/>
            </w:tcBorders>
            <w:vAlign w:val="center"/>
            <w:hideMark/>
          </w:tcPr>
          <w:p w14:paraId="172EC3A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3 268,90</w:t>
            </w:r>
          </w:p>
        </w:tc>
        <w:tc>
          <w:tcPr>
            <w:tcW w:w="292" w:type="pct"/>
            <w:tcBorders>
              <w:top w:val="single" w:sz="4" w:space="0" w:color="auto"/>
              <w:left w:val="single" w:sz="4" w:space="0" w:color="auto"/>
              <w:bottom w:val="single" w:sz="4" w:space="0" w:color="auto"/>
              <w:right w:val="single" w:sz="4" w:space="0" w:color="auto"/>
            </w:tcBorders>
            <w:vAlign w:val="center"/>
          </w:tcPr>
          <w:p w14:paraId="781451A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3421,30</w:t>
            </w:r>
          </w:p>
        </w:tc>
        <w:tc>
          <w:tcPr>
            <w:tcW w:w="293" w:type="pct"/>
            <w:tcBorders>
              <w:top w:val="single" w:sz="4" w:space="0" w:color="auto"/>
              <w:left w:val="single" w:sz="4" w:space="0" w:color="auto"/>
              <w:bottom w:val="single" w:sz="4" w:space="0" w:color="auto"/>
              <w:right w:val="single" w:sz="4" w:space="0" w:color="auto"/>
            </w:tcBorders>
            <w:vAlign w:val="center"/>
          </w:tcPr>
          <w:p w14:paraId="3E8E57A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4632,80</w:t>
            </w:r>
          </w:p>
        </w:tc>
        <w:tc>
          <w:tcPr>
            <w:tcW w:w="292" w:type="pct"/>
            <w:tcBorders>
              <w:top w:val="single" w:sz="4" w:space="0" w:color="auto"/>
              <w:left w:val="single" w:sz="4" w:space="0" w:color="auto"/>
              <w:bottom w:val="single" w:sz="4" w:space="0" w:color="auto"/>
              <w:right w:val="single" w:sz="4" w:space="0" w:color="auto"/>
            </w:tcBorders>
            <w:vAlign w:val="center"/>
          </w:tcPr>
          <w:p w14:paraId="75C57A9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146" w:type="pct"/>
            <w:tcBorders>
              <w:top w:val="single" w:sz="4" w:space="0" w:color="auto"/>
              <w:left w:val="single" w:sz="4" w:space="0" w:color="auto"/>
              <w:bottom w:val="single" w:sz="4" w:space="0" w:color="auto"/>
              <w:right w:val="single" w:sz="4" w:space="0" w:color="auto"/>
            </w:tcBorders>
            <w:vAlign w:val="center"/>
            <w:hideMark/>
          </w:tcPr>
          <w:p w14:paraId="33FD7D7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EC2896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281E327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283" w:type="pct"/>
            <w:tcBorders>
              <w:top w:val="single" w:sz="4" w:space="0" w:color="auto"/>
              <w:left w:val="single" w:sz="4" w:space="0" w:color="auto"/>
              <w:bottom w:val="single" w:sz="4" w:space="0" w:color="auto"/>
              <w:right w:val="single" w:sz="4" w:space="0" w:color="auto"/>
            </w:tcBorders>
            <w:vAlign w:val="center"/>
            <w:hideMark/>
          </w:tcPr>
          <w:p w14:paraId="29822D3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4756,40</w:t>
            </w:r>
          </w:p>
        </w:tc>
        <w:tc>
          <w:tcPr>
            <w:tcW w:w="288" w:type="pct"/>
            <w:tcBorders>
              <w:top w:val="single" w:sz="4" w:space="0" w:color="auto"/>
              <w:left w:val="single" w:sz="4" w:space="0" w:color="auto"/>
              <w:bottom w:val="single" w:sz="4" w:space="0" w:color="auto"/>
              <w:right w:val="single" w:sz="4" w:space="0" w:color="auto"/>
            </w:tcBorders>
            <w:vAlign w:val="center"/>
          </w:tcPr>
          <w:p w14:paraId="1350D7D0" w14:textId="52225DF8"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77" w:type="pct"/>
            <w:tcBorders>
              <w:top w:val="single" w:sz="4" w:space="0" w:color="auto"/>
              <w:left w:val="single" w:sz="4" w:space="0" w:color="auto"/>
              <w:bottom w:val="single" w:sz="4" w:space="0" w:color="auto"/>
              <w:right w:val="single" w:sz="4" w:space="0" w:color="auto"/>
            </w:tcBorders>
            <w:vAlign w:val="center"/>
          </w:tcPr>
          <w:p w14:paraId="7AD1F51C" w14:textId="0B7BC3A5"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92" w:type="pct"/>
            <w:tcBorders>
              <w:top w:val="single" w:sz="4" w:space="0" w:color="auto"/>
              <w:left w:val="single" w:sz="4" w:space="0" w:color="auto"/>
              <w:bottom w:val="single" w:sz="4" w:space="0" w:color="auto"/>
              <w:right w:val="single" w:sz="4" w:space="0" w:color="auto"/>
            </w:tcBorders>
            <w:vAlign w:val="center"/>
          </w:tcPr>
          <w:p w14:paraId="4635D405" w14:textId="260D4E89"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78" w:type="pct"/>
            <w:tcBorders>
              <w:top w:val="single" w:sz="4" w:space="0" w:color="auto"/>
              <w:left w:val="single" w:sz="4" w:space="0" w:color="auto"/>
              <w:bottom w:val="single" w:sz="4" w:space="0" w:color="auto"/>
              <w:right w:val="single" w:sz="4" w:space="0" w:color="auto"/>
            </w:tcBorders>
            <w:vAlign w:val="center"/>
          </w:tcPr>
          <w:p w14:paraId="5FF8BD4D" w14:textId="4BB91B20"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r>
      <w:tr w:rsidR="001940E9" w:rsidRPr="001940E9" w14:paraId="4B06C15A" w14:textId="77777777" w:rsidTr="001940E9">
        <w:tc>
          <w:tcPr>
            <w:tcW w:w="316" w:type="pct"/>
            <w:tcBorders>
              <w:top w:val="single" w:sz="4" w:space="0" w:color="auto"/>
              <w:left w:val="single" w:sz="4" w:space="0" w:color="auto"/>
              <w:bottom w:val="single" w:sz="4" w:space="0" w:color="auto"/>
              <w:right w:val="single" w:sz="4" w:space="0" w:color="auto"/>
            </w:tcBorders>
            <w:vAlign w:val="center"/>
          </w:tcPr>
          <w:p w14:paraId="1501FD0B" w14:textId="77777777" w:rsidR="0069647F" w:rsidRPr="001940E9" w:rsidRDefault="0069647F" w:rsidP="0038713C">
            <w:pPr>
              <w:ind w:firstLine="0"/>
              <w:rPr>
                <w:rFonts w:ascii="Times New Roman" w:hAnsi="Times New Roman"/>
                <w:sz w:val="16"/>
                <w:szCs w:val="16"/>
              </w:rPr>
            </w:pPr>
          </w:p>
        </w:tc>
        <w:tc>
          <w:tcPr>
            <w:tcW w:w="656" w:type="pct"/>
            <w:tcBorders>
              <w:top w:val="single" w:sz="4" w:space="0" w:color="auto"/>
              <w:left w:val="single" w:sz="4" w:space="0" w:color="auto"/>
              <w:bottom w:val="single" w:sz="4" w:space="0" w:color="auto"/>
              <w:right w:val="single" w:sz="4" w:space="0" w:color="auto"/>
            </w:tcBorders>
            <w:vAlign w:val="center"/>
          </w:tcPr>
          <w:p w14:paraId="0855585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4D2B47D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«Централизованная бухгалтерия поселений»</w:t>
            </w:r>
          </w:p>
        </w:tc>
        <w:tc>
          <w:tcPr>
            <w:tcW w:w="293" w:type="pct"/>
            <w:tcBorders>
              <w:top w:val="single" w:sz="4" w:space="0" w:color="auto"/>
              <w:left w:val="single" w:sz="4" w:space="0" w:color="auto"/>
              <w:bottom w:val="single" w:sz="4" w:space="0" w:color="auto"/>
              <w:right w:val="single" w:sz="4" w:space="0" w:color="auto"/>
            </w:tcBorders>
            <w:vAlign w:val="center"/>
          </w:tcPr>
          <w:p w14:paraId="548C8B2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5 562,10</w:t>
            </w:r>
          </w:p>
        </w:tc>
        <w:tc>
          <w:tcPr>
            <w:tcW w:w="292" w:type="pct"/>
            <w:tcBorders>
              <w:top w:val="single" w:sz="4" w:space="0" w:color="auto"/>
              <w:left w:val="single" w:sz="4" w:space="0" w:color="auto"/>
              <w:bottom w:val="single" w:sz="4" w:space="0" w:color="auto"/>
              <w:right w:val="single" w:sz="4" w:space="0" w:color="auto"/>
            </w:tcBorders>
            <w:vAlign w:val="center"/>
          </w:tcPr>
          <w:p w14:paraId="2EC3EA3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10986,80</w:t>
            </w:r>
          </w:p>
        </w:tc>
        <w:tc>
          <w:tcPr>
            <w:tcW w:w="293" w:type="pct"/>
            <w:tcBorders>
              <w:top w:val="single" w:sz="4" w:space="0" w:color="auto"/>
              <w:left w:val="single" w:sz="4" w:space="0" w:color="auto"/>
              <w:bottom w:val="single" w:sz="4" w:space="0" w:color="auto"/>
              <w:right w:val="single" w:sz="4" w:space="0" w:color="auto"/>
            </w:tcBorders>
            <w:vAlign w:val="center"/>
          </w:tcPr>
          <w:p w14:paraId="2CFDABB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12518,90</w:t>
            </w:r>
          </w:p>
        </w:tc>
        <w:tc>
          <w:tcPr>
            <w:tcW w:w="292" w:type="pct"/>
            <w:tcBorders>
              <w:top w:val="single" w:sz="4" w:space="0" w:color="auto"/>
              <w:left w:val="single" w:sz="4" w:space="0" w:color="auto"/>
              <w:bottom w:val="single" w:sz="4" w:space="0" w:color="auto"/>
              <w:right w:val="single" w:sz="4" w:space="0" w:color="auto"/>
            </w:tcBorders>
            <w:vAlign w:val="center"/>
          </w:tcPr>
          <w:p w14:paraId="1AB1032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146" w:type="pct"/>
            <w:tcBorders>
              <w:top w:val="single" w:sz="4" w:space="0" w:color="auto"/>
              <w:left w:val="single" w:sz="4" w:space="0" w:color="auto"/>
              <w:bottom w:val="single" w:sz="4" w:space="0" w:color="auto"/>
              <w:right w:val="single" w:sz="4" w:space="0" w:color="auto"/>
            </w:tcBorders>
            <w:vAlign w:val="center"/>
          </w:tcPr>
          <w:p w14:paraId="13D335E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28C6C77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6CDFDC9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283" w:type="pct"/>
            <w:tcBorders>
              <w:top w:val="single" w:sz="4" w:space="0" w:color="auto"/>
              <w:left w:val="single" w:sz="4" w:space="0" w:color="auto"/>
              <w:bottom w:val="single" w:sz="4" w:space="0" w:color="auto"/>
              <w:right w:val="single" w:sz="4" w:space="0" w:color="auto"/>
            </w:tcBorders>
            <w:vAlign w:val="center"/>
          </w:tcPr>
          <w:p w14:paraId="631DEF4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17000,70</w:t>
            </w:r>
          </w:p>
        </w:tc>
        <w:tc>
          <w:tcPr>
            <w:tcW w:w="288" w:type="pct"/>
            <w:tcBorders>
              <w:top w:val="single" w:sz="4" w:space="0" w:color="auto"/>
              <w:left w:val="single" w:sz="4" w:space="0" w:color="auto"/>
              <w:bottom w:val="single" w:sz="4" w:space="0" w:color="auto"/>
              <w:right w:val="single" w:sz="4" w:space="0" w:color="auto"/>
            </w:tcBorders>
            <w:vAlign w:val="center"/>
          </w:tcPr>
          <w:p w14:paraId="648712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77" w:type="pct"/>
            <w:tcBorders>
              <w:top w:val="single" w:sz="4" w:space="0" w:color="auto"/>
              <w:left w:val="single" w:sz="4" w:space="0" w:color="auto"/>
              <w:bottom w:val="single" w:sz="4" w:space="0" w:color="auto"/>
              <w:right w:val="single" w:sz="4" w:space="0" w:color="auto"/>
            </w:tcBorders>
            <w:vAlign w:val="center"/>
          </w:tcPr>
          <w:p w14:paraId="45525D8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92" w:type="pct"/>
            <w:tcBorders>
              <w:top w:val="single" w:sz="4" w:space="0" w:color="auto"/>
              <w:left w:val="single" w:sz="4" w:space="0" w:color="auto"/>
              <w:bottom w:val="single" w:sz="4" w:space="0" w:color="auto"/>
              <w:right w:val="single" w:sz="4" w:space="0" w:color="auto"/>
            </w:tcBorders>
            <w:vAlign w:val="center"/>
          </w:tcPr>
          <w:p w14:paraId="0747FFC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78" w:type="pct"/>
            <w:tcBorders>
              <w:top w:val="single" w:sz="4" w:space="0" w:color="auto"/>
              <w:left w:val="single" w:sz="4" w:space="0" w:color="auto"/>
              <w:bottom w:val="single" w:sz="4" w:space="0" w:color="auto"/>
              <w:right w:val="single" w:sz="4" w:space="0" w:color="auto"/>
            </w:tcBorders>
            <w:vAlign w:val="center"/>
          </w:tcPr>
          <w:p w14:paraId="2136B69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r>
      <w:tr w:rsidR="001940E9" w:rsidRPr="001940E9" w14:paraId="737ADA54" w14:textId="77777777" w:rsidTr="001940E9">
        <w:tc>
          <w:tcPr>
            <w:tcW w:w="316" w:type="pct"/>
            <w:tcBorders>
              <w:top w:val="single" w:sz="4" w:space="0" w:color="auto"/>
              <w:left w:val="single" w:sz="4" w:space="0" w:color="auto"/>
              <w:bottom w:val="single" w:sz="4" w:space="0" w:color="auto"/>
              <w:right w:val="single" w:sz="4" w:space="0" w:color="auto"/>
            </w:tcBorders>
            <w:vAlign w:val="center"/>
          </w:tcPr>
          <w:p w14:paraId="5D348105" w14:textId="77777777" w:rsidR="0069647F" w:rsidRPr="001940E9" w:rsidRDefault="0069647F" w:rsidP="0038713C">
            <w:pPr>
              <w:ind w:firstLine="0"/>
              <w:rPr>
                <w:rFonts w:ascii="Times New Roman" w:hAnsi="Times New Roman"/>
                <w:sz w:val="16"/>
                <w:szCs w:val="16"/>
              </w:rPr>
            </w:pPr>
          </w:p>
        </w:tc>
        <w:tc>
          <w:tcPr>
            <w:tcW w:w="656" w:type="pct"/>
            <w:tcBorders>
              <w:top w:val="single" w:sz="4" w:space="0" w:color="auto"/>
              <w:left w:val="single" w:sz="4" w:space="0" w:color="auto"/>
              <w:bottom w:val="single" w:sz="4" w:space="0" w:color="auto"/>
              <w:right w:val="single" w:sz="4" w:space="0" w:color="auto"/>
            </w:tcBorders>
            <w:vAlign w:val="center"/>
          </w:tcPr>
          <w:p w14:paraId="4246892A"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2708DCC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«Управление капитального строительства»</w:t>
            </w:r>
          </w:p>
        </w:tc>
        <w:tc>
          <w:tcPr>
            <w:tcW w:w="293" w:type="pct"/>
            <w:tcBorders>
              <w:top w:val="single" w:sz="4" w:space="0" w:color="auto"/>
              <w:left w:val="single" w:sz="4" w:space="0" w:color="auto"/>
              <w:bottom w:val="single" w:sz="4" w:space="0" w:color="auto"/>
              <w:right w:val="single" w:sz="4" w:space="0" w:color="auto"/>
            </w:tcBorders>
            <w:vAlign w:val="center"/>
          </w:tcPr>
          <w:p w14:paraId="1A09E9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095A2EF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63C891F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2095BC6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146" w:type="pct"/>
            <w:tcBorders>
              <w:top w:val="single" w:sz="4" w:space="0" w:color="auto"/>
              <w:left w:val="single" w:sz="4" w:space="0" w:color="auto"/>
              <w:bottom w:val="single" w:sz="4" w:space="0" w:color="auto"/>
              <w:right w:val="single" w:sz="4" w:space="0" w:color="auto"/>
            </w:tcBorders>
            <w:vAlign w:val="center"/>
          </w:tcPr>
          <w:p w14:paraId="2B6A84C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3075993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2A82DC2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283" w:type="pct"/>
            <w:tcBorders>
              <w:top w:val="single" w:sz="4" w:space="0" w:color="auto"/>
              <w:left w:val="single" w:sz="4" w:space="0" w:color="auto"/>
              <w:bottom w:val="single" w:sz="4" w:space="0" w:color="auto"/>
              <w:right w:val="single" w:sz="4" w:space="0" w:color="auto"/>
            </w:tcBorders>
            <w:vAlign w:val="center"/>
          </w:tcPr>
          <w:p w14:paraId="79444E2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12513,60</w:t>
            </w:r>
          </w:p>
        </w:tc>
        <w:tc>
          <w:tcPr>
            <w:tcW w:w="288" w:type="pct"/>
            <w:tcBorders>
              <w:top w:val="single" w:sz="4" w:space="0" w:color="auto"/>
              <w:left w:val="single" w:sz="4" w:space="0" w:color="auto"/>
              <w:bottom w:val="single" w:sz="4" w:space="0" w:color="auto"/>
              <w:right w:val="single" w:sz="4" w:space="0" w:color="auto"/>
            </w:tcBorders>
            <w:vAlign w:val="center"/>
          </w:tcPr>
          <w:p w14:paraId="4C764E4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7" w:type="pct"/>
            <w:tcBorders>
              <w:top w:val="single" w:sz="4" w:space="0" w:color="auto"/>
              <w:left w:val="single" w:sz="4" w:space="0" w:color="auto"/>
              <w:bottom w:val="single" w:sz="4" w:space="0" w:color="auto"/>
              <w:right w:val="single" w:sz="4" w:space="0" w:color="auto"/>
            </w:tcBorders>
            <w:vAlign w:val="center"/>
          </w:tcPr>
          <w:p w14:paraId="71A526F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92" w:type="pct"/>
            <w:tcBorders>
              <w:top w:val="single" w:sz="4" w:space="0" w:color="auto"/>
              <w:left w:val="single" w:sz="4" w:space="0" w:color="auto"/>
              <w:bottom w:val="single" w:sz="4" w:space="0" w:color="auto"/>
              <w:right w:val="single" w:sz="4" w:space="0" w:color="auto"/>
            </w:tcBorders>
            <w:vAlign w:val="center"/>
          </w:tcPr>
          <w:p w14:paraId="67D5E97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8" w:type="pct"/>
            <w:tcBorders>
              <w:top w:val="single" w:sz="4" w:space="0" w:color="auto"/>
              <w:left w:val="single" w:sz="4" w:space="0" w:color="auto"/>
              <w:bottom w:val="single" w:sz="4" w:space="0" w:color="auto"/>
              <w:right w:val="single" w:sz="4" w:space="0" w:color="auto"/>
            </w:tcBorders>
            <w:vAlign w:val="center"/>
          </w:tcPr>
          <w:p w14:paraId="146B4D2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r>
      <w:tr w:rsidR="001940E9" w:rsidRPr="001940E9" w14:paraId="107DE5D4"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4B16C59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5.1</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43A65206" w14:textId="35EA3A38"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Финансовое обеспечение деятельности администрации муниципального района, иных</w:t>
            </w:r>
            <w:r w:rsidR="0038713C" w:rsidRPr="001940E9">
              <w:rPr>
                <w:rFonts w:ascii="Times New Roman" w:hAnsi="Times New Roman"/>
                <w:sz w:val="16"/>
                <w:szCs w:val="16"/>
              </w:rPr>
              <w:t xml:space="preserve"> </w:t>
            </w:r>
            <w:r w:rsidRPr="001940E9">
              <w:rPr>
                <w:rFonts w:ascii="Times New Roman" w:hAnsi="Times New Roman"/>
                <w:sz w:val="16"/>
                <w:szCs w:val="16"/>
              </w:rPr>
              <w:t>получателей средств районного бюджета -исполнителей</w:t>
            </w:r>
          </w:p>
        </w:tc>
        <w:tc>
          <w:tcPr>
            <w:tcW w:w="779" w:type="pct"/>
            <w:tcBorders>
              <w:top w:val="single" w:sz="4" w:space="0" w:color="auto"/>
              <w:left w:val="single" w:sz="4" w:space="0" w:color="auto"/>
              <w:bottom w:val="single" w:sz="4" w:space="0" w:color="auto"/>
              <w:right w:val="single" w:sz="4" w:space="0" w:color="auto"/>
            </w:tcBorders>
            <w:vAlign w:val="center"/>
            <w:hideMark/>
          </w:tcPr>
          <w:p w14:paraId="5EA57DC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0DD8289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26 034,70</w:t>
            </w:r>
          </w:p>
        </w:tc>
        <w:tc>
          <w:tcPr>
            <w:tcW w:w="292" w:type="pct"/>
            <w:tcBorders>
              <w:top w:val="single" w:sz="4" w:space="0" w:color="auto"/>
              <w:left w:val="single" w:sz="4" w:space="0" w:color="auto"/>
              <w:bottom w:val="single" w:sz="4" w:space="0" w:color="auto"/>
              <w:right w:val="single" w:sz="4" w:space="0" w:color="auto"/>
            </w:tcBorders>
            <w:vAlign w:val="center"/>
          </w:tcPr>
          <w:p w14:paraId="38992F9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32657,40</w:t>
            </w:r>
          </w:p>
        </w:tc>
        <w:tc>
          <w:tcPr>
            <w:tcW w:w="293" w:type="pct"/>
            <w:tcBorders>
              <w:top w:val="single" w:sz="4" w:space="0" w:color="auto"/>
              <w:left w:val="single" w:sz="4" w:space="0" w:color="auto"/>
              <w:bottom w:val="single" w:sz="4" w:space="0" w:color="auto"/>
              <w:right w:val="single" w:sz="4" w:space="0" w:color="auto"/>
            </w:tcBorders>
            <w:vAlign w:val="center"/>
          </w:tcPr>
          <w:p w14:paraId="67C4C4A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67526,70</w:t>
            </w:r>
          </w:p>
        </w:tc>
        <w:tc>
          <w:tcPr>
            <w:tcW w:w="292" w:type="pct"/>
            <w:tcBorders>
              <w:top w:val="single" w:sz="4" w:space="0" w:color="auto"/>
              <w:left w:val="single" w:sz="4" w:space="0" w:color="auto"/>
              <w:bottom w:val="single" w:sz="4" w:space="0" w:color="auto"/>
              <w:right w:val="single" w:sz="4" w:space="0" w:color="auto"/>
            </w:tcBorders>
            <w:vAlign w:val="center"/>
          </w:tcPr>
          <w:p w14:paraId="02B8DEA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83482,90</w:t>
            </w:r>
          </w:p>
        </w:tc>
        <w:tc>
          <w:tcPr>
            <w:tcW w:w="146" w:type="pct"/>
            <w:tcBorders>
              <w:top w:val="single" w:sz="4" w:space="0" w:color="auto"/>
              <w:left w:val="single" w:sz="4" w:space="0" w:color="auto"/>
              <w:bottom w:val="single" w:sz="4" w:space="0" w:color="auto"/>
              <w:right w:val="single" w:sz="4" w:space="0" w:color="auto"/>
            </w:tcBorders>
            <w:vAlign w:val="center"/>
          </w:tcPr>
          <w:p w14:paraId="0941CDE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3C84398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37A1075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83482,90</w:t>
            </w:r>
          </w:p>
        </w:tc>
        <w:tc>
          <w:tcPr>
            <w:tcW w:w="283" w:type="pct"/>
            <w:tcBorders>
              <w:top w:val="single" w:sz="4" w:space="0" w:color="auto"/>
              <w:left w:val="single" w:sz="4" w:space="0" w:color="auto"/>
              <w:bottom w:val="single" w:sz="4" w:space="0" w:color="auto"/>
              <w:right w:val="single" w:sz="4" w:space="0" w:color="auto"/>
            </w:tcBorders>
            <w:vAlign w:val="center"/>
          </w:tcPr>
          <w:p w14:paraId="37A394C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86764,90</w:t>
            </w:r>
          </w:p>
        </w:tc>
        <w:tc>
          <w:tcPr>
            <w:tcW w:w="288" w:type="pct"/>
            <w:tcBorders>
              <w:top w:val="single" w:sz="4" w:space="0" w:color="auto"/>
              <w:left w:val="single" w:sz="4" w:space="0" w:color="auto"/>
              <w:bottom w:val="single" w:sz="4" w:space="0" w:color="auto"/>
              <w:right w:val="single" w:sz="4" w:space="0" w:color="auto"/>
            </w:tcBorders>
            <w:vAlign w:val="center"/>
          </w:tcPr>
          <w:p w14:paraId="5B923666" w14:textId="17527511"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c>
          <w:tcPr>
            <w:tcW w:w="277" w:type="pct"/>
            <w:tcBorders>
              <w:top w:val="single" w:sz="4" w:space="0" w:color="auto"/>
              <w:left w:val="single" w:sz="4" w:space="0" w:color="auto"/>
              <w:bottom w:val="single" w:sz="4" w:space="0" w:color="auto"/>
              <w:right w:val="single" w:sz="4" w:space="0" w:color="auto"/>
            </w:tcBorders>
            <w:vAlign w:val="center"/>
          </w:tcPr>
          <w:p w14:paraId="472014B2" w14:textId="5161C9DE"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c>
          <w:tcPr>
            <w:tcW w:w="292" w:type="pct"/>
            <w:tcBorders>
              <w:top w:val="single" w:sz="4" w:space="0" w:color="auto"/>
              <w:left w:val="single" w:sz="4" w:space="0" w:color="auto"/>
              <w:bottom w:val="single" w:sz="4" w:space="0" w:color="auto"/>
              <w:right w:val="single" w:sz="4" w:space="0" w:color="auto"/>
            </w:tcBorders>
            <w:vAlign w:val="center"/>
          </w:tcPr>
          <w:p w14:paraId="473FC076" w14:textId="2F8A286F"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c>
          <w:tcPr>
            <w:tcW w:w="278" w:type="pct"/>
            <w:tcBorders>
              <w:top w:val="single" w:sz="4" w:space="0" w:color="auto"/>
              <w:left w:val="single" w:sz="4" w:space="0" w:color="auto"/>
              <w:bottom w:val="single" w:sz="4" w:space="0" w:color="auto"/>
              <w:right w:val="single" w:sz="4" w:space="0" w:color="auto"/>
            </w:tcBorders>
            <w:vAlign w:val="center"/>
          </w:tcPr>
          <w:p w14:paraId="3E71029C" w14:textId="623DFB8B"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90289,90</w:t>
            </w:r>
          </w:p>
        </w:tc>
      </w:tr>
      <w:tr w:rsidR="001940E9" w:rsidRPr="001940E9" w14:paraId="028A21FE"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8E6B09C"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5122C29"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534F26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4B44BE5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27464C9F"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EF63AC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57394439"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4AFB227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F64F376"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EDCC85C"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6FF7119"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0A2B9B4"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DBAFE57"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49BC222D"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5177F8A1" w14:textId="77777777" w:rsidR="0069647F" w:rsidRPr="001940E9" w:rsidRDefault="0069647F" w:rsidP="0038713C">
            <w:pPr>
              <w:ind w:firstLine="0"/>
              <w:rPr>
                <w:rFonts w:ascii="Times New Roman" w:hAnsi="Times New Roman"/>
                <w:sz w:val="16"/>
                <w:szCs w:val="16"/>
              </w:rPr>
            </w:pPr>
          </w:p>
        </w:tc>
      </w:tr>
      <w:tr w:rsidR="001940E9" w:rsidRPr="001940E9" w14:paraId="6C3FC5BF"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846B729"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BED67FB"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DBAC89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1EC71EE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26 034,70</w:t>
            </w:r>
          </w:p>
        </w:tc>
        <w:tc>
          <w:tcPr>
            <w:tcW w:w="292" w:type="pct"/>
            <w:tcBorders>
              <w:top w:val="single" w:sz="4" w:space="0" w:color="auto"/>
              <w:left w:val="single" w:sz="4" w:space="0" w:color="auto"/>
              <w:bottom w:val="single" w:sz="4" w:space="0" w:color="auto"/>
              <w:right w:val="single" w:sz="4" w:space="0" w:color="auto"/>
            </w:tcBorders>
            <w:vAlign w:val="center"/>
          </w:tcPr>
          <w:p w14:paraId="57FA871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32657,40</w:t>
            </w:r>
          </w:p>
        </w:tc>
        <w:tc>
          <w:tcPr>
            <w:tcW w:w="293" w:type="pct"/>
            <w:tcBorders>
              <w:top w:val="single" w:sz="4" w:space="0" w:color="auto"/>
              <w:left w:val="single" w:sz="4" w:space="0" w:color="auto"/>
              <w:bottom w:val="single" w:sz="4" w:space="0" w:color="auto"/>
              <w:right w:val="single" w:sz="4" w:space="0" w:color="auto"/>
            </w:tcBorders>
            <w:vAlign w:val="center"/>
          </w:tcPr>
          <w:p w14:paraId="411CABF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50375,10</w:t>
            </w:r>
          </w:p>
        </w:tc>
        <w:tc>
          <w:tcPr>
            <w:tcW w:w="292" w:type="pct"/>
            <w:tcBorders>
              <w:top w:val="single" w:sz="4" w:space="0" w:color="auto"/>
              <w:left w:val="single" w:sz="4" w:space="0" w:color="auto"/>
              <w:bottom w:val="single" w:sz="4" w:space="0" w:color="auto"/>
              <w:right w:val="single" w:sz="4" w:space="0" w:color="auto"/>
            </w:tcBorders>
            <w:noWrap/>
            <w:vAlign w:val="center"/>
          </w:tcPr>
          <w:p w14:paraId="03FEB25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42578,00</w:t>
            </w:r>
          </w:p>
        </w:tc>
        <w:tc>
          <w:tcPr>
            <w:tcW w:w="146" w:type="pct"/>
            <w:tcBorders>
              <w:top w:val="single" w:sz="4" w:space="0" w:color="auto"/>
              <w:left w:val="single" w:sz="4" w:space="0" w:color="auto"/>
              <w:bottom w:val="single" w:sz="4" w:space="0" w:color="auto"/>
              <w:right w:val="single" w:sz="4" w:space="0" w:color="auto"/>
            </w:tcBorders>
            <w:noWrap/>
            <w:vAlign w:val="center"/>
          </w:tcPr>
          <w:p w14:paraId="5D0CC4F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4DED204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6B4C0B31" w14:textId="7EE7FFCC"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42578,00</w:t>
            </w:r>
          </w:p>
        </w:tc>
        <w:tc>
          <w:tcPr>
            <w:tcW w:w="283" w:type="pct"/>
            <w:tcBorders>
              <w:top w:val="single" w:sz="4" w:space="0" w:color="auto"/>
              <w:left w:val="single" w:sz="4" w:space="0" w:color="auto"/>
              <w:bottom w:val="single" w:sz="4" w:space="0" w:color="auto"/>
              <w:right w:val="single" w:sz="4" w:space="0" w:color="auto"/>
            </w:tcBorders>
            <w:vAlign w:val="center"/>
          </w:tcPr>
          <w:p w14:paraId="5F56493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52494,20</w:t>
            </w:r>
          </w:p>
        </w:tc>
        <w:tc>
          <w:tcPr>
            <w:tcW w:w="288" w:type="pct"/>
            <w:tcBorders>
              <w:top w:val="single" w:sz="4" w:space="0" w:color="auto"/>
              <w:left w:val="single" w:sz="4" w:space="0" w:color="auto"/>
              <w:bottom w:val="single" w:sz="4" w:space="0" w:color="auto"/>
              <w:right w:val="single" w:sz="4" w:space="0" w:color="auto"/>
            </w:tcBorders>
            <w:vAlign w:val="center"/>
          </w:tcPr>
          <w:p w14:paraId="68FDFD8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c>
          <w:tcPr>
            <w:tcW w:w="277" w:type="pct"/>
            <w:tcBorders>
              <w:top w:val="single" w:sz="4" w:space="0" w:color="auto"/>
              <w:left w:val="single" w:sz="4" w:space="0" w:color="auto"/>
              <w:bottom w:val="single" w:sz="4" w:space="0" w:color="auto"/>
              <w:right w:val="single" w:sz="4" w:space="0" w:color="auto"/>
            </w:tcBorders>
            <w:vAlign w:val="center"/>
          </w:tcPr>
          <w:p w14:paraId="255C82B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c>
          <w:tcPr>
            <w:tcW w:w="292" w:type="pct"/>
            <w:tcBorders>
              <w:top w:val="single" w:sz="4" w:space="0" w:color="auto"/>
              <w:left w:val="single" w:sz="4" w:space="0" w:color="auto"/>
              <w:bottom w:val="single" w:sz="4" w:space="0" w:color="auto"/>
              <w:right w:val="single" w:sz="4" w:space="0" w:color="auto"/>
            </w:tcBorders>
            <w:vAlign w:val="center"/>
          </w:tcPr>
          <w:p w14:paraId="7C7ED62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c>
          <w:tcPr>
            <w:tcW w:w="278" w:type="pct"/>
            <w:tcBorders>
              <w:top w:val="single" w:sz="4" w:space="0" w:color="auto"/>
              <w:left w:val="single" w:sz="4" w:space="0" w:color="auto"/>
              <w:bottom w:val="single" w:sz="4" w:space="0" w:color="auto"/>
              <w:right w:val="single" w:sz="4" w:space="0" w:color="auto"/>
            </w:tcBorders>
            <w:vAlign w:val="center"/>
          </w:tcPr>
          <w:p w14:paraId="736B08D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54670,40</w:t>
            </w:r>
          </w:p>
        </w:tc>
      </w:tr>
      <w:tr w:rsidR="001940E9" w:rsidRPr="001940E9" w14:paraId="1ED40F12"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65922AE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5.2</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33846C6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Финансовое обеспечение деятельности подведомственных учреждений МКУ «Рамонский архив»</w:t>
            </w:r>
          </w:p>
        </w:tc>
        <w:tc>
          <w:tcPr>
            <w:tcW w:w="779" w:type="pct"/>
            <w:tcBorders>
              <w:top w:val="single" w:sz="4" w:space="0" w:color="auto"/>
              <w:left w:val="single" w:sz="4" w:space="0" w:color="auto"/>
              <w:bottom w:val="single" w:sz="4" w:space="0" w:color="auto"/>
              <w:right w:val="single" w:sz="4" w:space="0" w:color="auto"/>
            </w:tcBorders>
            <w:vAlign w:val="center"/>
            <w:hideMark/>
          </w:tcPr>
          <w:p w14:paraId="7A409E9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1C11C10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3 268,90</w:t>
            </w:r>
          </w:p>
        </w:tc>
        <w:tc>
          <w:tcPr>
            <w:tcW w:w="292" w:type="pct"/>
            <w:tcBorders>
              <w:top w:val="single" w:sz="4" w:space="0" w:color="auto"/>
              <w:left w:val="single" w:sz="4" w:space="0" w:color="auto"/>
              <w:bottom w:val="single" w:sz="4" w:space="0" w:color="auto"/>
              <w:right w:val="single" w:sz="4" w:space="0" w:color="auto"/>
            </w:tcBorders>
            <w:vAlign w:val="center"/>
          </w:tcPr>
          <w:p w14:paraId="70271B3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3421,30</w:t>
            </w:r>
          </w:p>
        </w:tc>
        <w:tc>
          <w:tcPr>
            <w:tcW w:w="293" w:type="pct"/>
            <w:tcBorders>
              <w:top w:val="single" w:sz="4" w:space="0" w:color="auto"/>
              <w:left w:val="single" w:sz="4" w:space="0" w:color="auto"/>
              <w:bottom w:val="single" w:sz="4" w:space="0" w:color="auto"/>
              <w:right w:val="single" w:sz="4" w:space="0" w:color="auto"/>
            </w:tcBorders>
            <w:vAlign w:val="center"/>
          </w:tcPr>
          <w:p w14:paraId="274BAF2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4632,80</w:t>
            </w:r>
          </w:p>
        </w:tc>
        <w:tc>
          <w:tcPr>
            <w:tcW w:w="292" w:type="pct"/>
            <w:tcBorders>
              <w:top w:val="single" w:sz="4" w:space="0" w:color="auto"/>
              <w:left w:val="single" w:sz="4" w:space="0" w:color="auto"/>
              <w:bottom w:val="single" w:sz="4" w:space="0" w:color="auto"/>
              <w:right w:val="single" w:sz="4" w:space="0" w:color="auto"/>
            </w:tcBorders>
            <w:vAlign w:val="center"/>
          </w:tcPr>
          <w:p w14:paraId="1D8B180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146" w:type="pct"/>
            <w:tcBorders>
              <w:top w:val="single" w:sz="4" w:space="0" w:color="auto"/>
              <w:left w:val="single" w:sz="4" w:space="0" w:color="auto"/>
              <w:bottom w:val="single" w:sz="4" w:space="0" w:color="auto"/>
              <w:right w:val="single" w:sz="4" w:space="0" w:color="auto"/>
            </w:tcBorders>
            <w:vAlign w:val="center"/>
          </w:tcPr>
          <w:p w14:paraId="7C267CF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tcPr>
          <w:p w14:paraId="6B96070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tcPr>
          <w:p w14:paraId="75992B0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283" w:type="pct"/>
            <w:tcBorders>
              <w:top w:val="single" w:sz="4" w:space="0" w:color="auto"/>
              <w:left w:val="single" w:sz="4" w:space="0" w:color="auto"/>
              <w:bottom w:val="single" w:sz="4" w:space="0" w:color="auto"/>
              <w:right w:val="single" w:sz="4" w:space="0" w:color="auto"/>
            </w:tcBorders>
            <w:vAlign w:val="center"/>
          </w:tcPr>
          <w:p w14:paraId="10158D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4756,40</w:t>
            </w:r>
          </w:p>
        </w:tc>
        <w:tc>
          <w:tcPr>
            <w:tcW w:w="288" w:type="pct"/>
            <w:tcBorders>
              <w:top w:val="single" w:sz="4" w:space="0" w:color="auto"/>
              <w:left w:val="single" w:sz="4" w:space="0" w:color="auto"/>
              <w:bottom w:val="single" w:sz="4" w:space="0" w:color="auto"/>
              <w:right w:val="single" w:sz="4" w:space="0" w:color="auto"/>
            </w:tcBorders>
            <w:vAlign w:val="center"/>
          </w:tcPr>
          <w:p w14:paraId="1F1EBC2C" w14:textId="254D426D"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77" w:type="pct"/>
            <w:tcBorders>
              <w:top w:val="single" w:sz="4" w:space="0" w:color="auto"/>
              <w:left w:val="single" w:sz="4" w:space="0" w:color="auto"/>
              <w:bottom w:val="single" w:sz="4" w:space="0" w:color="auto"/>
              <w:right w:val="single" w:sz="4" w:space="0" w:color="auto"/>
            </w:tcBorders>
            <w:vAlign w:val="center"/>
          </w:tcPr>
          <w:p w14:paraId="42A59308" w14:textId="1FFA1941"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92" w:type="pct"/>
            <w:tcBorders>
              <w:top w:val="single" w:sz="4" w:space="0" w:color="auto"/>
              <w:left w:val="single" w:sz="4" w:space="0" w:color="auto"/>
              <w:bottom w:val="single" w:sz="4" w:space="0" w:color="auto"/>
              <w:right w:val="single" w:sz="4" w:space="0" w:color="auto"/>
            </w:tcBorders>
            <w:vAlign w:val="center"/>
          </w:tcPr>
          <w:p w14:paraId="5E8661BA" w14:textId="58A79B4B"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78" w:type="pct"/>
            <w:tcBorders>
              <w:top w:val="single" w:sz="4" w:space="0" w:color="auto"/>
              <w:left w:val="single" w:sz="4" w:space="0" w:color="auto"/>
              <w:bottom w:val="single" w:sz="4" w:space="0" w:color="auto"/>
              <w:right w:val="single" w:sz="4" w:space="0" w:color="auto"/>
            </w:tcBorders>
            <w:vAlign w:val="center"/>
          </w:tcPr>
          <w:p w14:paraId="539F3C2B" w14:textId="30FD6D6E"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r>
      <w:tr w:rsidR="001940E9" w:rsidRPr="001940E9" w14:paraId="5B624A5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4852EA06"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FE8C2C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F84CA3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744DB6B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4670FB9"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0D3219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1EBD9C71"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B27600F"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609D0473"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02C0AA4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34518BAF"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7689843"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2A60B18"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7047FD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02AA53ED" w14:textId="77777777" w:rsidR="0069647F" w:rsidRPr="001940E9" w:rsidRDefault="0069647F" w:rsidP="0038713C">
            <w:pPr>
              <w:ind w:firstLine="0"/>
              <w:rPr>
                <w:rFonts w:ascii="Times New Roman" w:hAnsi="Times New Roman"/>
                <w:sz w:val="16"/>
                <w:szCs w:val="16"/>
              </w:rPr>
            </w:pPr>
          </w:p>
        </w:tc>
      </w:tr>
      <w:tr w:rsidR="001940E9" w:rsidRPr="001940E9" w14:paraId="36535105"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64CAE1FE"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64CBDD1"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91ACE0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 "Рамонский архив"</w:t>
            </w:r>
          </w:p>
        </w:tc>
        <w:tc>
          <w:tcPr>
            <w:tcW w:w="293" w:type="pct"/>
            <w:tcBorders>
              <w:top w:val="single" w:sz="4" w:space="0" w:color="auto"/>
              <w:left w:val="single" w:sz="4" w:space="0" w:color="auto"/>
              <w:bottom w:val="single" w:sz="4" w:space="0" w:color="auto"/>
              <w:right w:val="single" w:sz="4" w:space="0" w:color="auto"/>
            </w:tcBorders>
            <w:vAlign w:val="center"/>
          </w:tcPr>
          <w:p w14:paraId="30CE076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3 268,90</w:t>
            </w:r>
          </w:p>
        </w:tc>
        <w:tc>
          <w:tcPr>
            <w:tcW w:w="292" w:type="pct"/>
            <w:tcBorders>
              <w:top w:val="single" w:sz="4" w:space="0" w:color="auto"/>
              <w:left w:val="single" w:sz="4" w:space="0" w:color="auto"/>
              <w:bottom w:val="single" w:sz="4" w:space="0" w:color="auto"/>
              <w:right w:val="single" w:sz="4" w:space="0" w:color="auto"/>
            </w:tcBorders>
            <w:vAlign w:val="center"/>
          </w:tcPr>
          <w:p w14:paraId="6AFDC2E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3421,30</w:t>
            </w:r>
          </w:p>
        </w:tc>
        <w:tc>
          <w:tcPr>
            <w:tcW w:w="293" w:type="pct"/>
            <w:tcBorders>
              <w:top w:val="single" w:sz="4" w:space="0" w:color="auto"/>
              <w:left w:val="single" w:sz="4" w:space="0" w:color="auto"/>
              <w:bottom w:val="single" w:sz="4" w:space="0" w:color="auto"/>
              <w:right w:val="single" w:sz="4" w:space="0" w:color="auto"/>
            </w:tcBorders>
            <w:vAlign w:val="center"/>
          </w:tcPr>
          <w:p w14:paraId="242B916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4632,80</w:t>
            </w:r>
          </w:p>
        </w:tc>
        <w:tc>
          <w:tcPr>
            <w:tcW w:w="292" w:type="pct"/>
            <w:tcBorders>
              <w:top w:val="single" w:sz="4" w:space="0" w:color="auto"/>
              <w:left w:val="single" w:sz="4" w:space="0" w:color="auto"/>
              <w:bottom w:val="single" w:sz="4" w:space="0" w:color="auto"/>
              <w:right w:val="single" w:sz="4" w:space="0" w:color="auto"/>
            </w:tcBorders>
            <w:noWrap/>
            <w:vAlign w:val="center"/>
          </w:tcPr>
          <w:p w14:paraId="3676FDB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146" w:type="pct"/>
            <w:tcBorders>
              <w:top w:val="single" w:sz="4" w:space="0" w:color="auto"/>
              <w:left w:val="single" w:sz="4" w:space="0" w:color="auto"/>
              <w:bottom w:val="single" w:sz="4" w:space="0" w:color="auto"/>
              <w:right w:val="single" w:sz="4" w:space="0" w:color="auto"/>
            </w:tcBorders>
            <w:noWrap/>
            <w:vAlign w:val="center"/>
          </w:tcPr>
          <w:p w14:paraId="0DEFCCF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4395F84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6B6223D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4626,70</w:t>
            </w:r>
          </w:p>
        </w:tc>
        <w:tc>
          <w:tcPr>
            <w:tcW w:w="283" w:type="pct"/>
            <w:tcBorders>
              <w:top w:val="single" w:sz="4" w:space="0" w:color="auto"/>
              <w:left w:val="single" w:sz="4" w:space="0" w:color="auto"/>
              <w:bottom w:val="single" w:sz="4" w:space="0" w:color="auto"/>
              <w:right w:val="single" w:sz="4" w:space="0" w:color="auto"/>
            </w:tcBorders>
            <w:vAlign w:val="center"/>
          </w:tcPr>
          <w:p w14:paraId="2F04DDF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4756,40</w:t>
            </w:r>
          </w:p>
        </w:tc>
        <w:tc>
          <w:tcPr>
            <w:tcW w:w="288" w:type="pct"/>
            <w:tcBorders>
              <w:top w:val="single" w:sz="4" w:space="0" w:color="auto"/>
              <w:left w:val="single" w:sz="4" w:space="0" w:color="auto"/>
              <w:bottom w:val="single" w:sz="4" w:space="0" w:color="auto"/>
              <w:right w:val="single" w:sz="4" w:space="0" w:color="auto"/>
            </w:tcBorders>
            <w:vAlign w:val="center"/>
          </w:tcPr>
          <w:p w14:paraId="452D2658" w14:textId="7F053C33"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77" w:type="pct"/>
            <w:tcBorders>
              <w:top w:val="single" w:sz="4" w:space="0" w:color="auto"/>
              <w:left w:val="single" w:sz="4" w:space="0" w:color="auto"/>
              <w:bottom w:val="single" w:sz="4" w:space="0" w:color="auto"/>
              <w:right w:val="single" w:sz="4" w:space="0" w:color="auto"/>
            </w:tcBorders>
            <w:vAlign w:val="center"/>
          </w:tcPr>
          <w:p w14:paraId="3E96A67C" w14:textId="7A99F2D1"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92" w:type="pct"/>
            <w:tcBorders>
              <w:top w:val="single" w:sz="4" w:space="0" w:color="auto"/>
              <w:left w:val="single" w:sz="4" w:space="0" w:color="auto"/>
              <w:bottom w:val="single" w:sz="4" w:space="0" w:color="auto"/>
              <w:right w:val="single" w:sz="4" w:space="0" w:color="auto"/>
            </w:tcBorders>
            <w:vAlign w:val="center"/>
          </w:tcPr>
          <w:p w14:paraId="244785F5" w14:textId="323A1DE7"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c>
          <w:tcPr>
            <w:tcW w:w="278" w:type="pct"/>
            <w:tcBorders>
              <w:top w:val="single" w:sz="4" w:space="0" w:color="auto"/>
              <w:left w:val="single" w:sz="4" w:space="0" w:color="auto"/>
              <w:bottom w:val="single" w:sz="4" w:space="0" w:color="auto"/>
              <w:right w:val="single" w:sz="4" w:space="0" w:color="auto"/>
            </w:tcBorders>
            <w:vAlign w:val="center"/>
          </w:tcPr>
          <w:p w14:paraId="3A61003F" w14:textId="30867B6F" w:rsidR="0069647F" w:rsidRPr="001940E9" w:rsidRDefault="0069647F" w:rsidP="00311305">
            <w:pPr>
              <w:ind w:firstLine="0"/>
              <w:rPr>
                <w:rFonts w:ascii="Times New Roman" w:hAnsi="Times New Roman"/>
                <w:sz w:val="16"/>
                <w:szCs w:val="16"/>
              </w:rPr>
            </w:pPr>
            <w:r w:rsidRPr="001940E9">
              <w:rPr>
                <w:rFonts w:ascii="Times New Roman" w:hAnsi="Times New Roman"/>
                <w:sz w:val="16"/>
                <w:szCs w:val="16"/>
              </w:rPr>
              <w:t>4925,70</w:t>
            </w:r>
          </w:p>
        </w:tc>
      </w:tr>
      <w:tr w:rsidR="001940E9" w:rsidRPr="001940E9" w14:paraId="2913D697"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3558086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5.3</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0D4649BB" w14:textId="5F3232C8"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Осуществление </w:t>
            </w:r>
            <w:proofErr w:type="spellStart"/>
            <w:proofErr w:type="gramStart"/>
            <w:r w:rsidRPr="001940E9">
              <w:rPr>
                <w:rFonts w:ascii="Times New Roman" w:hAnsi="Times New Roman"/>
                <w:sz w:val="16"/>
                <w:szCs w:val="16"/>
              </w:rPr>
              <w:t>вып</w:t>
            </w:r>
            <w:proofErr w:type="spellEnd"/>
            <w:r w:rsidR="00713DF1" w:rsidRPr="001940E9">
              <w:rPr>
                <w:rFonts w:ascii="Times New Roman" w:hAnsi="Times New Roman"/>
                <w:sz w:val="16"/>
                <w:szCs w:val="16"/>
              </w:rPr>
              <w:t>-</w:t>
            </w:r>
            <w:r w:rsidRPr="001940E9">
              <w:rPr>
                <w:rFonts w:ascii="Times New Roman" w:hAnsi="Times New Roman"/>
                <w:sz w:val="16"/>
                <w:szCs w:val="16"/>
              </w:rPr>
              <w:t>латы</w:t>
            </w:r>
            <w:proofErr w:type="gramEnd"/>
            <w:r w:rsidRPr="001940E9">
              <w:rPr>
                <w:rFonts w:ascii="Times New Roman" w:hAnsi="Times New Roman"/>
                <w:sz w:val="16"/>
                <w:szCs w:val="16"/>
              </w:rPr>
              <w:t xml:space="preserve"> пенсии за </w:t>
            </w:r>
            <w:proofErr w:type="spellStart"/>
            <w:proofErr w:type="gramStart"/>
            <w:r w:rsidRPr="001940E9">
              <w:rPr>
                <w:rFonts w:ascii="Times New Roman" w:hAnsi="Times New Roman"/>
                <w:sz w:val="16"/>
                <w:szCs w:val="16"/>
              </w:rPr>
              <w:t>выс</w:t>
            </w:r>
            <w:proofErr w:type="spellEnd"/>
            <w:r w:rsidR="00713DF1" w:rsidRPr="001940E9">
              <w:rPr>
                <w:rFonts w:ascii="Times New Roman" w:hAnsi="Times New Roman"/>
                <w:sz w:val="16"/>
                <w:szCs w:val="16"/>
              </w:rPr>
              <w:t>-</w:t>
            </w:r>
            <w:r w:rsidRPr="001940E9">
              <w:rPr>
                <w:rFonts w:ascii="Times New Roman" w:hAnsi="Times New Roman"/>
                <w:sz w:val="16"/>
                <w:szCs w:val="16"/>
              </w:rPr>
              <w:t>лугу</w:t>
            </w:r>
            <w:proofErr w:type="gramEnd"/>
            <w:r w:rsidRPr="001940E9">
              <w:rPr>
                <w:rFonts w:ascii="Times New Roman" w:hAnsi="Times New Roman"/>
                <w:sz w:val="16"/>
                <w:szCs w:val="16"/>
              </w:rPr>
              <w:t xml:space="preserve"> лет </w:t>
            </w:r>
            <w:r w:rsidRPr="001940E9">
              <w:rPr>
                <w:rFonts w:ascii="Times New Roman" w:hAnsi="Times New Roman"/>
                <w:sz w:val="16"/>
                <w:szCs w:val="16"/>
              </w:rPr>
              <w:lastRenderedPageBreak/>
              <w:t xml:space="preserve">лицам, замещавшим выборные муниципальные </w:t>
            </w:r>
            <w:proofErr w:type="spellStart"/>
            <w:r w:rsidRPr="001940E9">
              <w:rPr>
                <w:rFonts w:ascii="Times New Roman" w:hAnsi="Times New Roman"/>
                <w:sz w:val="16"/>
                <w:szCs w:val="16"/>
              </w:rPr>
              <w:t>долж</w:t>
            </w:r>
            <w:r w:rsidR="00713DF1" w:rsidRPr="001940E9">
              <w:rPr>
                <w:rFonts w:ascii="Times New Roman" w:hAnsi="Times New Roman"/>
                <w:sz w:val="16"/>
                <w:szCs w:val="16"/>
              </w:rPr>
              <w:t>-</w:t>
            </w:r>
            <w:r w:rsidRPr="001940E9">
              <w:rPr>
                <w:rFonts w:ascii="Times New Roman" w:hAnsi="Times New Roman"/>
                <w:sz w:val="16"/>
                <w:szCs w:val="16"/>
              </w:rPr>
              <w:t>ности</w:t>
            </w:r>
            <w:proofErr w:type="spellEnd"/>
            <w:r w:rsidRPr="001940E9">
              <w:rPr>
                <w:rFonts w:ascii="Times New Roman" w:hAnsi="Times New Roman"/>
                <w:sz w:val="16"/>
                <w:szCs w:val="16"/>
              </w:rPr>
              <w:t xml:space="preserve"> и должности муниципальной службы в органах местного самоуправления </w:t>
            </w:r>
            <w:proofErr w:type="spellStart"/>
            <w:r w:rsidRPr="001940E9">
              <w:rPr>
                <w:rFonts w:ascii="Times New Roman" w:hAnsi="Times New Roman"/>
                <w:sz w:val="16"/>
                <w:szCs w:val="16"/>
              </w:rPr>
              <w:t>муни</w:t>
            </w:r>
            <w:r w:rsidR="00713DF1" w:rsidRPr="001940E9">
              <w:rPr>
                <w:rFonts w:ascii="Times New Roman" w:hAnsi="Times New Roman"/>
                <w:sz w:val="16"/>
                <w:szCs w:val="16"/>
              </w:rPr>
              <w:t>-</w:t>
            </w:r>
            <w:r w:rsidRPr="001940E9">
              <w:rPr>
                <w:rFonts w:ascii="Times New Roman" w:hAnsi="Times New Roman"/>
                <w:sz w:val="16"/>
                <w:szCs w:val="16"/>
              </w:rPr>
              <w:t>ципального</w:t>
            </w:r>
            <w:proofErr w:type="spellEnd"/>
            <w:r w:rsidR="0038713C" w:rsidRPr="001940E9">
              <w:rPr>
                <w:rFonts w:ascii="Times New Roman" w:hAnsi="Times New Roman"/>
                <w:sz w:val="16"/>
                <w:szCs w:val="16"/>
              </w:rPr>
              <w:t xml:space="preserve"> </w:t>
            </w:r>
            <w:r w:rsidRPr="001940E9">
              <w:rPr>
                <w:rFonts w:ascii="Times New Roman" w:hAnsi="Times New Roman"/>
                <w:sz w:val="16"/>
                <w:szCs w:val="16"/>
              </w:rPr>
              <w:t>района</w:t>
            </w:r>
          </w:p>
        </w:tc>
        <w:tc>
          <w:tcPr>
            <w:tcW w:w="779" w:type="pct"/>
            <w:tcBorders>
              <w:top w:val="single" w:sz="4" w:space="0" w:color="auto"/>
              <w:left w:val="single" w:sz="4" w:space="0" w:color="auto"/>
              <w:bottom w:val="single" w:sz="4" w:space="0" w:color="auto"/>
              <w:right w:val="single" w:sz="4" w:space="0" w:color="auto"/>
            </w:tcBorders>
            <w:vAlign w:val="center"/>
            <w:hideMark/>
          </w:tcPr>
          <w:p w14:paraId="5C87524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lastRenderedPageBreak/>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4E6BD18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5 266,70</w:t>
            </w:r>
          </w:p>
        </w:tc>
        <w:tc>
          <w:tcPr>
            <w:tcW w:w="292" w:type="pct"/>
            <w:tcBorders>
              <w:top w:val="single" w:sz="4" w:space="0" w:color="auto"/>
              <w:left w:val="single" w:sz="4" w:space="0" w:color="auto"/>
              <w:bottom w:val="single" w:sz="4" w:space="0" w:color="auto"/>
              <w:right w:val="single" w:sz="4" w:space="0" w:color="auto"/>
            </w:tcBorders>
            <w:vAlign w:val="center"/>
          </w:tcPr>
          <w:p w14:paraId="1952AF5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6138,80</w:t>
            </w:r>
          </w:p>
        </w:tc>
        <w:tc>
          <w:tcPr>
            <w:tcW w:w="293" w:type="pct"/>
            <w:tcBorders>
              <w:top w:val="single" w:sz="4" w:space="0" w:color="auto"/>
              <w:left w:val="single" w:sz="4" w:space="0" w:color="auto"/>
              <w:bottom w:val="single" w:sz="4" w:space="0" w:color="auto"/>
              <w:right w:val="single" w:sz="4" w:space="0" w:color="auto"/>
            </w:tcBorders>
            <w:vAlign w:val="center"/>
          </w:tcPr>
          <w:p w14:paraId="141D816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6989,30</w:t>
            </w:r>
          </w:p>
        </w:tc>
        <w:tc>
          <w:tcPr>
            <w:tcW w:w="292" w:type="pct"/>
            <w:tcBorders>
              <w:top w:val="single" w:sz="4" w:space="0" w:color="auto"/>
              <w:left w:val="single" w:sz="4" w:space="0" w:color="auto"/>
              <w:bottom w:val="single" w:sz="4" w:space="0" w:color="auto"/>
              <w:right w:val="single" w:sz="4" w:space="0" w:color="auto"/>
            </w:tcBorders>
            <w:vAlign w:val="center"/>
          </w:tcPr>
          <w:p w14:paraId="4AF9723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6978,00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5E9F1A6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8C5596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6604B3A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6978,00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5D6C7C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7257,00</w:t>
            </w:r>
          </w:p>
        </w:tc>
        <w:tc>
          <w:tcPr>
            <w:tcW w:w="288" w:type="pct"/>
            <w:tcBorders>
              <w:top w:val="single" w:sz="4" w:space="0" w:color="auto"/>
              <w:left w:val="single" w:sz="4" w:space="0" w:color="auto"/>
              <w:bottom w:val="single" w:sz="4" w:space="0" w:color="auto"/>
              <w:right w:val="single" w:sz="4" w:space="0" w:color="auto"/>
            </w:tcBorders>
            <w:vAlign w:val="center"/>
          </w:tcPr>
          <w:p w14:paraId="61D8B18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c>
          <w:tcPr>
            <w:tcW w:w="277" w:type="pct"/>
            <w:tcBorders>
              <w:top w:val="single" w:sz="4" w:space="0" w:color="auto"/>
              <w:left w:val="single" w:sz="4" w:space="0" w:color="auto"/>
              <w:bottom w:val="single" w:sz="4" w:space="0" w:color="auto"/>
              <w:right w:val="single" w:sz="4" w:space="0" w:color="auto"/>
            </w:tcBorders>
            <w:vAlign w:val="center"/>
          </w:tcPr>
          <w:p w14:paraId="409577C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c>
          <w:tcPr>
            <w:tcW w:w="292" w:type="pct"/>
            <w:tcBorders>
              <w:top w:val="single" w:sz="4" w:space="0" w:color="auto"/>
              <w:left w:val="single" w:sz="4" w:space="0" w:color="auto"/>
              <w:bottom w:val="single" w:sz="4" w:space="0" w:color="auto"/>
              <w:right w:val="single" w:sz="4" w:space="0" w:color="auto"/>
            </w:tcBorders>
            <w:vAlign w:val="center"/>
          </w:tcPr>
          <w:p w14:paraId="7DC1282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c>
          <w:tcPr>
            <w:tcW w:w="278" w:type="pct"/>
            <w:tcBorders>
              <w:top w:val="single" w:sz="4" w:space="0" w:color="auto"/>
              <w:left w:val="single" w:sz="4" w:space="0" w:color="auto"/>
              <w:bottom w:val="single" w:sz="4" w:space="0" w:color="auto"/>
              <w:right w:val="single" w:sz="4" w:space="0" w:color="auto"/>
            </w:tcBorders>
            <w:vAlign w:val="center"/>
          </w:tcPr>
          <w:p w14:paraId="60AEB2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r>
      <w:tr w:rsidR="001940E9" w:rsidRPr="001940E9" w14:paraId="6694175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791C2F2D"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494AC6C3"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54B7F29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FE27D33"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EE9C80C"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9AC48E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174B562"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655F3BAE"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1815C34"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2ABAF023"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609B3FDC"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3EEDD043"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45B5F0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05A3EDB"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12A15D4" w14:textId="77777777" w:rsidR="0069647F" w:rsidRPr="001940E9" w:rsidRDefault="0069647F" w:rsidP="0038713C">
            <w:pPr>
              <w:ind w:firstLine="0"/>
              <w:rPr>
                <w:rFonts w:ascii="Times New Roman" w:hAnsi="Times New Roman"/>
                <w:sz w:val="16"/>
                <w:szCs w:val="16"/>
              </w:rPr>
            </w:pPr>
          </w:p>
        </w:tc>
      </w:tr>
      <w:tr w:rsidR="001940E9" w:rsidRPr="001940E9" w14:paraId="214FAE3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A4F7A95"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61E7F2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B00803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6E4AF06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5 266,70</w:t>
            </w:r>
          </w:p>
        </w:tc>
        <w:tc>
          <w:tcPr>
            <w:tcW w:w="292" w:type="pct"/>
            <w:tcBorders>
              <w:top w:val="single" w:sz="4" w:space="0" w:color="auto"/>
              <w:left w:val="single" w:sz="4" w:space="0" w:color="auto"/>
              <w:bottom w:val="single" w:sz="4" w:space="0" w:color="auto"/>
              <w:right w:val="single" w:sz="4" w:space="0" w:color="auto"/>
            </w:tcBorders>
            <w:vAlign w:val="center"/>
          </w:tcPr>
          <w:p w14:paraId="4BF6490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6138,80</w:t>
            </w:r>
          </w:p>
        </w:tc>
        <w:tc>
          <w:tcPr>
            <w:tcW w:w="293" w:type="pct"/>
            <w:tcBorders>
              <w:top w:val="single" w:sz="4" w:space="0" w:color="auto"/>
              <w:left w:val="single" w:sz="4" w:space="0" w:color="auto"/>
              <w:bottom w:val="single" w:sz="4" w:space="0" w:color="auto"/>
              <w:right w:val="single" w:sz="4" w:space="0" w:color="auto"/>
            </w:tcBorders>
            <w:vAlign w:val="center"/>
          </w:tcPr>
          <w:p w14:paraId="425CA40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6989,30</w:t>
            </w:r>
          </w:p>
        </w:tc>
        <w:tc>
          <w:tcPr>
            <w:tcW w:w="292" w:type="pct"/>
            <w:tcBorders>
              <w:top w:val="single" w:sz="4" w:space="0" w:color="auto"/>
              <w:left w:val="single" w:sz="4" w:space="0" w:color="auto"/>
              <w:bottom w:val="single" w:sz="4" w:space="0" w:color="auto"/>
              <w:right w:val="single" w:sz="4" w:space="0" w:color="auto"/>
            </w:tcBorders>
            <w:noWrap/>
            <w:vAlign w:val="center"/>
          </w:tcPr>
          <w:p w14:paraId="770D7E8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6978,00</w:t>
            </w:r>
          </w:p>
        </w:tc>
        <w:tc>
          <w:tcPr>
            <w:tcW w:w="146" w:type="pct"/>
            <w:tcBorders>
              <w:top w:val="single" w:sz="4" w:space="0" w:color="auto"/>
              <w:left w:val="single" w:sz="4" w:space="0" w:color="auto"/>
              <w:bottom w:val="single" w:sz="4" w:space="0" w:color="auto"/>
              <w:right w:val="single" w:sz="4" w:space="0" w:color="auto"/>
            </w:tcBorders>
            <w:noWrap/>
            <w:vAlign w:val="center"/>
          </w:tcPr>
          <w:p w14:paraId="5BBAEC2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2D02BD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5D3B4A8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6978,00</w:t>
            </w:r>
          </w:p>
        </w:tc>
        <w:tc>
          <w:tcPr>
            <w:tcW w:w="283" w:type="pct"/>
            <w:tcBorders>
              <w:top w:val="single" w:sz="4" w:space="0" w:color="auto"/>
              <w:left w:val="single" w:sz="4" w:space="0" w:color="auto"/>
              <w:bottom w:val="single" w:sz="4" w:space="0" w:color="auto"/>
              <w:right w:val="single" w:sz="4" w:space="0" w:color="auto"/>
            </w:tcBorders>
            <w:vAlign w:val="center"/>
          </w:tcPr>
          <w:p w14:paraId="46A755E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7257,00</w:t>
            </w:r>
          </w:p>
        </w:tc>
        <w:tc>
          <w:tcPr>
            <w:tcW w:w="288" w:type="pct"/>
            <w:tcBorders>
              <w:top w:val="single" w:sz="4" w:space="0" w:color="auto"/>
              <w:left w:val="single" w:sz="4" w:space="0" w:color="auto"/>
              <w:bottom w:val="single" w:sz="4" w:space="0" w:color="auto"/>
              <w:right w:val="single" w:sz="4" w:space="0" w:color="auto"/>
            </w:tcBorders>
            <w:vAlign w:val="center"/>
          </w:tcPr>
          <w:p w14:paraId="2D5BE19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c>
          <w:tcPr>
            <w:tcW w:w="277" w:type="pct"/>
            <w:tcBorders>
              <w:top w:val="single" w:sz="4" w:space="0" w:color="auto"/>
              <w:left w:val="single" w:sz="4" w:space="0" w:color="auto"/>
              <w:bottom w:val="single" w:sz="4" w:space="0" w:color="auto"/>
              <w:right w:val="single" w:sz="4" w:space="0" w:color="auto"/>
            </w:tcBorders>
            <w:vAlign w:val="center"/>
          </w:tcPr>
          <w:p w14:paraId="21FBEF5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c>
          <w:tcPr>
            <w:tcW w:w="292" w:type="pct"/>
            <w:tcBorders>
              <w:top w:val="single" w:sz="4" w:space="0" w:color="auto"/>
              <w:left w:val="single" w:sz="4" w:space="0" w:color="auto"/>
              <w:bottom w:val="single" w:sz="4" w:space="0" w:color="auto"/>
              <w:right w:val="single" w:sz="4" w:space="0" w:color="auto"/>
            </w:tcBorders>
            <w:vAlign w:val="center"/>
          </w:tcPr>
          <w:p w14:paraId="45D30D2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c>
          <w:tcPr>
            <w:tcW w:w="278" w:type="pct"/>
            <w:tcBorders>
              <w:top w:val="single" w:sz="4" w:space="0" w:color="auto"/>
              <w:left w:val="single" w:sz="4" w:space="0" w:color="auto"/>
              <w:bottom w:val="single" w:sz="4" w:space="0" w:color="auto"/>
              <w:right w:val="single" w:sz="4" w:space="0" w:color="auto"/>
            </w:tcBorders>
            <w:vAlign w:val="center"/>
          </w:tcPr>
          <w:p w14:paraId="601BB08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7547,00</w:t>
            </w:r>
          </w:p>
        </w:tc>
      </w:tr>
      <w:tr w:rsidR="001940E9" w:rsidRPr="001940E9" w14:paraId="7FD0BF39"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08DA596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5.4</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3BA4A8D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Оказание мер социальной поддержки отдельным категориям медицинских работников</w:t>
            </w:r>
          </w:p>
        </w:tc>
        <w:tc>
          <w:tcPr>
            <w:tcW w:w="779" w:type="pct"/>
            <w:tcBorders>
              <w:top w:val="single" w:sz="4" w:space="0" w:color="auto"/>
              <w:left w:val="single" w:sz="4" w:space="0" w:color="auto"/>
              <w:bottom w:val="single" w:sz="4" w:space="0" w:color="auto"/>
              <w:right w:val="single" w:sz="4" w:space="0" w:color="auto"/>
            </w:tcBorders>
            <w:vAlign w:val="center"/>
            <w:hideMark/>
          </w:tcPr>
          <w:p w14:paraId="36ED696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4CF1DB4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75760F7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105,00</w:t>
            </w:r>
          </w:p>
        </w:tc>
        <w:tc>
          <w:tcPr>
            <w:tcW w:w="293" w:type="pct"/>
            <w:tcBorders>
              <w:top w:val="single" w:sz="4" w:space="0" w:color="auto"/>
              <w:left w:val="single" w:sz="4" w:space="0" w:color="auto"/>
              <w:bottom w:val="single" w:sz="4" w:space="0" w:color="auto"/>
              <w:right w:val="single" w:sz="4" w:space="0" w:color="auto"/>
            </w:tcBorders>
            <w:vAlign w:val="center"/>
          </w:tcPr>
          <w:p w14:paraId="4D3CAF9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2C29C9E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5A33F27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5E9C4F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44368D6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BDC69E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1D8DFC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80D82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c>
          <w:tcPr>
            <w:tcW w:w="292" w:type="pct"/>
            <w:tcBorders>
              <w:top w:val="single" w:sz="4" w:space="0" w:color="auto"/>
              <w:left w:val="single" w:sz="4" w:space="0" w:color="auto"/>
              <w:bottom w:val="single" w:sz="4" w:space="0" w:color="auto"/>
              <w:right w:val="single" w:sz="4" w:space="0" w:color="auto"/>
            </w:tcBorders>
            <w:vAlign w:val="center"/>
            <w:hideMark/>
          </w:tcPr>
          <w:p w14:paraId="095EC99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c>
          <w:tcPr>
            <w:tcW w:w="278" w:type="pct"/>
            <w:tcBorders>
              <w:top w:val="single" w:sz="4" w:space="0" w:color="auto"/>
              <w:left w:val="single" w:sz="4" w:space="0" w:color="auto"/>
              <w:bottom w:val="single" w:sz="4" w:space="0" w:color="auto"/>
              <w:right w:val="single" w:sz="4" w:space="0" w:color="auto"/>
            </w:tcBorders>
            <w:vAlign w:val="center"/>
            <w:hideMark/>
          </w:tcPr>
          <w:p w14:paraId="1468494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180,00</w:t>
            </w:r>
          </w:p>
        </w:tc>
      </w:tr>
      <w:tr w:rsidR="001940E9" w:rsidRPr="001940E9" w14:paraId="2C5854ED"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644ED04"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1D4556F2"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0825470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1921909C"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7B580B2"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49170634"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1355D50E"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5EDB3D98"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1BD6E350"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DDB278A"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7B88AACD"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50D7A3A"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116D15F"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536AFC3B"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4A5B51A7" w14:textId="77777777" w:rsidR="0069647F" w:rsidRPr="001940E9" w:rsidRDefault="0069647F" w:rsidP="0038713C">
            <w:pPr>
              <w:ind w:firstLine="0"/>
              <w:rPr>
                <w:rFonts w:ascii="Times New Roman" w:hAnsi="Times New Roman"/>
                <w:sz w:val="16"/>
                <w:szCs w:val="16"/>
              </w:rPr>
            </w:pPr>
          </w:p>
        </w:tc>
      </w:tr>
      <w:tr w:rsidR="001940E9" w:rsidRPr="001940E9" w14:paraId="417AEA31"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3BED918"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5B9B551E"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711D533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0D0E2D5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3EF0E3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350248F9"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3B65A64"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75B67150"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7325F2BC"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11DE0D10"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0EA7CE8C"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56AB7905"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B4E9C72"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61D47CE8"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2FC8B2AA" w14:textId="77777777" w:rsidR="0069647F" w:rsidRPr="001940E9" w:rsidRDefault="0069647F" w:rsidP="0038713C">
            <w:pPr>
              <w:ind w:firstLine="0"/>
              <w:rPr>
                <w:rFonts w:ascii="Times New Roman" w:hAnsi="Times New Roman"/>
                <w:sz w:val="16"/>
                <w:szCs w:val="16"/>
              </w:rPr>
            </w:pPr>
          </w:p>
        </w:tc>
      </w:tr>
      <w:tr w:rsidR="001940E9" w:rsidRPr="001940E9" w14:paraId="0BDB9763"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37729C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5.5</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2D897D5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Оказание мер социальной поддержки граждан, имеющих звание «Почетный гражданин» </w:t>
            </w:r>
          </w:p>
        </w:tc>
        <w:tc>
          <w:tcPr>
            <w:tcW w:w="779" w:type="pct"/>
            <w:tcBorders>
              <w:top w:val="single" w:sz="4" w:space="0" w:color="auto"/>
              <w:left w:val="single" w:sz="4" w:space="0" w:color="auto"/>
              <w:bottom w:val="single" w:sz="4" w:space="0" w:color="auto"/>
              <w:right w:val="single" w:sz="4" w:space="0" w:color="auto"/>
            </w:tcBorders>
            <w:vAlign w:val="center"/>
            <w:hideMark/>
          </w:tcPr>
          <w:p w14:paraId="0E9993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hideMark/>
          </w:tcPr>
          <w:p w14:paraId="34AC03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510,00</w:t>
            </w:r>
          </w:p>
        </w:tc>
        <w:tc>
          <w:tcPr>
            <w:tcW w:w="292" w:type="pct"/>
            <w:tcBorders>
              <w:top w:val="single" w:sz="4" w:space="0" w:color="auto"/>
              <w:left w:val="single" w:sz="4" w:space="0" w:color="auto"/>
              <w:bottom w:val="single" w:sz="4" w:space="0" w:color="auto"/>
              <w:right w:val="single" w:sz="4" w:space="0" w:color="auto"/>
            </w:tcBorders>
            <w:vAlign w:val="center"/>
          </w:tcPr>
          <w:p w14:paraId="45FD66E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560,00</w:t>
            </w:r>
          </w:p>
        </w:tc>
        <w:tc>
          <w:tcPr>
            <w:tcW w:w="293" w:type="pct"/>
            <w:tcBorders>
              <w:top w:val="single" w:sz="4" w:space="0" w:color="auto"/>
              <w:left w:val="single" w:sz="4" w:space="0" w:color="auto"/>
              <w:bottom w:val="single" w:sz="4" w:space="0" w:color="auto"/>
              <w:right w:val="single" w:sz="4" w:space="0" w:color="auto"/>
            </w:tcBorders>
            <w:vAlign w:val="center"/>
          </w:tcPr>
          <w:p w14:paraId="2560B42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546,00</w:t>
            </w:r>
          </w:p>
        </w:tc>
        <w:tc>
          <w:tcPr>
            <w:tcW w:w="292" w:type="pct"/>
            <w:tcBorders>
              <w:top w:val="single" w:sz="4" w:space="0" w:color="auto"/>
              <w:left w:val="single" w:sz="4" w:space="0" w:color="auto"/>
              <w:bottom w:val="single" w:sz="4" w:space="0" w:color="auto"/>
              <w:right w:val="single" w:sz="4" w:space="0" w:color="auto"/>
            </w:tcBorders>
            <w:vAlign w:val="center"/>
          </w:tcPr>
          <w:p w14:paraId="09ED3EE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672,00</w:t>
            </w:r>
          </w:p>
        </w:tc>
        <w:tc>
          <w:tcPr>
            <w:tcW w:w="146" w:type="pct"/>
            <w:tcBorders>
              <w:top w:val="single" w:sz="4" w:space="0" w:color="auto"/>
              <w:left w:val="single" w:sz="4" w:space="0" w:color="auto"/>
              <w:bottom w:val="single" w:sz="4" w:space="0" w:color="auto"/>
              <w:right w:val="single" w:sz="4" w:space="0" w:color="auto"/>
            </w:tcBorders>
            <w:vAlign w:val="center"/>
            <w:hideMark/>
          </w:tcPr>
          <w:p w14:paraId="6D91DC0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vAlign w:val="center"/>
            <w:hideMark/>
          </w:tcPr>
          <w:p w14:paraId="0FB2214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vAlign w:val="center"/>
            <w:hideMark/>
          </w:tcPr>
          <w:p w14:paraId="3FB27D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672,00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75202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756,00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15FB21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c>
          <w:tcPr>
            <w:tcW w:w="277" w:type="pct"/>
            <w:tcBorders>
              <w:top w:val="single" w:sz="4" w:space="0" w:color="auto"/>
              <w:left w:val="single" w:sz="4" w:space="0" w:color="auto"/>
              <w:bottom w:val="single" w:sz="4" w:space="0" w:color="auto"/>
              <w:right w:val="single" w:sz="4" w:space="0" w:color="auto"/>
            </w:tcBorders>
            <w:vAlign w:val="center"/>
          </w:tcPr>
          <w:p w14:paraId="5F3F029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c>
          <w:tcPr>
            <w:tcW w:w="292" w:type="pct"/>
            <w:tcBorders>
              <w:top w:val="single" w:sz="4" w:space="0" w:color="auto"/>
              <w:left w:val="single" w:sz="4" w:space="0" w:color="auto"/>
              <w:bottom w:val="single" w:sz="4" w:space="0" w:color="auto"/>
              <w:right w:val="single" w:sz="4" w:space="0" w:color="auto"/>
            </w:tcBorders>
            <w:vAlign w:val="center"/>
          </w:tcPr>
          <w:p w14:paraId="0F53B24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c>
          <w:tcPr>
            <w:tcW w:w="278" w:type="pct"/>
            <w:tcBorders>
              <w:top w:val="single" w:sz="4" w:space="0" w:color="auto"/>
              <w:left w:val="single" w:sz="4" w:space="0" w:color="auto"/>
              <w:bottom w:val="single" w:sz="4" w:space="0" w:color="auto"/>
              <w:right w:val="single" w:sz="4" w:space="0" w:color="auto"/>
            </w:tcBorders>
            <w:vAlign w:val="center"/>
          </w:tcPr>
          <w:p w14:paraId="18EB099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r>
      <w:tr w:rsidR="001940E9" w:rsidRPr="001940E9" w14:paraId="7724BBA5"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24B66EB"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21B7F07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8907CF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4A17E780"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1219016E"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645889F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33B19AA1"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3F85DA6B"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0D19231A"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186442F6"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96998C7"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4316FA16"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384F821"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7F2FF788"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6E380BAC" w14:textId="77777777" w:rsidR="0069647F" w:rsidRPr="001940E9" w:rsidRDefault="0069647F" w:rsidP="0038713C">
            <w:pPr>
              <w:ind w:firstLine="0"/>
              <w:rPr>
                <w:rFonts w:ascii="Times New Roman" w:hAnsi="Times New Roman"/>
                <w:sz w:val="16"/>
                <w:szCs w:val="16"/>
              </w:rPr>
            </w:pPr>
          </w:p>
        </w:tc>
      </w:tr>
      <w:tr w:rsidR="001940E9" w:rsidRPr="001940E9" w14:paraId="7BE93E4A"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573F9403"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D1E26A9"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8BDE6A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 Администрация Рамонского муниципального района Воронежской области</w:t>
            </w:r>
          </w:p>
        </w:tc>
        <w:tc>
          <w:tcPr>
            <w:tcW w:w="293" w:type="pct"/>
            <w:tcBorders>
              <w:top w:val="single" w:sz="4" w:space="0" w:color="auto"/>
              <w:left w:val="single" w:sz="4" w:space="0" w:color="auto"/>
              <w:bottom w:val="single" w:sz="4" w:space="0" w:color="auto"/>
              <w:right w:val="single" w:sz="4" w:space="0" w:color="auto"/>
            </w:tcBorders>
            <w:vAlign w:val="center"/>
          </w:tcPr>
          <w:p w14:paraId="4162E6B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510,00</w:t>
            </w:r>
          </w:p>
        </w:tc>
        <w:tc>
          <w:tcPr>
            <w:tcW w:w="292" w:type="pct"/>
            <w:tcBorders>
              <w:top w:val="single" w:sz="4" w:space="0" w:color="auto"/>
              <w:left w:val="single" w:sz="4" w:space="0" w:color="auto"/>
              <w:bottom w:val="single" w:sz="4" w:space="0" w:color="auto"/>
              <w:right w:val="single" w:sz="4" w:space="0" w:color="auto"/>
            </w:tcBorders>
            <w:vAlign w:val="center"/>
          </w:tcPr>
          <w:p w14:paraId="0A396B6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560,00</w:t>
            </w:r>
          </w:p>
        </w:tc>
        <w:tc>
          <w:tcPr>
            <w:tcW w:w="293" w:type="pct"/>
            <w:tcBorders>
              <w:top w:val="single" w:sz="4" w:space="0" w:color="auto"/>
              <w:left w:val="single" w:sz="4" w:space="0" w:color="auto"/>
              <w:bottom w:val="single" w:sz="4" w:space="0" w:color="auto"/>
              <w:right w:val="single" w:sz="4" w:space="0" w:color="auto"/>
            </w:tcBorders>
            <w:vAlign w:val="center"/>
          </w:tcPr>
          <w:p w14:paraId="57DAD48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546,00</w:t>
            </w:r>
          </w:p>
        </w:tc>
        <w:tc>
          <w:tcPr>
            <w:tcW w:w="292" w:type="pct"/>
            <w:tcBorders>
              <w:top w:val="single" w:sz="4" w:space="0" w:color="auto"/>
              <w:left w:val="single" w:sz="4" w:space="0" w:color="auto"/>
              <w:bottom w:val="single" w:sz="4" w:space="0" w:color="auto"/>
              <w:right w:val="single" w:sz="4" w:space="0" w:color="auto"/>
            </w:tcBorders>
            <w:noWrap/>
            <w:vAlign w:val="center"/>
          </w:tcPr>
          <w:p w14:paraId="0117B45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672,00</w:t>
            </w:r>
          </w:p>
        </w:tc>
        <w:tc>
          <w:tcPr>
            <w:tcW w:w="146" w:type="pct"/>
            <w:tcBorders>
              <w:top w:val="single" w:sz="4" w:space="0" w:color="auto"/>
              <w:left w:val="single" w:sz="4" w:space="0" w:color="auto"/>
              <w:bottom w:val="single" w:sz="4" w:space="0" w:color="auto"/>
              <w:right w:val="single" w:sz="4" w:space="0" w:color="auto"/>
            </w:tcBorders>
            <w:noWrap/>
            <w:vAlign w:val="center"/>
            <w:hideMark/>
          </w:tcPr>
          <w:p w14:paraId="056DD55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hideMark/>
          </w:tcPr>
          <w:p w14:paraId="619DD70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F4FE36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672,00</w:t>
            </w:r>
          </w:p>
        </w:tc>
        <w:tc>
          <w:tcPr>
            <w:tcW w:w="283" w:type="pct"/>
            <w:tcBorders>
              <w:top w:val="single" w:sz="4" w:space="0" w:color="auto"/>
              <w:left w:val="single" w:sz="4" w:space="0" w:color="auto"/>
              <w:bottom w:val="single" w:sz="4" w:space="0" w:color="auto"/>
              <w:right w:val="single" w:sz="4" w:space="0" w:color="auto"/>
            </w:tcBorders>
            <w:vAlign w:val="center"/>
            <w:hideMark/>
          </w:tcPr>
          <w:p w14:paraId="36D39A3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756,00</w:t>
            </w:r>
          </w:p>
        </w:tc>
        <w:tc>
          <w:tcPr>
            <w:tcW w:w="288" w:type="pct"/>
            <w:tcBorders>
              <w:top w:val="single" w:sz="4" w:space="0" w:color="auto"/>
              <w:left w:val="single" w:sz="4" w:space="0" w:color="auto"/>
              <w:bottom w:val="single" w:sz="4" w:space="0" w:color="auto"/>
              <w:right w:val="single" w:sz="4" w:space="0" w:color="auto"/>
            </w:tcBorders>
            <w:vAlign w:val="center"/>
          </w:tcPr>
          <w:p w14:paraId="79DE9AC6" w14:textId="2A7E0B91" w:rsidR="0069647F" w:rsidRPr="001940E9" w:rsidRDefault="0069647F" w:rsidP="00497D29">
            <w:pPr>
              <w:ind w:firstLine="0"/>
              <w:rPr>
                <w:rFonts w:ascii="Times New Roman" w:hAnsi="Times New Roman"/>
                <w:sz w:val="16"/>
                <w:szCs w:val="16"/>
              </w:rPr>
            </w:pPr>
            <w:r w:rsidRPr="001940E9">
              <w:rPr>
                <w:rFonts w:ascii="Times New Roman" w:hAnsi="Times New Roman"/>
                <w:sz w:val="16"/>
                <w:szCs w:val="16"/>
              </w:rPr>
              <w:t>840,00</w:t>
            </w:r>
          </w:p>
        </w:tc>
        <w:tc>
          <w:tcPr>
            <w:tcW w:w="277" w:type="pct"/>
            <w:tcBorders>
              <w:top w:val="single" w:sz="4" w:space="0" w:color="auto"/>
              <w:left w:val="single" w:sz="4" w:space="0" w:color="auto"/>
              <w:bottom w:val="single" w:sz="4" w:space="0" w:color="auto"/>
              <w:right w:val="single" w:sz="4" w:space="0" w:color="auto"/>
            </w:tcBorders>
            <w:vAlign w:val="center"/>
          </w:tcPr>
          <w:p w14:paraId="11F2651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c>
          <w:tcPr>
            <w:tcW w:w="292" w:type="pct"/>
            <w:tcBorders>
              <w:top w:val="single" w:sz="4" w:space="0" w:color="auto"/>
              <w:left w:val="single" w:sz="4" w:space="0" w:color="auto"/>
              <w:bottom w:val="single" w:sz="4" w:space="0" w:color="auto"/>
              <w:right w:val="single" w:sz="4" w:space="0" w:color="auto"/>
            </w:tcBorders>
            <w:vAlign w:val="center"/>
          </w:tcPr>
          <w:p w14:paraId="753EDA2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c>
          <w:tcPr>
            <w:tcW w:w="278" w:type="pct"/>
            <w:tcBorders>
              <w:top w:val="single" w:sz="4" w:space="0" w:color="auto"/>
              <w:left w:val="single" w:sz="4" w:space="0" w:color="auto"/>
              <w:bottom w:val="single" w:sz="4" w:space="0" w:color="auto"/>
              <w:right w:val="single" w:sz="4" w:space="0" w:color="auto"/>
            </w:tcBorders>
            <w:vAlign w:val="center"/>
          </w:tcPr>
          <w:p w14:paraId="10D5FA1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840,00</w:t>
            </w:r>
          </w:p>
        </w:tc>
      </w:tr>
      <w:tr w:rsidR="001940E9" w:rsidRPr="001940E9" w14:paraId="4A1BF37A"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3E07A49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5.6</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14:paraId="464199CE" w14:textId="712A5A6D"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Финансовое обеспечение деятельности </w:t>
            </w:r>
            <w:proofErr w:type="gramStart"/>
            <w:r w:rsidRPr="001940E9">
              <w:rPr>
                <w:rFonts w:ascii="Times New Roman" w:hAnsi="Times New Roman"/>
                <w:sz w:val="16"/>
                <w:szCs w:val="16"/>
              </w:rPr>
              <w:t>под</w:t>
            </w:r>
            <w:r w:rsidR="00713DF1" w:rsidRPr="001940E9">
              <w:rPr>
                <w:rFonts w:ascii="Times New Roman" w:hAnsi="Times New Roman"/>
                <w:sz w:val="16"/>
                <w:szCs w:val="16"/>
              </w:rPr>
              <w:t>-</w:t>
            </w:r>
            <w:r w:rsidRPr="001940E9">
              <w:rPr>
                <w:rFonts w:ascii="Times New Roman" w:hAnsi="Times New Roman"/>
                <w:sz w:val="16"/>
                <w:szCs w:val="16"/>
              </w:rPr>
              <w:t>ведомственных</w:t>
            </w:r>
            <w:proofErr w:type="gramEnd"/>
            <w:r w:rsidRPr="001940E9">
              <w:rPr>
                <w:rFonts w:ascii="Times New Roman" w:hAnsi="Times New Roman"/>
                <w:sz w:val="16"/>
                <w:szCs w:val="16"/>
              </w:rPr>
              <w:t xml:space="preserve"> </w:t>
            </w:r>
            <w:proofErr w:type="spellStart"/>
            <w:r w:rsidRPr="001940E9">
              <w:rPr>
                <w:rFonts w:ascii="Times New Roman" w:hAnsi="Times New Roman"/>
                <w:sz w:val="16"/>
                <w:szCs w:val="16"/>
              </w:rPr>
              <w:t>учреж</w:t>
            </w:r>
            <w:r w:rsidR="00713DF1" w:rsidRPr="001940E9">
              <w:rPr>
                <w:rFonts w:ascii="Times New Roman" w:hAnsi="Times New Roman"/>
                <w:sz w:val="16"/>
                <w:szCs w:val="16"/>
              </w:rPr>
              <w:t>-</w:t>
            </w:r>
            <w:r w:rsidRPr="001940E9">
              <w:rPr>
                <w:rFonts w:ascii="Times New Roman" w:hAnsi="Times New Roman"/>
                <w:sz w:val="16"/>
                <w:szCs w:val="16"/>
              </w:rPr>
              <w:t>дений</w:t>
            </w:r>
            <w:proofErr w:type="spellEnd"/>
            <w:r w:rsidRPr="001940E9">
              <w:rPr>
                <w:rFonts w:ascii="Times New Roman" w:hAnsi="Times New Roman"/>
                <w:sz w:val="16"/>
                <w:szCs w:val="16"/>
              </w:rPr>
              <w:t xml:space="preserve"> МКУ «Центра</w:t>
            </w:r>
            <w:r w:rsidR="00713DF1" w:rsidRPr="001940E9">
              <w:rPr>
                <w:rFonts w:ascii="Times New Roman" w:hAnsi="Times New Roman"/>
                <w:sz w:val="16"/>
                <w:szCs w:val="16"/>
              </w:rPr>
              <w:t>-</w:t>
            </w:r>
            <w:proofErr w:type="spellStart"/>
            <w:r w:rsidRPr="001940E9">
              <w:rPr>
                <w:rFonts w:ascii="Times New Roman" w:hAnsi="Times New Roman"/>
                <w:sz w:val="16"/>
                <w:szCs w:val="16"/>
              </w:rPr>
              <w:t>лизованная</w:t>
            </w:r>
            <w:proofErr w:type="spellEnd"/>
            <w:r w:rsidRPr="001940E9">
              <w:rPr>
                <w:rFonts w:ascii="Times New Roman" w:hAnsi="Times New Roman"/>
                <w:sz w:val="16"/>
                <w:szCs w:val="16"/>
              </w:rPr>
              <w:t xml:space="preserve"> бухгалтерия поселений»</w:t>
            </w:r>
          </w:p>
        </w:tc>
        <w:tc>
          <w:tcPr>
            <w:tcW w:w="779" w:type="pct"/>
            <w:tcBorders>
              <w:top w:val="single" w:sz="4" w:space="0" w:color="auto"/>
              <w:left w:val="single" w:sz="4" w:space="0" w:color="auto"/>
              <w:bottom w:val="single" w:sz="4" w:space="0" w:color="auto"/>
              <w:right w:val="single" w:sz="4" w:space="0" w:color="auto"/>
            </w:tcBorders>
            <w:vAlign w:val="center"/>
            <w:hideMark/>
          </w:tcPr>
          <w:p w14:paraId="5DB65E1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2C9FD8C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5 562,10</w:t>
            </w:r>
          </w:p>
        </w:tc>
        <w:tc>
          <w:tcPr>
            <w:tcW w:w="292" w:type="pct"/>
            <w:tcBorders>
              <w:top w:val="single" w:sz="4" w:space="0" w:color="auto"/>
              <w:left w:val="single" w:sz="4" w:space="0" w:color="auto"/>
              <w:bottom w:val="single" w:sz="4" w:space="0" w:color="auto"/>
              <w:right w:val="single" w:sz="4" w:space="0" w:color="auto"/>
            </w:tcBorders>
            <w:vAlign w:val="center"/>
          </w:tcPr>
          <w:p w14:paraId="0B4B846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10986,80</w:t>
            </w:r>
          </w:p>
        </w:tc>
        <w:tc>
          <w:tcPr>
            <w:tcW w:w="293" w:type="pct"/>
            <w:tcBorders>
              <w:top w:val="single" w:sz="4" w:space="0" w:color="auto"/>
              <w:left w:val="single" w:sz="4" w:space="0" w:color="auto"/>
              <w:bottom w:val="single" w:sz="4" w:space="0" w:color="auto"/>
              <w:right w:val="single" w:sz="4" w:space="0" w:color="auto"/>
            </w:tcBorders>
            <w:vAlign w:val="center"/>
          </w:tcPr>
          <w:p w14:paraId="6B2291B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12518,80</w:t>
            </w:r>
          </w:p>
        </w:tc>
        <w:tc>
          <w:tcPr>
            <w:tcW w:w="292" w:type="pct"/>
            <w:tcBorders>
              <w:top w:val="single" w:sz="4" w:space="0" w:color="auto"/>
              <w:left w:val="single" w:sz="4" w:space="0" w:color="auto"/>
              <w:bottom w:val="single" w:sz="4" w:space="0" w:color="auto"/>
              <w:right w:val="single" w:sz="4" w:space="0" w:color="auto"/>
            </w:tcBorders>
            <w:noWrap/>
            <w:vAlign w:val="center"/>
          </w:tcPr>
          <w:p w14:paraId="283E26A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146" w:type="pct"/>
            <w:tcBorders>
              <w:top w:val="single" w:sz="4" w:space="0" w:color="auto"/>
              <w:left w:val="single" w:sz="4" w:space="0" w:color="auto"/>
              <w:bottom w:val="single" w:sz="4" w:space="0" w:color="auto"/>
              <w:right w:val="single" w:sz="4" w:space="0" w:color="auto"/>
            </w:tcBorders>
            <w:noWrap/>
            <w:vAlign w:val="center"/>
          </w:tcPr>
          <w:p w14:paraId="735E900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0DC8BDA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691F95D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BC4367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17000,70</w:t>
            </w:r>
          </w:p>
        </w:tc>
        <w:tc>
          <w:tcPr>
            <w:tcW w:w="288" w:type="pct"/>
            <w:tcBorders>
              <w:top w:val="single" w:sz="4" w:space="0" w:color="auto"/>
              <w:left w:val="single" w:sz="4" w:space="0" w:color="auto"/>
              <w:bottom w:val="single" w:sz="4" w:space="0" w:color="auto"/>
              <w:right w:val="single" w:sz="4" w:space="0" w:color="auto"/>
            </w:tcBorders>
            <w:vAlign w:val="center"/>
          </w:tcPr>
          <w:p w14:paraId="57F8A7D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77" w:type="pct"/>
            <w:tcBorders>
              <w:top w:val="single" w:sz="4" w:space="0" w:color="auto"/>
              <w:left w:val="single" w:sz="4" w:space="0" w:color="auto"/>
              <w:bottom w:val="single" w:sz="4" w:space="0" w:color="auto"/>
              <w:right w:val="single" w:sz="4" w:space="0" w:color="auto"/>
            </w:tcBorders>
            <w:vAlign w:val="center"/>
          </w:tcPr>
          <w:p w14:paraId="490F388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92" w:type="pct"/>
            <w:tcBorders>
              <w:top w:val="single" w:sz="4" w:space="0" w:color="auto"/>
              <w:left w:val="single" w:sz="4" w:space="0" w:color="auto"/>
              <w:bottom w:val="single" w:sz="4" w:space="0" w:color="auto"/>
              <w:right w:val="single" w:sz="4" w:space="0" w:color="auto"/>
            </w:tcBorders>
            <w:vAlign w:val="center"/>
          </w:tcPr>
          <w:p w14:paraId="1A8DA06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78" w:type="pct"/>
            <w:tcBorders>
              <w:top w:val="single" w:sz="4" w:space="0" w:color="auto"/>
              <w:left w:val="single" w:sz="4" w:space="0" w:color="auto"/>
              <w:bottom w:val="single" w:sz="4" w:space="0" w:color="auto"/>
              <w:right w:val="single" w:sz="4" w:space="0" w:color="auto"/>
            </w:tcBorders>
            <w:vAlign w:val="center"/>
          </w:tcPr>
          <w:p w14:paraId="4AFC3F79"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r>
      <w:tr w:rsidR="001940E9" w:rsidRPr="001940E9" w14:paraId="0312CEBA"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2D586617"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35140DF"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F326D8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5CA17916"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39AF2A0B" w14:textId="77777777" w:rsidR="0069647F" w:rsidRPr="001940E9" w:rsidRDefault="0069647F" w:rsidP="0038713C">
            <w:pPr>
              <w:ind w:firstLine="0"/>
              <w:rPr>
                <w:rFonts w:ascii="Times New Roman" w:hAnsi="Times New Roman"/>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tcPr>
          <w:p w14:paraId="0FECB4CD"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noWrap/>
            <w:vAlign w:val="center"/>
          </w:tcPr>
          <w:p w14:paraId="06E0D6EC" w14:textId="77777777" w:rsidR="0069647F" w:rsidRPr="001940E9" w:rsidRDefault="0069647F" w:rsidP="0038713C">
            <w:pPr>
              <w:ind w:firstLine="0"/>
              <w:rPr>
                <w:rFonts w:ascii="Times New Roman" w:hAnsi="Times New Roman"/>
                <w:sz w:val="16"/>
                <w:szCs w:val="16"/>
              </w:rPr>
            </w:pPr>
          </w:p>
        </w:tc>
        <w:tc>
          <w:tcPr>
            <w:tcW w:w="146" w:type="pct"/>
            <w:tcBorders>
              <w:top w:val="single" w:sz="4" w:space="0" w:color="auto"/>
              <w:left w:val="single" w:sz="4" w:space="0" w:color="auto"/>
              <w:bottom w:val="single" w:sz="4" w:space="0" w:color="auto"/>
              <w:right w:val="single" w:sz="4" w:space="0" w:color="auto"/>
            </w:tcBorders>
            <w:noWrap/>
            <w:vAlign w:val="center"/>
          </w:tcPr>
          <w:p w14:paraId="7AA1C2EB" w14:textId="77777777" w:rsidR="0069647F" w:rsidRPr="001940E9" w:rsidRDefault="0069647F" w:rsidP="0038713C">
            <w:pPr>
              <w:ind w:firstLine="0"/>
              <w:rPr>
                <w:rFonts w:ascii="Times New Roman" w:hAnsi="Times New Roman"/>
                <w:sz w:val="16"/>
                <w:szCs w:val="16"/>
              </w:rPr>
            </w:pPr>
          </w:p>
        </w:tc>
        <w:tc>
          <w:tcPr>
            <w:tcW w:w="222" w:type="pct"/>
            <w:tcBorders>
              <w:top w:val="single" w:sz="4" w:space="0" w:color="auto"/>
              <w:left w:val="single" w:sz="4" w:space="0" w:color="auto"/>
              <w:bottom w:val="single" w:sz="4" w:space="0" w:color="auto"/>
              <w:right w:val="single" w:sz="4" w:space="0" w:color="auto"/>
            </w:tcBorders>
            <w:noWrap/>
            <w:vAlign w:val="center"/>
          </w:tcPr>
          <w:p w14:paraId="2ABFB180" w14:textId="77777777" w:rsidR="0069647F" w:rsidRPr="001940E9" w:rsidRDefault="0069647F" w:rsidP="0038713C">
            <w:pPr>
              <w:ind w:firstLine="0"/>
              <w:rPr>
                <w:rFonts w:ascii="Times New Roman" w:hAnsi="Times New Roman"/>
                <w:sz w:val="16"/>
                <w:szCs w:val="16"/>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1709465B" w14:textId="77777777" w:rsidR="0069647F" w:rsidRPr="001940E9" w:rsidRDefault="0069647F" w:rsidP="0038713C">
            <w:pPr>
              <w:ind w:firstLine="0"/>
              <w:rPr>
                <w:rFonts w:ascii="Times New Roman" w:hAnsi="Times New Roman"/>
                <w:sz w:val="16"/>
                <w:szCs w:val="16"/>
              </w:rPr>
            </w:pPr>
          </w:p>
        </w:tc>
        <w:tc>
          <w:tcPr>
            <w:tcW w:w="283" w:type="pct"/>
            <w:tcBorders>
              <w:top w:val="single" w:sz="4" w:space="0" w:color="auto"/>
              <w:left w:val="single" w:sz="4" w:space="0" w:color="auto"/>
              <w:bottom w:val="single" w:sz="4" w:space="0" w:color="auto"/>
              <w:right w:val="single" w:sz="4" w:space="0" w:color="auto"/>
            </w:tcBorders>
            <w:vAlign w:val="center"/>
          </w:tcPr>
          <w:p w14:paraId="59DCD624" w14:textId="77777777" w:rsidR="0069647F" w:rsidRPr="001940E9" w:rsidRDefault="0069647F" w:rsidP="0038713C">
            <w:pPr>
              <w:ind w:firstLine="0"/>
              <w:rPr>
                <w:rFonts w:ascii="Times New Roman" w:hAnsi="Times New Roman"/>
                <w:sz w:val="16"/>
                <w:szCs w:val="16"/>
              </w:rPr>
            </w:pPr>
          </w:p>
        </w:tc>
        <w:tc>
          <w:tcPr>
            <w:tcW w:w="288" w:type="pct"/>
            <w:tcBorders>
              <w:top w:val="single" w:sz="4" w:space="0" w:color="auto"/>
              <w:left w:val="single" w:sz="4" w:space="0" w:color="auto"/>
              <w:bottom w:val="single" w:sz="4" w:space="0" w:color="auto"/>
              <w:right w:val="single" w:sz="4" w:space="0" w:color="auto"/>
            </w:tcBorders>
            <w:vAlign w:val="center"/>
          </w:tcPr>
          <w:p w14:paraId="08100F0E" w14:textId="77777777" w:rsidR="0069647F" w:rsidRPr="001940E9" w:rsidRDefault="0069647F" w:rsidP="0038713C">
            <w:pPr>
              <w:ind w:firstLine="0"/>
              <w:rPr>
                <w:rFonts w:ascii="Times New Roman" w:hAnsi="Times New Roman"/>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6B1E35BE" w14:textId="77777777" w:rsidR="0069647F" w:rsidRPr="001940E9" w:rsidRDefault="0069647F" w:rsidP="0038713C">
            <w:pPr>
              <w:ind w:firstLine="0"/>
              <w:rPr>
                <w:rFonts w:ascii="Times New Roman" w:hAnsi="Times New Roman"/>
                <w:sz w:val="16"/>
                <w:szCs w:val="16"/>
              </w:rPr>
            </w:pPr>
          </w:p>
        </w:tc>
        <w:tc>
          <w:tcPr>
            <w:tcW w:w="292" w:type="pct"/>
            <w:tcBorders>
              <w:top w:val="single" w:sz="4" w:space="0" w:color="auto"/>
              <w:left w:val="single" w:sz="4" w:space="0" w:color="auto"/>
              <w:bottom w:val="single" w:sz="4" w:space="0" w:color="auto"/>
              <w:right w:val="single" w:sz="4" w:space="0" w:color="auto"/>
            </w:tcBorders>
            <w:vAlign w:val="center"/>
          </w:tcPr>
          <w:p w14:paraId="0100B9EE" w14:textId="77777777" w:rsidR="0069647F" w:rsidRPr="001940E9" w:rsidRDefault="0069647F" w:rsidP="0038713C">
            <w:pPr>
              <w:ind w:firstLine="0"/>
              <w:rPr>
                <w:rFonts w:ascii="Times New Roman" w:hAnsi="Times New Roman"/>
                <w:sz w:val="16"/>
                <w:szCs w:val="16"/>
              </w:rPr>
            </w:pPr>
          </w:p>
        </w:tc>
        <w:tc>
          <w:tcPr>
            <w:tcW w:w="278" w:type="pct"/>
            <w:tcBorders>
              <w:top w:val="single" w:sz="4" w:space="0" w:color="auto"/>
              <w:left w:val="single" w:sz="4" w:space="0" w:color="auto"/>
              <w:bottom w:val="single" w:sz="4" w:space="0" w:color="auto"/>
              <w:right w:val="single" w:sz="4" w:space="0" w:color="auto"/>
            </w:tcBorders>
            <w:vAlign w:val="center"/>
          </w:tcPr>
          <w:p w14:paraId="13E99556" w14:textId="77777777" w:rsidR="0069647F" w:rsidRPr="001940E9" w:rsidRDefault="0069647F" w:rsidP="0038713C">
            <w:pPr>
              <w:ind w:firstLine="0"/>
              <w:rPr>
                <w:rFonts w:ascii="Times New Roman" w:hAnsi="Times New Roman"/>
                <w:sz w:val="16"/>
                <w:szCs w:val="16"/>
              </w:rPr>
            </w:pPr>
          </w:p>
        </w:tc>
      </w:tr>
      <w:tr w:rsidR="001940E9" w:rsidRPr="001940E9" w14:paraId="38117D72"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hideMark/>
          </w:tcPr>
          <w:p w14:paraId="03916351"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B9BDCEC"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257755A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МКУ</w:t>
            </w:r>
          </w:p>
          <w:p w14:paraId="6E1DCDA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«Централизованная бухгалтерия поселений»</w:t>
            </w:r>
          </w:p>
        </w:tc>
        <w:tc>
          <w:tcPr>
            <w:tcW w:w="293" w:type="pct"/>
            <w:tcBorders>
              <w:top w:val="single" w:sz="4" w:space="0" w:color="auto"/>
              <w:left w:val="single" w:sz="4" w:space="0" w:color="auto"/>
              <w:bottom w:val="single" w:sz="4" w:space="0" w:color="auto"/>
              <w:right w:val="single" w:sz="4" w:space="0" w:color="auto"/>
            </w:tcBorders>
            <w:vAlign w:val="center"/>
          </w:tcPr>
          <w:p w14:paraId="686053F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5 562,10</w:t>
            </w:r>
          </w:p>
        </w:tc>
        <w:tc>
          <w:tcPr>
            <w:tcW w:w="292" w:type="pct"/>
            <w:tcBorders>
              <w:top w:val="single" w:sz="4" w:space="0" w:color="auto"/>
              <w:left w:val="single" w:sz="4" w:space="0" w:color="auto"/>
              <w:bottom w:val="single" w:sz="4" w:space="0" w:color="auto"/>
              <w:right w:val="single" w:sz="4" w:space="0" w:color="auto"/>
            </w:tcBorders>
            <w:vAlign w:val="center"/>
          </w:tcPr>
          <w:p w14:paraId="5282E1C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10986,80</w:t>
            </w:r>
          </w:p>
        </w:tc>
        <w:tc>
          <w:tcPr>
            <w:tcW w:w="293" w:type="pct"/>
            <w:tcBorders>
              <w:top w:val="single" w:sz="4" w:space="0" w:color="auto"/>
              <w:left w:val="single" w:sz="4" w:space="0" w:color="auto"/>
              <w:bottom w:val="single" w:sz="4" w:space="0" w:color="auto"/>
              <w:right w:val="single" w:sz="4" w:space="0" w:color="auto"/>
            </w:tcBorders>
            <w:vAlign w:val="center"/>
          </w:tcPr>
          <w:p w14:paraId="021BA8F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12518,80</w:t>
            </w:r>
          </w:p>
        </w:tc>
        <w:tc>
          <w:tcPr>
            <w:tcW w:w="292" w:type="pct"/>
            <w:tcBorders>
              <w:top w:val="single" w:sz="4" w:space="0" w:color="auto"/>
              <w:left w:val="single" w:sz="4" w:space="0" w:color="auto"/>
              <w:bottom w:val="single" w:sz="4" w:space="0" w:color="auto"/>
              <w:right w:val="single" w:sz="4" w:space="0" w:color="auto"/>
            </w:tcBorders>
            <w:noWrap/>
            <w:vAlign w:val="center"/>
          </w:tcPr>
          <w:p w14:paraId="7A2CFAB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146" w:type="pct"/>
            <w:tcBorders>
              <w:top w:val="single" w:sz="4" w:space="0" w:color="auto"/>
              <w:left w:val="single" w:sz="4" w:space="0" w:color="auto"/>
              <w:bottom w:val="single" w:sz="4" w:space="0" w:color="auto"/>
              <w:right w:val="single" w:sz="4" w:space="0" w:color="auto"/>
            </w:tcBorders>
            <w:noWrap/>
            <w:vAlign w:val="center"/>
          </w:tcPr>
          <w:p w14:paraId="2A9C390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4644583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46FA442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16397,10</w:t>
            </w:r>
          </w:p>
        </w:tc>
        <w:tc>
          <w:tcPr>
            <w:tcW w:w="283" w:type="pct"/>
            <w:tcBorders>
              <w:top w:val="single" w:sz="4" w:space="0" w:color="auto"/>
              <w:left w:val="single" w:sz="4" w:space="0" w:color="auto"/>
              <w:bottom w:val="single" w:sz="4" w:space="0" w:color="auto"/>
              <w:right w:val="single" w:sz="4" w:space="0" w:color="auto"/>
            </w:tcBorders>
            <w:vAlign w:val="center"/>
          </w:tcPr>
          <w:p w14:paraId="0A1548C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17000,70</w:t>
            </w:r>
          </w:p>
        </w:tc>
        <w:tc>
          <w:tcPr>
            <w:tcW w:w="288" w:type="pct"/>
            <w:tcBorders>
              <w:top w:val="single" w:sz="4" w:space="0" w:color="auto"/>
              <w:left w:val="single" w:sz="4" w:space="0" w:color="auto"/>
              <w:bottom w:val="single" w:sz="4" w:space="0" w:color="auto"/>
              <w:right w:val="single" w:sz="4" w:space="0" w:color="auto"/>
            </w:tcBorders>
            <w:vAlign w:val="center"/>
          </w:tcPr>
          <w:p w14:paraId="50122A4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77" w:type="pct"/>
            <w:tcBorders>
              <w:top w:val="single" w:sz="4" w:space="0" w:color="auto"/>
              <w:left w:val="single" w:sz="4" w:space="0" w:color="auto"/>
              <w:bottom w:val="single" w:sz="4" w:space="0" w:color="auto"/>
              <w:right w:val="single" w:sz="4" w:space="0" w:color="auto"/>
            </w:tcBorders>
            <w:vAlign w:val="center"/>
          </w:tcPr>
          <w:p w14:paraId="47EB90EE"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92" w:type="pct"/>
            <w:tcBorders>
              <w:top w:val="single" w:sz="4" w:space="0" w:color="auto"/>
              <w:left w:val="single" w:sz="4" w:space="0" w:color="auto"/>
              <w:bottom w:val="single" w:sz="4" w:space="0" w:color="auto"/>
              <w:right w:val="single" w:sz="4" w:space="0" w:color="auto"/>
            </w:tcBorders>
            <w:vAlign w:val="center"/>
          </w:tcPr>
          <w:p w14:paraId="61441C2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c>
          <w:tcPr>
            <w:tcW w:w="278" w:type="pct"/>
            <w:tcBorders>
              <w:top w:val="single" w:sz="4" w:space="0" w:color="auto"/>
              <w:left w:val="single" w:sz="4" w:space="0" w:color="auto"/>
              <w:bottom w:val="single" w:sz="4" w:space="0" w:color="auto"/>
              <w:right w:val="single" w:sz="4" w:space="0" w:color="auto"/>
            </w:tcBorders>
            <w:vAlign w:val="center"/>
          </w:tcPr>
          <w:p w14:paraId="5CDA26D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17656,60</w:t>
            </w:r>
          </w:p>
        </w:tc>
      </w:tr>
      <w:tr w:rsidR="001940E9" w:rsidRPr="001940E9" w14:paraId="48DA44EE" w14:textId="77777777" w:rsidTr="001940E9">
        <w:tc>
          <w:tcPr>
            <w:tcW w:w="316" w:type="pct"/>
            <w:vMerge w:val="restart"/>
            <w:tcBorders>
              <w:top w:val="single" w:sz="4" w:space="0" w:color="auto"/>
              <w:left w:val="single" w:sz="4" w:space="0" w:color="auto"/>
              <w:bottom w:val="single" w:sz="4" w:space="0" w:color="auto"/>
              <w:right w:val="single" w:sz="4" w:space="0" w:color="auto"/>
            </w:tcBorders>
            <w:vAlign w:val="center"/>
          </w:tcPr>
          <w:p w14:paraId="120648B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Основное мероприятие 5.7</w:t>
            </w:r>
          </w:p>
        </w:tc>
        <w:tc>
          <w:tcPr>
            <w:tcW w:w="656" w:type="pct"/>
            <w:vMerge w:val="restart"/>
            <w:tcBorders>
              <w:top w:val="single" w:sz="4" w:space="0" w:color="auto"/>
              <w:left w:val="single" w:sz="4" w:space="0" w:color="auto"/>
              <w:bottom w:val="single" w:sz="4" w:space="0" w:color="auto"/>
              <w:right w:val="single" w:sz="4" w:space="0" w:color="auto"/>
            </w:tcBorders>
            <w:vAlign w:val="center"/>
          </w:tcPr>
          <w:p w14:paraId="1621820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 xml:space="preserve">Финансовое обеспечение деятельности МКУ «Управление капитального </w:t>
            </w:r>
            <w:proofErr w:type="gramStart"/>
            <w:r w:rsidRPr="001940E9">
              <w:rPr>
                <w:rFonts w:ascii="Times New Roman" w:hAnsi="Times New Roman"/>
                <w:sz w:val="16"/>
                <w:szCs w:val="16"/>
              </w:rPr>
              <w:t>строительства »</w:t>
            </w:r>
            <w:proofErr w:type="gramEnd"/>
          </w:p>
        </w:tc>
        <w:tc>
          <w:tcPr>
            <w:tcW w:w="779" w:type="pct"/>
            <w:tcBorders>
              <w:top w:val="single" w:sz="4" w:space="0" w:color="auto"/>
              <w:left w:val="single" w:sz="4" w:space="0" w:color="auto"/>
              <w:bottom w:val="single" w:sz="4" w:space="0" w:color="auto"/>
              <w:right w:val="single" w:sz="4" w:space="0" w:color="auto"/>
            </w:tcBorders>
            <w:vAlign w:val="center"/>
          </w:tcPr>
          <w:p w14:paraId="1E87358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всего</w:t>
            </w:r>
          </w:p>
        </w:tc>
        <w:tc>
          <w:tcPr>
            <w:tcW w:w="293" w:type="pct"/>
            <w:tcBorders>
              <w:top w:val="single" w:sz="4" w:space="0" w:color="auto"/>
              <w:left w:val="single" w:sz="4" w:space="0" w:color="auto"/>
              <w:bottom w:val="single" w:sz="4" w:space="0" w:color="auto"/>
              <w:right w:val="single" w:sz="4" w:space="0" w:color="auto"/>
            </w:tcBorders>
            <w:vAlign w:val="center"/>
          </w:tcPr>
          <w:p w14:paraId="441DE2E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49965D6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28894B8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tcPr>
          <w:p w14:paraId="3624169F"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146" w:type="pct"/>
            <w:tcBorders>
              <w:top w:val="single" w:sz="4" w:space="0" w:color="auto"/>
              <w:left w:val="single" w:sz="4" w:space="0" w:color="auto"/>
              <w:bottom w:val="single" w:sz="4" w:space="0" w:color="auto"/>
              <w:right w:val="single" w:sz="4" w:space="0" w:color="auto"/>
            </w:tcBorders>
            <w:noWrap/>
            <w:vAlign w:val="center"/>
          </w:tcPr>
          <w:p w14:paraId="2184A6A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78FA4D2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356EAE0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283" w:type="pct"/>
            <w:tcBorders>
              <w:top w:val="single" w:sz="4" w:space="0" w:color="auto"/>
              <w:left w:val="single" w:sz="4" w:space="0" w:color="auto"/>
              <w:bottom w:val="single" w:sz="4" w:space="0" w:color="auto"/>
              <w:right w:val="single" w:sz="4" w:space="0" w:color="auto"/>
            </w:tcBorders>
            <w:vAlign w:val="center"/>
          </w:tcPr>
          <w:p w14:paraId="7216384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12513,60</w:t>
            </w:r>
          </w:p>
        </w:tc>
        <w:tc>
          <w:tcPr>
            <w:tcW w:w="288" w:type="pct"/>
            <w:tcBorders>
              <w:top w:val="single" w:sz="4" w:space="0" w:color="auto"/>
              <w:left w:val="single" w:sz="4" w:space="0" w:color="auto"/>
              <w:bottom w:val="single" w:sz="4" w:space="0" w:color="auto"/>
              <w:right w:val="single" w:sz="4" w:space="0" w:color="auto"/>
            </w:tcBorders>
            <w:vAlign w:val="center"/>
          </w:tcPr>
          <w:p w14:paraId="597AB6F1"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7" w:type="pct"/>
            <w:tcBorders>
              <w:top w:val="single" w:sz="4" w:space="0" w:color="auto"/>
              <w:left w:val="single" w:sz="4" w:space="0" w:color="auto"/>
              <w:bottom w:val="single" w:sz="4" w:space="0" w:color="auto"/>
              <w:right w:val="single" w:sz="4" w:space="0" w:color="auto"/>
            </w:tcBorders>
            <w:vAlign w:val="center"/>
          </w:tcPr>
          <w:p w14:paraId="53C914C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92" w:type="pct"/>
            <w:tcBorders>
              <w:top w:val="single" w:sz="4" w:space="0" w:color="auto"/>
              <w:left w:val="single" w:sz="4" w:space="0" w:color="auto"/>
              <w:bottom w:val="single" w:sz="4" w:space="0" w:color="auto"/>
              <w:right w:val="single" w:sz="4" w:space="0" w:color="auto"/>
            </w:tcBorders>
            <w:vAlign w:val="center"/>
          </w:tcPr>
          <w:p w14:paraId="642F700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8" w:type="pct"/>
            <w:tcBorders>
              <w:top w:val="single" w:sz="4" w:space="0" w:color="auto"/>
              <w:left w:val="single" w:sz="4" w:space="0" w:color="auto"/>
              <w:bottom w:val="single" w:sz="4" w:space="0" w:color="auto"/>
              <w:right w:val="single" w:sz="4" w:space="0" w:color="auto"/>
            </w:tcBorders>
            <w:vAlign w:val="center"/>
          </w:tcPr>
          <w:p w14:paraId="0AE9DD45"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r>
      <w:tr w:rsidR="001940E9" w:rsidRPr="001940E9" w14:paraId="3BCA19E7"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tcPr>
          <w:p w14:paraId="78934662"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tcPr>
          <w:p w14:paraId="45001B55"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30255DED"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в том числе по ГРБС:</w:t>
            </w:r>
          </w:p>
        </w:tc>
        <w:tc>
          <w:tcPr>
            <w:tcW w:w="293" w:type="pct"/>
            <w:tcBorders>
              <w:top w:val="single" w:sz="4" w:space="0" w:color="auto"/>
              <w:left w:val="single" w:sz="4" w:space="0" w:color="auto"/>
              <w:bottom w:val="single" w:sz="4" w:space="0" w:color="auto"/>
              <w:right w:val="single" w:sz="4" w:space="0" w:color="auto"/>
            </w:tcBorders>
            <w:vAlign w:val="center"/>
          </w:tcPr>
          <w:p w14:paraId="249122F8"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6EF73DB6"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1E07631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tcPr>
          <w:p w14:paraId="1C71E38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146" w:type="pct"/>
            <w:tcBorders>
              <w:top w:val="single" w:sz="4" w:space="0" w:color="auto"/>
              <w:left w:val="single" w:sz="4" w:space="0" w:color="auto"/>
              <w:bottom w:val="single" w:sz="4" w:space="0" w:color="auto"/>
              <w:right w:val="single" w:sz="4" w:space="0" w:color="auto"/>
            </w:tcBorders>
            <w:noWrap/>
            <w:vAlign w:val="center"/>
          </w:tcPr>
          <w:p w14:paraId="5833121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3A49672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2D070D8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283" w:type="pct"/>
            <w:tcBorders>
              <w:top w:val="single" w:sz="4" w:space="0" w:color="auto"/>
              <w:left w:val="single" w:sz="4" w:space="0" w:color="auto"/>
              <w:bottom w:val="single" w:sz="4" w:space="0" w:color="auto"/>
              <w:right w:val="single" w:sz="4" w:space="0" w:color="auto"/>
            </w:tcBorders>
            <w:vAlign w:val="center"/>
          </w:tcPr>
          <w:p w14:paraId="029DA22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12513,60</w:t>
            </w:r>
          </w:p>
        </w:tc>
        <w:tc>
          <w:tcPr>
            <w:tcW w:w="288" w:type="pct"/>
            <w:tcBorders>
              <w:top w:val="single" w:sz="4" w:space="0" w:color="auto"/>
              <w:left w:val="single" w:sz="4" w:space="0" w:color="auto"/>
              <w:bottom w:val="single" w:sz="4" w:space="0" w:color="auto"/>
              <w:right w:val="single" w:sz="4" w:space="0" w:color="auto"/>
            </w:tcBorders>
            <w:vAlign w:val="center"/>
          </w:tcPr>
          <w:p w14:paraId="74632E1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7" w:type="pct"/>
            <w:tcBorders>
              <w:top w:val="single" w:sz="4" w:space="0" w:color="auto"/>
              <w:left w:val="single" w:sz="4" w:space="0" w:color="auto"/>
              <w:bottom w:val="single" w:sz="4" w:space="0" w:color="auto"/>
              <w:right w:val="single" w:sz="4" w:space="0" w:color="auto"/>
            </w:tcBorders>
            <w:vAlign w:val="center"/>
          </w:tcPr>
          <w:p w14:paraId="1BEB82A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92" w:type="pct"/>
            <w:tcBorders>
              <w:top w:val="single" w:sz="4" w:space="0" w:color="auto"/>
              <w:left w:val="single" w:sz="4" w:space="0" w:color="auto"/>
              <w:bottom w:val="single" w:sz="4" w:space="0" w:color="auto"/>
              <w:right w:val="single" w:sz="4" w:space="0" w:color="auto"/>
            </w:tcBorders>
            <w:vAlign w:val="center"/>
          </w:tcPr>
          <w:p w14:paraId="3500BCF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8" w:type="pct"/>
            <w:tcBorders>
              <w:top w:val="single" w:sz="4" w:space="0" w:color="auto"/>
              <w:left w:val="single" w:sz="4" w:space="0" w:color="auto"/>
              <w:bottom w:val="single" w:sz="4" w:space="0" w:color="auto"/>
              <w:right w:val="single" w:sz="4" w:space="0" w:color="auto"/>
            </w:tcBorders>
            <w:vAlign w:val="center"/>
          </w:tcPr>
          <w:p w14:paraId="785DA684"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r>
      <w:tr w:rsidR="001940E9" w:rsidRPr="001940E9" w14:paraId="29B8FAA5" w14:textId="77777777" w:rsidTr="001940E9">
        <w:tc>
          <w:tcPr>
            <w:tcW w:w="316" w:type="pct"/>
            <w:vMerge/>
            <w:tcBorders>
              <w:top w:val="single" w:sz="4" w:space="0" w:color="auto"/>
              <w:left w:val="single" w:sz="4" w:space="0" w:color="auto"/>
              <w:bottom w:val="single" w:sz="4" w:space="0" w:color="auto"/>
              <w:right w:val="single" w:sz="4" w:space="0" w:color="auto"/>
            </w:tcBorders>
            <w:vAlign w:val="center"/>
          </w:tcPr>
          <w:p w14:paraId="535087D0" w14:textId="77777777" w:rsidR="0069647F" w:rsidRPr="001940E9" w:rsidRDefault="0069647F" w:rsidP="0038713C">
            <w:pPr>
              <w:ind w:firstLine="0"/>
              <w:rPr>
                <w:rFonts w:ascii="Times New Roman" w:hAnsi="Times New Roman"/>
                <w:sz w:val="16"/>
                <w:szCs w:val="16"/>
              </w:rPr>
            </w:pPr>
          </w:p>
        </w:tc>
        <w:tc>
          <w:tcPr>
            <w:tcW w:w="656" w:type="pct"/>
            <w:vMerge/>
            <w:tcBorders>
              <w:top w:val="single" w:sz="4" w:space="0" w:color="auto"/>
              <w:left w:val="single" w:sz="4" w:space="0" w:color="auto"/>
              <w:bottom w:val="single" w:sz="4" w:space="0" w:color="auto"/>
              <w:right w:val="single" w:sz="4" w:space="0" w:color="auto"/>
            </w:tcBorders>
            <w:vAlign w:val="center"/>
          </w:tcPr>
          <w:p w14:paraId="537708AF" w14:textId="77777777" w:rsidR="0069647F" w:rsidRPr="001940E9" w:rsidRDefault="0069647F" w:rsidP="0038713C">
            <w:pPr>
              <w:ind w:firstLine="0"/>
              <w:rPr>
                <w:rFonts w:ascii="Times New Roman" w:hAnsi="Times New Roman"/>
                <w:sz w:val="16"/>
                <w:szCs w:val="16"/>
              </w:rPr>
            </w:pPr>
          </w:p>
        </w:tc>
        <w:tc>
          <w:tcPr>
            <w:tcW w:w="779" w:type="pct"/>
            <w:tcBorders>
              <w:top w:val="single" w:sz="4" w:space="0" w:color="auto"/>
              <w:left w:val="single" w:sz="4" w:space="0" w:color="auto"/>
              <w:bottom w:val="single" w:sz="4" w:space="0" w:color="auto"/>
              <w:right w:val="single" w:sz="4" w:space="0" w:color="auto"/>
            </w:tcBorders>
            <w:vAlign w:val="center"/>
          </w:tcPr>
          <w:p w14:paraId="26F0DE02" w14:textId="355707D0" w:rsidR="0069647F" w:rsidRPr="001940E9" w:rsidRDefault="0069647F" w:rsidP="00497D29">
            <w:pPr>
              <w:ind w:firstLine="0"/>
              <w:rPr>
                <w:rFonts w:ascii="Times New Roman" w:hAnsi="Times New Roman"/>
                <w:sz w:val="16"/>
                <w:szCs w:val="16"/>
              </w:rPr>
            </w:pPr>
            <w:r w:rsidRPr="001940E9">
              <w:rPr>
                <w:rFonts w:ascii="Times New Roman" w:hAnsi="Times New Roman"/>
                <w:sz w:val="16"/>
                <w:szCs w:val="16"/>
              </w:rPr>
              <w:t>МКУ</w:t>
            </w:r>
            <w:r w:rsidR="00497D29" w:rsidRPr="001940E9">
              <w:rPr>
                <w:rFonts w:ascii="Times New Roman" w:hAnsi="Times New Roman"/>
                <w:sz w:val="16"/>
                <w:szCs w:val="16"/>
              </w:rPr>
              <w:t xml:space="preserve"> </w:t>
            </w:r>
            <w:r w:rsidRPr="001940E9">
              <w:rPr>
                <w:rFonts w:ascii="Times New Roman" w:hAnsi="Times New Roman"/>
                <w:sz w:val="16"/>
                <w:szCs w:val="16"/>
              </w:rPr>
              <w:t>«УКС»</w:t>
            </w:r>
          </w:p>
        </w:tc>
        <w:tc>
          <w:tcPr>
            <w:tcW w:w="293" w:type="pct"/>
            <w:tcBorders>
              <w:top w:val="single" w:sz="4" w:space="0" w:color="auto"/>
              <w:left w:val="single" w:sz="4" w:space="0" w:color="auto"/>
              <w:bottom w:val="single" w:sz="4" w:space="0" w:color="auto"/>
              <w:right w:val="single" w:sz="4" w:space="0" w:color="auto"/>
            </w:tcBorders>
            <w:vAlign w:val="center"/>
          </w:tcPr>
          <w:p w14:paraId="0181C0BB"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14:paraId="69CB7C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14:paraId="3E7EDD0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noWrap/>
            <w:vAlign w:val="center"/>
          </w:tcPr>
          <w:p w14:paraId="23F10DD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146" w:type="pct"/>
            <w:tcBorders>
              <w:top w:val="single" w:sz="4" w:space="0" w:color="auto"/>
              <w:left w:val="single" w:sz="4" w:space="0" w:color="auto"/>
              <w:bottom w:val="single" w:sz="4" w:space="0" w:color="auto"/>
              <w:right w:val="single" w:sz="4" w:space="0" w:color="auto"/>
            </w:tcBorders>
            <w:noWrap/>
            <w:vAlign w:val="center"/>
          </w:tcPr>
          <w:p w14:paraId="71AD87F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22" w:type="pct"/>
            <w:tcBorders>
              <w:top w:val="single" w:sz="4" w:space="0" w:color="auto"/>
              <w:left w:val="single" w:sz="4" w:space="0" w:color="auto"/>
              <w:bottom w:val="single" w:sz="4" w:space="0" w:color="auto"/>
              <w:right w:val="single" w:sz="4" w:space="0" w:color="auto"/>
            </w:tcBorders>
            <w:noWrap/>
            <w:vAlign w:val="center"/>
          </w:tcPr>
          <w:p w14:paraId="2946D14C"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0,00</w:t>
            </w:r>
          </w:p>
        </w:tc>
        <w:tc>
          <w:tcPr>
            <w:tcW w:w="294" w:type="pct"/>
            <w:tcBorders>
              <w:top w:val="single" w:sz="4" w:space="0" w:color="auto"/>
              <w:left w:val="single" w:sz="4" w:space="0" w:color="auto"/>
              <w:bottom w:val="single" w:sz="4" w:space="0" w:color="auto"/>
              <w:right w:val="single" w:sz="4" w:space="0" w:color="auto"/>
            </w:tcBorders>
            <w:noWrap/>
            <w:vAlign w:val="center"/>
          </w:tcPr>
          <w:p w14:paraId="1CD8291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12051,10</w:t>
            </w:r>
          </w:p>
        </w:tc>
        <w:tc>
          <w:tcPr>
            <w:tcW w:w="283" w:type="pct"/>
            <w:tcBorders>
              <w:top w:val="single" w:sz="4" w:space="0" w:color="auto"/>
              <w:left w:val="single" w:sz="4" w:space="0" w:color="auto"/>
              <w:bottom w:val="single" w:sz="4" w:space="0" w:color="auto"/>
              <w:right w:val="single" w:sz="4" w:space="0" w:color="auto"/>
            </w:tcBorders>
            <w:vAlign w:val="center"/>
          </w:tcPr>
          <w:p w14:paraId="2BAD91C7"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12513,60</w:t>
            </w:r>
          </w:p>
        </w:tc>
        <w:tc>
          <w:tcPr>
            <w:tcW w:w="288" w:type="pct"/>
            <w:tcBorders>
              <w:top w:val="single" w:sz="4" w:space="0" w:color="auto"/>
              <w:left w:val="single" w:sz="4" w:space="0" w:color="auto"/>
              <w:bottom w:val="single" w:sz="4" w:space="0" w:color="auto"/>
              <w:right w:val="single" w:sz="4" w:space="0" w:color="auto"/>
            </w:tcBorders>
            <w:vAlign w:val="center"/>
          </w:tcPr>
          <w:p w14:paraId="3CBE5623"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7" w:type="pct"/>
            <w:tcBorders>
              <w:top w:val="single" w:sz="4" w:space="0" w:color="auto"/>
              <w:left w:val="single" w:sz="4" w:space="0" w:color="auto"/>
              <w:bottom w:val="single" w:sz="4" w:space="0" w:color="auto"/>
              <w:right w:val="single" w:sz="4" w:space="0" w:color="auto"/>
            </w:tcBorders>
            <w:vAlign w:val="center"/>
          </w:tcPr>
          <w:p w14:paraId="6CFB4432"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92" w:type="pct"/>
            <w:tcBorders>
              <w:top w:val="single" w:sz="4" w:space="0" w:color="auto"/>
              <w:left w:val="single" w:sz="4" w:space="0" w:color="auto"/>
              <w:bottom w:val="single" w:sz="4" w:space="0" w:color="auto"/>
              <w:right w:val="single" w:sz="4" w:space="0" w:color="auto"/>
            </w:tcBorders>
            <w:vAlign w:val="center"/>
          </w:tcPr>
          <w:p w14:paraId="7E7416F0"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c>
          <w:tcPr>
            <w:tcW w:w="278" w:type="pct"/>
            <w:tcBorders>
              <w:top w:val="single" w:sz="4" w:space="0" w:color="auto"/>
              <w:left w:val="single" w:sz="4" w:space="0" w:color="auto"/>
              <w:bottom w:val="single" w:sz="4" w:space="0" w:color="auto"/>
              <w:right w:val="single" w:sz="4" w:space="0" w:color="auto"/>
            </w:tcBorders>
            <w:vAlign w:val="center"/>
          </w:tcPr>
          <w:p w14:paraId="46A1013A" w14:textId="77777777" w:rsidR="0069647F" w:rsidRPr="001940E9" w:rsidRDefault="0069647F" w:rsidP="0038713C">
            <w:pPr>
              <w:ind w:firstLine="0"/>
              <w:rPr>
                <w:rFonts w:ascii="Times New Roman" w:hAnsi="Times New Roman"/>
                <w:sz w:val="16"/>
                <w:szCs w:val="16"/>
              </w:rPr>
            </w:pPr>
            <w:r w:rsidRPr="001940E9">
              <w:rPr>
                <w:rFonts w:ascii="Times New Roman" w:hAnsi="Times New Roman"/>
                <w:sz w:val="16"/>
                <w:szCs w:val="16"/>
              </w:rPr>
              <w:t>13037,20</w:t>
            </w:r>
          </w:p>
        </w:tc>
      </w:tr>
    </w:tbl>
    <w:p w14:paraId="387446FC" w14:textId="3B918453" w:rsidR="0069647F" w:rsidRPr="0038713C" w:rsidRDefault="0038713C" w:rsidP="0038713C">
      <w:pPr>
        <w:ind w:firstLine="0"/>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w:t>
      </w:r>
    </w:p>
    <w:p w14:paraId="62D693DC" w14:textId="77777777" w:rsidR="0069647F" w:rsidRPr="002F4B8F" w:rsidRDefault="0069647F" w:rsidP="002F4B8F">
      <w:pPr>
        <w:ind w:firstLine="5103"/>
        <w:rPr>
          <w:rFonts w:ascii="Times New Roman" w:hAnsi="Times New Roman"/>
          <w:i/>
          <w:iCs/>
          <w:sz w:val="18"/>
          <w:szCs w:val="18"/>
        </w:rPr>
      </w:pPr>
      <w:r w:rsidRPr="002F4B8F">
        <w:rPr>
          <w:rFonts w:ascii="Times New Roman" w:hAnsi="Times New Roman"/>
          <w:i/>
          <w:iCs/>
          <w:sz w:val="18"/>
          <w:szCs w:val="18"/>
        </w:rPr>
        <w:t>Приложение 6</w:t>
      </w:r>
    </w:p>
    <w:p w14:paraId="08215662" w14:textId="5864CF27" w:rsidR="0069647F" w:rsidRPr="002F4B8F" w:rsidRDefault="0069647F" w:rsidP="002F4B8F">
      <w:pPr>
        <w:ind w:firstLine="5103"/>
        <w:rPr>
          <w:rFonts w:ascii="Times New Roman" w:hAnsi="Times New Roman"/>
          <w:i/>
          <w:iCs/>
          <w:sz w:val="18"/>
          <w:szCs w:val="18"/>
        </w:rPr>
      </w:pPr>
      <w:r w:rsidRPr="002F4B8F">
        <w:rPr>
          <w:rFonts w:ascii="Times New Roman" w:hAnsi="Times New Roman"/>
          <w:i/>
          <w:iCs/>
          <w:sz w:val="18"/>
          <w:szCs w:val="18"/>
        </w:rPr>
        <w:t>к постановлению администрации Рамонского муниципального района Воронежской области от 18.04.2025 № 191</w:t>
      </w:r>
    </w:p>
    <w:p w14:paraId="01FB9551" w14:textId="77777777" w:rsidR="0069647F" w:rsidRPr="00E762CE" w:rsidRDefault="0069647F" w:rsidP="0038713C">
      <w:pPr>
        <w:ind w:firstLine="0"/>
        <w:rPr>
          <w:rFonts w:ascii="Times New Roman" w:hAnsi="Times New Roman"/>
          <w:sz w:val="12"/>
          <w:szCs w:val="12"/>
        </w:rPr>
      </w:pPr>
    </w:p>
    <w:p w14:paraId="1B0ED8BF" w14:textId="2E6C0201" w:rsidR="0069647F" w:rsidRPr="002F4B8F" w:rsidRDefault="0069647F" w:rsidP="002F4B8F">
      <w:pPr>
        <w:ind w:firstLine="0"/>
        <w:jc w:val="center"/>
        <w:rPr>
          <w:rFonts w:ascii="Times New Roman" w:hAnsi="Times New Roman"/>
          <w:b/>
          <w:bCs/>
          <w:i/>
          <w:iCs/>
          <w:sz w:val="18"/>
          <w:szCs w:val="18"/>
        </w:rPr>
      </w:pPr>
      <w:r w:rsidRPr="002F4B8F">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w:t>
      </w:r>
    </w:p>
    <w:tbl>
      <w:tblPr>
        <w:tblW w:w="0" w:type="auto"/>
        <w:tblLayout w:type="fixed"/>
        <w:tblCellMar>
          <w:left w:w="57" w:type="dxa"/>
          <w:right w:w="57" w:type="dxa"/>
        </w:tblCellMar>
        <w:tblLook w:val="04A0" w:firstRow="1" w:lastRow="0" w:firstColumn="1" w:lastColumn="0" w:noHBand="0" w:noVBand="1"/>
      </w:tblPr>
      <w:tblGrid>
        <w:gridCol w:w="1124"/>
        <w:gridCol w:w="3066"/>
        <w:gridCol w:w="1847"/>
        <w:gridCol w:w="980"/>
        <w:gridCol w:w="966"/>
        <w:gridCol w:w="938"/>
        <w:gridCol w:w="910"/>
        <w:gridCol w:w="952"/>
        <w:gridCol w:w="979"/>
        <w:gridCol w:w="938"/>
        <w:gridCol w:w="898"/>
        <w:gridCol w:w="952"/>
      </w:tblGrid>
      <w:tr w:rsidR="002F4B8F" w:rsidRPr="0038713C" w14:paraId="4AD14005" w14:textId="77777777" w:rsidTr="002F4B8F">
        <w:tc>
          <w:tcPr>
            <w:tcW w:w="1124" w:type="dxa"/>
            <w:vMerge w:val="restart"/>
            <w:tcBorders>
              <w:top w:val="single" w:sz="8" w:space="0" w:color="auto"/>
              <w:left w:val="single" w:sz="8" w:space="0" w:color="auto"/>
              <w:bottom w:val="single" w:sz="8" w:space="0" w:color="000000"/>
              <w:right w:val="single" w:sz="4" w:space="0" w:color="auto"/>
            </w:tcBorders>
            <w:noWrap/>
            <w:vAlign w:val="center"/>
            <w:hideMark/>
          </w:tcPr>
          <w:p w14:paraId="7BE03F63"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Статус</w:t>
            </w:r>
          </w:p>
        </w:tc>
        <w:tc>
          <w:tcPr>
            <w:tcW w:w="3066" w:type="dxa"/>
            <w:vMerge w:val="restart"/>
            <w:tcBorders>
              <w:top w:val="single" w:sz="8" w:space="0" w:color="auto"/>
              <w:left w:val="single" w:sz="4" w:space="0" w:color="auto"/>
              <w:bottom w:val="single" w:sz="8" w:space="0" w:color="000000"/>
              <w:right w:val="single" w:sz="4" w:space="0" w:color="auto"/>
            </w:tcBorders>
            <w:vAlign w:val="center"/>
            <w:hideMark/>
          </w:tcPr>
          <w:p w14:paraId="64ECB8A4"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Наименование муниципальной программы, подпрограммы, основного мероприятия</w:t>
            </w:r>
          </w:p>
        </w:tc>
        <w:tc>
          <w:tcPr>
            <w:tcW w:w="1847" w:type="dxa"/>
            <w:vMerge w:val="restart"/>
            <w:tcBorders>
              <w:top w:val="single" w:sz="8" w:space="0" w:color="auto"/>
              <w:left w:val="single" w:sz="4" w:space="0" w:color="auto"/>
              <w:bottom w:val="single" w:sz="8" w:space="0" w:color="000000"/>
              <w:right w:val="single" w:sz="4" w:space="0" w:color="auto"/>
            </w:tcBorders>
            <w:vAlign w:val="center"/>
            <w:hideMark/>
          </w:tcPr>
          <w:p w14:paraId="68745932"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Источники ресурсного обеспечения</w:t>
            </w:r>
          </w:p>
        </w:tc>
        <w:tc>
          <w:tcPr>
            <w:tcW w:w="8513" w:type="dxa"/>
            <w:gridSpan w:val="9"/>
            <w:tcBorders>
              <w:top w:val="single" w:sz="8" w:space="0" w:color="auto"/>
              <w:left w:val="nil"/>
              <w:bottom w:val="single" w:sz="4" w:space="0" w:color="auto"/>
              <w:right w:val="single" w:sz="8" w:space="0" w:color="000000"/>
            </w:tcBorders>
            <w:vAlign w:val="center"/>
            <w:hideMark/>
          </w:tcPr>
          <w:p w14:paraId="528EC966"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Оценка расходов, тыс. руб.</w:t>
            </w:r>
          </w:p>
        </w:tc>
      </w:tr>
      <w:tr w:rsidR="002F4B8F" w:rsidRPr="0038713C" w14:paraId="33474C9E" w14:textId="77777777" w:rsidTr="002F4B8F">
        <w:tc>
          <w:tcPr>
            <w:tcW w:w="1124" w:type="dxa"/>
            <w:vMerge/>
            <w:tcBorders>
              <w:top w:val="single" w:sz="8" w:space="0" w:color="auto"/>
              <w:left w:val="single" w:sz="8" w:space="0" w:color="auto"/>
              <w:bottom w:val="single" w:sz="8" w:space="0" w:color="000000"/>
              <w:right w:val="single" w:sz="4" w:space="0" w:color="auto"/>
            </w:tcBorders>
            <w:vAlign w:val="center"/>
            <w:hideMark/>
          </w:tcPr>
          <w:p w14:paraId="5891E438" w14:textId="77777777" w:rsidR="002F4B8F" w:rsidRPr="0038713C" w:rsidRDefault="002F4B8F" w:rsidP="002F4B8F">
            <w:pPr>
              <w:ind w:firstLine="0"/>
              <w:jc w:val="center"/>
              <w:rPr>
                <w:rFonts w:ascii="Times New Roman" w:hAnsi="Times New Roman"/>
                <w:sz w:val="18"/>
                <w:szCs w:val="18"/>
              </w:rPr>
            </w:pPr>
          </w:p>
        </w:tc>
        <w:tc>
          <w:tcPr>
            <w:tcW w:w="3066" w:type="dxa"/>
            <w:vMerge/>
            <w:tcBorders>
              <w:top w:val="single" w:sz="8" w:space="0" w:color="auto"/>
              <w:left w:val="single" w:sz="4" w:space="0" w:color="auto"/>
              <w:bottom w:val="single" w:sz="8" w:space="0" w:color="000000"/>
              <w:right w:val="single" w:sz="4" w:space="0" w:color="auto"/>
            </w:tcBorders>
            <w:vAlign w:val="center"/>
            <w:hideMark/>
          </w:tcPr>
          <w:p w14:paraId="6FED2177" w14:textId="77777777" w:rsidR="002F4B8F" w:rsidRPr="0038713C" w:rsidRDefault="002F4B8F" w:rsidP="002F4B8F">
            <w:pPr>
              <w:ind w:firstLine="0"/>
              <w:jc w:val="center"/>
              <w:rPr>
                <w:rFonts w:ascii="Times New Roman" w:hAnsi="Times New Roman"/>
                <w:sz w:val="18"/>
                <w:szCs w:val="18"/>
              </w:rPr>
            </w:pPr>
          </w:p>
        </w:tc>
        <w:tc>
          <w:tcPr>
            <w:tcW w:w="1847" w:type="dxa"/>
            <w:vMerge/>
            <w:tcBorders>
              <w:top w:val="single" w:sz="8" w:space="0" w:color="auto"/>
              <w:left w:val="single" w:sz="4" w:space="0" w:color="auto"/>
              <w:bottom w:val="single" w:sz="8" w:space="0" w:color="000000"/>
              <w:right w:val="single" w:sz="4" w:space="0" w:color="auto"/>
            </w:tcBorders>
            <w:vAlign w:val="center"/>
            <w:hideMark/>
          </w:tcPr>
          <w:p w14:paraId="7729CC5C" w14:textId="77777777" w:rsidR="002F4B8F" w:rsidRPr="0038713C" w:rsidRDefault="002F4B8F" w:rsidP="002F4B8F">
            <w:pPr>
              <w:ind w:firstLine="0"/>
              <w:jc w:val="center"/>
              <w:rPr>
                <w:rFonts w:ascii="Times New Roman" w:hAnsi="Times New Roman"/>
                <w:sz w:val="18"/>
                <w:szCs w:val="18"/>
              </w:rPr>
            </w:pPr>
          </w:p>
        </w:tc>
        <w:tc>
          <w:tcPr>
            <w:tcW w:w="980" w:type="dxa"/>
            <w:tcBorders>
              <w:top w:val="nil"/>
              <w:left w:val="nil"/>
              <w:bottom w:val="single" w:sz="8" w:space="0" w:color="auto"/>
              <w:right w:val="single" w:sz="4" w:space="0" w:color="auto"/>
            </w:tcBorders>
            <w:noWrap/>
            <w:vAlign w:val="center"/>
            <w:hideMark/>
          </w:tcPr>
          <w:p w14:paraId="1991E8A0"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Всего</w:t>
            </w:r>
          </w:p>
        </w:tc>
        <w:tc>
          <w:tcPr>
            <w:tcW w:w="966" w:type="dxa"/>
            <w:tcBorders>
              <w:top w:val="nil"/>
              <w:left w:val="nil"/>
              <w:bottom w:val="single" w:sz="8" w:space="0" w:color="auto"/>
              <w:right w:val="single" w:sz="4" w:space="0" w:color="auto"/>
            </w:tcBorders>
            <w:vAlign w:val="center"/>
            <w:hideMark/>
          </w:tcPr>
          <w:p w14:paraId="0D95F7B4"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2023 (десятый год реализации)</w:t>
            </w:r>
          </w:p>
        </w:tc>
        <w:tc>
          <w:tcPr>
            <w:tcW w:w="938" w:type="dxa"/>
            <w:tcBorders>
              <w:top w:val="nil"/>
              <w:left w:val="nil"/>
              <w:bottom w:val="single" w:sz="8" w:space="0" w:color="auto"/>
              <w:right w:val="single" w:sz="4" w:space="0" w:color="auto"/>
            </w:tcBorders>
            <w:shd w:val="clear" w:color="auto" w:fill="FFFFFF"/>
            <w:vAlign w:val="center"/>
            <w:hideMark/>
          </w:tcPr>
          <w:p w14:paraId="4D4C62FF"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2024 (одиннадцатый год реализации)</w:t>
            </w:r>
          </w:p>
        </w:tc>
        <w:tc>
          <w:tcPr>
            <w:tcW w:w="910" w:type="dxa"/>
            <w:tcBorders>
              <w:top w:val="nil"/>
              <w:left w:val="nil"/>
              <w:bottom w:val="single" w:sz="8" w:space="0" w:color="auto"/>
              <w:right w:val="single" w:sz="4" w:space="0" w:color="auto"/>
            </w:tcBorders>
            <w:shd w:val="clear" w:color="auto" w:fill="FFFFFF"/>
            <w:vAlign w:val="center"/>
            <w:hideMark/>
          </w:tcPr>
          <w:p w14:paraId="067EA9BB"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2025 (двенадцатый год реализации)</w:t>
            </w:r>
          </w:p>
        </w:tc>
        <w:tc>
          <w:tcPr>
            <w:tcW w:w="952" w:type="dxa"/>
            <w:tcBorders>
              <w:top w:val="nil"/>
              <w:left w:val="nil"/>
              <w:bottom w:val="single" w:sz="8" w:space="0" w:color="auto"/>
              <w:right w:val="single" w:sz="4" w:space="0" w:color="auto"/>
            </w:tcBorders>
            <w:vAlign w:val="center"/>
            <w:hideMark/>
          </w:tcPr>
          <w:p w14:paraId="44421D49"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2026 (тринадцатый год реализации)</w:t>
            </w:r>
          </w:p>
        </w:tc>
        <w:tc>
          <w:tcPr>
            <w:tcW w:w="979" w:type="dxa"/>
            <w:tcBorders>
              <w:top w:val="nil"/>
              <w:left w:val="nil"/>
              <w:bottom w:val="single" w:sz="8" w:space="0" w:color="auto"/>
              <w:right w:val="single" w:sz="4" w:space="0" w:color="auto"/>
            </w:tcBorders>
            <w:vAlign w:val="center"/>
            <w:hideMark/>
          </w:tcPr>
          <w:p w14:paraId="376A55C2"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2027 (четырнадцатый год реализации)</w:t>
            </w:r>
          </w:p>
        </w:tc>
        <w:tc>
          <w:tcPr>
            <w:tcW w:w="938" w:type="dxa"/>
            <w:tcBorders>
              <w:top w:val="nil"/>
              <w:left w:val="nil"/>
              <w:bottom w:val="single" w:sz="8" w:space="0" w:color="auto"/>
              <w:right w:val="single" w:sz="4" w:space="0" w:color="auto"/>
            </w:tcBorders>
            <w:vAlign w:val="center"/>
            <w:hideMark/>
          </w:tcPr>
          <w:p w14:paraId="0568BDF6"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2028 (пятнадцатый год реализации)</w:t>
            </w:r>
          </w:p>
        </w:tc>
        <w:tc>
          <w:tcPr>
            <w:tcW w:w="898" w:type="dxa"/>
            <w:tcBorders>
              <w:top w:val="nil"/>
              <w:left w:val="nil"/>
              <w:bottom w:val="single" w:sz="8" w:space="0" w:color="auto"/>
              <w:right w:val="single" w:sz="4" w:space="0" w:color="auto"/>
            </w:tcBorders>
            <w:vAlign w:val="center"/>
            <w:hideMark/>
          </w:tcPr>
          <w:p w14:paraId="1E4C289D"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2029 (шестнадцатый год реализации)</w:t>
            </w:r>
          </w:p>
        </w:tc>
        <w:tc>
          <w:tcPr>
            <w:tcW w:w="952" w:type="dxa"/>
            <w:tcBorders>
              <w:top w:val="nil"/>
              <w:left w:val="nil"/>
              <w:bottom w:val="single" w:sz="8" w:space="0" w:color="auto"/>
              <w:right w:val="single" w:sz="8" w:space="0" w:color="auto"/>
            </w:tcBorders>
            <w:shd w:val="clear" w:color="auto" w:fill="FFFFFF"/>
            <w:vAlign w:val="center"/>
            <w:hideMark/>
          </w:tcPr>
          <w:p w14:paraId="6ABEC2E2" w14:textId="77777777" w:rsidR="002F4B8F" w:rsidRPr="0038713C" w:rsidRDefault="002F4B8F" w:rsidP="002F4B8F">
            <w:pPr>
              <w:ind w:firstLine="0"/>
              <w:jc w:val="center"/>
              <w:rPr>
                <w:rFonts w:ascii="Times New Roman" w:hAnsi="Times New Roman"/>
                <w:sz w:val="18"/>
                <w:szCs w:val="18"/>
              </w:rPr>
            </w:pPr>
            <w:r w:rsidRPr="0038713C">
              <w:rPr>
                <w:rFonts w:ascii="Times New Roman" w:hAnsi="Times New Roman"/>
                <w:sz w:val="18"/>
                <w:szCs w:val="18"/>
              </w:rPr>
              <w:t>2030 (семнадцатый год реализации)</w:t>
            </w:r>
          </w:p>
        </w:tc>
      </w:tr>
      <w:tr w:rsidR="002F4B8F" w:rsidRPr="0038713C" w14:paraId="0AD12DA4"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51530E2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МУНИЦИПАЛЬНАЯ ПРОГРАММА</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7A53F1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Муниципальное управление Рамонского муниципального района Воронежской области " </w:t>
            </w:r>
          </w:p>
        </w:tc>
        <w:tc>
          <w:tcPr>
            <w:tcW w:w="1847" w:type="dxa"/>
            <w:tcBorders>
              <w:top w:val="nil"/>
              <w:left w:val="nil"/>
              <w:bottom w:val="single" w:sz="8" w:space="0" w:color="auto"/>
              <w:right w:val="single" w:sz="8" w:space="0" w:color="auto"/>
            </w:tcBorders>
            <w:shd w:val="clear" w:color="auto" w:fill="FFFFFF"/>
            <w:vAlign w:val="center"/>
            <w:hideMark/>
          </w:tcPr>
          <w:p w14:paraId="015805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28D78A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2144644,70</w:t>
            </w:r>
          </w:p>
        </w:tc>
        <w:tc>
          <w:tcPr>
            <w:tcW w:w="966" w:type="dxa"/>
            <w:tcBorders>
              <w:top w:val="nil"/>
              <w:left w:val="nil"/>
              <w:bottom w:val="single" w:sz="8" w:space="0" w:color="auto"/>
              <w:right w:val="single" w:sz="8" w:space="0" w:color="auto"/>
            </w:tcBorders>
            <w:noWrap/>
            <w:vAlign w:val="center"/>
            <w:hideMark/>
          </w:tcPr>
          <w:p w14:paraId="6FF537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396461,50</w:t>
            </w:r>
          </w:p>
        </w:tc>
        <w:tc>
          <w:tcPr>
            <w:tcW w:w="938" w:type="dxa"/>
            <w:tcBorders>
              <w:top w:val="nil"/>
              <w:left w:val="nil"/>
              <w:bottom w:val="single" w:sz="8" w:space="0" w:color="auto"/>
              <w:right w:val="single" w:sz="8" w:space="0" w:color="auto"/>
            </w:tcBorders>
            <w:noWrap/>
            <w:vAlign w:val="center"/>
            <w:hideMark/>
          </w:tcPr>
          <w:p w14:paraId="2D6AFB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413424,10</w:t>
            </w:r>
          </w:p>
        </w:tc>
        <w:tc>
          <w:tcPr>
            <w:tcW w:w="910" w:type="dxa"/>
            <w:tcBorders>
              <w:top w:val="nil"/>
              <w:left w:val="nil"/>
              <w:bottom w:val="single" w:sz="8" w:space="0" w:color="auto"/>
              <w:right w:val="single" w:sz="8" w:space="0" w:color="auto"/>
            </w:tcBorders>
            <w:noWrap/>
            <w:vAlign w:val="center"/>
            <w:hideMark/>
          </w:tcPr>
          <w:p w14:paraId="7C365A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300615,60</w:t>
            </w:r>
          </w:p>
        </w:tc>
        <w:tc>
          <w:tcPr>
            <w:tcW w:w="952" w:type="dxa"/>
            <w:tcBorders>
              <w:top w:val="nil"/>
              <w:left w:val="nil"/>
              <w:bottom w:val="single" w:sz="8" w:space="0" w:color="auto"/>
              <w:right w:val="single" w:sz="8" w:space="0" w:color="auto"/>
            </w:tcBorders>
            <w:noWrap/>
            <w:vAlign w:val="center"/>
            <w:hideMark/>
          </w:tcPr>
          <w:p w14:paraId="4C29E3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200863,10</w:t>
            </w:r>
          </w:p>
        </w:tc>
        <w:tc>
          <w:tcPr>
            <w:tcW w:w="979" w:type="dxa"/>
            <w:tcBorders>
              <w:top w:val="nil"/>
              <w:left w:val="nil"/>
              <w:bottom w:val="single" w:sz="8" w:space="0" w:color="auto"/>
              <w:right w:val="single" w:sz="8" w:space="0" w:color="auto"/>
            </w:tcBorders>
            <w:noWrap/>
            <w:vAlign w:val="center"/>
            <w:hideMark/>
          </w:tcPr>
          <w:p w14:paraId="7DF7DE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208320,10</w:t>
            </w:r>
          </w:p>
        </w:tc>
        <w:tc>
          <w:tcPr>
            <w:tcW w:w="938" w:type="dxa"/>
            <w:tcBorders>
              <w:top w:val="nil"/>
              <w:left w:val="nil"/>
              <w:bottom w:val="single" w:sz="8" w:space="0" w:color="auto"/>
              <w:right w:val="single" w:sz="8" w:space="0" w:color="auto"/>
            </w:tcBorders>
            <w:noWrap/>
            <w:vAlign w:val="center"/>
          </w:tcPr>
          <w:p w14:paraId="2921EB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208320,10</w:t>
            </w:r>
          </w:p>
        </w:tc>
        <w:tc>
          <w:tcPr>
            <w:tcW w:w="898" w:type="dxa"/>
            <w:tcBorders>
              <w:top w:val="nil"/>
              <w:left w:val="nil"/>
              <w:bottom w:val="single" w:sz="8" w:space="0" w:color="auto"/>
              <w:right w:val="single" w:sz="8" w:space="0" w:color="auto"/>
            </w:tcBorders>
            <w:noWrap/>
            <w:vAlign w:val="center"/>
          </w:tcPr>
          <w:p w14:paraId="154D54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208320,10</w:t>
            </w:r>
          </w:p>
        </w:tc>
        <w:tc>
          <w:tcPr>
            <w:tcW w:w="952" w:type="dxa"/>
            <w:tcBorders>
              <w:top w:val="nil"/>
              <w:left w:val="nil"/>
              <w:bottom w:val="single" w:sz="8" w:space="0" w:color="auto"/>
              <w:right w:val="single" w:sz="8" w:space="0" w:color="auto"/>
            </w:tcBorders>
            <w:noWrap/>
            <w:vAlign w:val="center"/>
          </w:tcPr>
          <w:p w14:paraId="52AE7B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208320,10</w:t>
            </w:r>
          </w:p>
        </w:tc>
      </w:tr>
      <w:tr w:rsidR="002F4B8F" w:rsidRPr="0038713C" w14:paraId="0AF60A4E"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5D093D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DC47FD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66921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3A3E3A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336929,70</w:t>
            </w:r>
          </w:p>
        </w:tc>
        <w:tc>
          <w:tcPr>
            <w:tcW w:w="966" w:type="dxa"/>
            <w:tcBorders>
              <w:top w:val="nil"/>
              <w:left w:val="nil"/>
              <w:bottom w:val="single" w:sz="8" w:space="0" w:color="auto"/>
              <w:right w:val="single" w:sz="8" w:space="0" w:color="auto"/>
            </w:tcBorders>
            <w:shd w:val="clear" w:color="auto" w:fill="FFFFFF"/>
            <w:vAlign w:val="center"/>
            <w:hideMark/>
          </w:tcPr>
          <w:p w14:paraId="00693A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205701,20</w:t>
            </w:r>
          </w:p>
        </w:tc>
        <w:tc>
          <w:tcPr>
            <w:tcW w:w="938" w:type="dxa"/>
            <w:tcBorders>
              <w:top w:val="nil"/>
              <w:left w:val="nil"/>
              <w:bottom w:val="single" w:sz="8" w:space="0" w:color="auto"/>
              <w:right w:val="single" w:sz="8" w:space="0" w:color="auto"/>
            </w:tcBorders>
            <w:shd w:val="clear" w:color="auto" w:fill="FFFFFF"/>
            <w:vAlign w:val="center"/>
            <w:hideMark/>
          </w:tcPr>
          <w:p w14:paraId="600183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131109,50</w:t>
            </w:r>
          </w:p>
        </w:tc>
        <w:tc>
          <w:tcPr>
            <w:tcW w:w="910" w:type="dxa"/>
            <w:tcBorders>
              <w:top w:val="nil"/>
              <w:left w:val="nil"/>
              <w:bottom w:val="single" w:sz="8" w:space="0" w:color="auto"/>
              <w:right w:val="single" w:sz="8" w:space="0" w:color="auto"/>
            </w:tcBorders>
            <w:shd w:val="clear" w:color="auto" w:fill="FFFFFF"/>
            <w:vAlign w:val="center"/>
            <w:hideMark/>
          </w:tcPr>
          <w:p w14:paraId="352CBA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100493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79" w:type="dxa"/>
            <w:tcBorders>
              <w:top w:val="nil"/>
              <w:left w:val="nil"/>
              <w:bottom w:val="single" w:sz="8" w:space="0" w:color="auto"/>
              <w:right w:val="single" w:sz="8" w:space="0" w:color="auto"/>
            </w:tcBorders>
            <w:shd w:val="clear" w:color="auto" w:fill="FFFFFF"/>
            <w:vAlign w:val="center"/>
            <w:hideMark/>
          </w:tcPr>
          <w:p w14:paraId="1A9830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vAlign w:val="center"/>
            <w:hideMark/>
          </w:tcPr>
          <w:p w14:paraId="5B8AC8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898" w:type="dxa"/>
            <w:tcBorders>
              <w:top w:val="nil"/>
              <w:left w:val="nil"/>
              <w:bottom w:val="single" w:sz="8" w:space="0" w:color="auto"/>
              <w:right w:val="single" w:sz="8" w:space="0" w:color="auto"/>
            </w:tcBorders>
            <w:shd w:val="clear" w:color="auto" w:fill="FFFFFF"/>
            <w:vAlign w:val="center"/>
            <w:hideMark/>
          </w:tcPr>
          <w:p w14:paraId="7630CF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499598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r>
      <w:tr w:rsidR="002F4B8F" w:rsidRPr="0038713C" w14:paraId="16D9008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BF609EF"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8E7E71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39A6D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565B13D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91896,80</w:t>
            </w:r>
          </w:p>
        </w:tc>
        <w:tc>
          <w:tcPr>
            <w:tcW w:w="966" w:type="dxa"/>
            <w:tcBorders>
              <w:top w:val="nil"/>
              <w:left w:val="nil"/>
              <w:bottom w:val="single" w:sz="8" w:space="0" w:color="auto"/>
              <w:right w:val="single" w:sz="8" w:space="0" w:color="auto"/>
            </w:tcBorders>
            <w:shd w:val="clear" w:color="auto" w:fill="FFFFFF"/>
            <w:vAlign w:val="center"/>
            <w:hideMark/>
          </w:tcPr>
          <w:p w14:paraId="7F1402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36201,30</w:t>
            </w:r>
          </w:p>
        </w:tc>
        <w:tc>
          <w:tcPr>
            <w:tcW w:w="938" w:type="dxa"/>
            <w:tcBorders>
              <w:top w:val="nil"/>
              <w:left w:val="nil"/>
              <w:bottom w:val="single" w:sz="8" w:space="0" w:color="auto"/>
              <w:right w:val="single" w:sz="8" w:space="0" w:color="auto"/>
            </w:tcBorders>
            <w:shd w:val="clear" w:color="auto" w:fill="FFFFFF"/>
            <w:vAlign w:val="center"/>
            <w:hideMark/>
          </w:tcPr>
          <w:p w14:paraId="3DBC766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42326,10</w:t>
            </w:r>
          </w:p>
        </w:tc>
        <w:tc>
          <w:tcPr>
            <w:tcW w:w="910" w:type="dxa"/>
            <w:tcBorders>
              <w:top w:val="nil"/>
              <w:left w:val="nil"/>
              <w:bottom w:val="single" w:sz="8" w:space="0" w:color="auto"/>
              <w:right w:val="single" w:sz="8" w:space="0" w:color="auto"/>
            </w:tcBorders>
            <w:shd w:val="clear" w:color="auto" w:fill="FFFFFF"/>
            <w:vAlign w:val="center"/>
            <w:hideMark/>
          </w:tcPr>
          <w:p w14:paraId="0217E2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7169,40</w:t>
            </w:r>
          </w:p>
        </w:tc>
        <w:tc>
          <w:tcPr>
            <w:tcW w:w="952" w:type="dxa"/>
            <w:tcBorders>
              <w:top w:val="nil"/>
              <w:left w:val="nil"/>
              <w:bottom w:val="single" w:sz="8" w:space="0" w:color="auto"/>
              <w:right w:val="single" w:sz="8" w:space="0" w:color="auto"/>
            </w:tcBorders>
            <w:shd w:val="clear" w:color="auto" w:fill="FFFFFF"/>
            <w:vAlign w:val="center"/>
            <w:hideMark/>
          </w:tcPr>
          <w:p w14:paraId="7837B5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1204,00</w:t>
            </w:r>
          </w:p>
        </w:tc>
        <w:tc>
          <w:tcPr>
            <w:tcW w:w="979" w:type="dxa"/>
            <w:tcBorders>
              <w:top w:val="nil"/>
              <w:left w:val="nil"/>
              <w:bottom w:val="single" w:sz="8" w:space="0" w:color="auto"/>
              <w:right w:val="single" w:sz="8" w:space="0" w:color="auto"/>
            </w:tcBorders>
            <w:shd w:val="clear" w:color="auto" w:fill="FFFFFF"/>
            <w:vAlign w:val="center"/>
            <w:hideMark/>
          </w:tcPr>
          <w:p w14:paraId="0C2800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c>
          <w:tcPr>
            <w:tcW w:w="938" w:type="dxa"/>
            <w:tcBorders>
              <w:top w:val="nil"/>
              <w:left w:val="nil"/>
              <w:bottom w:val="single" w:sz="8" w:space="0" w:color="auto"/>
              <w:right w:val="single" w:sz="8" w:space="0" w:color="auto"/>
            </w:tcBorders>
            <w:shd w:val="clear" w:color="auto" w:fill="FFFFFF"/>
            <w:vAlign w:val="center"/>
            <w:hideMark/>
          </w:tcPr>
          <w:p w14:paraId="75AB8C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c>
          <w:tcPr>
            <w:tcW w:w="898" w:type="dxa"/>
            <w:tcBorders>
              <w:top w:val="nil"/>
              <w:left w:val="nil"/>
              <w:bottom w:val="single" w:sz="8" w:space="0" w:color="auto"/>
              <w:right w:val="single" w:sz="8" w:space="0" w:color="auto"/>
            </w:tcBorders>
            <w:shd w:val="clear" w:color="auto" w:fill="FFFFFF"/>
            <w:vAlign w:val="center"/>
            <w:hideMark/>
          </w:tcPr>
          <w:p w14:paraId="512F72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c>
          <w:tcPr>
            <w:tcW w:w="952" w:type="dxa"/>
            <w:tcBorders>
              <w:top w:val="nil"/>
              <w:left w:val="nil"/>
              <w:bottom w:val="single" w:sz="8" w:space="0" w:color="auto"/>
              <w:right w:val="single" w:sz="8" w:space="0" w:color="auto"/>
            </w:tcBorders>
            <w:shd w:val="clear" w:color="auto" w:fill="FFFFFF"/>
            <w:vAlign w:val="center"/>
            <w:hideMark/>
          </w:tcPr>
          <w:p w14:paraId="243817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r>
      <w:tr w:rsidR="002F4B8F" w:rsidRPr="0038713C" w14:paraId="0044DB6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DF5F45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FAC6BE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4B447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63323C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1715937,20</w:t>
            </w:r>
          </w:p>
        </w:tc>
        <w:tc>
          <w:tcPr>
            <w:tcW w:w="966" w:type="dxa"/>
            <w:tcBorders>
              <w:top w:val="nil"/>
              <w:left w:val="nil"/>
              <w:bottom w:val="single" w:sz="8" w:space="0" w:color="auto"/>
              <w:right w:val="single" w:sz="8" w:space="0" w:color="auto"/>
            </w:tcBorders>
            <w:shd w:val="clear" w:color="auto" w:fill="FFFFFF"/>
            <w:vAlign w:val="center"/>
            <w:hideMark/>
          </w:tcPr>
          <w:p w14:paraId="19380A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154559,00</w:t>
            </w:r>
          </w:p>
        </w:tc>
        <w:tc>
          <w:tcPr>
            <w:tcW w:w="938" w:type="dxa"/>
            <w:tcBorders>
              <w:top w:val="nil"/>
              <w:left w:val="nil"/>
              <w:bottom w:val="single" w:sz="8" w:space="0" w:color="auto"/>
              <w:right w:val="single" w:sz="8" w:space="0" w:color="auto"/>
            </w:tcBorders>
            <w:shd w:val="clear" w:color="auto" w:fill="FFFFFF"/>
            <w:vAlign w:val="center"/>
            <w:hideMark/>
          </w:tcPr>
          <w:p w14:paraId="16083EBB" w14:textId="7EDDE6B9"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239988,50</w:t>
            </w:r>
          </w:p>
        </w:tc>
        <w:tc>
          <w:tcPr>
            <w:tcW w:w="910" w:type="dxa"/>
            <w:tcBorders>
              <w:top w:val="nil"/>
              <w:left w:val="nil"/>
              <w:bottom w:val="single" w:sz="8" w:space="0" w:color="auto"/>
              <w:right w:val="single" w:sz="8" w:space="0" w:color="auto"/>
            </w:tcBorders>
            <w:shd w:val="clear" w:color="auto" w:fill="FFFFFF"/>
            <w:vAlign w:val="center"/>
            <w:hideMark/>
          </w:tcPr>
          <w:p w14:paraId="289F50B0" w14:textId="44549A5D" w:rsidR="002F4B8F" w:rsidRPr="0038713C" w:rsidRDefault="002F4B8F" w:rsidP="002F4B8F">
            <w:pPr>
              <w:ind w:firstLine="0"/>
              <w:rPr>
                <w:rFonts w:ascii="Times New Roman" w:hAnsi="Times New Roman"/>
                <w:sz w:val="18"/>
                <w:szCs w:val="18"/>
              </w:rPr>
            </w:pPr>
            <w:r w:rsidRPr="0038713C">
              <w:rPr>
                <w:rFonts w:ascii="Times New Roman" w:hAnsi="Times New Roman"/>
                <w:sz w:val="18"/>
                <w:szCs w:val="18"/>
              </w:rPr>
              <w:t>293446,20</w:t>
            </w:r>
          </w:p>
        </w:tc>
        <w:tc>
          <w:tcPr>
            <w:tcW w:w="952" w:type="dxa"/>
            <w:tcBorders>
              <w:top w:val="nil"/>
              <w:left w:val="nil"/>
              <w:bottom w:val="single" w:sz="8" w:space="0" w:color="auto"/>
              <w:right w:val="single" w:sz="8" w:space="0" w:color="auto"/>
            </w:tcBorders>
            <w:shd w:val="clear" w:color="auto" w:fill="FFFFFF"/>
            <w:vAlign w:val="center"/>
            <w:hideMark/>
          </w:tcPr>
          <w:p w14:paraId="02E7453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199659,10</w:t>
            </w:r>
          </w:p>
        </w:tc>
        <w:tc>
          <w:tcPr>
            <w:tcW w:w="979" w:type="dxa"/>
            <w:tcBorders>
              <w:top w:val="nil"/>
              <w:left w:val="nil"/>
              <w:bottom w:val="single" w:sz="8" w:space="0" w:color="auto"/>
              <w:right w:val="single" w:sz="8" w:space="0" w:color="auto"/>
            </w:tcBorders>
            <w:shd w:val="clear" w:color="auto" w:fill="FFFFFF"/>
            <w:vAlign w:val="center"/>
            <w:hideMark/>
          </w:tcPr>
          <w:p w14:paraId="7D56D0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207071,10</w:t>
            </w:r>
          </w:p>
        </w:tc>
        <w:tc>
          <w:tcPr>
            <w:tcW w:w="938" w:type="dxa"/>
            <w:tcBorders>
              <w:top w:val="nil"/>
              <w:left w:val="nil"/>
              <w:bottom w:val="single" w:sz="8" w:space="0" w:color="auto"/>
              <w:right w:val="single" w:sz="8" w:space="0" w:color="auto"/>
            </w:tcBorders>
            <w:shd w:val="clear" w:color="auto" w:fill="FFFFFF"/>
            <w:vAlign w:val="center"/>
          </w:tcPr>
          <w:p w14:paraId="069729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207071,10</w:t>
            </w:r>
          </w:p>
        </w:tc>
        <w:tc>
          <w:tcPr>
            <w:tcW w:w="898" w:type="dxa"/>
            <w:tcBorders>
              <w:top w:val="nil"/>
              <w:left w:val="nil"/>
              <w:bottom w:val="single" w:sz="8" w:space="0" w:color="auto"/>
              <w:right w:val="single" w:sz="8" w:space="0" w:color="auto"/>
            </w:tcBorders>
            <w:shd w:val="clear" w:color="auto" w:fill="FFFFFF"/>
            <w:vAlign w:val="center"/>
          </w:tcPr>
          <w:p w14:paraId="702B1F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207071,10</w:t>
            </w:r>
          </w:p>
        </w:tc>
        <w:tc>
          <w:tcPr>
            <w:tcW w:w="952" w:type="dxa"/>
            <w:tcBorders>
              <w:top w:val="nil"/>
              <w:left w:val="nil"/>
              <w:bottom w:val="single" w:sz="8" w:space="0" w:color="auto"/>
              <w:right w:val="single" w:sz="8" w:space="0" w:color="auto"/>
            </w:tcBorders>
            <w:shd w:val="clear" w:color="auto" w:fill="FFFFFF"/>
            <w:vAlign w:val="center"/>
          </w:tcPr>
          <w:p w14:paraId="4158A1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207071,10</w:t>
            </w:r>
          </w:p>
        </w:tc>
      </w:tr>
      <w:tr w:rsidR="002F4B8F" w:rsidRPr="0038713C" w14:paraId="522792A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CA2617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C8160D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A6D7EF5" w14:textId="3DC91E31"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55AC6F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vAlign w:val="center"/>
            <w:hideMark/>
          </w:tcPr>
          <w:p w14:paraId="5332A4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8CEA2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0A4D7F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A2987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651EB9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FC6F5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5EC67D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FBB5E8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BDB03F4"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331F08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DE4448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926BE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юридические лица </w:t>
            </w:r>
          </w:p>
        </w:tc>
        <w:tc>
          <w:tcPr>
            <w:tcW w:w="980" w:type="dxa"/>
            <w:tcBorders>
              <w:top w:val="nil"/>
              <w:left w:val="nil"/>
              <w:bottom w:val="single" w:sz="8" w:space="0" w:color="auto"/>
              <w:right w:val="single" w:sz="8" w:space="0" w:color="auto"/>
            </w:tcBorders>
            <w:noWrap/>
            <w:vAlign w:val="center"/>
            <w:hideMark/>
          </w:tcPr>
          <w:p w14:paraId="5E5B70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vAlign w:val="center"/>
            <w:hideMark/>
          </w:tcPr>
          <w:p w14:paraId="74F25E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11A6F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E429B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C5251A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D1393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3198C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56335F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BDF2D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93B7959"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C33549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8414AD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4BE041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hideMark/>
          </w:tcPr>
          <w:p w14:paraId="752B11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4" w:space="0" w:color="auto"/>
              <w:right w:val="single" w:sz="8" w:space="0" w:color="auto"/>
            </w:tcBorders>
            <w:shd w:val="clear" w:color="auto" w:fill="FFFFFF"/>
            <w:vAlign w:val="center"/>
            <w:hideMark/>
          </w:tcPr>
          <w:p w14:paraId="1047FC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34C0EB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hideMark/>
          </w:tcPr>
          <w:p w14:paraId="680BB7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249DD1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55755A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1213A9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vAlign w:val="center"/>
            <w:hideMark/>
          </w:tcPr>
          <w:p w14:paraId="17510D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1B7882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FC5443F"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AB47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ПОДПРОГРАММА 1</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3AE25F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Развитие муниципального управления</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68A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3A41C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736265,30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664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277718,40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289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264649,20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32A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88026,70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279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21138,20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08B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21183,20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0E6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21183,20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82B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21183,20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77A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21183,20</w:t>
            </w:r>
          </w:p>
        </w:tc>
      </w:tr>
      <w:tr w:rsidR="002F4B8F" w:rsidRPr="0038713C" w14:paraId="725EA108"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DD8220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679DDA7A"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371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3ABC8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336810,60 </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363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205701,20 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277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131109,40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EEE5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A62A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7CC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0D1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293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BAD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r>
      <w:tr w:rsidR="002F4B8F" w:rsidRPr="0038713C" w14:paraId="0053C119"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354B76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540BC74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62E99E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nil"/>
              <w:bottom w:val="single" w:sz="8" w:space="0" w:color="auto"/>
              <w:right w:val="single" w:sz="8" w:space="0" w:color="auto"/>
            </w:tcBorders>
            <w:noWrap/>
            <w:vAlign w:val="center"/>
            <w:hideMark/>
          </w:tcPr>
          <w:p w14:paraId="3768EF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83330,80</w:t>
            </w:r>
          </w:p>
        </w:tc>
        <w:tc>
          <w:tcPr>
            <w:tcW w:w="966" w:type="dxa"/>
            <w:tcBorders>
              <w:top w:val="single" w:sz="4" w:space="0" w:color="auto"/>
              <w:left w:val="nil"/>
              <w:bottom w:val="single" w:sz="8" w:space="0" w:color="auto"/>
              <w:right w:val="single" w:sz="8" w:space="0" w:color="auto"/>
            </w:tcBorders>
            <w:noWrap/>
            <w:vAlign w:val="center"/>
            <w:hideMark/>
          </w:tcPr>
          <w:p w14:paraId="4FC4F4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29654,50</w:t>
            </w:r>
          </w:p>
        </w:tc>
        <w:tc>
          <w:tcPr>
            <w:tcW w:w="938" w:type="dxa"/>
            <w:tcBorders>
              <w:top w:val="single" w:sz="4" w:space="0" w:color="auto"/>
              <w:left w:val="nil"/>
              <w:bottom w:val="single" w:sz="8" w:space="0" w:color="auto"/>
              <w:right w:val="single" w:sz="8" w:space="0" w:color="auto"/>
            </w:tcBorders>
            <w:noWrap/>
            <w:vAlign w:val="center"/>
          </w:tcPr>
          <w:p w14:paraId="51DEE8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40306,90</w:t>
            </w:r>
          </w:p>
        </w:tc>
        <w:tc>
          <w:tcPr>
            <w:tcW w:w="910" w:type="dxa"/>
            <w:tcBorders>
              <w:top w:val="single" w:sz="4" w:space="0" w:color="auto"/>
              <w:left w:val="nil"/>
              <w:bottom w:val="single" w:sz="8" w:space="0" w:color="auto"/>
              <w:right w:val="single" w:sz="8" w:space="0" w:color="auto"/>
            </w:tcBorders>
            <w:vAlign w:val="center"/>
          </w:tcPr>
          <w:p w14:paraId="6F97C9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7169,40</w:t>
            </w:r>
          </w:p>
        </w:tc>
        <w:tc>
          <w:tcPr>
            <w:tcW w:w="952" w:type="dxa"/>
            <w:tcBorders>
              <w:top w:val="single" w:sz="4" w:space="0" w:color="auto"/>
              <w:left w:val="nil"/>
              <w:bottom w:val="single" w:sz="8" w:space="0" w:color="auto"/>
              <w:right w:val="single" w:sz="8" w:space="0" w:color="auto"/>
            </w:tcBorders>
            <w:vAlign w:val="center"/>
          </w:tcPr>
          <w:p w14:paraId="2D2BC9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1204,00</w:t>
            </w:r>
          </w:p>
        </w:tc>
        <w:tc>
          <w:tcPr>
            <w:tcW w:w="979" w:type="dxa"/>
            <w:tcBorders>
              <w:top w:val="single" w:sz="4" w:space="0" w:color="auto"/>
              <w:left w:val="nil"/>
              <w:bottom w:val="single" w:sz="8" w:space="0" w:color="auto"/>
              <w:right w:val="single" w:sz="8" w:space="0" w:color="auto"/>
            </w:tcBorders>
            <w:vAlign w:val="center"/>
          </w:tcPr>
          <w:p w14:paraId="03D438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c>
          <w:tcPr>
            <w:tcW w:w="938" w:type="dxa"/>
            <w:tcBorders>
              <w:top w:val="single" w:sz="4" w:space="0" w:color="auto"/>
              <w:left w:val="nil"/>
              <w:bottom w:val="single" w:sz="8" w:space="0" w:color="auto"/>
              <w:right w:val="single" w:sz="8" w:space="0" w:color="auto"/>
            </w:tcBorders>
            <w:vAlign w:val="center"/>
          </w:tcPr>
          <w:p w14:paraId="7F884C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c>
          <w:tcPr>
            <w:tcW w:w="898" w:type="dxa"/>
            <w:tcBorders>
              <w:top w:val="single" w:sz="4" w:space="0" w:color="auto"/>
              <w:left w:val="nil"/>
              <w:bottom w:val="single" w:sz="8" w:space="0" w:color="auto"/>
              <w:right w:val="single" w:sz="8" w:space="0" w:color="auto"/>
            </w:tcBorders>
            <w:vAlign w:val="center"/>
          </w:tcPr>
          <w:p w14:paraId="2AE53D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c>
          <w:tcPr>
            <w:tcW w:w="952" w:type="dxa"/>
            <w:tcBorders>
              <w:top w:val="single" w:sz="4" w:space="0" w:color="auto"/>
              <w:left w:val="nil"/>
              <w:bottom w:val="single" w:sz="8" w:space="0" w:color="auto"/>
              <w:right w:val="single" w:sz="8" w:space="0" w:color="auto"/>
            </w:tcBorders>
            <w:vAlign w:val="center"/>
          </w:tcPr>
          <w:p w14:paraId="3780FB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1249,00</w:t>
            </w:r>
          </w:p>
        </w:tc>
      </w:tr>
      <w:tr w:rsidR="002F4B8F" w:rsidRPr="0038713C" w14:paraId="4CF6A2C7"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82391B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779A8ED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F67E4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4FB0BE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316123,90</w:t>
            </w:r>
          </w:p>
        </w:tc>
        <w:tc>
          <w:tcPr>
            <w:tcW w:w="966" w:type="dxa"/>
            <w:tcBorders>
              <w:top w:val="nil"/>
              <w:left w:val="nil"/>
              <w:bottom w:val="single" w:sz="8" w:space="0" w:color="auto"/>
              <w:right w:val="single" w:sz="8" w:space="0" w:color="auto"/>
            </w:tcBorders>
            <w:shd w:val="clear" w:color="auto" w:fill="FFFFFF"/>
            <w:vAlign w:val="center"/>
            <w:hideMark/>
          </w:tcPr>
          <w:p w14:paraId="4A8C9B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42362,70</w:t>
            </w:r>
          </w:p>
        </w:tc>
        <w:tc>
          <w:tcPr>
            <w:tcW w:w="938" w:type="dxa"/>
            <w:tcBorders>
              <w:top w:val="nil"/>
              <w:left w:val="nil"/>
              <w:bottom w:val="single" w:sz="8" w:space="0" w:color="auto"/>
              <w:right w:val="single" w:sz="8" w:space="0" w:color="auto"/>
            </w:tcBorders>
            <w:shd w:val="clear" w:color="auto" w:fill="FFFFFF"/>
            <w:vAlign w:val="center"/>
            <w:hideMark/>
          </w:tcPr>
          <w:p w14:paraId="0F484F4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93232,90</w:t>
            </w:r>
          </w:p>
        </w:tc>
        <w:tc>
          <w:tcPr>
            <w:tcW w:w="910" w:type="dxa"/>
            <w:tcBorders>
              <w:top w:val="nil"/>
              <w:left w:val="nil"/>
              <w:bottom w:val="single" w:sz="8" w:space="0" w:color="auto"/>
              <w:right w:val="single" w:sz="8" w:space="0" w:color="auto"/>
            </w:tcBorders>
            <w:shd w:val="clear" w:color="auto" w:fill="FFFFFF"/>
            <w:vAlign w:val="center"/>
            <w:hideMark/>
          </w:tcPr>
          <w:p w14:paraId="641592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80857,30</w:t>
            </w:r>
          </w:p>
        </w:tc>
        <w:tc>
          <w:tcPr>
            <w:tcW w:w="952" w:type="dxa"/>
            <w:tcBorders>
              <w:top w:val="nil"/>
              <w:left w:val="nil"/>
              <w:bottom w:val="single" w:sz="8" w:space="0" w:color="auto"/>
              <w:right w:val="single" w:sz="8" w:space="0" w:color="auto"/>
            </w:tcBorders>
            <w:shd w:val="clear" w:color="auto" w:fill="FFFFFF"/>
            <w:vAlign w:val="center"/>
            <w:hideMark/>
          </w:tcPr>
          <w:p w14:paraId="2AAED8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19934,20</w:t>
            </w:r>
          </w:p>
        </w:tc>
        <w:tc>
          <w:tcPr>
            <w:tcW w:w="979" w:type="dxa"/>
            <w:tcBorders>
              <w:top w:val="nil"/>
              <w:left w:val="nil"/>
              <w:bottom w:val="single" w:sz="8" w:space="0" w:color="auto"/>
              <w:right w:val="single" w:sz="8" w:space="0" w:color="auto"/>
            </w:tcBorders>
            <w:shd w:val="clear" w:color="auto" w:fill="FFFFFF"/>
            <w:vAlign w:val="center"/>
          </w:tcPr>
          <w:p w14:paraId="10C338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19934,20</w:t>
            </w:r>
          </w:p>
        </w:tc>
        <w:tc>
          <w:tcPr>
            <w:tcW w:w="938" w:type="dxa"/>
            <w:tcBorders>
              <w:top w:val="nil"/>
              <w:left w:val="nil"/>
              <w:bottom w:val="single" w:sz="8" w:space="0" w:color="auto"/>
              <w:right w:val="single" w:sz="8" w:space="0" w:color="auto"/>
            </w:tcBorders>
            <w:shd w:val="clear" w:color="auto" w:fill="FFFFFF"/>
            <w:vAlign w:val="center"/>
          </w:tcPr>
          <w:p w14:paraId="2C54F3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19934,20</w:t>
            </w:r>
          </w:p>
        </w:tc>
        <w:tc>
          <w:tcPr>
            <w:tcW w:w="898" w:type="dxa"/>
            <w:tcBorders>
              <w:top w:val="nil"/>
              <w:left w:val="nil"/>
              <w:bottom w:val="single" w:sz="8" w:space="0" w:color="auto"/>
              <w:right w:val="single" w:sz="8" w:space="0" w:color="auto"/>
            </w:tcBorders>
            <w:shd w:val="clear" w:color="auto" w:fill="FFFFFF"/>
            <w:vAlign w:val="center"/>
          </w:tcPr>
          <w:p w14:paraId="521771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19934,20</w:t>
            </w:r>
          </w:p>
        </w:tc>
        <w:tc>
          <w:tcPr>
            <w:tcW w:w="952" w:type="dxa"/>
            <w:tcBorders>
              <w:top w:val="nil"/>
              <w:left w:val="nil"/>
              <w:bottom w:val="single" w:sz="8" w:space="0" w:color="auto"/>
              <w:right w:val="single" w:sz="8" w:space="0" w:color="auto"/>
            </w:tcBorders>
            <w:shd w:val="clear" w:color="auto" w:fill="FFFFFF"/>
            <w:vAlign w:val="center"/>
          </w:tcPr>
          <w:p w14:paraId="68778A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19934,20</w:t>
            </w:r>
          </w:p>
        </w:tc>
      </w:tr>
      <w:tr w:rsidR="002F4B8F" w:rsidRPr="0038713C" w14:paraId="1AF70F8C"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CCF98A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31F981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E1A2290" w14:textId="50C160E5"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2BACCC5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hideMark/>
          </w:tcPr>
          <w:p w14:paraId="1F284A9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7C2A8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1C227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07A843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72E87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F1F4CB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7ECE80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3345D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BD6D07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31C2F5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B5139B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62090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1A65A83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hideMark/>
          </w:tcPr>
          <w:p w14:paraId="48F271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808D9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67E86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EFBC4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B9E27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D6608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4E639D5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E97AD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712729D"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B096CE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3A2DE5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A395B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5579C1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vAlign w:val="center"/>
            <w:hideMark/>
          </w:tcPr>
          <w:p w14:paraId="3AFF76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57D73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8C059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633C1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A8AA55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3F618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304B6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6DA7D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4519263" w14:textId="77777777" w:rsidTr="002F4B8F">
        <w:tc>
          <w:tcPr>
            <w:tcW w:w="112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9C3DB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066" w:type="dxa"/>
            <w:tcBorders>
              <w:top w:val="nil"/>
              <w:left w:val="nil"/>
              <w:bottom w:val="single" w:sz="8" w:space="0" w:color="auto"/>
              <w:right w:val="single" w:sz="8" w:space="0" w:color="auto"/>
            </w:tcBorders>
            <w:shd w:val="clear" w:color="auto" w:fill="FFFFFF"/>
            <w:vAlign w:val="center"/>
            <w:hideMark/>
          </w:tcPr>
          <w:p w14:paraId="79D467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1847" w:type="dxa"/>
            <w:tcBorders>
              <w:top w:val="nil"/>
              <w:left w:val="nil"/>
              <w:bottom w:val="single" w:sz="8" w:space="0" w:color="auto"/>
              <w:right w:val="single" w:sz="8" w:space="0" w:color="auto"/>
            </w:tcBorders>
            <w:shd w:val="clear" w:color="auto" w:fill="FFFFFF"/>
            <w:vAlign w:val="center"/>
            <w:hideMark/>
          </w:tcPr>
          <w:p w14:paraId="649FB2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8" w:space="0" w:color="auto"/>
              <w:right w:val="single" w:sz="8" w:space="0" w:color="auto"/>
            </w:tcBorders>
            <w:noWrap/>
            <w:vAlign w:val="center"/>
            <w:hideMark/>
          </w:tcPr>
          <w:p w14:paraId="5D7DFF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66" w:type="dxa"/>
            <w:tcBorders>
              <w:top w:val="nil"/>
              <w:left w:val="nil"/>
              <w:bottom w:val="single" w:sz="8" w:space="0" w:color="auto"/>
              <w:right w:val="single" w:sz="8" w:space="0" w:color="auto"/>
            </w:tcBorders>
            <w:shd w:val="clear" w:color="auto" w:fill="FFFFFF"/>
            <w:vAlign w:val="center"/>
            <w:hideMark/>
          </w:tcPr>
          <w:p w14:paraId="45CE10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vAlign w:val="center"/>
            <w:hideMark/>
          </w:tcPr>
          <w:p w14:paraId="0D68C1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10" w:type="dxa"/>
            <w:tcBorders>
              <w:top w:val="nil"/>
              <w:left w:val="nil"/>
              <w:bottom w:val="single" w:sz="8" w:space="0" w:color="auto"/>
              <w:right w:val="single" w:sz="8" w:space="0" w:color="auto"/>
            </w:tcBorders>
            <w:shd w:val="clear" w:color="auto" w:fill="FFFFFF"/>
            <w:vAlign w:val="center"/>
            <w:hideMark/>
          </w:tcPr>
          <w:p w14:paraId="06C5CB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6D1271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79" w:type="dxa"/>
            <w:tcBorders>
              <w:top w:val="nil"/>
              <w:left w:val="nil"/>
              <w:bottom w:val="single" w:sz="8" w:space="0" w:color="auto"/>
              <w:right w:val="single" w:sz="8" w:space="0" w:color="auto"/>
            </w:tcBorders>
            <w:shd w:val="clear" w:color="auto" w:fill="FFFFFF"/>
            <w:vAlign w:val="center"/>
            <w:hideMark/>
          </w:tcPr>
          <w:p w14:paraId="77A37C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vAlign w:val="center"/>
            <w:hideMark/>
          </w:tcPr>
          <w:p w14:paraId="55ECA7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898" w:type="dxa"/>
            <w:tcBorders>
              <w:top w:val="nil"/>
              <w:left w:val="nil"/>
              <w:bottom w:val="single" w:sz="8" w:space="0" w:color="auto"/>
              <w:right w:val="single" w:sz="8" w:space="0" w:color="auto"/>
            </w:tcBorders>
            <w:shd w:val="clear" w:color="auto" w:fill="FFFFFF"/>
            <w:vAlign w:val="center"/>
            <w:hideMark/>
          </w:tcPr>
          <w:p w14:paraId="72EE20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346EA8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r>
      <w:tr w:rsidR="002F4B8F" w:rsidRPr="0038713C" w14:paraId="5D2E4D19"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1869A0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274CB0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tcBorders>
              <w:top w:val="nil"/>
              <w:left w:val="nil"/>
              <w:bottom w:val="single" w:sz="8" w:space="0" w:color="auto"/>
              <w:right w:val="single" w:sz="8" w:space="0" w:color="auto"/>
            </w:tcBorders>
            <w:shd w:val="clear" w:color="auto" w:fill="FFFFFF"/>
            <w:vAlign w:val="center"/>
            <w:hideMark/>
          </w:tcPr>
          <w:p w14:paraId="441EC8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6BEC79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66" w:type="dxa"/>
            <w:tcBorders>
              <w:top w:val="nil"/>
              <w:left w:val="nil"/>
              <w:bottom w:val="single" w:sz="8" w:space="0" w:color="auto"/>
              <w:right w:val="single" w:sz="8" w:space="0" w:color="auto"/>
            </w:tcBorders>
            <w:shd w:val="clear" w:color="auto" w:fill="FFFFFF"/>
            <w:vAlign w:val="center"/>
            <w:hideMark/>
          </w:tcPr>
          <w:p w14:paraId="69EEBC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6AF39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8" w:space="0" w:color="auto"/>
              <w:right w:val="single" w:sz="8" w:space="0" w:color="auto"/>
            </w:tcBorders>
            <w:shd w:val="clear" w:color="auto" w:fill="FFFFFF"/>
            <w:vAlign w:val="center"/>
            <w:hideMark/>
          </w:tcPr>
          <w:p w14:paraId="0B2B59A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91BE1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DAE24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CC312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2B0C9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31F91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470D188"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45098A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2FD90C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4A7955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6C18A7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66" w:type="dxa"/>
            <w:tcBorders>
              <w:top w:val="nil"/>
              <w:left w:val="nil"/>
              <w:bottom w:val="single" w:sz="8" w:space="0" w:color="auto"/>
              <w:right w:val="single" w:sz="8" w:space="0" w:color="auto"/>
            </w:tcBorders>
            <w:shd w:val="clear" w:color="auto" w:fill="FFFFFF"/>
            <w:noWrap/>
            <w:vAlign w:val="center"/>
            <w:hideMark/>
          </w:tcPr>
          <w:p w14:paraId="08DD1B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577E22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8" w:space="0" w:color="auto"/>
              <w:right w:val="single" w:sz="8" w:space="0" w:color="auto"/>
            </w:tcBorders>
            <w:shd w:val="clear" w:color="auto" w:fill="FFFFFF"/>
            <w:vAlign w:val="center"/>
            <w:hideMark/>
          </w:tcPr>
          <w:p w14:paraId="032B76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55D2E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2D6C3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42486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8382E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E5881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66F5F11"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7230721"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5D543B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193D5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2F78C33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46E5AA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3B8F6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19DC62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6AD5BA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3A159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FEAC3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C4F3D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6EA52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A23AADE"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99F04D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488802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3A8EA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423723E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586944D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98393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7D182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B99213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C9BB6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CC5D0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BC9A6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20F25A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DF03355"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55ED98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2CBB01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B30187B" w14:textId="4A4C40CA"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5F281F9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2151E7B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E3205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FF6EE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F33F6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78395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E0BB1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1AD54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19F0E3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DB9A19"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2EE4A61"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AA8208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EF421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26A4C9E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1AE36E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2120E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9D41E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9A1E9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38833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B2B0C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D9649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98D615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EF40C3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6B38EF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1808A6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B4B324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6ED43D2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5F3B1B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992FE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173AC1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41E4A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91D0C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A6742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68052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3F812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AE9D76A"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58A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1.2</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148A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700A34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4" w:space="0" w:color="auto"/>
              <w:right w:val="single" w:sz="8" w:space="0" w:color="auto"/>
            </w:tcBorders>
            <w:noWrap/>
            <w:vAlign w:val="center"/>
            <w:hideMark/>
          </w:tcPr>
          <w:p w14:paraId="527C3B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4787,00</w:t>
            </w:r>
          </w:p>
        </w:tc>
        <w:tc>
          <w:tcPr>
            <w:tcW w:w="966" w:type="dxa"/>
            <w:tcBorders>
              <w:top w:val="nil"/>
              <w:left w:val="nil"/>
              <w:bottom w:val="single" w:sz="4" w:space="0" w:color="auto"/>
              <w:right w:val="single" w:sz="8" w:space="0" w:color="auto"/>
            </w:tcBorders>
            <w:shd w:val="clear" w:color="auto" w:fill="FFFFFF"/>
            <w:vAlign w:val="center"/>
            <w:hideMark/>
          </w:tcPr>
          <w:p w14:paraId="02FCE6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507,00</w:t>
            </w:r>
          </w:p>
        </w:tc>
        <w:tc>
          <w:tcPr>
            <w:tcW w:w="938" w:type="dxa"/>
            <w:tcBorders>
              <w:top w:val="nil"/>
              <w:left w:val="nil"/>
              <w:bottom w:val="single" w:sz="4" w:space="0" w:color="auto"/>
              <w:right w:val="single" w:sz="8" w:space="0" w:color="auto"/>
            </w:tcBorders>
            <w:shd w:val="clear" w:color="auto" w:fill="FFFFFF"/>
            <w:vAlign w:val="center"/>
            <w:hideMark/>
          </w:tcPr>
          <w:p w14:paraId="3B256B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560,00</w:t>
            </w:r>
          </w:p>
        </w:tc>
        <w:tc>
          <w:tcPr>
            <w:tcW w:w="910" w:type="dxa"/>
            <w:tcBorders>
              <w:top w:val="nil"/>
              <w:left w:val="nil"/>
              <w:bottom w:val="single" w:sz="4" w:space="0" w:color="auto"/>
              <w:right w:val="single" w:sz="8" w:space="0" w:color="auto"/>
            </w:tcBorders>
            <w:shd w:val="clear" w:color="auto" w:fill="FFFFFF"/>
            <w:vAlign w:val="center"/>
            <w:hideMark/>
          </w:tcPr>
          <w:p w14:paraId="2592CF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587,00</w:t>
            </w:r>
          </w:p>
        </w:tc>
        <w:tc>
          <w:tcPr>
            <w:tcW w:w="952" w:type="dxa"/>
            <w:tcBorders>
              <w:top w:val="nil"/>
              <w:left w:val="nil"/>
              <w:bottom w:val="single" w:sz="4" w:space="0" w:color="auto"/>
              <w:right w:val="single" w:sz="8" w:space="0" w:color="auto"/>
            </w:tcBorders>
            <w:shd w:val="clear" w:color="auto" w:fill="FFFFFF"/>
            <w:vAlign w:val="center"/>
            <w:hideMark/>
          </w:tcPr>
          <w:p w14:paraId="0C3BDA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609,00</w:t>
            </w:r>
          </w:p>
        </w:tc>
        <w:tc>
          <w:tcPr>
            <w:tcW w:w="979" w:type="dxa"/>
            <w:tcBorders>
              <w:top w:val="nil"/>
              <w:left w:val="nil"/>
              <w:bottom w:val="single" w:sz="4" w:space="0" w:color="auto"/>
              <w:right w:val="single" w:sz="8" w:space="0" w:color="auto"/>
            </w:tcBorders>
            <w:shd w:val="clear" w:color="auto" w:fill="FFFFFF"/>
            <w:vAlign w:val="center"/>
            <w:hideMark/>
          </w:tcPr>
          <w:p w14:paraId="6F4780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c>
          <w:tcPr>
            <w:tcW w:w="938" w:type="dxa"/>
            <w:tcBorders>
              <w:top w:val="nil"/>
              <w:left w:val="nil"/>
              <w:bottom w:val="single" w:sz="4" w:space="0" w:color="auto"/>
              <w:right w:val="single" w:sz="8" w:space="0" w:color="auto"/>
            </w:tcBorders>
            <w:shd w:val="clear" w:color="auto" w:fill="FFFFFF"/>
            <w:vAlign w:val="center"/>
            <w:hideMark/>
          </w:tcPr>
          <w:p w14:paraId="2521A3B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c>
          <w:tcPr>
            <w:tcW w:w="898" w:type="dxa"/>
            <w:tcBorders>
              <w:top w:val="nil"/>
              <w:left w:val="nil"/>
              <w:bottom w:val="single" w:sz="4" w:space="0" w:color="auto"/>
              <w:right w:val="single" w:sz="8" w:space="0" w:color="auto"/>
            </w:tcBorders>
            <w:shd w:val="clear" w:color="auto" w:fill="FFFFFF"/>
            <w:vAlign w:val="center"/>
            <w:hideMark/>
          </w:tcPr>
          <w:p w14:paraId="169205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c>
          <w:tcPr>
            <w:tcW w:w="952" w:type="dxa"/>
            <w:tcBorders>
              <w:top w:val="nil"/>
              <w:left w:val="nil"/>
              <w:bottom w:val="single" w:sz="4" w:space="0" w:color="auto"/>
              <w:right w:val="single" w:sz="8" w:space="0" w:color="auto"/>
            </w:tcBorders>
            <w:shd w:val="clear" w:color="auto" w:fill="FFFFFF"/>
            <w:vAlign w:val="center"/>
            <w:hideMark/>
          </w:tcPr>
          <w:p w14:paraId="7AE193A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r>
      <w:tr w:rsidR="002F4B8F" w:rsidRPr="0038713C" w14:paraId="1B403147"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7F9D97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717BF63"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5EB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4FFBE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297B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7AFF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3644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A4F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A8A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DCB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BC12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0C70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83B1DA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08AF23F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203BD41"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48050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nil"/>
              <w:bottom w:val="single" w:sz="8" w:space="0" w:color="auto"/>
              <w:right w:val="single" w:sz="8" w:space="0" w:color="auto"/>
            </w:tcBorders>
            <w:noWrap/>
            <w:vAlign w:val="center"/>
            <w:hideMark/>
          </w:tcPr>
          <w:p w14:paraId="699C98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4787,00</w:t>
            </w: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378550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507,00</w:t>
            </w: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1070294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560,00</w:t>
            </w:r>
          </w:p>
        </w:tc>
        <w:tc>
          <w:tcPr>
            <w:tcW w:w="910" w:type="dxa"/>
            <w:tcBorders>
              <w:top w:val="single" w:sz="4" w:space="0" w:color="auto"/>
              <w:left w:val="nil"/>
              <w:bottom w:val="single" w:sz="8" w:space="0" w:color="auto"/>
              <w:right w:val="single" w:sz="8" w:space="0" w:color="auto"/>
            </w:tcBorders>
            <w:shd w:val="clear" w:color="auto" w:fill="FFFFFF"/>
            <w:vAlign w:val="center"/>
          </w:tcPr>
          <w:p w14:paraId="39EBA2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587,00</w:t>
            </w:r>
          </w:p>
        </w:tc>
        <w:tc>
          <w:tcPr>
            <w:tcW w:w="952" w:type="dxa"/>
            <w:tcBorders>
              <w:top w:val="single" w:sz="4" w:space="0" w:color="auto"/>
              <w:left w:val="nil"/>
              <w:bottom w:val="single" w:sz="8" w:space="0" w:color="auto"/>
              <w:right w:val="single" w:sz="8" w:space="0" w:color="auto"/>
            </w:tcBorders>
            <w:shd w:val="clear" w:color="auto" w:fill="FFFFFF"/>
            <w:vAlign w:val="center"/>
          </w:tcPr>
          <w:p w14:paraId="1FC0BE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609,00</w:t>
            </w:r>
          </w:p>
        </w:tc>
        <w:tc>
          <w:tcPr>
            <w:tcW w:w="979" w:type="dxa"/>
            <w:tcBorders>
              <w:top w:val="single" w:sz="4" w:space="0" w:color="auto"/>
              <w:left w:val="nil"/>
              <w:bottom w:val="single" w:sz="8" w:space="0" w:color="auto"/>
              <w:right w:val="single" w:sz="8" w:space="0" w:color="auto"/>
            </w:tcBorders>
            <w:shd w:val="clear" w:color="auto" w:fill="FFFFFF"/>
            <w:vAlign w:val="center"/>
          </w:tcPr>
          <w:p w14:paraId="405434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c>
          <w:tcPr>
            <w:tcW w:w="938" w:type="dxa"/>
            <w:tcBorders>
              <w:top w:val="single" w:sz="4" w:space="0" w:color="auto"/>
              <w:left w:val="nil"/>
              <w:bottom w:val="single" w:sz="8" w:space="0" w:color="auto"/>
              <w:right w:val="single" w:sz="8" w:space="0" w:color="auto"/>
            </w:tcBorders>
            <w:shd w:val="clear" w:color="auto" w:fill="FFFFFF"/>
            <w:vAlign w:val="center"/>
          </w:tcPr>
          <w:p w14:paraId="7973D0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c>
          <w:tcPr>
            <w:tcW w:w="898" w:type="dxa"/>
            <w:tcBorders>
              <w:top w:val="single" w:sz="4" w:space="0" w:color="auto"/>
              <w:left w:val="nil"/>
              <w:bottom w:val="single" w:sz="8" w:space="0" w:color="auto"/>
              <w:right w:val="single" w:sz="8" w:space="0" w:color="auto"/>
            </w:tcBorders>
            <w:shd w:val="clear" w:color="auto" w:fill="FFFFFF"/>
            <w:vAlign w:val="center"/>
          </w:tcPr>
          <w:p w14:paraId="6B1146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c>
          <w:tcPr>
            <w:tcW w:w="952" w:type="dxa"/>
            <w:tcBorders>
              <w:top w:val="single" w:sz="4" w:space="0" w:color="auto"/>
              <w:left w:val="nil"/>
              <w:bottom w:val="single" w:sz="8" w:space="0" w:color="auto"/>
              <w:right w:val="single" w:sz="8" w:space="0" w:color="auto"/>
            </w:tcBorders>
            <w:shd w:val="clear" w:color="auto" w:fill="FFFFFF"/>
            <w:vAlign w:val="center"/>
          </w:tcPr>
          <w:p w14:paraId="10BB9B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631,00</w:t>
            </w:r>
          </w:p>
        </w:tc>
      </w:tr>
      <w:tr w:rsidR="002F4B8F" w:rsidRPr="0038713C" w14:paraId="550A1C00"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EEE43C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5AAD92B"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365A49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40C079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331329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012A40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CFD18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4994ED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87139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AB90A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7D6652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6F3E0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9BD809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FE115A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9085F7D"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514424B0" w14:textId="41FEF94D"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3E404B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439E60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DF620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645D2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FA5A2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04843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F40CC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3E0B4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E67A8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26A8E73"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5FAA84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3C165E98"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4137CC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14BC92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213B2E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66546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65679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E88A4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B2214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57E3C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6E4F1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80993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8726014"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CE7AC4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EC97CE9"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32C9AA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7DAFD7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5DEB8F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0DA387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EB3EC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77417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BBD16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02721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82DC9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F9F97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F188005" w14:textId="77777777" w:rsidTr="002F4B8F">
        <w:tc>
          <w:tcPr>
            <w:tcW w:w="1124"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56DCCC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1.3</w:t>
            </w:r>
          </w:p>
        </w:tc>
        <w:tc>
          <w:tcPr>
            <w:tcW w:w="3066"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6F98D1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государственных полномочий по созданию и организации деятельности административных комиссий</w:t>
            </w:r>
          </w:p>
        </w:tc>
        <w:tc>
          <w:tcPr>
            <w:tcW w:w="1847" w:type="dxa"/>
            <w:tcBorders>
              <w:top w:val="nil"/>
              <w:left w:val="nil"/>
              <w:bottom w:val="single" w:sz="8" w:space="0" w:color="auto"/>
              <w:right w:val="single" w:sz="8" w:space="0" w:color="auto"/>
            </w:tcBorders>
            <w:shd w:val="clear" w:color="auto" w:fill="FFFFFF"/>
            <w:vAlign w:val="center"/>
            <w:hideMark/>
          </w:tcPr>
          <w:p w14:paraId="54A01F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1DF775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4664,00</w:t>
            </w:r>
          </w:p>
        </w:tc>
        <w:tc>
          <w:tcPr>
            <w:tcW w:w="966" w:type="dxa"/>
            <w:tcBorders>
              <w:top w:val="nil"/>
              <w:left w:val="nil"/>
              <w:bottom w:val="single" w:sz="8" w:space="0" w:color="auto"/>
              <w:right w:val="single" w:sz="8" w:space="0" w:color="auto"/>
            </w:tcBorders>
            <w:shd w:val="clear" w:color="auto" w:fill="FFFFFF"/>
            <w:vAlign w:val="center"/>
            <w:hideMark/>
          </w:tcPr>
          <w:p w14:paraId="395F40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484,00</w:t>
            </w:r>
          </w:p>
        </w:tc>
        <w:tc>
          <w:tcPr>
            <w:tcW w:w="938" w:type="dxa"/>
            <w:tcBorders>
              <w:top w:val="nil"/>
              <w:left w:val="nil"/>
              <w:bottom w:val="single" w:sz="8" w:space="0" w:color="auto"/>
              <w:right w:val="single" w:sz="8" w:space="0" w:color="auto"/>
            </w:tcBorders>
            <w:shd w:val="clear" w:color="auto" w:fill="FFFFFF"/>
            <w:vAlign w:val="center"/>
            <w:hideMark/>
          </w:tcPr>
          <w:p w14:paraId="163325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542,00</w:t>
            </w:r>
          </w:p>
        </w:tc>
        <w:tc>
          <w:tcPr>
            <w:tcW w:w="910" w:type="dxa"/>
            <w:tcBorders>
              <w:top w:val="nil"/>
              <w:left w:val="nil"/>
              <w:bottom w:val="single" w:sz="8" w:space="0" w:color="auto"/>
              <w:right w:val="single" w:sz="8" w:space="0" w:color="auto"/>
            </w:tcBorders>
            <w:shd w:val="clear" w:color="auto" w:fill="FFFFFF"/>
            <w:vAlign w:val="center"/>
            <w:hideMark/>
          </w:tcPr>
          <w:p w14:paraId="433B93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571,00</w:t>
            </w:r>
          </w:p>
        </w:tc>
        <w:tc>
          <w:tcPr>
            <w:tcW w:w="952" w:type="dxa"/>
            <w:tcBorders>
              <w:top w:val="nil"/>
              <w:left w:val="nil"/>
              <w:bottom w:val="single" w:sz="8" w:space="0" w:color="auto"/>
              <w:right w:val="single" w:sz="8" w:space="0" w:color="auto"/>
            </w:tcBorders>
            <w:shd w:val="clear" w:color="auto" w:fill="FFFFFF"/>
            <w:vAlign w:val="center"/>
            <w:hideMark/>
          </w:tcPr>
          <w:p w14:paraId="5FA8F9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595,00</w:t>
            </w:r>
          </w:p>
        </w:tc>
        <w:tc>
          <w:tcPr>
            <w:tcW w:w="979" w:type="dxa"/>
            <w:tcBorders>
              <w:top w:val="nil"/>
              <w:left w:val="nil"/>
              <w:bottom w:val="single" w:sz="8" w:space="0" w:color="auto"/>
              <w:right w:val="single" w:sz="8" w:space="0" w:color="auto"/>
            </w:tcBorders>
            <w:shd w:val="clear" w:color="auto" w:fill="FFFFFF"/>
            <w:vAlign w:val="center"/>
            <w:hideMark/>
          </w:tcPr>
          <w:p w14:paraId="707C2E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c>
          <w:tcPr>
            <w:tcW w:w="938" w:type="dxa"/>
            <w:tcBorders>
              <w:top w:val="nil"/>
              <w:left w:val="nil"/>
              <w:bottom w:val="single" w:sz="8" w:space="0" w:color="auto"/>
              <w:right w:val="single" w:sz="8" w:space="0" w:color="auto"/>
            </w:tcBorders>
            <w:shd w:val="clear" w:color="auto" w:fill="FFFFFF"/>
            <w:vAlign w:val="center"/>
            <w:hideMark/>
          </w:tcPr>
          <w:p w14:paraId="670785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c>
          <w:tcPr>
            <w:tcW w:w="898" w:type="dxa"/>
            <w:tcBorders>
              <w:top w:val="nil"/>
              <w:left w:val="nil"/>
              <w:bottom w:val="single" w:sz="8" w:space="0" w:color="auto"/>
              <w:right w:val="single" w:sz="8" w:space="0" w:color="auto"/>
            </w:tcBorders>
            <w:shd w:val="clear" w:color="auto" w:fill="FFFFFF"/>
            <w:vAlign w:val="center"/>
            <w:hideMark/>
          </w:tcPr>
          <w:p w14:paraId="26938C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c>
          <w:tcPr>
            <w:tcW w:w="952" w:type="dxa"/>
            <w:tcBorders>
              <w:top w:val="nil"/>
              <w:left w:val="nil"/>
              <w:bottom w:val="single" w:sz="8" w:space="0" w:color="auto"/>
              <w:right w:val="single" w:sz="8" w:space="0" w:color="auto"/>
            </w:tcBorders>
            <w:shd w:val="clear" w:color="auto" w:fill="FFFFFF"/>
            <w:vAlign w:val="center"/>
            <w:hideMark/>
          </w:tcPr>
          <w:p w14:paraId="057E734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r>
      <w:tr w:rsidR="002F4B8F" w:rsidRPr="0038713C" w14:paraId="4879EA2A"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49F41FE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3577A8F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A9A0EB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1332FC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2615AC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886C6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58456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0F630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FBB28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A05E7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F8224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EB59D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84D50FA"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08193A9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4AE91A2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B9C40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6452FB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4664,00</w:t>
            </w:r>
          </w:p>
        </w:tc>
        <w:tc>
          <w:tcPr>
            <w:tcW w:w="966" w:type="dxa"/>
            <w:tcBorders>
              <w:top w:val="nil"/>
              <w:left w:val="nil"/>
              <w:bottom w:val="single" w:sz="8" w:space="0" w:color="auto"/>
              <w:right w:val="single" w:sz="8" w:space="0" w:color="auto"/>
            </w:tcBorders>
            <w:shd w:val="clear" w:color="auto" w:fill="FFFFFF"/>
            <w:noWrap/>
            <w:vAlign w:val="center"/>
          </w:tcPr>
          <w:p w14:paraId="5E9305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484,00</w:t>
            </w:r>
          </w:p>
        </w:tc>
        <w:tc>
          <w:tcPr>
            <w:tcW w:w="938" w:type="dxa"/>
            <w:tcBorders>
              <w:top w:val="nil"/>
              <w:left w:val="nil"/>
              <w:bottom w:val="single" w:sz="8" w:space="0" w:color="auto"/>
              <w:right w:val="single" w:sz="8" w:space="0" w:color="auto"/>
            </w:tcBorders>
            <w:shd w:val="clear" w:color="auto" w:fill="FFFFFF"/>
            <w:noWrap/>
            <w:vAlign w:val="center"/>
          </w:tcPr>
          <w:p w14:paraId="493576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542,00</w:t>
            </w:r>
          </w:p>
        </w:tc>
        <w:tc>
          <w:tcPr>
            <w:tcW w:w="910" w:type="dxa"/>
            <w:tcBorders>
              <w:top w:val="nil"/>
              <w:left w:val="nil"/>
              <w:bottom w:val="single" w:sz="8" w:space="0" w:color="auto"/>
              <w:right w:val="single" w:sz="8" w:space="0" w:color="auto"/>
            </w:tcBorders>
            <w:shd w:val="clear" w:color="auto" w:fill="FFFFFF"/>
            <w:vAlign w:val="center"/>
          </w:tcPr>
          <w:p w14:paraId="231C51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571,00</w:t>
            </w:r>
          </w:p>
        </w:tc>
        <w:tc>
          <w:tcPr>
            <w:tcW w:w="952" w:type="dxa"/>
            <w:tcBorders>
              <w:top w:val="nil"/>
              <w:left w:val="nil"/>
              <w:bottom w:val="single" w:sz="8" w:space="0" w:color="auto"/>
              <w:right w:val="single" w:sz="8" w:space="0" w:color="auto"/>
            </w:tcBorders>
            <w:shd w:val="clear" w:color="auto" w:fill="FFFFFF"/>
            <w:vAlign w:val="center"/>
          </w:tcPr>
          <w:p w14:paraId="107CB9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595,00</w:t>
            </w:r>
          </w:p>
        </w:tc>
        <w:tc>
          <w:tcPr>
            <w:tcW w:w="979" w:type="dxa"/>
            <w:tcBorders>
              <w:top w:val="nil"/>
              <w:left w:val="nil"/>
              <w:bottom w:val="single" w:sz="8" w:space="0" w:color="auto"/>
              <w:right w:val="single" w:sz="8" w:space="0" w:color="auto"/>
            </w:tcBorders>
            <w:shd w:val="clear" w:color="auto" w:fill="FFFFFF"/>
            <w:vAlign w:val="center"/>
          </w:tcPr>
          <w:p w14:paraId="1BE3D6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c>
          <w:tcPr>
            <w:tcW w:w="938" w:type="dxa"/>
            <w:tcBorders>
              <w:top w:val="nil"/>
              <w:left w:val="nil"/>
              <w:bottom w:val="single" w:sz="8" w:space="0" w:color="auto"/>
              <w:right w:val="single" w:sz="8" w:space="0" w:color="auto"/>
            </w:tcBorders>
            <w:shd w:val="clear" w:color="auto" w:fill="FFFFFF"/>
            <w:vAlign w:val="center"/>
          </w:tcPr>
          <w:p w14:paraId="0EABEF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c>
          <w:tcPr>
            <w:tcW w:w="898" w:type="dxa"/>
            <w:tcBorders>
              <w:top w:val="nil"/>
              <w:left w:val="nil"/>
              <w:bottom w:val="single" w:sz="8" w:space="0" w:color="auto"/>
              <w:right w:val="single" w:sz="8" w:space="0" w:color="auto"/>
            </w:tcBorders>
            <w:shd w:val="clear" w:color="auto" w:fill="FFFFFF"/>
            <w:vAlign w:val="center"/>
          </w:tcPr>
          <w:p w14:paraId="750F74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c>
          <w:tcPr>
            <w:tcW w:w="952" w:type="dxa"/>
            <w:tcBorders>
              <w:top w:val="nil"/>
              <w:left w:val="nil"/>
              <w:bottom w:val="single" w:sz="8" w:space="0" w:color="auto"/>
              <w:right w:val="single" w:sz="8" w:space="0" w:color="auto"/>
            </w:tcBorders>
            <w:shd w:val="clear" w:color="auto" w:fill="FFFFFF"/>
            <w:vAlign w:val="center"/>
          </w:tcPr>
          <w:p w14:paraId="6CFC5B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618,00</w:t>
            </w:r>
          </w:p>
        </w:tc>
      </w:tr>
      <w:tr w:rsidR="002F4B8F" w:rsidRPr="0038713C" w14:paraId="21EFBACA"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3928469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5928B21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94444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1B0920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482A734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1F949A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2E593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C4531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576C5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872E9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B7E5D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9C33C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57869EC"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04DDACA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4735514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37B8C4C" w14:textId="6767593E"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15C21D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52EC9B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A1EF1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7022DD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49419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0AD8F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D6DDC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AAC4AB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EBBCB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19F72E5"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17843B3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46E11EA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560B1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299778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32ECA8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C094FB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C447D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A9D8B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90490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F3561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DD8D42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24F27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EEA4E10"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1D078AD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4566372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D5F37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48CEC9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4008C8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BEF422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14C901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E39018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BFC29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3E239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8B19A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0768C1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C217C94"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C19CA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1.4</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A24D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отдельных государственных полномочий по организации деятельности по отлову и содержанию безнадзорных животных</w:t>
            </w: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087CCF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373DC2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66" w:type="dxa"/>
            <w:tcBorders>
              <w:top w:val="nil"/>
              <w:left w:val="nil"/>
              <w:bottom w:val="single" w:sz="8" w:space="0" w:color="auto"/>
              <w:right w:val="single" w:sz="8" w:space="0" w:color="auto"/>
            </w:tcBorders>
            <w:shd w:val="clear" w:color="auto" w:fill="FFFFFF"/>
            <w:vAlign w:val="center"/>
            <w:hideMark/>
          </w:tcPr>
          <w:p w14:paraId="5763EA5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vAlign w:val="center"/>
            <w:hideMark/>
          </w:tcPr>
          <w:p w14:paraId="2F2272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10" w:type="dxa"/>
            <w:tcBorders>
              <w:top w:val="nil"/>
              <w:left w:val="nil"/>
              <w:bottom w:val="single" w:sz="8" w:space="0" w:color="auto"/>
              <w:right w:val="single" w:sz="8" w:space="0" w:color="auto"/>
            </w:tcBorders>
            <w:shd w:val="clear" w:color="auto" w:fill="FFFFFF"/>
            <w:vAlign w:val="center"/>
            <w:hideMark/>
          </w:tcPr>
          <w:p w14:paraId="579F23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0F31CE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79" w:type="dxa"/>
            <w:tcBorders>
              <w:top w:val="nil"/>
              <w:left w:val="nil"/>
              <w:bottom w:val="single" w:sz="8" w:space="0" w:color="auto"/>
              <w:right w:val="single" w:sz="8" w:space="0" w:color="auto"/>
            </w:tcBorders>
            <w:shd w:val="clear" w:color="auto" w:fill="FFFFFF"/>
            <w:vAlign w:val="center"/>
            <w:hideMark/>
          </w:tcPr>
          <w:p w14:paraId="04DD45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vAlign w:val="center"/>
            <w:hideMark/>
          </w:tcPr>
          <w:p w14:paraId="37C5D7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898" w:type="dxa"/>
            <w:tcBorders>
              <w:top w:val="nil"/>
              <w:left w:val="nil"/>
              <w:bottom w:val="single" w:sz="8" w:space="0" w:color="auto"/>
              <w:right w:val="single" w:sz="8" w:space="0" w:color="auto"/>
            </w:tcBorders>
            <w:shd w:val="clear" w:color="auto" w:fill="FFFFFF"/>
            <w:vAlign w:val="center"/>
            <w:hideMark/>
          </w:tcPr>
          <w:p w14:paraId="3BE686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15D233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r>
      <w:tr w:rsidR="002F4B8F" w:rsidRPr="0038713C" w14:paraId="4D911D8C"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6BB5036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A510EEB"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32B608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0C6AC9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77C3C9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D0F1C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7B66FC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CEA3C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1217C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CC0C2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9F6089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EB5BF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FE55E8A"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327691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29F75A0B"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114624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4AFE86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66" w:type="dxa"/>
            <w:tcBorders>
              <w:top w:val="nil"/>
              <w:left w:val="nil"/>
              <w:bottom w:val="single" w:sz="8" w:space="0" w:color="auto"/>
              <w:right w:val="single" w:sz="8" w:space="0" w:color="auto"/>
            </w:tcBorders>
            <w:shd w:val="clear" w:color="auto" w:fill="FFFFFF"/>
            <w:noWrap/>
            <w:vAlign w:val="center"/>
            <w:hideMark/>
          </w:tcPr>
          <w:p w14:paraId="218AB2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noWrap/>
            <w:vAlign w:val="center"/>
            <w:hideMark/>
          </w:tcPr>
          <w:p w14:paraId="60FEE1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10" w:type="dxa"/>
            <w:tcBorders>
              <w:top w:val="nil"/>
              <w:left w:val="nil"/>
              <w:bottom w:val="single" w:sz="8" w:space="0" w:color="auto"/>
              <w:right w:val="single" w:sz="8" w:space="0" w:color="auto"/>
            </w:tcBorders>
            <w:shd w:val="clear" w:color="auto" w:fill="FFFFFF"/>
            <w:vAlign w:val="center"/>
            <w:hideMark/>
          </w:tcPr>
          <w:p w14:paraId="2D1DB6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67E3C66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79" w:type="dxa"/>
            <w:tcBorders>
              <w:top w:val="nil"/>
              <w:left w:val="nil"/>
              <w:bottom w:val="single" w:sz="8" w:space="0" w:color="auto"/>
              <w:right w:val="single" w:sz="8" w:space="0" w:color="auto"/>
            </w:tcBorders>
            <w:shd w:val="clear" w:color="auto" w:fill="FFFFFF"/>
            <w:vAlign w:val="center"/>
            <w:hideMark/>
          </w:tcPr>
          <w:p w14:paraId="283F2B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nil"/>
              <w:bottom w:val="single" w:sz="8" w:space="0" w:color="auto"/>
              <w:right w:val="single" w:sz="8" w:space="0" w:color="auto"/>
            </w:tcBorders>
            <w:shd w:val="clear" w:color="auto" w:fill="FFFFFF"/>
            <w:vAlign w:val="center"/>
            <w:hideMark/>
          </w:tcPr>
          <w:p w14:paraId="1A6BC55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898" w:type="dxa"/>
            <w:tcBorders>
              <w:top w:val="nil"/>
              <w:left w:val="nil"/>
              <w:bottom w:val="single" w:sz="8" w:space="0" w:color="auto"/>
              <w:right w:val="single" w:sz="8" w:space="0" w:color="auto"/>
            </w:tcBorders>
            <w:shd w:val="clear" w:color="auto" w:fill="FFFFFF"/>
            <w:vAlign w:val="center"/>
            <w:hideMark/>
          </w:tcPr>
          <w:p w14:paraId="337E7B3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nil"/>
              <w:bottom w:val="single" w:sz="8" w:space="0" w:color="auto"/>
              <w:right w:val="single" w:sz="8" w:space="0" w:color="auto"/>
            </w:tcBorders>
            <w:shd w:val="clear" w:color="auto" w:fill="FFFFFF"/>
            <w:vAlign w:val="center"/>
            <w:hideMark/>
          </w:tcPr>
          <w:p w14:paraId="1648BF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r>
      <w:tr w:rsidR="002F4B8F" w:rsidRPr="0038713C" w14:paraId="67EB9679"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D68C41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736F520"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266BF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6ADB690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7E5A54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A6188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AC292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585A8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39AFF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C4FF5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28D05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70BBA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E012273"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3F87F3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F344F77"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14D9922D" w14:textId="212F2140"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4" w:space="0" w:color="auto"/>
              <w:right w:val="single" w:sz="8" w:space="0" w:color="auto"/>
            </w:tcBorders>
            <w:noWrap/>
            <w:vAlign w:val="center"/>
            <w:hideMark/>
          </w:tcPr>
          <w:p w14:paraId="79C98B4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hideMark/>
          </w:tcPr>
          <w:p w14:paraId="43F044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noWrap/>
            <w:vAlign w:val="center"/>
            <w:hideMark/>
          </w:tcPr>
          <w:p w14:paraId="7387C2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hideMark/>
          </w:tcPr>
          <w:p w14:paraId="3A2B08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1FF199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128C21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24FA03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266339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479945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3FAB6C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6C937CF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12D7B0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676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68B9DDA"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33A0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21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FA4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D7B4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E29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AD4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B75C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706C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52CC99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6441EB2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FE6CCE6"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644F60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single" w:sz="4" w:space="0" w:color="auto"/>
              <w:left w:val="nil"/>
              <w:bottom w:val="single" w:sz="8" w:space="0" w:color="auto"/>
              <w:right w:val="single" w:sz="8" w:space="0" w:color="auto"/>
            </w:tcBorders>
            <w:noWrap/>
            <w:vAlign w:val="center"/>
            <w:hideMark/>
          </w:tcPr>
          <w:p w14:paraId="544762D5"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hideMark/>
          </w:tcPr>
          <w:p w14:paraId="51A7585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auto"/>
            <w:noWrap/>
            <w:vAlign w:val="center"/>
            <w:hideMark/>
          </w:tcPr>
          <w:p w14:paraId="1BF444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8" w:space="0" w:color="auto"/>
              <w:right w:val="single" w:sz="8" w:space="0" w:color="auto"/>
            </w:tcBorders>
            <w:shd w:val="clear" w:color="auto" w:fill="FFFFFF"/>
            <w:vAlign w:val="center"/>
            <w:hideMark/>
          </w:tcPr>
          <w:p w14:paraId="050499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1C9105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027B2D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4A8C30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7F2BC6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4D6B37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BB211ED" w14:textId="77777777" w:rsidTr="002F4B8F">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423F73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1.5</w:t>
            </w:r>
          </w:p>
        </w:tc>
        <w:tc>
          <w:tcPr>
            <w:tcW w:w="3066"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17421C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1847" w:type="dxa"/>
            <w:tcBorders>
              <w:top w:val="nil"/>
              <w:left w:val="nil"/>
              <w:bottom w:val="single" w:sz="8" w:space="0" w:color="auto"/>
              <w:right w:val="single" w:sz="8" w:space="0" w:color="auto"/>
            </w:tcBorders>
            <w:shd w:val="clear" w:color="auto" w:fill="FFFFFF"/>
            <w:vAlign w:val="center"/>
            <w:hideMark/>
          </w:tcPr>
          <w:p w14:paraId="5E479B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7C2E8E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605555,80</w:t>
            </w:r>
          </w:p>
        </w:tc>
        <w:tc>
          <w:tcPr>
            <w:tcW w:w="966" w:type="dxa"/>
            <w:tcBorders>
              <w:top w:val="nil"/>
              <w:left w:val="nil"/>
              <w:bottom w:val="single" w:sz="8" w:space="0" w:color="auto"/>
              <w:right w:val="single" w:sz="8" w:space="0" w:color="auto"/>
            </w:tcBorders>
            <w:shd w:val="clear" w:color="auto" w:fill="FFFFFF"/>
            <w:vAlign w:val="center"/>
            <w:hideMark/>
          </w:tcPr>
          <w:p w14:paraId="210D8F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259100,30</w:t>
            </w:r>
          </w:p>
        </w:tc>
        <w:tc>
          <w:tcPr>
            <w:tcW w:w="938" w:type="dxa"/>
            <w:tcBorders>
              <w:top w:val="nil"/>
              <w:left w:val="nil"/>
              <w:bottom w:val="single" w:sz="8" w:space="0" w:color="auto"/>
              <w:right w:val="single" w:sz="8" w:space="0" w:color="auto"/>
            </w:tcBorders>
            <w:shd w:val="clear" w:color="auto" w:fill="auto"/>
            <w:vAlign w:val="center"/>
            <w:hideMark/>
          </w:tcPr>
          <w:p w14:paraId="2037996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255223,60</w:t>
            </w:r>
          </w:p>
        </w:tc>
        <w:tc>
          <w:tcPr>
            <w:tcW w:w="910" w:type="dxa"/>
            <w:tcBorders>
              <w:top w:val="nil"/>
              <w:left w:val="nil"/>
              <w:bottom w:val="single" w:sz="8" w:space="0" w:color="auto"/>
              <w:right w:val="single" w:sz="8" w:space="0" w:color="auto"/>
            </w:tcBorders>
            <w:shd w:val="clear" w:color="auto" w:fill="FFFFFF"/>
            <w:vAlign w:val="center"/>
            <w:hideMark/>
          </w:tcPr>
          <w:p w14:paraId="100517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80049,90</w:t>
            </w:r>
          </w:p>
        </w:tc>
        <w:tc>
          <w:tcPr>
            <w:tcW w:w="952" w:type="dxa"/>
            <w:tcBorders>
              <w:top w:val="nil"/>
              <w:left w:val="nil"/>
              <w:bottom w:val="single" w:sz="8" w:space="0" w:color="auto"/>
              <w:right w:val="single" w:sz="8" w:space="0" w:color="auto"/>
            </w:tcBorders>
            <w:shd w:val="clear" w:color="auto" w:fill="FFFFFF"/>
            <w:vAlign w:val="center"/>
            <w:hideMark/>
          </w:tcPr>
          <w:p w14:paraId="2E5519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2142,00</w:t>
            </w:r>
          </w:p>
        </w:tc>
        <w:tc>
          <w:tcPr>
            <w:tcW w:w="979" w:type="dxa"/>
            <w:tcBorders>
              <w:top w:val="nil"/>
              <w:left w:val="nil"/>
              <w:bottom w:val="single" w:sz="8" w:space="0" w:color="auto"/>
              <w:right w:val="single" w:sz="8" w:space="0" w:color="auto"/>
            </w:tcBorders>
            <w:shd w:val="clear" w:color="auto" w:fill="FFFFFF"/>
            <w:vAlign w:val="center"/>
            <w:hideMark/>
          </w:tcPr>
          <w:p w14:paraId="11BFBB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c>
          <w:tcPr>
            <w:tcW w:w="938" w:type="dxa"/>
            <w:tcBorders>
              <w:top w:val="nil"/>
              <w:left w:val="nil"/>
              <w:bottom w:val="single" w:sz="8" w:space="0" w:color="auto"/>
              <w:right w:val="single" w:sz="8" w:space="0" w:color="auto"/>
            </w:tcBorders>
            <w:shd w:val="clear" w:color="auto" w:fill="FFFFFF"/>
            <w:vAlign w:val="center"/>
          </w:tcPr>
          <w:p w14:paraId="0390EC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c>
          <w:tcPr>
            <w:tcW w:w="898" w:type="dxa"/>
            <w:tcBorders>
              <w:top w:val="nil"/>
              <w:left w:val="nil"/>
              <w:bottom w:val="single" w:sz="8" w:space="0" w:color="auto"/>
              <w:right w:val="single" w:sz="8" w:space="0" w:color="auto"/>
            </w:tcBorders>
            <w:shd w:val="clear" w:color="auto" w:fill="FFFFFF"/>
            <w:vAlign w:val="center"/>
          </w:tcPr>
          <w:p w14:paraId="69D8D9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c>
          <w:tcPr>
            <w:tcW w:w="952" w:type="dxa"/>
            <w:tcBorders>
              <w:top w:val="nil"/>
              <w:left w:val="nil"/>
              <w:bottom w:val="single" w:sz="8" w:space="0" w:color="auto"/>
              <w:right w:val="single" w:sz="8" w:space="0" w:color="auto"/>
            </w:tcBorders>
            <w:shd w:val="clear" w:color="auto" w:fill="FFFFFF"/>
            <w:vAlign w:val="center"/>
          </w:tcPr>
          <w:p w14:paraId="3F228E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r>
      <w:tr w:rsidR="002F4B8F" w:rsidRPr="0038713C" w14:paraId="0F118DAF"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966777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1B018C7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57747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6C07FD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336810,70 </w:t>
            </w:r>
          </w:p>
        </w:tc>
        <w:tc>
          <w:tcPr>
            <w:tcW w:w="966" w:type="dxa"/>
            <w:tcBorders>
              <w:top w:val="nil"/>
              <w:left w:val="nil"/>
              <w:bottom w:val="single" w:sz="8" w:space="0" w:color="auto"/>
              <w:right w:val="single" w:sz="8" w:space="0" w:color="auto"/>
            </w:tcBorders>
            <w:shd w:val="clear" w:color="auto" w:fill="FFFFFF"/>
            <w:noWrap/>
            <w:vAlign w:val="center"/>
            <w:hideMark/>
          </w:tcPr>
          <w:p w14:paraId="099790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205701,20 </w:t>
            </w:r>
          </w:p>
        </w:tc>
        <w:tc>
          <w:tcPr>
            <w:tcW w:w="938" w:type="dxa"/>
            <w:tcBorders>
              <w:top w:val="nil"/>
              <w:left w:val="nil"/>
              <w:bottom w:val="single" w:sz="8" w:space="0" w:color="auto"/>
              <w:right w:val="single" w:sz="8" w:space="0" w:color="auto"/>
            </w:tcBorders>
            <w:shd w:val="clear" w:color="auto" w:fill="auto"/>
            <w:noWrap/>
            <w:vAlign w:val="center"/>
            <w:hideMark/>
          </w:tcPr>
          <w:p w14:paraId="1696E1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131109,50</w:t>
            </w:r>
          </w:p>
        </w:tc>
        <w:tc>
          <w:tcPr>
            <w:tcW w:w="910" w:type="dxa"/>
            <w:tcBorders>
              <w:top w:val="nil"/>
              <w:left w:val="nil"/>
              <w:bottom w:val="single" w:sz="8" w:space="0" w:color="auto"/>
              <w:right w:val="single" w:sz="8" w:space="0" w:color="auto"/>
            </w:tcBorders>
            <w:shd w:val="clear" w:color="auto" w:fill="FFFFFF"/>
            <w:vAlign w:val="center"/>
            <w:hideMark/>
          </w:tcPr>
          <w:p w14:paraId="3559516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E946C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F2592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F63D7A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453F4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3DAE1B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AEF29FC"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2F753D8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3FC549E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EB17D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4A3631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64710,80 </w:t>
            </w:r>
          </w:p>
        </w:tc>
        <w:tc>
          <w:tcPr>
            <w:tcW w:w="966" w:type="dxa"/>
            <w:tcBorders>
              <w:top w:val="nil"/>
              <w:left w:val="nil"/>
              <w:bottom w:val="single" w:sz="8" w:space="0" w:color="auto"/>
              <w:right w:val="single" w:sz="8" w:space="0" w:color="auto"/>
            </w:tcBorders>
            <w:shd w:val="clear" w:color="auto" w:fill="FFFFFF"/>
            <w:noWrap/>
            <w:vAlign w:val="center"/>
            <w:hideMark/>
          </w:tcPr>
          <w:p w14:paraId="1C0EEC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25505,90 </w:t>
            </w:r>
          </w:p>
        </w:tc>
        <w:tc>
          <w:tcPr>
            <w:tcW w:w="938" w:type="dxa"/>
            <w:tcBorders>
              <w:top w:val="nil"/>
              <w:left w:val="nil"/>
              <w:bottom w:val="single" w:sz="8" w:space="0" w:color="auto"/>
              <w:right w:val="single" w:sz="8" w:space="0" w:color="auto"/>
            </w:tcBorders>
            <w:shd w:val="clear" w:color="auto" w:fill="auto"/>
            <w:noWrap/>
            <w:vAlign w:val="center"/>
            <w:hideMark/>
          </w:tcPr>
          <w:p w14:paraId="039F88C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39204,90 </w:t>
            </w:r>
          </w:p>
        </w:tc>
        <w:tc>
          <w:tcPr>
            <w:tcW w:w="910" w:type="dxa"/>
            <w:tcBorders>
              <w:top w:val="nil"/>
              <w:left w:val="nil"/>
              <w:bottom w:val="single" w:sz="8" w:space="0" w:color="auto"/>
              <w:right w:val="single" w:sz="8" w:space="0" w:color="auto"/>
            </w:tcBorders>
            <w:shd w:val="clear" w:color="auto" w:fill="FFFFFF"/>
            <w:vAlign w:val="center"/>
            <w:hideMark/>
          </w:tcPr>
          <w:p w14:paraId="1A4E3FD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6F4BC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5ECA1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1F5A1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74E10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8CC26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58017C9"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442AAF0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348A14A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0466A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186942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204034,30</w:t>
            </w:r>
          </w:p>
        </w:tc>
        <w:tc>
          <w:tcPr>
            <w:tcW w:w="966" w:type="dxa"/>
            <w:tcBorders>
              <w:top w:val="nil"/>
              <w:left w:val="nil"/>
              <w:bottom w:val="single" w:sz="8" w:space="0" w:color="auto"/>
              <w:right w:val="single" w:sz="8" w:space="0" w:color="auto"/>
            </w:tcBorders>
            <w:shd w:val="clear" w:color="auto" w:fill="FFFFFF"/>
            <w:noWrap/>
            <w:vAlign w:val="center"/>
            <w:hideMark/>
          </w:tcPr>
          <w:p w14:paraId="19204E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27893,20</w:t>
            </w:r>
          </w:p>
        </w:tc>
        <w:tc>
          <w:tcPr>
            <w:tcW w:w="938" w:type="dxa"/>
            <w:tcBorders>
              <w:top w:val="nil"/>
              <w:left w:val="nil"/>
              <w:bottom w:val="single" w:sz="8" w:space="0" w:color="auto"/>
              <w:right w:val="single" w:sz="8" w:space="0" w:color="auto"/>
            </w:tcBorders>
            <w:shd w:val="clear" w:color="auto" w:fill="auto"/>
            <w:noWrap/>
            <w:vAlign w:val="center"/>
            <w:hideMark/>
          </w:tcPr>
          <w:p w14:paraId="0775FA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84909,20</w:t>
            </w:r>
          </w:p>
        </w:tc>
        <w:tc>
          <w:tcPr>
            <w:tcW w:w="910" w:type="dxa"/>
            <w:tcBorders>
              <w:top w:val="nil"/>
              <w:left w:val="nil"/>
              <w:bottom w:val="single" w:sz="8" w:space="0" w:color="auto"/>
              <w:right w:val="single" w:sz="8" w:space="0" w:color="auto"/>
            </w:tcBorders>
            <w:shd w:val="clear" w:color="auto" w:fill="FFFFFF"/>
            <w:vAlign w:val="center"/>
          </w:tcPr>
          <w:p w14:paraId="540ED2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80049,9</w:t>
            </w:r>
          </w:p>
        </w:tc>
        <w:tc>
          <w:tcPr>
            <w:tcW w:w="952" w:type="dxa"/>
            <w:tcBorders>
              <w:top w:val="nil"/>
              <w:left w:val="nil"/>
              <w:bottom w:val="single" w:sz="8" w:space="0" w:color="auto"/>
              <w:right w:val="single" w:sz="8" w:space="0" w:color="auto"/>
            </w:tcBorders>
            <w:shd w:val="clear" w:color="auto" w:fill="FFFFFF"/>
            <w:vAlign w:val="center"/>
          </w:tcPr>
          <w:p w14:paraId="57BCC2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2142,00</w:t>
            </w:r>
          </w:p>
        </w:tc>
        <w:tc>
          <w:tcPr>
            <w:tcW w:w="979" w:type="dxa"/>
            <w:tcBorders>
              <w:top w:val="nil"/>
              <w:left w:val="nil"/>
              <w:bottom w:val="single" w:sz="8" w:space="0" w:color="auto"/>
              <w:right w:val="single" w:sz="8" w:space="0" w:color="auto"/>
            </w:tcBorders>
            <w:shd w:val="clear" w:color="auto" w:fill="FFFFFF"/>
            <w:vAlign w:val="center"/>
          </w:tcPr>
          <w:p w14:paraId="7F8BF9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c>
          <w:tcPr>
            <w:tcW w:w="938" w:type="dxa"/>
            <w:tcBorders>
              <w:top w:val="nil"/>
              <w:left w:val="nil"/>
              <w:bottom w:val="single" w:sz="8" w:space="0" w:color="auto"/>
              <w:right w:val="single" w:sz="8" w:space="0" w:color="auto"/>
            </w:tcBorders>
            <w:shd w:val="clear" w:color="auto" w:fill="FFFFFF"/>
            <w:vAlign w:val="center"/>
          </w:tcPr>
          <w:p w14:paraId="37E0B8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c>
          <w:tcPr>
            <w:tcW w:w="898" w:type="dxa"/>
            <w:tcBorders>
              <w:top w:val="nil"/>
              <w:left w:val="nil"/>
              <w:bottom w:val="single" w:sz="8" w:space="0" w:color="auto"/>
              <w:right w:val="single" w:sz="8" w:space="0" w:color="auto"/>
            </w:tcBorders>
            <w:shd w:val="clear" w:color="auto" w:fill="FFFFFF"/>
            <w:vAlign w:val="center"/>
          </w:tcPr>
          <w:p w14:paraId="4305C2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c>
          <w:tcPr>
            <w:tcW w:w="952" w:type="dxa"/>
            <w:tcBorders>
              <w:top w:val="nil"/>
              <w:left w:val="nil"/>
              <w:bottom w:val="single" w:sz="8" w:space="0" w:color="auto"/>
              <w:right w:val="single" w:sz="8" w:space="0" w:color="auto"/>
            </w:tcBorders>
            <w:shd w:val="clear" w:color="auto" w:fill="FFFFFF"/>
            <w:vAlign w:val="center"/>
          </w:tcPr>
          <w:p w14:paraId="4F095E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2260,00</w:t>
            </w:r>
          </w:p>
        </w:tc>
      </w:tr>
      <w:tr w:rsidR="002F4B8F" w:rsidRPr="0038713C" w14:paraId="013D4ABD"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0E1D56E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169CCB4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82FC621" w14:textId="3BBDBAAC"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7BD0973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C45C7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C00DED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7871BF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EBBA4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FA0AF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2725A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7FCCF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8B5CB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15B8BF5"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2768E12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7D93046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C1D3B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586E359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170B99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2FD8F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46AA0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99DBD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37228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D84BD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86005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6AE8C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7007476"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3014EB6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2D98A1F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38B7A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28D8446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BC5C6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D6BE2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EE237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776CF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40485A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C8710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4888D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599C3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C7A7CA9"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2780AB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1.6</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0E406F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Предоставление субсидий СОНКО на обеспечение деятельности</w:t>
            </w:r>
          </w:p>
        </w:tc>
        <w:tc>
          <w:tcPr>
            <w:tcW w:w="1847" w:type="dxa"/>
            <w:tcBorders>
              <w:top w:val="nil"/>
              <w:left w:val="nil"/>
              <w:bottom w:val="single" w:sz="8" w:space="0" w:color="auto"/>
              <w:right w:val="single" w:sz="8" w:space="0" w:color="auto"/>
            </w:tcBorders>
            <w:shd w:val="clear" w:color="auto" w:fill="FFFFFF"/>
            <w:vAlign w:val="center"/>
            <w:hideMark/>
          </w:tcPr>
          <w:p w14:paraId="590229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4307FF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13121,60</w:t>
            </w:r>
          </w:p>
        </w:tc>
        <w:tc>
          <w:tcPr>
            <w:tcW w:w="966" w:type="dxa"/>
            <w:tcBorders>
              <w:top w:val="nil"/>
              <w:left w:val="nil"/>
              <w:bottom w:val="single" w:sz="8" w:space="0" w:color="auto"/>
              <w:right w:val="single" w:sz="8" w:space="0" w:color="auto"/>
            </w:tcBorders>
            <w:shd w:val="clear" w:color="auto" w:fill="FFFFFF"/>
            <w:vAlign w:val="center"/>
            <w:hideMark/>
          </w:tcPr>
          <w:p w14:paraId="24F0AB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1312,80</w:t>
            </w:r>
          </w:p>
        </w:tc>
        <w:tc>
          <w:tcPr>
            <w:tcW w:w="938" w:type="dxa"/>
            <w:tcBorders>
              <w:top w:val="nil"/>
              <w:left w:val="nil"/>
              <w:bottom w:val="single" w:sz="8" w:space="0" w:color="auto"/>
              <w:right w:val="single" w:sz="8" w:space="0" w:color="auto"/>
            </w:tcBorders>
            <w:shd w:val="clear" w:color="auto" w:fill="FFFFFF"/>
            <w:vAlign w:val="center"/>
            <w:hideMark/>
          </w:tcPr>
          <w:p w14:paraId="3FF296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1464,80</w:t>
            </w:r>
          </w:p>
        </w:tc>
        <w:tc>
          <w:tcPr>
            <w:tcW w:w="910" w:type="dxa"/>
            <w:tcBorders>
              <w:top w:val="nil"/>
              <w:left w:val="nil"/>
              <w:bottom w:val="single" w:sz="8" w:space="0" w:color="auto"/>
              <w:right w:val="single" w:sz="8" w:space="0" w:color="auto"/>
            </w:tcBorders>
            <w:shd w:val="clear" w:color="auto" w:fill="FFFFFF"/>
            <w:vAlign w:val="center"/>
            <w:hideMark/>
          </w:tcPr>
          <w:p w14:paraId="5873F3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1651,00</w:t>
            </w:r>
          </w:p>
        </w:tc>
        <w:tc>
          <w:tcPr>
            <w:tcW w:w="952" w:type="dxa"/>
            <w:tcBorders>
              <w:top w:val="nil"/>
              <w:left w:val="nil"/>
              <w:bottom w:val="single" w:sz="8" w:space="0" w:color="auto"/>
              <w:right w:val="single" w:sz="8" w:space="0" w:color="auto"/>
            </w:tcBorders>
            <w:shd w:val="clear" w:color="auto" w:fill="FFFFFF"/>
            <w:vAlign w:val="center"/>
            <w:hideMark/>
          </w:tcPr>
          <w:p w14:paraId="734F64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1692,20</w:t>
            </w:r>
          </w:p>
        </w:tc>
        <w:tc>
          <w:tcPr>
            <w:tcW w:w="979" w:type="dxa"/>
            <w:tcBorders>
              <w:top w:val="nil"/>
              <w:left w:val="nil"/>
              <w:bottom w:val="single" w:sz="8" w:space="0" w:color="auto"/>
              <w:right w:val="single" w:sz="8" w:space="0" w:color="auto"/>
            </w:tcBorders>
            <w:shd w:val="clear" w:color="auto" w:fill="FFFFFF"/>
            <w:vAlign w:val="center"/>
            <w:hideMark/>
          </w:tcPr>
          <w:p w14:paraId="47CEBD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c>
          <w:tcPr>
            <w:tcW w:w="938" w:type="dxa"/>
            <w:tcBorders>
              <w:top w:val="nil"/>
              <w:left w:val="nil"/>
              <w:bottom w:val="single" w:sz="8" w:space="0" w:color="auto"/>
              <w:right w:val="single" w:sz="8" w:space="0" w:color="auto"/>
            </w:tcBorders>
            <w:shd w:val="clear" w:color="auto" w:fill="FFFFFF"/>
            <w:vAlign w:val="center"/>
          </w:tcPr>
          <w:p w14:paraId="614859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c>
          <w:tcPr>
            <w:tcW w:w="898" w:type="dxa"/>
            <w:tcBorders>
              <w:top w:val="nil"/>
              <w:left w:val="nil"/>
              <w:bottom w:val="single" w:sz="8" w:space="0" w:color="auto"/>
              <w:right w:val="single" w:sz="8" w:space="0" w:color="auto"/>
            </w:tcBorders>
            <w:shd w:val="clear" w:color="auto" w:fill="FFFFFF"/>
            <w:vAlign w:val="center"/>
          </w:tcPr>
          <w:p w14:paraId="2F9F3F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c>
          <w:tcPr>
            <w:tcW w:w="952" w:type="dxa"/>
            <w:tcBorders>
              <w:top w:val="nil"/>
              <w:left w:val="nil"/>
              <w:bottom w:val="single" w:sz="8" w:space="0" w:color="auto"/>
              <w:right w:val="single" w:sz="8" w:space="0" w:color="auto"/>
            </w:tcBorders>
            <w:shd w:val="clear" w:color="auto" w:fill="FFFFFF"/>
            <w:vAlign w:val="center"/>
          </w:tcPr>
          <w:p w14:paraId="0B613D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r>
      <w:tr w:rsidR="002F4B8F" w:rsidRPr="0038713C" w14:paraId="1EA589E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720D1B4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BDBB83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73654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3A62A8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75E65C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18081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9EC20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2A16F2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631812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433D3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332F5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50F7F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A8CFD00"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FA8148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E28159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2D15B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14BFBE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1AFC31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81453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1EE184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C9B4B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CB0A0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F1D44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0CAA82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9A2ED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133EB0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DD2B32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730BEC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414CF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7D6A87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13121,60</w:t>
            </w:r>
          </w:p>
        </w:tc>
        <w:tc>
          <w:tcPr>
            <w:tcW w:w="966" w:type="dxa"/>
            <w:tcBorders>
              <w:top w:val="nil"/>
              <w:left w:val="nil"/>
              <w:bottom w:val="single" w:sz="8" w:space="0" w:color="auto"/>
              <w:right w:val="single" w:sz="8" w:space="0" w:color="auto"/>
            </w:tcBorders>
            <w:shd w:val="clear" w:color="auto" w:fill="FFFFFF"/>
            <w:noWrap/>
            <w:vAlign w:val="center"/>
            <w:hideMark/>
          </w:tcPr>
          <w:p w14:paraId="7ADA0D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1312,8</w:t>
            </w:r>
          </w:p>
        </w:tc>
        <w:tc>
          <w:tcPr>
            <w:tcW w:w="938" w:type="dxa"/>
            <w:tcBorders>
              <w:top w:val="nil"/>
              <w:left w:val="nil"/>
              <w:bottom w:val="single" w:sz="8" w:space="0" w:color="auto"/>
              <w:right w:val="single" w:sz="8" w:space="0" w:color="auto"/>
            </w:tcBorders>
            <w:shd w:val="clear" w:color="auto" w:fill="FFFFFF"/>
            <w:noWrap/>
            <w:vAlign w:val="center"/>
            <w:hideMark/>
          </w:tcPr>
          <w:p w14:paraId="1A359A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1464,80</w:t>
            </w:r>
          </w:p>
        </w:tc>
        <w:tc>
          <w:tcPr>
            <w:tcW w:w="910" w:type="dxa"/>
            <w:tcBorders>
              <w:top w:val="nil"/>
              <w:left w:val="nil"/>
              <w:bottom w:val="single" w:sz="8" w:space="0" w:color="auto"/>
              <w:right w:val="single" w:sz="8" w:space="0" w:color="auto"/>
            </w:tcBorders>
            <w:shd w:val="clear" w:color="auto" w:fill="FFFFFF"/>
            <w:vAlign w:val="center"/>
          </w:tcPr>
          <w:p w14:paraId="157E9E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1651,00</w:t>
            </w:r>
          </w:p>
        </w:tc>
        <w:tc>
          <w:tcPr>
            <w:tcW w:w="952" w:type="dxa"/>
            <w:tcBorders>
              <w:top w:val="nil"/>
              <w:left w:val="nil"/>
              <w:bottom w:val="single" w:sz="8" w:space="0" w:color="auto"/>
              <w:right w:val="single" w:sz="8" w:space="0" w:color="auto"/>
            </w:tcBorders>
            <w:shd w:val="clear" w:color="auto" w:fill="FFFFFF"/>
            <w:vAlign w:val="center"/>
          </w:tcPr>
          <w:p w14:paraId="359E08C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1692,20</w:t>
            </w:r>
          </w:p>
        </w:tc>
        <w:tc>
          <w:tcPr>
            <w:tcW w:w="979" w:type="dxa"/>
            <w:tcBorders>
              <w:top w:val="nil"/>
              <w:left w:val="nil"/>
              <w:bottom w:val="single" w:sz="8" w:space="0" w:color="auto"/>
              <w:right w:val="single" w:sz="8" w:space="0" w:color="auto"/>
            </w:tcBorders>
            <w:shd w:val="clear" w:color="auto" w:fill="FFFFFF"/>
            <w:vAlign w:val="center"/>
          </w:tcPr>
          <w:p w14:paraId="0AC324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c>
          <w:tcPr>
            <w:tcW w:w="938" w:type="dxa"/>
            <w:tcBorders>
              <w:top w:val="nil"/>
              <w:left w:val="nil"/>
              <w:bottom w:val="single" w:sz="8" w:space="0" w:color="auto"/>
              <w:right w:val="single" w:sz="8" w:space="0" w:color="auto"/>
            </w:tcBorders>
            <w:shd w:val="clear" w:color="auto" w:fill="FFFFFF"/>
            <w:vAlign w:val="center"/>
          </w:tcPr>
          <w:p w14:paraId="7B502F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c>
          <w:tcPr>
            <w:tcW w:w="898" w:type="dxa"/>
            <w:tcBorders>
              <w:top w:val="nil"/>
              <w:left w:val="nil"/>
              <w:bottom w:val="single" w:sz="8" w:space="0" w:color="auto"/>
              <w:right w:val="single" w:sz="8" w:space="0" w:color="auto"/>
            </w:tcBorders>
            <w:shd w:val="clear" w:color="auto" w:fill="FFFFFF"/>
            <w:vAlign w:val="center"/>
          </w:tcPr>
          <w:p w14:paraId="4E30FC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c>
          <w:tcPr>
            <w:tcW w:w="952" w:type="dxa"/>
            <w:tcBorders>
              <w:top w:val="nil"/>
              <w:left w:val="nil"/>
              <w:bottom w:val="single" w:sz="8" w:space="0" w:color="auto"/>
              <w:right w:val="single" w:sz="8" w:space="0" w:color="auto"/>
            </w:tcBorders>
            <w:shd w:val="clear" w:color="auto" w:fill="FFFFFF"/>
            <w:vAlign w:val="center"/>
          </w:tcPr>
          <w:p w14:paraId="4863A16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1750,20</w:t>
            </w:r>
          </w:p>
        </w:tc>
      </w:tr>
      <w:tr w:rsidR="002F4B8F" w:rsidRPr="0038713C" w14:paraId="78CC56C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FCD0427"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725090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2D77E73" w14:textId="76217530"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701ACA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4EE14B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40D90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077157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2474C8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450D0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B5CCF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2893A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598FA7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81FE82F"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22A040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0EA7F5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F2479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255A2E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0FAF88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C0DF3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1E427D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7E557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463F6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9FF19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8A71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C22A4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9932426"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B1B12F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8B44B6C"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7BE74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208586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3D75E9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F9C5DE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CCB25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87832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63920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89E96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709F5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41660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D514EBE"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DE8AA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1.7</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7A72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Поддержка средств массовой информации</w:t>
            </w: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493E53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18CC48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4762,40</w:t>
            </w:r>
          </w:p>
        </w:tc>
        <w:tc>
          <w:tcPr>
            <w:tcW w:w="966" w:type="dxa"/>
            <w:tcBorders>
              <w:top w:val="nil"/>
              <w:left w:val="nil"/>
              <w:bottom w:val="single" w:sz="8" w:space="0" w:color="auto"/>
              <w:right w:val="single" w:sz="8" w:space="0" w:color="auto"/>
            </w:tcBorders>
            <w:shd w:val="clear" w:color="auto" w:fill="FFFFFF"/>
            <w:vAlign w:val="center"/>
            <w:hideMark/>
          </w:tcPr>
          <w:p w14:paraId="70114B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598,30</w:t>
            </w:r>
          </w:p>
        </w:tc>
        <w:tc>
          <w:tcPr>
            <w:tcW w:w="938" w:type="dxa"/>
            <w:tcBorders>
              <w:top w:val="nil"/>
              <w:left w:val="nil"/>
              <w:bottom w:val="single" w:sz="8" w:space="0" w:color="auto"/>
              <w:right w:val="single" w:sz="8" w:space="0" w:color="auto"/>
            </w:tcBorders>
            <w:shd w:val="clear" w:color="auto" w:fill="FFFFFF"/>
            <w:vAlign w:val="center"/>
            <w:hideMark/>
          </w:tcPr>
          <w:p w14:paraId="62985F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564,10</w:t>
            </w:r>
          </w:p>
        </w:tc>
        <w:tc>
          <w:tcPr>
            <w:tcW w:w="910" w:type="dxa"/>
            <w:tcBorders>
              <w:top w:val="nil"/>
              <w:left w:val="nil"/>
              <w:bottom w:val="single" w:sz="8" w:space="0" w:color="auto"/>
              <w:right w:val="single" w:sz="8" w:space="0" w:color="auto"/>
            </w:tcBorders>
            <w:shd w:val="clear" w:color="auto" w:fill="FFFFFF"/>
            <w:vAlign w:val="center"/>
            <w:hideMark/>
          </w:tcPr>
          <w:p w14:paraId="0A8F32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52" w:type="dxa"/>
            <w:tcBorders>
              <w:top w:val="nil"/>
              <w:left w:val="nil"/>
              <w:bottom w:val="single" w:sz="8" w:space="0" w:color="auto"/>
              <w:right w:val="single" w:sz="8" w:space="0" w:color="auto"/>
            </w:tcBorders>
            <w:shd w:val="clear" w:color="auto" w:fill="FFFFFF"/>
            <w:vAlign w:val="center"/>
            <w:hideMark/>
          </w:tcPr>
          <w:p w14:paraId="329E94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79" w:type="dxa"/>
            <w:tcBorders>
              <w:top w:val="nil"/>
              <w:left w:val="nil"/>
              <w:bottom w:val="single" w:sz="8" w:space="0" w:color="auto"/>
              <w:right w:val="single" w:sz="8" w:space="0" w:color="auto"/>
            </w:tcBorders>
            <w:shd w:val="clear" w:color="auto" w:fill="FFFFFF"/>
            <w:vAlign w:val="center"/>
            <w:hideMark/>
          </w:tcPr>
          <w:p w14:paraId="08AB8C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38" w:type="dxa"/>
            <w:tcBorders>
              <w:top w:val="nil"/>
              <w:left w:val="nil"/>
              <w:bottom w:val="single" w:sz="8" w:space="0" w:color="auto"/>
              <w:right w:val="single" w:sz="8" w:space="0" w:color="auto"/>
            </w:tcBorders>
            <w:shd w:val="clear" w:color="auto" w:fill="FFFFFF"/>
            <w:vAlign w:val="center"/>
            <w:hideMark/>
          </w:tcPr>
          <w:p w14:paraId="382AF4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898" w:type="dxa"/>
            <w:tcBorders>
              <w:top w:val="nil"/>
              <w:left w:val="nil"/>
              <w:bottom w:val="single" w:sz="8" w:space="0" w:color="auto"/>
              <w:right w:val="single" w:sz="8" w:space="0" w:color="auto"/>
            </w:tcBorders>
            <w:shd w:val="clear" w:color="auto" w:fill="FFFFFF"/>
            <w:vAlign w:val="center"/>
            <w:hideMark/>
          </w:tcPr>
          <w:p w14:paraId="6304D6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52" w:type="dxa"/>
            <w:tcBorders>
              <w:top w:val="nil"/>
              <w:left w:val="nil"/>
              <w:bottom w:val="single" w:sz="8" w:space="0" w:color="auto"/>
              <w:right w:val="single" w:sz="8" w:space="0" w:color="auto"/>
            </w:tcBorders>
            <w:shd w:val="clear" w:color="auto" w:fill="FFFFFF"/>
            <w:vAlign w:val="center"/>
            <w:hideMark/>
          </w:tcPr>
          <w:p w14:paraId="4BA17D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r>
      <w:tr w:rsidR="002F4B8F" w:rsidRPr="0038713C" w14:paraId="04740EA0"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034678F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19C2A99"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1F1AFB4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4" w:space="0" w:color="auto"/>
              <w:right w:val="single" w:sz="8" w:space="0" w:color="auto"/>
            </w:tcBorders>
            <w:noWrap/>
            <w:vAlign w:val="center"/>
            <w:hideMark/>
          </w:tcPr>
          <w:p w14:paraId="6926155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hideMark/>
          </w:tcPr>
          <w:p w14:paraId="750DF9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noWrap/>
            <w:vAlign w:val="center"/>
            <w:hideMark/>
          </w:tcPr>
          <w:p w14:paraId="342E90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hideMark/>
          </w:tcPr>
          <w:p w14:paraId="7976A1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571F9E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7317E6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76FE6C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19900B9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461A92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630B96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361D1D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ABBE40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86A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A77E422"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77CD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14CA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4DF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416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D45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E09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F3C2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6CC0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EB7994B"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0646793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8A42A89"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D00AC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nil"/>
              <w:bottom w:val="single" w:sz="8" w:space="0" w:color="auto"/>
              <w:right w:val="single" w:sz="8" w:space="0" w:color="auto"/>
            </w:tcBorders>
            <w:noWrap/>
            <w:vAlign w:val="center"/>
            <w:hideMark/>
          </w:tcPr>
          <w:p w14:paraId="0DE779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4762,40</w:t>
            </w: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043E675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598,30</w:t>
            </w: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690F95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564,10</w:t>
            </w:r>
          </w:p>
        </w:tc>
        <w:tc>
          <w:tcPr>
            <w:tcW w:w="910" w:type="dxa"/>
            <w:tcBorders>
              <w:top w:val="single" w:sz="4" w:space="0" w:color="auto"/>
              <w:left w:val="nil"/>
              <w:bottom w:val="single" w:sz="8" w:space="0" w:color="auto"/>
              <w:right w:val="single" w:sz="8" w:space="0" w:color="auto"/>
            </w:tcBorders>
            <w:shd w:val="clear" w:color="auto" w:fill="FFFFFF"/>
            <w:vAlign w:val="center"/>
          </w:tcPr>
          <w:p w14:paraId="15F1C1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52" w:type="dxa"/>
            <w:tcBorders>
              <w:top w:val="single" w:sz="4" w:space="0" w:color="auto"/>
              <w:left w:val="nil"/>
              <w:bottom w:val="single" w:sz="8" w:space="0" w:color="auto"/>
              <w:right w:val="single" w:sz="8" w:space="0" w:color="auto"/>
            </w:tcBorders>
            <w:shd w:val="clear" w:color="auto" w:fill="FFFFFF"/>
            <w:vAlign w:val="center"/>
          </w:tcPr>
          <w:p w14:paraId="76AB16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79" w:type="dxa"/>
            <w:tcBorders>
              <w:top w:val="single" w:sz="4" w:space="0" w:color="auto"/>
              <w:left w:val="nil"/>
              <w:bottom w:val="single" w:sz="8" w:space="0" w:color="auto"/>
              <w:right w:val="single" w:sz="8" w:space="0" w:color="auto"/>
            </w:tcBorders>
            <w:shd w:val="clear" w:color="auto" w:fill="FFFFFF"/>
            <w:vAlign w:val="center"/>
          </w:tcPr>
          <w:p w14:paraId="1C8314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38" w:type="dxa"/>
            <w:tcBorders>
              <w:top w:val="single" w:sz="4" w:space="0" w:color="auto"/>
              <w:left w:val="nil"/>
              <w:bottom w:val="single" w:sz="8" w:space="0" w:color="auto"/>
              <w:right w:val="single" w:sz="8" w:space="0" w:color="auto"/>
            </w:tcBorders>
            <w:shd w:val="clear" w:color="auto" w:fill="FFFFFF"/>
            <w:vAlign w:val="center"/>
          </w:tcPr>
          <w:p w14:paraId="6BC41F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898" w:type="dxa"/>
            <w:tcBorders>
              <w:top w:val="single" w:sz="4" w:space="0" w:color="auto"/>
              <w:left w:val="nil"/>
              <w:bottom w:val="single" w:sz="8" w:space="0" w:color="auto"/>
              <w:right w:val="single" w:sz="8" w:space="0" w:color="auto"/>
            </w:tcBorders>
            <w:shd w:val="clear" w:color="auto" w:fill="FFFFFF"/>
            <w:vAlign w:val="center"/>
          </w:tcPr>
          <w:p w14:paraId="5DE81B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c>
          <w:tcPr>
            <w:tcW w:w="952" w:type="dxa"/>
            <w:tcBorders>
              <w:top w:val="single" w:sz="4" w:space="0" w:color="auto"/>
              <w:left w:val="nil"/>
              <w:bottom w:val="single" w:sz="8" w:space="0" w:color="auto"/>
              <w:right w:val="single" w:sz="8" w:space="0" w:color="auto"/>
            </w:tcBorders>
            <w:shd w:val="clear" w:color="auto" w:fill="FFFFFF"/>
            <w:vAlign w:val="center"/>
          </w:tcPr>
          <w:p w14:paraId="2C72E4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600,00</w:t>
            </w:r>
          </w:p>
        </w:tc>
      </w:tr>
      <w:tr w:rsidR="002F4B8F" w:rsidRPr="0038713C" w14:paraId="1F58D0B8"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480AD6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78A5757"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1455A2D" w14:textId="3080C2A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3CA16BA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17ACCB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B0021B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F1939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5B33D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857B6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805CC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171E3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94176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D06052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D4BD9D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1F0F362"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23B5CE1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10B134B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7940CF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4677DF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7FC6DD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B2FAF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F6858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113854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4EC37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50BB4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41EE40"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B005AD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7A9FAB7"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F042E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5E676DF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40F223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44AA0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DE920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3967B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F17B5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B895D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FE191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B9286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2D0F476" w14:textId="77777777" w:rsidTr="002F4B8F">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2F5DEB3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1.8</w:t>
            </w:r>
          </w:p>
        </w:tc>
        <w:tc>
          <w:tcPr>
            <w:tcW w:w="3066"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411547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Предоставление на конкурсной основе грантов в форме субсидий СОНКО на реализацию программ (проектов)</w:t>
            </w:r>
          </w:p>
        </w:tc>
        <w:tc>
          <w:tcPr>
            <w:tcW w:w="1847" w:type="dxa"/>
            <w:tcBorders>
              <w:top w:val="nil"/>
              <w:left w:val="nil"/>
              <w:bottom w:val="single" w:sz="8" w:space="0" w:color="auto"/>
              <w:right w:val="single" w:sz="8" w:space="0" w:color="auto"/>
            </w:tcBorders>
            <w:shd w:val="clear" w:color="auto" w:fill="FFFFFF"/>
            <w:vAlign w:val="center"/>
            <w:hideMark/>
          </w:tcPr>
          <w:p w14:paraId="6874B8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60E6F2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39516,70</w:t>
            </w:r>
          </w:p>
        </w:tc>
        <w:tc>
          <w:tcPr>
            <w:tcW w:w="966" w:type="dxa"/>
            <w:tcBorders>
              <w:top w:val="nil"/>
              <w:left w:val="nil"/>
              <w:bottom w:val="single" w:sz="8" w:space="0" w:color="auto"/>
              <w:right w:val="single" w:sz="8" w:space="0" w:color="auto"/>
            </w:tcBorders>
            <w:shd w:val="clear" w:color="auto" w:fill="FFFFFF"/>
            <w:vAlign w:val="center"/>
            <w:hideMark/>
          </w:tcPr>
          <w:p w14:paraId="16E67E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6222,00</w:t>
            </w:r>
          </w:p>
        </w:tc>
        <w:tc>
          <w:tcPr>
            <w:tcW w:w="938" w:type="dxa"/>
            <w:tcBorders>
              <w:top w:val="nil"/>
              <w:left w:val="nil"/>
              <w:bottom w:val="single" w:sz="8" w:space="0" w:color="auto"/>
              <w:right w:val="single" w:sz="8" w:space="0" w:color="auto"/>
            </w:tcBorders>
            <w:shd w:val="clear" w:color="auto" w:fill="FFFFFF"/>
            <w:vAlign w:val="center"/>
            <w:hideMark/>
          </w:tcPr>
          <w:p w14:paraId="239A29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6294,70 </w:t>
            </w:r>
          </w:p>
        </w:tc>
        <w:tc>
          <w:tcPr>
            <w:tcW w:w="910" w:type="dxa"/>
            <w:tcBorders>
              <w:top w:val="nil"/>
              <w:left w:val="nil"/>
              <w:bottom w:val="single" w:sz="8" w:space="0" w:color="auto"/>
              <w:right w:val="single" w:sz="8" w:space="0" w:color="auto"/>
            </w:tcBorders>
            <w:shd w:val="clear" w:color="auto" w:fill="FFFFFF"/>
            <w:vAlign w:val="center"/>
          </w:tcPr>
          <w:p w14:paraId="6C2991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3000,00</w:t>
            </w:r>
          </w:p>
        </w:tc>
        <w:tc>
          <w:tcPr>
            <w:tcW w:w="952" w:type="dxa"/>
            <w:tcBorders>
              <w:top w:val="nil"/>
              <w:left w:val="nil"/>
              <w:bottom w:val="single" w:sz="8" w:space="0" w:color="auto"/>
              <w:right w:val="single" w:sz="8" w:space="0" w:color="auto"/>
            </w:tcBorders>
            <w:shd w:val="clear" w:color="auto" w:fill="FFFFFF"/>
            <w:vAlign w:val="center"/>
          </w:tcPr>
          <w:p w14:paraId="11D262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4000,00</w:t>
            </w:r>
          </w:p>
        </w:tc>
        <w:tc>
          <w:tcPr>
            <w:tcW w:w="979" w:type="dxa"/>
            <w:tcBorders>
              <w:top w:val="nil"/>
              <w:left w:val="nil"/>
              <w:bottom w:val="single" w:sz="8" w:space="0" w:color="auto"/>
              <w:right w:val="single" w:sz="8" w:space="0" w:color="auto"/>
            </w:tcBorders>
            <w:shd w:val="clear" w:color="auto" w:fill="FFFFFF"/>
            <w:vAlign w:val="center"/>
          </w:tcPr>
          <w:p w14:paraId="4F08E0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c>
          <w:tcPr>
            <w:tcW w:w="938" w:type="dxa"/>
            <w:tcBorders>
              <w:top w:val="nil"/>
              <w:left w:val="nil"/>
              <w:bottom w:val="single" w:sz="8" w:space="0" w:color="auto"/>
              <w:right w:val="single" w:sz="8" w:space="0" w:color="auto"/>
            </w:tcBorders>
            <w:shd w:val="clear" w:color="auto" w:fill="FFFFFF"/>
            <w:vAlign w:val="center"/>
          </w:tcPr>
          <w:p w14:paraId="22A6A0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c>
          <w:tcPr>
            <w:tcW w:w="898" w:type="dxa"/>
            <w:tcBorders>
              <w:top w:val="nil"/>
              <w:left w:val="nil"/>
              <w:bottom w:val="single" w:sz="8" w:space="0" w:color="auto"/>
              <w:right w:val="single" w:sz="8" w:space="0" w:color="auto"/>
            </w:tcBorders>
            <w:shd w:val="clear" w:color="auto" w:fill="FFFFFF"/>
            <w:vAlign w:val="center"/>
          </w:tcPr>
          <w:p w14:paraId="6D7871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c>
          <w:tcPr>
            <w:tcW w:w="952" w:type="dxa"/>
            <w:tcBorders>
              <w:top w:val="nil"/>
              <w:left w:val="nil"/>
              <w:bottom w:val="single" w:sz="8" w:space="0" w:color="auto"/>
              <w:right w:val="single" w:sz="8" w:space="0" w:color="auto"/>
            </w:tcBorders>
            <w:shd w:val="clear" w:color="auto" w:fill="FFFFFF"/>
            <w:vAlign w:val="center"/>
            <w:hideMark/>
          </w:tcPr>
          <w:p w14:paraId="40A707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r>
      <w:tr w:rsidR="002F4B8F" w:rsidRPr="0038713C" w14:paraId="7AAC458C"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053F2FA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6413086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93569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2125BB0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3F8570D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D4775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983BB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DCE0B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4929C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785C7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246FF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8BD8BE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550A795"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3DF5140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7E0D45D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E3D8D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7A7297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6452,30</w:t>
            </w:r>
          </w:p>
        </w:tc>
        <w:tc>
          <w:tcPr>
            <w:tcW w:w="966" w:type="dxa"/>
            <w:tcBorders>
              <w:top w:val="nil"/>
              <w:left w:val="nil"/>
              <w:bottom w:val="single" w:sz="8" w:space="0" w:color="auto"/>
              <w:right w:val="single" w:sz="8" w:space="0" w:color="auto"/>
            </w:tcBorders>
            <w:shd w:val="clear" w:color="auto" w:fill="FFFFFF"/>
            <w:noWrap/>
            <w:vAlign w:val="center"/>
            <w:hideMark/>
          </w:tcPr>
          <w:p w14:paraId="192315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3157,60</w:t>
            </w:r>
          </w:p>
        </w:tc>
        <w:tc>
          <w:tcPr>
            <w:tcW w:w="938" w:type="dxa"/>
            <w:tcBorders>
              <w:top w:val="nil"/>
              <w:left w:val="nil"/>
              <w:bottom w:val="single" w:sz="8" w:space="0" w:color="auto"/>
              <w:right w:val="single" w:sz="8" w:space="0" w:color="auto"/>
            </w:tcBorders>
            <w:shd w:val="clear" w:color="auto" w:fill="FFFFFF"/>
            <w:noWrap/>
            <w:vAlign w:val="center"/>
            <w:hideMark/>
          </w:tcPr>
          <w:p w14:paraId="71EC6B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3294,70</w:t>
            </w:r>
          </w:p>
        </w:tc>
        <w:tc>
          <w:tcPr>
            <w:tcW w:w="910" w:type="dxa"/>
            <w:tcBorders>
              <w:top w:val="nil"/>
              <w:left w:val="nil"/>
              <w:bottom w:val="single" w:sz="8" w:space="0" w:color="auto"/>
              <w:right w:val="single" w:sz="8" w:space="0" w:color="auto"/>
            </w:tcBorders>
            <w:shd w:val="clear" w:color="auto" w:fill="FFFFFF"/>
            <w:vAlign w:val="center"/>
            <w:hideMark/>
          </w:tcPr>
          <w:p w14:paraId="15E1C8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1E248A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10A0E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9CCCB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09C3A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48675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724DEC0"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2239C73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1D9C326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C46F7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1991F8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33064,40</w:t>
            </w:r>
          </w:p>
        </w:tc>
        <w:tc>
          <w:tcPr>
            <w:tcW w:w="966" w:type="dxa"/>
            <w:tcBorders>
              <w:top w:val="nil"/>
              <w:left w:val="nil"/>
              <w:bottom w:val="single" w:sz="8" w:space="0" w:color="auto"/>
              <w:right w:val="single" w:sz="8" w:space="0" w:color="auto"/>
            </w:tcBorders>
            <w:shd w:val="clear" w:color="auto" w:fill="FFFFFF"/>
            <w:noWrap/>
            <w:vAlign w:val="center"/>
            <w:hideMark/>
          </w:tcPr>
          <w:p w14:paraId="0FF2D6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3064,40</w:t>
            </w:r>
          </w:p>
        </w:tc>
        <w:tc>
          <w:tcPr>
            <w:tcW w:w="938" w:type="dxa"/>
            <w:tcBorders>
              <w:top w:val="nil"/>
              <w:left w:val="nil"/>
              <w:bottom w:val="single" w:sz="8" w:space="0" w:color="auto"/>
              <w:right w:val="single" w:sz="8" w:space="0" w:color="auto"/>
            </w:tcBorders>
            <w:shd w:val="clear" w:color="auto" w:fill="FFFFFF"/>
            <w:noWrap/>
            <w:vAlign w:val="center"/>
          </w:tcPr>
          <w:p w14:paraId="722401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3000,00 </w:t>
            </w:r>
          </w:p>
        </w:tc>
        <w:tc>
          <w:tcPr>
            <w:tcW w:w="910" w:type="dxa"/>
            <w:tcBorders>
              <w:top w:val="nil"/>
              <w:left w:val="nil"/>
              <w:bottom w:val="single" w:sz="8" w:space="0" w:color="auto"/>
              <w:right w:val="single" w:sz="8" w:space="0" w:color="auto"/>
            </w:tcBorders>
            <w:shd w:val="clear" w:color="auto" w:fill="FFFFFF"/>
            <w:vAlign w:val="center"/>
          </w:tcPr>
          <w:p w14:paraId="6A64D3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3000,00</w:t>
            </w:r>
          </w:p>
        </w:tc>
        <w:tc>
          <w:tcPr>
            <w:tcW w:w="952" w:type="dxa"/>
            <w:tcBorders>
              <w:top w:val="nil"/>
              <w:left w:val="nil"/>
              <w:bottom w:val="single" w:sz="8" w:space="0" w:color="auto"/>
              <w:right w:val="single" w:sz="8" w:space="0" w:color="auto"/>
            </w:tcBorders>
            <w:shd w:val="clear" w:color="auto" w:fill="FFFFFF"/>
            <w:vAlign w:val="center"/>
          </w:tcPr>
          <w:p w14:paraId="39206A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4000,00</w:t>
            </w:r>
          </w:p>
        </w:tc>
        <w:tc>
          <w:tcPr>
            <w:tcW w:w="979" w:type="dxa"/>
            <w:tcBorders>
              <w:top w:val="nil"/>
              <w:left w:val="nil"/>
              <w:bottom w:val="single" w:sz="8" w:space="0" w:color="auto"/>
              <w:right w:val="single" w:sz="8" w:space="0" w:color="auto"/>
            </w:tcBorders>
            <w:shd w:val="clear" w:color="auto" w:fill="FFFFFF"/>
            <w:vAlign w:val="center"/>
          </w:tcPr>
          <w:p w14:paraId="2BB4BA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c>
          <w:tcPr>
            <w:tcW w:w="938" w:type="dxa"/>
            <w:tcBorders>
              <w:top w:val="nil"/>
              <w:left w:val="nil"/>
              <w:bottom w:val="single" w:sz="8" w:space="0" w:color="auto"/>
              <w:right w:val="single" w:sz="8" w:space="0" w:color="auto"/>
            </w:tcBorders>
            <w:shd w:val="clear" w:color="auto" w:fill="FFFFFF"/>
            <w:vAlign w:val="center"/>
          </w:tcPr>
          <w:p w14:paraId="4F5C39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c>
          <w:tcPr>
            <w:tcW w:w="898" w:type="dxa"/>
            <w:tcBorders>
              <w:top w:val="nil"/>
              <w:left w:val="nil"/>
              <w:bottom w:val="single" w:sz="8" w:space="0" w:color="auto"/>
              <w:right w:val="single" w:sz="8" w:space="0" w:color="auto"/>
            </w:tcBorders>
            <w:shd w:val="clear" w:color="auto" w:fill="FFFFFF"/>
            <w:vAlign w:val="center"/>
          </w:tcPr>
          <w:p w14:paraId="20074A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c>
          <w:tcPr>
            <w:tcW w:w="952" w:type="dxa"/>
            <w:tcBorders>
              <w:top w:val="nil"/>
              <w:left w:val="nil"/>
              <w:bottom w:val="single" w:sz="8" w:space="0" w:color="auto"/>
              <w:right w:val="single" w:sz="8" w:space="0" w:color="auto"/>
            </w:tcBorders>
            <w:shd w:val="clear" w:color="auto" w:fill="FFFFFF"/>
            <w:vAlign w:val="center"/>
          </w:tcPr>
          <w:p w14:paraId="52B28F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5000,00</w:t>
            </w:r>
          </w:p>
        </w:tc>
      </w:tr>
      <w:tr w:rsidR="002F4B8F" w:rsidRPr="0038713C" w14:paraId="0D41DC80"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4C8226D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3819F88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7611442" w14:textId="6D5778E0"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42531C6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975F2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0CEC1E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94DC4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77E895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C66E7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2C37C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08B9E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742EB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02C5745"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32B4D9B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5F120D3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290C8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177BC15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1B422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6A545C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D721D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DF25C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5E385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47524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D0E28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33FC3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C59E907"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301CCCF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5BEF932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0ECB8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646ED9F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BACE6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030AC3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EF9F4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614F4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CEF69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7AF4B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AFFFF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9FA24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D0FE6C8"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004D92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1.9</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3AF174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Поощрение проектов, реализуемых в рамках ТОС</w:t>
            </w:r>
          </w:p>
        </w:tc>
        <w:tc>
          <w:tcPr>
            <w:tcW w:w="1847" w:type="dxa"/>
            <w:tcBorders>
              <w:top w:val="nil"/>
              <w:left w:val="nil"/>
              <w:bottom w:val="single" w:sz="8" w:space="0" w:color="auto"/>
              <w:right w:val="single" w:sz="8" w:space="0" w:color="auto"/>
            </w:tcBorders>
            <w:shd w:val="clear" w:color="auto" w:fill="FFFFFF"/>
            <w:vAlign w:val="center"/>
            <w:hideMark/>
          </w:tcPr>
          <w:p w14:paraId="5C0A64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hideMark/>
          </w:tcPr>
          <w:p w14:paraId="15C8658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70561,80</w:t>
            </w:r>
          </w:p>
        </w:tc>
        <w:tc>
          <w:tcPr>
            <w:tcW w:w="966" w:type="dxa"/>
            <w:tcBorders>
              <w:top w:val="nil"/>
              <w:left w:val="nil"/>
              <w:bottom w:val="single" w:sz="8" w:space="0" w:color="auto"/>
              <w:right w:val="single" w:sz="8" w:space="0" w:color="auto"/>
            </w:tcBorders>
            <w:shd w:val="clear" w:color="auto" w:fill="FFFFFF"/>
            <w:vAlign w:val="center"/>
            <w:hideMark/>
          </w:tcPr>
          <w:p w14:paraId="43ECD4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9494,00</w:t>
            </w:r>
          </w:p>
        </w:tc>
        <w:tc>
          <w:tcPr>
            <w:tcW w:w="938" w:type="dxa"/>
            <w:tcBorders>
              <w:top w:val="nil"/>
              <w:left w:val="nil"/>
              <w:bottom w:val="single" w:sz="8" w:space="0" w:color="auto"/>
              <w:right w:val="single" w:sz="8" w:space="0" w:color="auto"/>
            </w:tcBorders>
            <w:shd w:val="clear" w:color="auto" w:fill="FFFFFF"/>
            <w:vAlign w:val="center"/>
            <w:hideMark/>
          </w:tcPr>
          <w:p w14:paraId="6FAD6D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8" w:space="0" w:color="auto"/>
              <w:right w:val="single" w:sz="8" w:space="0" w:color="auto"/>
            </w:tcBorders>
            <w:shd w:val="clear" w:color="auto" w:fill="FFFFFF"/>
            <w:vAlign w:val="center"/>
            <w:hideMark/>
          </w:tcPr>
          <w:p w14:paraId="6B4079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1567,80</w:t>
            </w:r>
          </w:p>
        </w:tc>
        <w:tc>
          <w:tcPr>
            <w:tcW w:w="952" w:type="dxa"/>
            <w:tcBorders>
              <w:top w:val="nil"/>
              <w:left w:val="nil"/>
              <w:bottom w:val="single" w:sz="8" w:space="0" w:color="auto"/>
              <w:right w:val="single" w:sz="8" w:space="0" w:color="auto"/>
            </w:tcBorders>
            <w:shd w:val="clear" w:color="auto" w:fill="FFFFFF"/>
            <w:vAlign w:val="center"/>
          </w:tcPr>
          <w:p w14:paraId="239386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11500,00</w:t>
            </w:r>
          </w:p>
        </w:tc>
        <w:tc>
          <w:tcPr>
            <w:tcW w:w="979" w:type="dxa"/>
            <w:tcBorders>
              <w:top w:val="nil"/>
              <w:left w:val="nil"/>
              <w:bottom w:val="single" w:sz="8" w:space="0" w:color="auto"/>
              <w:right w:val="single" w:sz="8" w:space="0" w:color="auto"/>
            </w:tcBorders>
            <w:shd w:val="clear" w:color="auto" w:fill="FFFFFF"/>
            <w:vAlign w:val="center"/>
          </w:tcPr>
          <w:p w14:paraId="6D93C07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c>
          <w:tcPr>
            <w:tcW w:w="938" w:type="dxa"/>
            <w:tcBorders>
              <w:top w:val="nil"/>
              <w:left w:val="nil"/>
              <w:bottom w:val="single" w:sz="8" w:space="0" w:color="auto"/>
              <w:right w:val="single" w:sz="8" w:space="0" w:color="auto"/>
            </w:tcBorders>
            <w:shd w:val="clear" w:color="auto" w:fill="FFFFFF"/>
            <w:vAlign w:val="center"/>
          </w:tcPr>
          <w:p w14:paraId="584A76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c>
          <w:tcPr>
            <w:tcW w:w="898" w:type="dxa"/>
            <w:tcBorders>
              <w:top w:val="nil"/>
              <w:left w:val="nil"/>
              <w:bottom w:val="single" w:sz="8" w:space="0" w:color="auto"/>
              <w:right w:val="single" w:sz="8" w:space="0" w:color="auto"/>
            </w:tcBorders>
            <w:shd w:val="clear" w:color="auto" w:fill="FFFFFF"/>
            <w:vAlign w:val="center"/>
          </w:tcPr>
          <w:p w14:paraId="3BB7E3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c>
          <w:tcPr>
            <w:tcW w:w="952" w:type="dxa"/>
            <w:tcBorders>
              <w:top w:val="nil"/>
              <w:left w:val="nil"/>
              <w:bottom w:val="single" w:sz="8" w:space="0" w:color="auto"/>
              <w:right w:val="single" w:sz="8" w:space="0" w:color="auto"/>
            </w:tcBorders>
            <w:shd w:val="clear" w:color="auto" w:fill="FFFFFF"/>
            <w:vAlign w:val="center"/>
          </w:tcPr>
          <w:p w14:paraId="18AFD8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r>
      <w:tr w:rsidR="002F4B8F" w:rsidRPr="0038713C" w14:paraId="131E733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6155E2C"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CCA9DD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41540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4E6A9F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6B811A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2F374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0C85F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215381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31532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F3D68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1D193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00537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2C241EF"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23728D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926F02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5D935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48EF2E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1AC5E6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530AC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76903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2B2A2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A16F6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E04F6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F819E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A98CB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1ADD916"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168666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D2CA16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438EA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hideMark/>
          </w:tcPr>
          <w:p w14:paraId="3689E5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70561,80</w:t>
            </w:r>
          </w:p>
        </w:tc>
        <w:tc>
          <w:tcPr>
            <w:tcW w:w="966" w:type="dxa"/>
            <w:tcBorders>
              <w:top w:val="nil"/>
              <w:left w:val="nil"/>
              <w:bottom w:val="single" w:sz="8" w:space="0" w:color="auto"/>
              <w:right w:val="single" w:sz="8" w:space="0" w:color="auto"/>
            </w:tcBorders>
            <w:shd w:val="clear" w:color="auto" w:fill="FFFFFF"/>
            <w:noWrap/>
            <w:vAlign w:val="center"/>
            <w:hideMark/>
          </w:tcPr>
          <w:p w14:paraId="632523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9494,00</w:t>
            </w:r>
          </w:p>
        </w:tc>
        <w:tc>
          <w:tcPr>
            <w:tcW w:w="938" w:type="dxa"/>
            <w:tcBorders>
              <w:top w:val="nil"/>
              <w:left w:val="nil"/>
              <w:bottom w:val="single" w:sz="8" w:space="0" w:color="auto"/>
              <w:right w:val="single" w:sz="8" w:space="0" w:color="auto"/>
            </w:tcBorders>
            <w:shd w:val="clear" w:color="auto" w:fill="FFFFFF"/>
            <w:noWrap/>
            <w:vAlign w:val="center"/>
            <w:hideMark/>
          </w:tcPr>
          <w:p w14:paraId="22DA4D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nil"/>
              <w:left w:val="nil"/>
              <w:bottom w:val="single" w:sz="8" w:space="0" w:color="auto"/>
              <w:right w:val="single" w:sz="8" w:space="0" w:color="auto"/>
            </w:tcBorders>
            <w:shd w:val="clear" w:color="auto" w:fill="FFFFFF"/>
            <w:vAlign w:val="center"/>
            <w:hideMark/>
          </w:tcPr>
          <w:p w14:paraId="2BC9E7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1567,80</w:t>
            </w:r>
          </w:p>
        </w:tc>
        <w:tc>
          <w:tcPr>
            <w:tcW w:w="952" w:type="dxa"/>
            <w:tcBorders>
              <w:top w:val="nil"/>
              <w:left w:val="nil"/>
              <w:bottom w:val="single" w:sz="8" w:space="0" w:color="auto"/>
              <w:right w:val="single" w:sz="8" w:space="0" w:color="auto"/>
            </w:tcBorders>
            <w:shd w:val="clear" w:color="auto" w:fill="FFFFFF"/>
            <w:vAlign w:val="center"/>
          </w:tcPr>
          <w:p w14:paraId="7BB676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11500,00</w:t>
            </w:r>
          </w:p>
        </w:tc>
        <w:tc>
          <w:tcPr>
            <w:tcW w:w="979" w:type="dxa"/>
            <w:tcBorders>
              <w:top w:val="nil"/>
              <w:left w:val="nil"/>
              <w:bottom w:val="single" w:sz="8" w:space="0" w:color="auto"/>
              <w:right w:val="single" w:sz="8" w:space="0" w:color="auto"/>
            </w:tcBorders>
            <w:shd w:val="clear" w:color="auto" w:fill="FFFFFF"/>
            <w:vAlign w:val="center"/>
          </w:tcPr>
          <w:p w14:paraId="21F94F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c>
          <w:tcPr>
            <w:tcW w:w="938" w:type="dxa"/>
            <w:tcBorders>
              <w:top w:val="nil"/>
              <w:left w:val="nil"/>
              <w:bottom w:val="single" w:sz="8" w:space="0" w:color="auto"/>
              <w:right w:val="single" w:sz="8" w:space="0" w:color="auto"/>
            </w:tcBorders>
            <w:shd w:val="clear" w:color="auto" w:fill="FFFFFF"/>
            <w:vAlign w:val="center"/>
          </w:tcPr>
          <w:p w14:paraId="7469BD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c>
          <w:tcPr>
            <w:tcW w:w="898" w:type="dxa"/>
            <w:tcBorders>
              <w:top w:val="nil"/>
              <w:left w:val="nil"/>
              <w:bottom w:val="single" w:sz="8" w:space="0" w:color="auto"/>
              <w:right w:val="single" w:sz="8" w:space="0" w:color="auto"/>
            </w:tcBorders>
            <w:shd w:val="clear" w:color="auto" w:fill="FFFFFF"/>
            <w:vAlign w:val="center"/>
          </w:tcPr>
          <w:p w14:paraId="179E79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c>
          <w:tcPr>
            <w:tcW w:w="952" w:type="dxa"/>
            <w:tcBorders>
              <w:top w:val="nil"/>
              <w:left w:val="nil"/>
              <w:bottom w:val="single" w:sz="8" w:space="0" w:color="auto"/>
              <w:right w:val="single" w:sz="8" w:space="0" w:color="auto"/>
            </w:tcBorders>
            <w:shd w:val="clear" w:color="auto" w:fill="FFFFFF"/>
            <w:vAlign w:val="center"/>
          </w:tcPr>
          <w:p w14:paraId="35B952E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12000,00</w:t>
            </w:r>
          </w:p>
        </w:tc>
      </w:tr>
      <w:tr w:rsidR="002F4B8F" w:rsidRPr="0038713C" w14:paraId="1CCE477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56DD5D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1B08EF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D68691F" w14:textId="67618B4F"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5995C59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61CA48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847D4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6B331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36E4A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925E9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E8B33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D30C9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3B834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40FCCA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0991D9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D0FFC0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9443C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79CF487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201BC4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44ADF9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76F74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9E750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9FE47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B19E3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B4148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281AE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2B712D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D2BC59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348FDD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123FDB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hideMark/>
          </w:tcPr>
          <w:p w14:paraId="36CF044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hideMark/>
          </w:tcPr>
          <w:p w14:paraId="3EE315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noWrap/>
            <w:vAlign w:val="center"/>
            <w:hideMark/>
          </w:tcPr>
          <w:p w14:paraId="28B981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hideMark/>
          </w:tcPr>
          <w:p w14:paraId="6FAE326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08D0BF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4B5C38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2BF261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0C9FA5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638A10E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D660B82"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5B4A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1.10</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4417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Обеспечение соответствия нормативной правовой базы муниципального образования действующему законодательству</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203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1782FF93"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357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99D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97480"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728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47E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7AB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D76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9EC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F200A84"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ED4448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056DC9E"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4F5A7B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nil"/>
              <w:bottom w:val="single" w:sz="8" w:space="0" w:color="auto"/>
              <w:right w:val="single" w:sz="8" w:space="0" w:color="auto"/>
            </w:tcBorders>
            <w:noWrap/>
            <w:vAlign w:val="center"/>
          </w:tcPr>
          <w:p w14:paraId="5D4E4E1C"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hideMark/>
          </w:tcPr>
          <w:p w14:paraId="201761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noWrap/>
            <w:vAlign w:val="center"/>
            <w:hideMark/>
          </w:tcPr>
          <w:p w14:paraId="3C14FE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8" w:space="0" w:color="auto"/>
              <w:right w:val="single" w:sz="8" w:space="0" w:color="auto"/>
            </w:tcBorders>
            <w:shd w:val="clear" w:color="auto" w:fill="FFFFFF"/>
            <w:vAlign w:val="center"/>
          </w:tcPr>
          <w:p w14:paraId="0C834E58"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24612D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3F19B0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579FA2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22384A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648A77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E568828"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B402BA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7D7FE0F"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43A75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31B9454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2BA36F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7FDA4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188BE55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9E9E0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C62A4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F41C5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94AD6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70538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80AF909"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8B23CB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8CF7484"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49B5F5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64A45B8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1057DC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15A682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2FEAB9F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AECAC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4B46C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8A307C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16DD5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DA46D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F42FE7D"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800B29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DD079BE"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11DB1F8E" w14:textId="4FC51559"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1E56408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6DF699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860BDD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225F48C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C76EC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9629D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7417D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6712D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EFB71A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265526F"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829C28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518629A"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38B72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77A920E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2E616E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ACCB0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49909E6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C196A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627BE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DC7A56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F217E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310B1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C9246B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41838D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048E1F3"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171105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0305A65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ACABD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1ECD3C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42987DD9"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F20C4D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72D17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7FD5C3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DC84D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844A5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FEBDBC0" w14:textId="77777777" w:rsidTr="002F4B8F">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32AF83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1.11</w:t>
            </w:r>
          </w:p>
        </w:tc>
        <w:tc>
          <w:tcPr>
            <w:tcW w:w="3066"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124D94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Предоставление СОНКО помещений на безвозмездной основе в соответствии с соглашениями о безвозмездной передаче части нежилого помещения</w:t>
            </w:r>
          </w:p>
        </w:tc>
        <w:tc>
          <w:tcPr>
            <w:tcW w:w="1847" w:type="dxa"/>
            <w:tcBorders>
              <w:top w:val="nil"/>
              <w:left w:val="nil"/>
              <w:bottom w:val="single" w:sz="8" w:space="0" w:color="auto"/>
              <w:right w:val="single" w:sz="8" w:space="0" w:color="auto"/>
            </w:tcBorders>
            <w:shd w:val="clear" w:color="auto" w:fill="FFFFFF"/>
            <w:vAlign w:val="center"/>
            <w:hideMark/>
          </w:tcPr>
          <w:p w14:paraId="453526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231CEC9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hideMark/>
          </w:tcPr>
          <w:p w14:paraId="27AD50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EEF30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79155F3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3F3826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FDF4C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48171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54ED88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795FB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E6C7C38"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65A0A6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274DC6F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DD7D3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0BCFCA9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3D9CC1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41C49ED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2F0F244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2EFA7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EEBC06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54135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11B86D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B5D1E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FDF3A8A"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52E6750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6E24F4D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AD1F8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0428048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0E430F1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DA650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305DB28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595932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63BBB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C84BB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B205A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34DEF3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8606CB0"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1D5C25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608E119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544F93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0218768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hideMark/>
          </w:tcPr>
          <w:p w14:paraId="7F8846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9FCE9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66A391A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C16B3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E03DD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54ED9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CF512A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0D9A3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480B329"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763663B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1F9C642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DBA418B" w14:textId="17799F70"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7D715F7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0169312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3B8E76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63540AB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A2B2D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57E45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84B4D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2BF5CB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F94A4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B1F8CA9"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866173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2F9490D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1853A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1F0F378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25D1A63C"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76E3191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tcPr>
          <w:p w14:paraId="0147A57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4A45D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097DD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D2494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7F6367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39520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3D2B8E5"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746407C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3C8C76E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73BB3D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712535C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vAlign w:val="center"/>
          </w:tcPr>
          <w:p w14:paraId="3B8D6AB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vAlign w:val="center"/>
            <w:hideMark/>
          </w:tcPr>
          <w:p w14:paraId="3B43AA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tcPr>
          <w:p w14:paraId="2DEAF73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2A19EA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3F58E4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503354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vAlign w:val="center"/>
            <w:hideMark/>
          </w:tcPr>
          <w:p w14:paraId="5C2C16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2261FA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1FA9088" w14:textId="77777777" w:rsidTr="002F4B8F">
        <w:tc>
          <w:tcPr>
            <w:tcW w:w="1124" w:type="dxa"/>
            <w:vMerge w:val="restart"/>
            <w:tcBorders>
              <w:top w:val="nil"/>
              <w:left w:val="single" w:sz="8" w:space="0" w:color="auto"/>
              <w:bottom w:val="single" w:sz="8" w:space="0" w:color="000000"/>
              <w:right w:val="single" w:sz="4" w:space="0" w:color="auto"/>
            </w:tcBorders>
            <w:shd w:val="clear" w:color="auto" w:fill="FFFFFF"/>
            <w:vAlign w:val="center"/>
            <w:hideMark/>
          </w:tcPr>
          <w:p w14:paraId="660BE0D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1.12</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70BE56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Освещение и пропаганда деятельности НКО (в т.ч. СОНКО, ТОС) посредством размещения тематической информации на официальном сайте органов местного самоуправления муниципального района в сети Интернет и в ОПГ «Голос Рамони»</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B38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3670AE5F"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14:paraId="1BDE3FD7"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3843DFF7"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1EF3DDCD"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0C90B780"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C5B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116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A43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268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7741C85"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54877D0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6CD39A21"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CCD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tcPr>
          <w:p w14:paraId="27E5A562"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065DE5"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4CE3FE"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43D38441"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58A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134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2B84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C3D2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6CBB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C80CE83"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5C76E4B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58314ED8"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A92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tcPr>
          <w:p w14:paraId="08CEB69D"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406D7D"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B5470D"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64739443"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BC6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1A9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9E8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08F7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F985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399A715"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347F539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13B716E3"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5B1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single" w:sz="4" w:space="0" w:color="auto"/>
              <w:bottom w:val="single" w:sz="4" w:space="0" w:color="auto"/>
              <w:right w:val="single" w:sz="4" w:space="0" w:color="auto"/>
            </w:tcBorders>
            <w:noWrap/>
            <w:vAlign w:val="center"/>
          </w:tcPr>
          <w:p w14:paraId="7996D8A0"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017148"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639412"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14346A3B"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C1E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2FA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9AB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C333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8FC5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6536C8E"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08AB9EB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AF44392"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47D10C42" w14:textId="2FC717C9"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nil"/>
              <w:bottom w:val="single" w:sz="8" w:space="0" w:color="auto"/>
              <w:right w:val="single" w:sz="8" w:space="0" w:color="auto"/>
            </w:tcBorders>
            <w:noWrap/>
            <w:vAlign w:val="center"/>
          </w:tcPr>
          <w:p w14:paraId="39D0201C"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006CADBD"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6451DDC9"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33B655B7"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75032F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164D17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2698B3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4B3D56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0B3EE1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DFE4093"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4978281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1A64C5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3CBDE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3F1C265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5F870F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7126988"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86749E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D8B89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D175D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47AF8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C9B67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0CCDB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3FF229B"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3E000FD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36D373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FEB75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7717A2C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0CC36B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55BA13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743635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F46BD3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7D60B9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987C8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935AA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ADB23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3153D87" w14:textId="77777777" w:rsidTr="002F4B8F">
        <w:tc>
          <w:tcPr>
            <w:tcW w:w="1124" w:type="dxa"/>
            <w:vMerge w:val="restart"/>
            <w:tcBorders>
              <w:top w:val="nil"/>
              <w:left w:val="single" w:sz="8" w:space="0" w:color="auto"/>
              <w:bottom w:val="single" w:sz="8" w:space="0" w:color="000000"/>
              <w:right w:val="single" w:sz="8" w:space="0" w:color="auto"/>
            </w:tcBorders>
            <w:shd w:val="clear" w:color="auto" w:fill="FFFFFF"/>
            <w:vAlign w:val="center"/>
            <w:hideMark/>
          </w:tcPr>
          <w:p w14:paraId="3DDF5B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 Основное мероприятие 1.13</w:t>
            </w:r>
          </w:p>
        </w:tc>
        <w:tc>
          <w:tcPr>
            <w:tcW w:w="3066" w:type="dxa"/>
            <w:vMerge w:val="restart"/>
            <w:tcBorders>
              <w:top w:val="nil"/>
              <w:left w:val="single" w:sz="8" w:space="0" w:color="auto"/>
              <w:bottom w:val="single" w:sz="8" w:space="0" w:color="000000"/>
              <w:right w:val="single" w:sz="8" w:space="0" w:color="auto"/>
            </w:tcBorders>
            <w:shd w:val="clear" w:color="auto" w:fill="FFFFFF"/>
            <w:vAlign w:val="center"/>
            <w:hideMark/>
          </w:tcPr>
          <w:p w14:paraId="3CC2D9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Стимулирование НКО (в т.ч. СОНКО, ТОС) к созданию страничек в социальных сетях</w:t>
            </w:r>
          </w:p>
        </w:tc>
        <w:tc>
          <w:tcPr>
            <w:tcW w:w="1847" w:type="dxa"/>
            <w:tcBorders>
              <w:top w:val="nil"/>
              <w:left w:val="nil"/>
              <w:bottom w:val="single" w:sz="8" w:space="0" w:color="auto"/>
              <w:right w:val="single" w:sz="8" w:space="0" w:color="auto"/>
            </w:tcBorders>
            <w:shd w:val="clear" w:color="auto" w:fill="FFFFFF"/>
            <w:vAlign w:val="center"/>
            <w:hideMark/>
          </w:tcPr>
          <w:p w14:paraId="1A2AAE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7263BFA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7BC337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0A0F7FA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FA0E34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A3C5B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88F6A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10725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A47B9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C974A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5177C7E"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50E6202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276BAC1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8B6C6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46F2A08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504C4B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2FB756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3D2B60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59CD4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C9018D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F14BF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0646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DC54C9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46F9D26"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310FC691"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4541658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8E065A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53A966D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4DAA9DC"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3B3246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A88683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E122B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A28C39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8E4C5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B7523A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7E5C2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E3AED42"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38EC90C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6679D65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B2091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5B6BC04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FBC4D3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5EB26A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935945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78829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DBDCA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51658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54ECD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B22B9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1F662BE"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75ACBFA9"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7F41A98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512B3D6" w14:textId="7E6B0431"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0989C6F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5A31B1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D52487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8B40A8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E03AC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E00D96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1A0EE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5F9ED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0149D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C69F5FE"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2436DF61"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6824433C"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2343B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38CB1F6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3812BB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D767E7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5DD9E0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20438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6F67F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98FB8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9B05D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DFEA0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66F3135"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580EB7A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47A7C20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9CC64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01423FD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598F5D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81D5E2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9B0EF6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3DE27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CAAB3D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BC18E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B7DFCD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B5993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4A83A1C"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52BFA9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1.14</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1DE103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Оказание содействия НКО (в т.ч. СОНКО, ТОС) в освещении их деятельности</w:t>
            </w:r>
          </w:p>
        </w:tc>
        <w:tc>
          <w:tcPr>
            <w:tcW w:w="1847" w:type="dxa"/>
            <w:tcBorders>
              <w:top w:val="nil"/>
              <w:left w:val="nil"/>
              <w:bottom w:val="single" w:sz="8" w:space="0" w:color="auto"/>
              <w:right w:val="single" w:sz="8" w:space="0" w:color="auto"/>
            </w:tcBorders>
            <w:shd w:val="clear" w:color="auto" w:fill="FFFFFF"/>
            <w:vAlign w:val="center"/>
            <w:hideMark/>
          </w:tcPr>
          <w:p w14:paraId="5C5E4D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28DFE3E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3037AD6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63031124"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7B5870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A0A79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ED983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9A2589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442D82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0E60D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E6CDD28"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4CA12D9"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741DE0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4EFB2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3AA07B7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9ACAA2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00900B9"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46D8F8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A27EB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8736C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F13C1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3EBA5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22B9E8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6B5B7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16D320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524457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B8A2F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7F4CA3E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A38B88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D0AC96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1DDA2D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EBD59A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124B74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89707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5194F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71BC54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C19B754"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4A143BD"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9B0A37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87CFF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5E73EBA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02593A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C9F64C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9E94B8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60461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124E5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F74C3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D8099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9812F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56585F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19AC58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998350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F37A389" w14:textId="359DBE25"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4489B5F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21737B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FC1905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FCC502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C2C82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29FCB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75939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4F55F3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453295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D4F7E93"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2D1E1CC"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8D0335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64F51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3C08997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0F46C8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BF4726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BD4A5F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7EFCD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5A96A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F6D532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01BA16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F0C13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1014993"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DB7924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672EB6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41BDD1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2A0E370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7E623AF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197E239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1728923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0A7DA4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1126BE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1672C9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4C9F12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0D8D4E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079785A" w14:textId="77777777" w:rsidTr="002F4B8F">
        <w:tc>
          <w:tcPr>
            <w:tcW w:w="1124"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297033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1.15</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508660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318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7F0CAEDD"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14:paraId="249D4701"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40B9A870"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D7F9792"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8F7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975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EC4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5FF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9D8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716E445"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2F0AEDF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5156D07A"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0A88AC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nil"/>
              <w:bottom w:val="single" w:sz="8" w:space="0" w:color="auto"/>
              <w:right w:val="single" w:sz="8" w:space="0" w:color="auto"/>
            </w:tcBorders>
            <w:noWrap/>
            <w:vAlign w:val="center"/>
          </w:tcPr>
          <w:p w14:paraId="38476AA8"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26D37098"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18934E96"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663AA263"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72749E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7EE832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2CDAC1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5F4B43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6579A7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DEBFC6F"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143FEF1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73C48F9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6C550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6ABB694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2C2977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E39A5C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49A365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B244A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A4CE8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3928B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80EB3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6F7DD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DE99D4E"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313FEAF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7C24F75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132A6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7F2A056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A1EA4F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4AAD86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93D480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F0209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C4625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A062E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A391C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C0383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3AF7B39"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56446A4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19AD7DA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FB97BE8" w14:textId="56D0C76E"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79D334C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69C39F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2688ED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03C032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952BC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6287E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A82A5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111CC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2EC70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247D6B7"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2E17408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D12660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5E050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196C60E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DCDAD9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68984D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4BA509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AB1E5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5C8DC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5D273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59D72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4497C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5D6E4A9"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49051FA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649CC04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C8875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4A0ABB3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8BCE56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1B971A4"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249768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754B3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76E279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7F0ED2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0C68D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C3D46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0915631"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300F1D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1.16</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4EE23C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Информационная поддержка конкурса среди ТОС на предоставление грантов из бюджета муниципального района на реализацию проектов</w:t>
            </w:r>
          </w:p>
        </w:tc>
        <w:tc>
          <w:tcPr>
            <w:tcW w:w="1847" w:type="dxa"/>
            <w:tcBorders>
              <w:top w:val="nil"/>
              <w:left w:val="nil"/>
              <w:bottom w:val="single" w:sz="8" w:space="0" w:color="auto"/>
              <w:right w:val="single" w:sz="8" w:space="0" w:color="auto"/>
            </w:tcBorders>
            <w:shd w:val="clear" w:color="auto" w:fill="FFFFFF"/>
            <w:vAlign w:val="center"/>
            <w:hideMark/>
          </w:tcPr>
          <w:p w14:paraId="582884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25604D9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A8E18A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3855E89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2C7A0D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F736C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A18E3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7DE48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359AC8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E1401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13054A3"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2A45171"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4D54C5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5DF96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6DA5481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8CB65E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E106C8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720B11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C3699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5B403E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607A4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E397A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E3062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871330B"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62BDF49"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C21C6D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6D5FF5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6AB1B99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F2ADCC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A63C9B4"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13DE65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EB988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EC1A5A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5FC72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0CFBD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C9B9A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3219F4B"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9C01CCB"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A1D4B8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0E71A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7CFE5930"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4B07C8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41A604B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90F806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2BDB1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24CA3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133C2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9B830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A261C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68B941C"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BE8CCE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D09666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CAB3964" w14:textId="17B5FCD2"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0FC58A5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85923B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EBC03D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DEC193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58FF8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F495F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CE9B7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D36BF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84C6A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22C1738"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73BDD7A7"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5507079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9BA471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4A45985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AF225C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6A0643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232584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07210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2FBAD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C4326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72DEB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7B7D32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5BEEDB0"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083A4F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55BBD7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B7F76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43F6218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4701BB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BE5259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0E0A67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55FFA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E2A37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48EEF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89AB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E956E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08118B0"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B16A4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1.17</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48055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Проведение круглых столов и семинаров для представителей НКО с целью консультирования по актуальным вопросам организации и совершенствования их деятельности</w:t>
            </w: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5B0257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03EEB13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711FDE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084635C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888CE7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36531D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C3544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2A0C5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CC4D3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5F985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29AC52F"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39D139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C0496A3"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713D9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7F97B7E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A782E9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F9FCD3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08F9A2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019C3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7787B9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4292E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AD9E3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3F2BF1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DFAD2E4"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068B430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27979B7F"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E351E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56ECBBD0"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2EE087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0C8426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DA9577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48C6F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AAFBE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332E7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2DFBFB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CCA0A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995E4DF"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A79634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DE2443B"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3C6050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4" w:space="0" w:color="auto"/>
              <w:right w:val="single" w:sz="8" w:space="0" w:color="auto"/>
            </w:tcBorders>
            <w:noWrap/>
            <w:vAlign w:val="center"/>
          </w:tcPr>
          <w:p w14:paraId="55EC84B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6DABAFC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6E833C95"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3BB8117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1F8408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273CAA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5D57A7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06AEA4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74DF67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26B4B7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67A10C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3E1C2D5"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C55D9" w14:textId="07F66FD1"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single" w:sz="4" w:space="0" w:color="auto"/>
              <w:bottom w:val="single" w:sz="4" w:space="0" w:color="auto"/>
              <w:right w:val="single" w:sz="4" w:space="0" w:color="auto"/>
            </w:tcBorders>
            <w:noWrap/>
            <w:vAlign w:val="center"/>
          </w:tcPr>
          <w:p w14:paraId="697631F5"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6772D2"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ACD4ED"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6718500"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8496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517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38E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EC26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85C1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8D271A7"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93A408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ACAA5BB"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4C8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tcPr>
          <w:p w14:paraId="78C81C15"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EA5295"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6EE8D5"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8E710E3"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FC8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28A8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A77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5744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E770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2C78685"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C5EF2A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18F4D00"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189E7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single" w:sz="4" w:space="0" w:color="auto"/>
              <w:left w:val="nil"/>
              <w:bottom w:val="single" w:sz="8" w:space="0" w:color="auto"/>
              <w:right w:val="single" w:sz="8" w:space="0" w:color="auto"/>
            </w:tcBorders>
            <w:noWrap/>
            <w:vAlign w:val="center"/>
          </w:tcPr>
          <w:p w14:paraId="4283B029"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5109DC6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025833A8"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0CC27346"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1ACD03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460FD3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683C1D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653CBD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66512A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6CF7C2F" w14:textId="77777777" w:rsidTr="002F4B8F">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4B808C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lastRenderedPageBreak/>
              <w:t>Основное мероприятие 1.18</w:t>
            </w:r>
          </w:p>
        </w:tc>
        <w:tc>
          <w:tcPr>
            <w:tcW w:w="3066"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1DAB86E4" w14:textId="7F0481A5"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Консультирование СОНКО по вопросам участия в</w:t>
            </w:r>
            <w:r>
              <w:rPr>
                <w:rFonts w:ascii="Times New Roman" w:hAnsi="Times New Roman"/>
                <w:sz w:val="18"/>
                <w:szCs w:val="18"/>
              </w:rPr>
              <w:t xml:space="preserve"> </w:t>
            </w:r>
            <w:r w:rsidRPr="0038713C">
              <w:rPr>
                <w:rFonts w:ascii="Times New Roman" w:hAnsi="Times New Roman"/>
                <w:sz w:val="18"/>
                <w:szCs w:val="18"/>
              </w:rPr>
              <w:t>конкурсе на получение президентских грантов, а также конкурсах на получение грантов, проводимых администрацией муниципального района,</w:t>
            </w:r>
            <w:r>
              <w:rPr>
                <w:rFonts w:ascii="Times New Roman" w:hAnsi="Times New Roman"/>
                <w:sz w:val="18"/>
                <w:szCs w:val="18"/>
              </w:rPr>
              <w:t xml:space="preserve"> </w:t>
            </w:r>
            <w:r w:rsidRPr="0038713C">
              <w:rPr>
                <w:rFonts w:ascii="Times New Roman" w:hAnsi="Times New Roman"/>
                <w:sz w:val="18"/>
                <w:szCs w:val="18"/>
              </w:rPr>
              <w:t>департаментом социальной защиты Воронежской области и другими организациями</w:t>
            </w:r>
          </w:p>
        </w:tc>
        <w:tc>
          <w:tcPr>
            <w:tcW w:w="1847" w:type="dxa"/>
            <w:tcBorders>
              <w:top w:val="nil"/>
              <w:left w:val="nil"/>
              <w:bottom w:val="single" w:sz="8" w:space="0" w:color="auto"/>
              <w:right w:val="single" w:sz="8" w:space="0" w:color="auto"/>
            </w:tcBorders>
            <w:shd w:val="clear" w:color="auto" w:fill="FFFFFF"/>
            <w:vAlign w:val="center"/>
            <w:hideMark/>
          </w:tcPr>
          <w:p w14:paraId="586299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5996080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6BBE9D8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0AAE2B99"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6CB414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E934F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44C89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753372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1E7719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A27756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1A48587"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50DBDE6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1DF012A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E074B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18EC5E1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EE2579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C4747C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59848F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E334E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15AFF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B099D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EC58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8070D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FED3E1F"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4FA38A8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5006018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175A9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6A01FC2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933CDA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3650C7C"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69CA6D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2B996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4C97A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074D8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DA29E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2A8C7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C3A0558"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1B74F70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7135206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E29FC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4BD5BF10"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20FA56C"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D4A0D8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CF6DAF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53A78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F286AC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C94B9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08ACA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77A5C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AAE510B"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78EBB8B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061A23B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3D8F83A" w14:textId="026DEE6F"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25B78D4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DB2DBB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1A2F06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2EDE78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BD8EC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BED5A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BBF6B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986B3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F8F61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D88B503"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7C67E6B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3909EA0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C6393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232C5B2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7B1C72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A31F0C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8EF7C7A"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68741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DE28B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70CF4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6FC5E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ABADB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27BAE3A"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209501C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0F728A1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82830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78D7B06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597263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2A24B9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73A0B5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8D1C0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1CA3C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671C4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57D456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1DC7B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8928EC1"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0DD7CC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1.19</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2ABFA8FE" w14:textId="282DCBAA"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Консультирование органов ТОС по вопросам участия в</w:t>
            </w:r>
            <w:r>
              <w:rPr>
                <w:rFonts w:ascii="Times New Roman" w:hAnsi="Times New Roman"/>
                <w:sz w:val="18"/>
                <w:szCs w:val="18"/>
              </w:rPr>
              <w:t xml:space="preserve"> </w:t>
            </w:r>
            <w:r w:rsidRPr="0038713C">
              <w:rPr>
                <w:rFonts w:ascii="Times New Roman" w:hAnsi="Times New Roman"/>
                <w:sz w:val="18"/>
                <w:szCs w:val="18"/>
              </w:rPr>
              <w:t>конкурсах на получение грантов, проводимых Ассоциацией «Совет муниципальных образований Воронежской области» и администрацией муниципального района</w:t>
            </w:r>
          </w:p>
        </w:tc>
        <w:tc>
          <w:tcPr>
            <w:tcW w:w="1847" w:type="dxa"/>
            <w:tcBorders>
              <w:top w:val="nil"/>
              <w:left w:val="nil"/>
              <w:bottom w:val="single" w:sz="8" w:space="0" w:color="auto"/>
              <w:right w:val="single" w:sz="8" w:space="0" w:color="auto"/>
            </w:tcBorders>
            <w:shd w:val="clear" w:color="auto" w:fill="FFFFFF"/>
            <w:vAlign w:val="center"/>
            <w:hideMark/>
          </w:tcPr>
          <w:p w14:paraId="15C2F4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7322707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0B410D7A"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59AEB43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E43C8D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97BCD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D97A1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D2D42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1C550E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61E6E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C5FE1D9"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97B6A5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5EAB587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E6E4E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18C4CE4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12B13B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CA173E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8E960BA"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C30B5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3B8B1E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F8EDF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733AF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4D8CD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96C7E73"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75680DE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3E97EF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FB827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76C4406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1E7220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B106CE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02FEE3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9D32C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559F1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68B316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4F2FDC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8FDBD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8D360A2"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23BC8BD"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A90AEA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B8965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2107029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4FB2BB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2C871D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EC4B3C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B30BA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778FD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7AB19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9EBBB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3755F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5175B64"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02EE68B"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24F251C"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14F6901" w14:textId="70D0BC28"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6E7C3EA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F7D619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815C9A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6E6DA4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15177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D63D2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99181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E1780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6B47C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3F59ED"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C19B85C"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1C281A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DF3E0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6FE5F42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63D59D2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14FA67D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56E5CF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5F0B8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EEEB19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61EF5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CC673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451BF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3B486BF"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C69AD1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D223CF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7588F7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2298CA7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noWrap/>
            <w:vAlign w:val="center"/>
          </w:tcPr>
          <w:p w14:paraId="5A9C560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noWrap/>
            <w:vAlign w:val="center"/>
          </w:tcPr>
          <w:p w14:paraId="3A9C3A3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1672C96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4CA5DB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11E277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381D6C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5BDBE1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1D57932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1A0416B" w14:textId="77777777" w:rsidTr="002F4B8F">
        <w:tc>
          <w:tcPr>
            <w:tcW w:w="1124"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7FA22FD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1.20</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C123E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Привлечение НКО к активному участию в </w:t>
            </w:r>
            <w:proofErr w:type="spellStart"/>
            <w:r w:rsidRPr="0038713C">
              <w:rPr>
                <w:rFonts w:ascii="Times New Roman" w:hAnsi="Times New Roman"/>
                <w:sz w:val="18"/>
                <w:szCs w:val="18"/>
              </w:rPr>
              <w:t>общерайонных</w:t>
            </w:r>
            <w:proofErr w:type="spellEnd"/>
            <w:r w:rsidRPr="0038713C">
              <w:rPr>
                <w:rFonts w:ascii="Times New Roman" w:hAnsi="Times New Roman"/>
                <w:sz w:val="18"/>
                <w:szCs w:val="18"/>
              </w:rPr>
              <w:t xml:space="preserve"> акциях и субботниках</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2BC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0B1636ED"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vAlign w:val="center"/>
          </w:tcPr>
          <w:p w14:paraId="6E45D45F"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vAlign w:val="center"/>
          </w:tcPr>
          <w:p w14:paraId="07F13C26"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4C9D2631"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EFB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52E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913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0FF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4C6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B369CF9"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6BFA77B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02CEA8A2"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7EE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tcPr>
          <w:p w14:paraId="0FF74456"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noWrap/>
            <w:vAlign w:val="center"/>
          </w:tcPr>
          <w:p w14:paraId="1C0548B3"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noWrap/>
            <w:vAlign w:val="center"/>
          </w:tcPr>
          <w:p w14:paraId="11C2AA03"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400E44B"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2FB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FA0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B12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BAF9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329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605D1B0"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3930C29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1EA5F54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5FC0214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nil"/>
              <w:bottom w:val="single" w:sz="8" w:space="0" w:color="auto"/>
              <w:right w:val="single" w:sz="8" w:space="0" w:color="auto"/>
            </w:tcBorders>
            <w:noWrap/>
            <w:vAlign w:val="center"/>
          </w:tcPr>
          <w:p w14:paraId="68CA65C1"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noWrap/>
            <w:vAlign w:val="center"/>
          </w:tcPr>
          <w:p w14:paraId="37AE94B3"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noWrap/>
            <w:vAlign w:val="center"/>
          </w:tcPr>
          <w:p w14:paraId="3F8B6CF8"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62E04D0B"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51F88E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478D95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1DA906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7874E3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374465E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59B61D3"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384A426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13E3223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BA58B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68F0104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5CAE775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2C246FB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CDE7AA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E1505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77B4A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FF827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E0762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C6339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8C5FE04"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55049D5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D15DE1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AF5E203" w14:textId="227FA779"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05EC55C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56A347B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51045AC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F1B6FD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A9D71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5182D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BA092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A1261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E34C06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C612E2A"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5EAECE1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7326600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23F45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704FF45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465CF2B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76D812F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A5BBE2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C9AE2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CE72D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BC7CA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ABB15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647D2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F5942B9"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7734D77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13C25F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B892D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18B2C11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1CA6AF2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419B3C0C"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B5B650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C3EF6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69511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FC5EA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6CAB2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91D2D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FFFC291"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4E6197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1.21</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10F3C5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Привлечение НКО к активному участию в культурно-массовых и патриотических мероприятиях, проводимых в районе</w:t>
            </w:r>
          </w:p>
        </w:tc>
        <w:tc>
          <w:tcPr>
            <w:tcW w:w="1847" w:type="dxa"/>
            <w:tcBorders>
              <w:top w:val="nil"/>
              <w:left w:val="nil"/>
              <w:bottom w:val="single" w:sz="8" w:space="0" w:color="auto"/>
              <w:right w:val="single" w:sz="8" w:space="0" w:color="auto"/>
            </w:tcBorders>
            <w:shd w:val="clear" w:color="auto" w:fill="FFFFFF"/>
            <w:vAlign w:val="center"/>
            <w:hideMark/>
          </w:tcPr>
          <w:p w14:paraId="72ED48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13FB624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vAlign w:val="center"/>
          </w:tcPr>
          <w:p w14:paraId="2DF703F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vAlign w:val="center"/>
          </w:tcPr>
          <w:p w14:paraId="785F9BA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6E25039"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32C61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8A011A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FD186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42CAE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12C6A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F19A47F"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1D8026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6E0049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B1C64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4B3DE35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2046FAB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5E0BFE5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D2A1A1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338AC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045DA3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2D066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FEA37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77283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AD23EFB"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5C866C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541B43B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502C8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46CD405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4B296DE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0F69B77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5AF4E4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15BE1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CE7AD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EFF3B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09068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EF7931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FC87A16"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7EC6FF6B"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3419CB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725E1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033EA2F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noWrap/>
            <w:vAlign w:val="center"/>
          </w:tcPr>
          <w:p w14:paraId="14FE0A5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noWrap/>
            <w:vAlign w:val="center"/>
          </w:tcPr>
          <w:p w14:paraId="70DF58B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35B3C4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E2504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D3BDA3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C2F0D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42E76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58BD0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5A1A50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9005B3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DB7E97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383E1E1" w14:textId="650B5AAE"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157D4D4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30B77A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9F97AE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2EE110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210CB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9526A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9DC2E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EF0FE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E53F3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39BC1C4"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544D80F"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D217B1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87CBB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443ED25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918260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E77ACE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030723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D9A2A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E6CBC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C9AC1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81050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4F62F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0D97E80"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96579A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4F8183C"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CC6B4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1E0A522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CFD970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797B59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21F529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6AFCC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13442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CE9F2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60F3C9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19589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14F8E15"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D6C4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1.22</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49A1B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Привлечение НКО к активному участию в оказании поддержки ветеранам, инвалидам, пенсионерам и иным лицам, находящимся в трудной жизненной ситуации</w:t>
            </w: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7CD421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486C718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034CECD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3927AE6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25B8B2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CF541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7D769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DE849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734D882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06C99A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3C2749"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40AA37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72E818B"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E2CA5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11E3C62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A34DEB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9500C1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EEB7A8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AC8A0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DC23A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F4444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8FAB9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5BC2D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33CC181"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1BBEB2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3139ADAF"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0CC8DC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10D24AD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E8D389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AC21FE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44EA96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8C494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874728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65BC2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93BA7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094B0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859645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CD866E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4F08696"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1A67D3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1C3258F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28CDA9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0ABD125"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A83219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3ABF9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79E7D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6523F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C57E6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3420F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C55781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86B11F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2E9DA2C0"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70796E0C" w14:textId="2187F02D"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4" w:space="0" w:color="auto"/>
              <w:right w:val="single" w:sz="8" w:space="0" w:color="auto"/>
            </w:tcBorders>
            <w:noWrap/>
            <w:vAlign w:val="center"/>
          </w:tcPr>
          <w:p w14:paraId="7D7FBB7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2846CC4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3F17546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7D0DA50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0F8094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52BE50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6A2270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465114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2F856A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8380D1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65EDE90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31141A6"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07F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tcPr>
          <w:p w14:paraId="2BF9528F"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E0FCD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4F6844"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115FD518"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247EABC6"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08B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C97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81B9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BED6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0C8F39A"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95A4F3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89CFAF7"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3954D2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single" w:sz="4" w:space="0" w:color="auto"/>
              <w:left w:val="nil"/>
              <w:bottom w:val="single" w:sz="8" w:space="0" w:color="auto"/>
              <w:right w:val="single" w:sz="8" w:space="0" w:color="auto"/>
            </w:tcBorders>
            <w:noWrap/>
            <w:vAlign w:val="center"/>
          </w:tcPr>
          <w:p w14:paraId="06246910"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3DDF2F3A"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3623A88D"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1105F2F5"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tcPr>
          <w:p w14:paraId="2C464A4A"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1F9CD5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5EC86F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4A635E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612A59E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7DBD235" w14:textId="77777777" w:rsidTr="002F4B8F">
        <w:trPr>
          <w:trHeight w:val="159"/>
        </w:trPr>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2836234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ПОДПРОГРАММА 2</w:t>
            </w:r>
          </w:p>
        </w:tc>
        <w:tc>
          <w:tcPr>
            <w:tcW w:w="3066"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3FF332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материально-технического обеспечения деятельности администрации муниципального района</w:t>
            </w: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6FF699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single" w:sz="8" w:space="0" w:color="auto"/>
              <w:bottom w:val="single" w:sz="8" w:space="0" w:color="000000"/>
              <w:right w:val="single" w:sz="8" w:space="0" w:color="auto"/>
            </w:tcBorders>
            <w:noWrap/>
            <w:vAlign w:val="center"/>
            <w:hideMark/>
          </w:tcPr>
          <w:p w14:paraId="6262FC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748871,70</w:t>
            </w:r>
          </w:p>
        </w:tc>
        <w:tc>
          <w:tcPr>
            <w:tcW w:w="966" w:type="dxa"/>
            <w:tcBorders>
              <w:top w:val="nil"/>
              <w:left w:val="single" w:sz="8" w:space="0" w:color="auto"/>
              <w:bottom w:val="single" w:sz="8" w:space="0" w:color="000000"/>
              <w:right w:val="single" w:sz="8" w:space="0" w:color="auto"/>
            </w:tcBorders>
            <w:noWrap/>
            <w:vAlign w:val="center"/>
            <w:hideMark/>
          </w:tcPr>
          <w:p w14:paraId="0A6D69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64873,70</w:t>
            </w:r>
          </w:p>
        </w:tc>
        <w:tc>
          <w:tcPr>
            <w:tcW w:w="938" w:type="dxa"/>
            <w:tcBorders>
              <w:top w:val="nil"/>
              <w:left w:val="single" w:sz="8" w:space="0" w:color="auto"/>
              <w:bottom w:val="single" w:sz="8" w:space="0" w:color="000000"/>
              <w:right w:val="single" w:sz="8" w:space="0" w:color="auto"/>
            </w:tcBorders>
            <w:noWrap/>
            <w:vAlign w:val="center"/>
            <w:hideMark/>
          </w:tcPr>
          <w:p w14:paraId="227906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81248,00</w:t>
            </w:r>
          </w:p>
        </w:tc>
        <w:tc>
          <w:tcPr>
            <w:tcW w:w="910" w:type="dxa"/>
            <w:tcBorders>
              <w:top w:val="nil"/>
              <w:left w:val="single" w:sz="8" w:space="0" w:color="auto"/>
              <w:bottom w:val="single" w:sz="8" w:space="0" w:color="000000"/>
              <w:right w:val="single" w:sz="8" w:space="0" w:color="auto"/>
            </w:tcBorders>
            <w:vAlign w:val="center"/>
            <w:hideMark/>
          </w:tcPr>
          <w:p w14:paraId="1803AF8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129106,00</w:t>
            </w:r>
          </w:p>
        </w:tc>
        <w:tc>
          <w:tcPr>
            <w:tcW w:w="952" w:type="dxa"/>
            <w:tcBorders>
              <w:top w:val="nil"/>
              <w:left w:val="single" w:sz="8" w:space="0" w:color="auto"/>
              <w:bottom w:val="single" w:sz="8" w:space="0" w:color="000000"/>
              <w:right w:val="single" w:sz="8" w:space="0" w:color="auto"/>
            </w:tcBorders>
            <w:noWrap/>
            <w:vAlign w:val="center"/>
            <w:hideMark/>
          </w:tcPr>
          <w:p w14:paraId="6071194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92960,00</w:t>
            </w:r>
          </w:p>
        </w:tc>
        <w:tc>
          <w:tcPr>
            <w:tcW w:w="979" w:type="dxa"/>
            <w:tcBorders>
              <w:top w:val="nil"/>
              <w:left w:val="single" w:sz="8" w:space="0" w:color="auto"/>
              <w:bottom w:val="single" w:sz="8" w:space="0" w:color="000000"/>
              <w:right w:val="single" w:sz="8" w:space="0" w:color="auto"/>
            </w:tcBorders>
            <w:noWrap/>
            <w:vAlign w:val="center"/>
          </w:tcPr>
          <w:p w14:paraId="6DE430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38" w:type="dxa"/>
            <w:tcBorders>
              <w:top w:val="nil"/>
              <w:left w:val="single" w:sz="8" w:space="0" w:color="auto"/>
              <w:bottom w:val="single" w:sz="8" w:space="0" w:color="000000"/>
              <w:right w:val="single" w:sz="8" w:space="0" w:color="auto"/>
            </w:tcBorders>
            <w:noWrap/>
            <w:vAlign w:val="center"/>
          </w:tcPr>
          <w:p w14:paraId="663411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898" w:type="dxa"/>
            <w:tcBorders>
              <w:top w:val="nil"/>
              <w:left w:val="single" w:sz="8" w:space="0" w:color="auto"/>
              <w:bottom w:val="single" w:sz="8" w:space="0" w:color="000000"/>
              <w:right w:val="single" w:sz="8" w:space="0" w:color="auto"/>
            </w:tcBorders>
            <w:noWrap/>
            <w:vAlign w:val="center"/>
          </w:tcPr>
          <w:p w14:paraId="768BE1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52" w:type="dxa"/>
            <w:tcBorders>
              <w:top w:val="nil"/>
              <w:left w:val="single" w:sz="8" w:space="0" w:color="auto"/>
            </w:tcBorders>
            <w:noWrap/>
            <w:vAlign w:val="center"/>
          </w:tcPr>
          <w:p w14:paraId="6F4F14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r>
      <w:tr w:rsidR="002F4B8F" w:rsidRPr="0038713C" w14:paraId="02D1E6E5"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0C28222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7AB2933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FC6CA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7861AC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vAlign w:val="center"/>
            <w:hideMark/>
          </w:tcPr>
          <w:p w14:paraId="5630C0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75697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FFC9D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93F5D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F050D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FED2E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3922B3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33AD3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A40D19A"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4993948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3DB66F8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AE295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019591DA" w14:textId="01DFB54B" w:rsidR="002F4B8F" w:rsidRPr="0038713C" w:rsidRDefault="002F4B8F" w:rsidP="0038713C">
            <w:pPr>
              <w:ind w:firstLine="0"/>
              <w:rPr>
                <w:rFonts w:ascii="Times New Roman" w:hAnsi="Times New Roman"/>
                <w:sz w:val="18"/>
                <w:szCs w:val="18"/>
              </w:rPr>
            </w:pPr>
            <w:r>
              <w:rPr>
                <w:rFonts w:ascii="Times New Roman" w:hAnsi="Times New Roman"/>
                <w:sz w:val="18"/>
                <w:szCs w:val="18"/>
              </w:rPr>
              <w:t xml:space="preserve"> </w:t>
            </w:r>
            <w:r w:rsidRPr="0038713C">
              <w:rPr>
                <w:rFonts w:ascii="Times New Roman" w:hAnsi="Times New Roman"/>
                <w:sz w:val="18"/>
                <w:szCs w:val="18"/>
              </w:rPr>
              <w:t>5563,40</w:t>
            </w:r>
          </w:p>
        </w:tc>
        <w:tc>
          <w:tcPr>
            <w:tcW w:w="966" w:type="dxa"/>
            <w:tcBorders>
              <w:top w:val="nil"/>
              <w:left w:val="nil"/>
              <w:bottom w:val="single" w:sz="8" w:space="0" w:color="auto"/>
              <w:right w:val="single" w:sz="8" w:space="0" w:color="auto"/>
            </w:tcBorders>
            <w:shd w:val="clear" w:color="auto" w:fill="FFFFFF"/>
            <w:vAlign w:val="center"/>
            <w:hideMark/>
          </w:tcPr>
          <w:p w14:paraId="620916E9" w14:textId="2F1C7CB9" w:rsidR="002F4B8F" w:rsidRPr="0038713C" w:rsidRDefault="002F4B8F" w:rsidP="0038713C">
            <w:pPr>
              <w:ind w:firstLine="0"/>
              <w:rPr>
                <w:rFonts w:ascii="Times New Roman" w:hAnsi="Times New Roman"/>
                <w:sz w:val="18"/>
                <w:szCs w:val="18"/>
              </w:rPr>
            </w:pPr>
            <w:r>
              <w:rPr>
                <w:rFonts w:ascii="Times New Roman" w:hAnsi="Times New Roman"/>
                <w:sz w:val="18"/>
                <w:szCs w:val="18"/>
              </w:rPr>
              <w:t xml:space="preserve"> </w:t>
            </w:r>
            <w:r w:rsidRPr="0038713C">
              <w:rPr>
                <w:rFonts w:ascii="Times New Roman" w:hAnsi="Times New Roman"/>
                <w:sz w:val="18"/>
                <w:szCs w:val="18"/>
              </w:rPr>
              <w:t>5563,40 </w:t>
            </w:r>
          </w:p>
        </w:tc>
        <w:tc>
          <w:tcPr>
            <w:tcW w:w="938" w:type="dxa"/>
            <w:tcBorders>
              <w:top w:val="nil"/>
              <w:left w:val="nil"/>
              <w:bottom w:val="single" w:sz="8" w:space="0" w:color="auto"/>
              <w:right w:val="single" w:sz="8" w:space="0" w:color="auto"/>
            </w:tcBorders>
            <w:shd w:val="clear" w:color="auto" w:fill="FFFFFF"/>
            <w:vAlign w:val="center"/>
            <w:hideMark/>
          </w:tcPr>
          <w:p w14:paraId="11C0C3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B22C9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0ABA0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33C84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3BD36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4CDBFA6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E2270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E0B9017" w14:textId="77777777" w:rsidTr="002F4B8F">
        <w:trPr>
          <w:trHeight w:val="183"/>
        </w:trPr>
        <w:tc>
          <w:tcPr>
            <w:tcW w:w="1124" w:type="dxa"/>
            <w:vMerge/>
            <w:tcBorders>
              <w:top w:val="single" w:sz="4" w:space="0" w:color="auto"/>
              <w:left w:val="single" w:sz="8" w:space="0" w:color="auto"/>
              <w:bottom w:val="single" w:sz="8" w:space="0" w:color="000000"/>
              <w:right w:val="single" w:sz="8" w:space="0" w:color="auto"/>
            </w:tcBorders>
            <w:vAlign w:val="center"/>
            <w:hideMark/>
          </w:tcPr>
          <w:p w14:paraId="23B5FB6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17798A96"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2CC667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single" w:sz="8" w:space="0" w:color="auto"/>
              <w:bottom w:val="single" w:sz="8" w:space="0" w:color="000000"/>
              <w:right w:val="single" w:sz="8" w:space="0" w:color="auto"/>
            </w:tcBorders>
            <w:noWrap/>
            <w:vAlign w:val="center"/>
            <w:hideMark/>
          </w:tcPr>
          <w:p w14:paraId="528BA5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743308,30</w:t>
            </w:r>
          </w:p>
        </w:tc>
        <w:tc>
          <w:tcPr>
            <w:tcW w:w="966" w:type="dxa"/>
            <w:tcBorders>
              <w:top w:val="nil"/>
              <w:left w:val="single" w:sz="8" w:space="0" w:color="auto"/>
              <w:bottom w:val="single" w:sz="8" w:space="0" w:color="000000"/>
              <w:right w:val="single" w:sz="8" w:space="0" w:color="auto"/>
            </w:tcBorders>
            <w:vAlign w:val="center"/>
            <w:hideMark/>
          </w:tcPr>
          <w:p w14:paraId="525961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59310,30</w:t>
            </w:r>
          </w:p>
        </w:tc>
        <w:tc>
          <w:tcPr>
            <w:tcW w:w="938" w:type="dxa"/>
            <w:tcBorders>
              <w:top w:val="nil"/>
              <w:left w:val="single" w:sz="8" w:space="0" w:color="auto"/>
              <w:bottom w:val="single" w:sz="8" w:space="0" w:color="000000"/>
              <w:right w:val="single" w:sz="8" w:space="0" w:color="auto"/>
            </w:tcBorders>
            <w:vAlign w:val="center"/>
          </w:tcPr>
          <w:p w14:paraId="4A067C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81248,00</w:t>
            </w:r>
          </w:p>
        </w:tc>
        <w:tc>
          <w:tcPr>
            <w:tcW w:w="910" w:type="dxa"/>
            <w:tcBorders>
              <w:top w:val="nil"/>
              <w:left w:val="single" w:sz="8" w:space="0" w:color="auto"/>
              <w:bottom w:val="single" w:sz="8" w:space="0" w:color="000000"/>
              <w:right w:val="single" w:sz="8" w:space="0" w:color="auto"/>
            </w:tcBorders>
            <w:vAlign w:val="center"/>
          </w:tcPr>
          <w:p w14:paraId="75D4BE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129106,00</w:t>
            </w:r>
          </w:p>
        </w:tc>
        <w:tc>
          <w:tcPr>
            <w:tcW w:w="952" w:type="dxa"/>
            <w:tcBorders>
              <w:top w:val="nil"/>
              <w:left w:val="single" w:sz="8" w:space="0" w:color="auto"/>
              <w:bottom w:val="single" w:sz="8" w:space="0" w:color="000000"/>
              <w:right w:val="single" w:sz="8" w:space="0" w:color="auto"/>
            </w:tcBorders>
            <w:vAlign w:val="center"/>
          </w:tcPr>
          <w:p w14:paraId="7DAB7C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92960,00</w:t>
            </w:r>
          </w:p>
        </w:tc>
        <w:tc>
          <w:tcPr>
            <w:tcW w:w="979" w:type="dxa"/>
            <w:tcBorders>
              <w:top w:val="nil"/>
              <w:left w:val="single" w:sz="8" w:space="0" w:color="auto"/>
              <w:bottom w:val="single" w:sz="8" w:space="0" w:color="000000"/>
              <w:right w:val="single" w:sz="8" w:space="0" w:color="auto"/>
            </w:tcBorders>
            <w:vAlign w:val="center"/>
          </w:tcPr>
          <w:p w14:paraId="36DDC8D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38" w:type="dxa"/>
            <w:tcBorders>
              <w:top w:val="nil"/>
              <w:left w:val="single" w:sz="8" w:space="0" w:color="auto"/>
              <w:bottom w:val="single" w:sz="8" w:space="0" w:color="000000"/>
              <w:right w:val="single" w:sz="8" w:space="0" w:color="auto"/>
            </w:tcBorders>
            <w:vAlign w:val="center"/>
          </w:tcPr>
          <w:p w14:paraId="756D9F2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898" w:type="dxa"/>
            <w:tcBorders>
              <w:top w:val="nil"/>
              <w:left w:val="single" w:sz="8" w:space="0" w:color="auto"/>
              <w:bottom w:val="single" w:sz="8" w:space="0" w:color="000000"/>
              <w:right w:val="single" w:sz="8" w:space="0" w:color="auto"/>
            </w:tcBorders>
            <w:vAlign w:val="center"/>
          </w:tcPr>
          <w:p w14:paraId="097FF2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52" w:type="dxa"/>
            <w:tcBorders>
              <w:top w:val="nil"/>
              <w:left w:val="single" w:sz="8" w:space="0" w:color="auto"/>
            </w:tcBorders>
            <w:vAlign w:val="center"/>
          </w:tcPr>
          <w:p w14:paraId="0C8D26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r>
      <w:tr w:rsidR="002F4B8F" w:rsidRPr="0038713C" w14:paraId="3738F049"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5032787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3B44D07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9FF2207" w14:textId="14A0254F"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2BC93F7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vAlign w:val="center"/>
          </w:tcPr>
          <w:p w14:paraId="629542D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13317D2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C9A4B1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763F3446"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71C564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CBDCF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58DDE2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33BC6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F8F1804"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1E66F77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6F2F522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56EE9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0AFBC7A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826A82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7E0DEE9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78795A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278651A3"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66F6A5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F44275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14A5AA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29029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D3C5FBB"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0F9945B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0615604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D1AED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0D0943A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3774CD4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16F33F49"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CCF92F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1246A19F"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3AB2FC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F9137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0F8B8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0DB042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6C592CD" w14:textId="77777777" w:rsidTr="002F4B8F">
        <w:tc>
          <w:tcPr>
            <w:tcW w:w="1124" w:type="dxa"/>
            <w:tcBorders>
              <w:top w:val="nil"/>
              <w:left w:val="single" w:sz="8" w:space="0" w:color="auto"/>
              <w:bottom w:val="single" w:sz="8" w:space="0" w:color="auto"/>
              <w:right w:val="single" w:sz="8" w:space="0" w:color="auto"/>
            </w:tcBorders>
            <w:shd w:val="clear" w:color="auto" w:fill="FFFFFF"/>
            <w:vAlign w:val="center"/>
            <w:hideMark/>
          </w:tcPr>
          <w:p w14:paraId="20317A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066" w:type="dxa"/>
            <w:tcBorders>
              <w:top w:val="nil"/>
              <w:left w:val="nil"/>
              <w:bottom w:val="single" w:sz="8" w:space="0" w:color="auto"/>
              <w:right w:val="single" w:sz="8" w:space="0" w:color="auto"/>
            </w:tcBorders>
            <w:shd w:val="clear" w:color="auto" w:fill="FFFFFF"/>
            <w:vAlign w:val="center"/>
            <w:hideMark/>
          </w:tcPr>
          <w:p w14:paraId="25308E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1847" w:type="dxa"/>
            <w:tcBorders>
              <w:top w:val="nil"/>
              <w:left w:val="nil"/>
              <w:bottom w:val="single" w:sz="8" w:space="0" w:color="auto"/>
              <w:right w:val="single" w:sz="8" w:space="0" w:color="auto"/>
            </w:tcBorders>
            <w:shd w:val="clear" w:color="auto" w:fill="FFFFFF"/>
            <w:vAlign w:val="center"/>
            <w:hideMark/>
          </w:tcPr>
          <w:p w14:paraId="52E593E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8" w:space="0" w:color="auto"/>
              <w:right w:val="single" w:sz="8" w:space="0" w:color="auto"/>
            </w:tcBorders>
            <w:noWrap/>
            <w:vAlign w:val="center"/>
          </w:tcPr>
          <w:p w14:paraId="4C67895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B0C9D9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E0621D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C4CFE3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30C2286D"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2395B5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15A98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BABAE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4608B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BD5EAEC"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749DB6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2.1</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6167ED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847" w:type="dxa"/>
            <w:tcBorders>
              <w:top w:val="nil"/>
              <w:left w:val="nil"/>
              <w:bottom w:val="single" w:sz="8" w:space="0" w:color="auto"/>
              <w:right w:val="single" w:sz="8" w:space="0" w:color="auto"/>
            </w:tcBorders>
            <w:shd w:val="clear" w:color="auto" w:fill="FFFFFF"/>
            <w:vAlign w:val="center"/>
            <w:hideMark/>
          </w:tcPr>
          <w:p w14:paraId="6B1CDF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4DC35F6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5B2F72F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46596BC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F89990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0CC05732"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49DDCE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D50FD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71EE2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6E720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7EAB5BB"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8A22A37"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03A489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6FF7C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325FF9E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702FE1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8D9A24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03337F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17F5CA3B"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4B5BFD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311FB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3FD2A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262808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CA5FC55"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24AA139"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417DCD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27F71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4E38F0A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976468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497DC5B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9181C8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2D0A8530"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07A453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632EF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B2C17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59C6A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F709DB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6CE4137"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1A8AA0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E8FC0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4BDBFF80"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1E5B68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497470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A8BF0E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15A53AAA"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7EC84B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5033D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856EB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98B48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A948311"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E5F798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FC525C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947FE71" w14:textId="216AA94C"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39F90E2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2A053CC"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BBB6EF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09D840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15DEC94D"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1EDD50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B700E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4F2A1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B2236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D056DD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E74D8C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3AC12B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B56F5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4225AA9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A0F2C3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3210CE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5F8031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tcPr>
          <w:p w14:paraId="269B1379"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2646D0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5B73D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1BDE3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CDA47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0AA3251"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453B3C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A25086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19C01D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7A46042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6B19D20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589A9D85"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3E99EED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tcPr>
          <w:p w14:paraId="326C09FE"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4" w:space="0" w:color="auto"/>
              <w:right w:val="single" w:sz="8" w:space="0" w:color="auto"/>
            </w:tcBorders>
            <w:shd w:val="clear" w:color="auto" w:fill="FFFFFF"/>
            <w:vAlign w:val="center"/>
            <w:hideMark/>
          </w:tcPr>
          <w:p w14:paraId="75C819F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1899A1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58DC4E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16BB75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A8E392C" w14:textId="77777777" w:rsidTr="002F4B8F">
        <w:trPr>
          <w:trHeight w:val="161"/>
        </w:trPr>
        <w:tc>
          <w:tcPr>
            <w:tcW w:w="1124"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C592B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2.2</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53DC86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1847"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4E2181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8" w:space="0" w:color="000000"/>
              <w:right w:val="single" w:sz="4" w:space="0" w:color="auto"/>
            </w:tcBorders>
            <w:noWrap/>
            <w:vAlign w:val="center"/>
            <w:hideMark/>
          </w:tcPr>
          <w:p w14:paraId="7670BAA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748871,70</w:t>
            </w:r>
          </w:p>
        </w:tc>
        <w:tc>
          <w:tcPr>
            <w:tcW w:w="966"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5DB64F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64873,70</w:t>
            </w:r>
          </w:p>
        </w:tc>
        <w:tc>
          <w:tcPr>
            <w:tcW w:w="938" w:type="dxa"/>
            <w:tcBorders>
              <w:top w:val="single" w:sz="4" w:space="0" w:color="auto"/>
              <w:left w:val="single" w:sz="4" w:space="0" w:color="auto"/>
              <w:bottom w:val="single" w:sz="8" w:space="0" w:color="000000"/>
              <w:right w:val="single" w:sz="4" w:space="0" w:color="auto"/>
            </w:tcBorders>
            <w:shd w:val="clear" w:color="auto" w:fill="FFFFFF"/>
            <w:vAlign w:val="center"/>
          </w:tcPr>
          <w:p w14:paraId="361F19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81248,00</w:t>
            </w:r>
          </w:p>
        </w:tc>
        <w:tc>
          <w:tcPr>
            <w:tcW w:w="910" w:type="dxa"/>
            <w:tcBorders>
              <w:top w:val="single" w:sz="4" w:space="0" w:color="auto"/>
              <w:left w:val="single" w:sz="4" w:space="0" w:color="auto"/>
              <w:bottom w:val="single" w:sz="8" w:space="0" w:color="000000"/>
              <w:right w:val="single" w:sz="4" w:space="0" w:color="auto"/>
            </w:tcBorders>
            <w:shd w:val="clear" w:color="auto" w:fill="FFFFFF"/>
            <w:vAlign w:val="center"/>
          </w:tcPr>
          <w:p w14:paraId="620EE6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129106,00</w:t>
            </w:r>
          </w:p>
        </w:tc>
        <w:tc>
          <w:tcPr>
            <w:tcW w:w="952" w:type="dxa"/>
            <w:tcBorders>
              <w:top w:val="single" w:sz="4" w:space="0" w:color="auto"/>
              <w:left w:val="single" w:sz="4" w:space="0" w:color="auto"/>
              <w:bottom w:val="single" w:sz="8" w:space="0" w:color="000000"/>
              <w:right w:val="single" w:sz="4" w:space="0" w:color="auto"/>
            </w:tcBorders>
            <w:shd w:val="clear" w:color="auto" w:fill="FFFFFF"/>
            <w:vAlign w:val="center"/>
          </w:tcPr>
          <w:p w14:paraId="709D2E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92960,00</w:t>
            </w:r>
          </w:p>
        </w:tc>
        <w:tc>
          <w:tcPr>
            <w:tcW w:w="979" w:type="dxa"/>
            <w:tcBorders>
              <w:top w:val="single" w:sz="4" w:space="0" w:color="auto"/>
              <w:left w:val="single" w:sz="4" w:space="0" w:color="auto"/>
              <w:bottom w:val="single" w:sz="8" w:space="0" w:color="000000"/>
              <w:right w:val="single" w:sz="4" w:space="0" w:color="auto"/>
            </w:tcBorders>
            <w:shd w:val="clear" w:color="auto" w:fill="FFFFFF"/>
            <w:vAlign w:val="center"/>
          </w:tcPr>
          <w:p w14:paraId="591D69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38" w:type="dxa"/>
            <w:tcBorders>
              <w:top w:val="single" w:sz="4" w:space="0" w:color="auto"/>
              <w:left w:val="single" w:sz="4" w:space="0" w:color="auto"/>
              <w:bottom w:val="single" w:sz="8" w:space="0" w:color="000000"/>
              <w:right w:val="single" w:sz="4" w:space="0" w:color="auto"/>
            </w:tcBorders>
            <w:shd w:val="clear" w:color="auto" w:fill="FFFFFF"/>
            <w:vAlign w:val="center"/>
          </w:tcPr>
          <w:p w14:paraId="586436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898" w:type="dxa"/>
            <w:tcBorders>
              <w:top w:val="single" w:sz="4" w:space="0" w:color="auto"/>
              <w:left w:val="single" w:sz="4" w:space="0" w:color="auto"/>
              <w:bottom w:val="single" w:sz="8" w:space="0" w:color="000000"/>
              <w:right w:val="single" w:sz="4" w:space="0" w:color="auto"/>
            </w:tcBorders>
            <w:shd w:val="clear" w:color="auto" w:fill="FFFFFF"/>
            <w:vAlign w:val="center"/>
          </w:tcPr>
          <w:p w14:paraId="177B5F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52" w:type="dxa"/>
            <w:tcBorders>
              <w:top w:val="single" w:sz="4" w:space="0" w:color="auto"/>
              <w:left w:val="single" w:sz="4" w:space="0" w:color="auto"/>
            </w:tcBorders>
            <w:shd w:val="clear" w:color="auto" w:fill="FFFFFF"/>
            <w:vAlign w:val="center"/>
          </w:tcPr>
          <w:p w14:paraId="72FA61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r>
      <w:tr w:rsidR="002F4B8F" w:rsidRPr="0038713C" w14:paraId="648E7FE2"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198379D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63E6D31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93E43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54A3D2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2BE026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13FD8C8"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hideMark/>
          </w:tcPr>
          <w:p w14:paraId="196C4B19"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A89BAC6"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40CF1CB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648D69B3" w14:textId="77777777" w:rsidR="002F4B8F" w:rsidRPr="0038713C" w:rsidRDefault="002F4B8F" w:rsidP="0038713C">
            <w:pPr>
              <w:ind w:firstLine="0"/>
              <w:rPr>
                <w:rFonts w:ascii="Times New Roman" w:hAnsi="Times New Roman"/>
                <w:sz w:val="18"/>
                <w:szCs w:val="18"/>
              </w:rPr>
            </w:pPr>
          </w:p>
        </w:tc>
        <w:tc>
          <w:tcPr>
            <w:tcW w:w="898" w:type="dxa"/>
            <w:tcBorders>
              <w:top w:val="nil"/>
              <w:left w:val="nil"/>
              <w:bottom w:val="single" w:sz="8" w:space="0" w:color="auto"/>
              <w:right w:val="single" w:sz="8" w:space="0" w:color="auto"/>
            </w:tcBorders>
            <w:shd w:val="clear" w:color="auto" w:fill="FFFFFF"/>
            <w:noWrap/>
            <w:vAlign w:val="center"/>
            <w:hideMark/>
          </w:tcPr>
          <w:p w14:paraId="201CF45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noWrap/>
            <w:vAlign w:val="center"/>
            <w:hideMark/>
          </w:tcPr>
          <w:p w14:paraId="11D647D5" w14:textId="77777777" w:rsidR="002F4B8F" w:rsidRPr="0038713C" w:rsidRDefault="002F4B8F" w:rsidP="0038713C">
            <w:pPr>
              <w:ind w:firstLine="0"/>
              <w:rPr>
                <w:rFonts w:ascii="Times New Roman" w:hAnsi="Times New Roman"/>
                <w:sz w:val="18"/>
                <w:szCs w:val="18"/>
              </w:rPr>
            </w:pPr>
          </w:p>
        </w:tc>
      </w:tr>
      <w:tr w:rsidR="002F4B8F" w:rsidRPr="0038713C" w14:paraId="210749D0"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49CCE23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540EF4A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CCD80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52C72D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5563,4</w:t>
            </w:r>
          </w:p>
        </w:tc>
        <w:tc>
          <w:tcPr>
            <w:tcW w:w="966" w:type="dxa"/>
            <w:tcBorders>
              <w:top w:val="nil"/>
              <w:left w:val="nil"/>
              <w:bottom w:val="single" w:sz="8" w:space="0" w:color="auto"/>
              <w:right w:val="single" w:sz="8" w:space="0" w:color="auto"/>
            </w:tcBorders>
            <w:shd w:val="clear" w:color="auto" w:fill="FFFFFF"/>
            <w:noWrap/>
            <w:vAlign w:val="center"/>
            <w:hideMark/>
          </w:tcPr>
          <w:p w14:paraId="3E3B9F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5563,40 </w:t>
            </w:r>
          </w:p>
        </w:tc>
        <w:tc>
          <w:tcPr>
            <w:tcW w:w="938" w:type="dxa"/>
            <w:tcBorders>
              <w:top w:val="nil"/>
              <w:left w:val="nil"/>
              <w:bottom w:val="single" w:sz="8" w:space="0" w:color="auto"/>
              <w:right w:val="single" w:sz="8" w:space="0" w:color="auto"/>
            </w:tcBorders>
            <w:shd w:val="clear" w:color="auto" w:fill="FFFFFF"/>
            <w:noWrap/>
            <w:vAlign w:val="center"/>
            <w:hideMark/>
          </w:tcPr>
          <w:p w14:paraId="1058FC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0CA08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1BF07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897E0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587CE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608944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22D5A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6D08C50" w14:textId="77777777" w:rsidTr="002F4B8F">
        <w:trPr>
          <w:trHeight w:val="189"/>
        </w:trPr>
        <w:tc>
          <w:tcPr>
            <w:tcW w:w="1124" w:type="dxa"/>
            <w:vMerge/>
            <w:tcBorders>
              <w:top w:val="single" w:sz="4" w:space="0" w:color="auto"/>
              <w:left w:val="single" w:sz="4" w:space="0" w:color="auto"/>
              <w:bottom w:val="single" w:sz="8" w:space="0" w:color="000000"/>
              <w:right w:val="single" w:sz="4" w:space="0" w:color="auto"/>
            </w:tcBorders>
            <w:vAlign w:val="center"/>
            <w:hideMark/>
          </w:tcPr>
          <w:p w14:paraId="2FA77E1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79E0F4D"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15BDE4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single" w:sz="8" w:space="0" w:color="auto"/>
              <w:bottom w:val="single" w:sz="8" w:space="0" w:color="000000"/>
              <w:right w:val="single" w:sz="8" w:space="0" w:color="auto"/>
            </w:tcBorders>
            <w:noWrap/>
            <w:vAlign w:val="center"/>
            <w:hideMark/>
          </w:tcPr>
          <w:p w14:paraId="310602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743308,30</w:t>
            </w:r>
          </w:p>
        </w:tc>
        <w:tc>
          <w:tcPr>
            <w:tcW w:w="966" w:type="dxa"/>
            <w:tcBorders>
              <w:top w:val="nil"/>
              <w:left w:val="single" w:sz="8" w:space="0" w:color="auto"/>
              <w:bottom w:val="single" w:sz="8" w:space="0" w:color="000000"/>
              <w:right w:val="single" w:sz="8" w:space="0" w:color="auto"/>
            </w:tcBorders>
            <w:shd w:val="clear" w:color="auto" w:fill="FFFFFF"/>
            <w:noWrap/>
            <w:vAlign w:val="center"/>
            <w:hideMark/>
          </w:tcPr>
          <w:p w14:paraId="4EA5F3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59310,30</w:t>
            </w:r>
          </w:p>
        </w:tc>
        <w:tc>
          <w:tcPr>
            <w:tcW w:w="938" w:type="dxa"/>
            <w:tcBorders>
              <w:top w:val="nil"/>
              <w:left w:val="single" w:sz="8" w:space="0" w:color="auto"/>
              <w:bottom w:val="single" w:sz="8" w:space="0" w:color="000000"/>
              <w:right w:val="single" w:sz="8" w:space="0" w:color="auto"/>
            </w:tcBorders>
            <w:shd w:val="clear" w:color="auto" w:fill="FFFFFF"/>
            <w:noWrap/>
            <w:vAlign w:val="center"/>
          </w:tcPr>
          <w:p w14:paraId="4F7C23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81248,00</w:t>
            </w:r>
          </w:p>
        </w:tc>
        <w:tc>
          <w:tcPr>
            <w:tcW w:w="910" w:type="dxa"/>
            <w:tcBorders>
              <w:top w:val="nil"/>
              <w:left w:val="single" w:sz="8" w:space="0" w:color="auto"/>
              <w:bottom w:val="single" w:sz="8" w:space="0" w:color="000000"/>
              <w:right w:val="single" w:sz="8" w:space="0" w:color="auto"/>
            </w:tcBorders>
            <w:shd w:val="clear" w:color="auto" w:fill="FFFFFF"/>
            <w:vAlign w:val="center"/>
          </w:tcPr>
          <w:p w14:paraId="687D5F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129106,00</w:t>
            </w:r>
          </w:p>
        </w:tc>
        <w:tc>
          <w:tcPr>
            <w:tcW w:w="952" w:type="dxa"/>
            <w:tcBorders>
              <w:top w:val="nil"/>
              <w:left w:val="single" w:sz="8" w:space="0" w:color="auto"/>
              <w:bottom w:val="single" w:sz="8" w:space="0" w:color="000000"/>
              <w:right w:val="single" w:sz="8" w:space="0" w:color="auto"/>
            </w:tcBorders>
            <w:shd w:val="clear" w:color="auto" w:fill="FFFFFF"/>
            <w:vAlign w:val="center"/>
          </w:tcPr>
          <w:p w14:paraId="2CBBF8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92960,00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4247DF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5A5FA6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898" w:type="dxa"/>
            <w:tcBorders>
              <w:top w:val="nil"/>
              <w:left w:val="single" w:sz="8" w:space="0" w:color="auto"/>
              <w:bottom w:val="single" w:sz="8" w:space="0" w:color="000000"/>
              <w:right w:val="single" w:sz="8" w:space="0" w:color="auto"/>
            </w:tcBorders>
            <w:shd w:val="clear" w:color="auto" w:fill="FFFFFF"/>
            <w:noWrap/>
            <w:vAlign w:val="center"/>
          </w:tcPr>
          <w:p w14:paraId="229405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c>
          <w:tcPr>
            <w:tcW w:w="952" w:type="dxa"/>
            <w:tcBorders>
              <w:top w:val="nil"/>
              <w:left w:val="single" w:sz="8" w:space="0" w:color="auto"/>
            </w:tcBorders>
            <w:shd w:val="clear" w:color="auto" w:fill="FFFFFF"/>
            <w:noWrap/>
            <w:vAlign w:val="center"/>
          </w:tcPr>
          <w:p w14:paraId="2391AE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95171,00</w:t>
            </w:r>
          </w:p>
        </w:tc>
      </w:tr>
      <w:tr w:rsidR="002F4B8F" w:rsidRPr="0038713C" w14:paraId="1D1EB143"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747EF52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58F158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D38F552" w14:textId="48FC9FAF"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2D27FD2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72272A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38F2FE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hideMark/>
          </w:tcPr>
          <w:p w14:paraId="072DA00A"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C61616B" w14:textId="77777777" w:rsidR="002F4B8F" w:rsidRPr="0038713C" w:rsidRDefault="002F4B8F" w:rsidP="0038713C">
            <w:pPr>
              <w:ind w:firstLine="0"/>
              <w:rPr>
                <w:rFonts w:ascii="Times New Roman" w:hAnsi="Times New Roman"/>
                <w:sz w:val="18"/>
                <w:szCs w:val="18"/>
              </w:rPr>
            </w:pPr>
          </w:p>
        </w:tc>
        <w:tc>
          <w:tcPr>
            <w:tcW w:w="979" w:type="dxa"/>
            <w:tcBorders>
              <w:top w:val="nil"/>
              <w:left w:val="nil"/>
              <w:bottom w:val="single" w:sz="8" w:space="0" w:color="auto"/>
              <w:right w:val="single" w:sz="8" w:space="0" w:color="auto"/>
            </w:tcBorders>
            <w:shd w:val="clear" w:color="auto" w:fill="FFFFFF"/>
            <w:vAlign w:val="center"/>
            <w:hideMark/>
          </w:tcPr>
          <w:p w14:paraId="3EE3322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2D077B0D" w14:textId="77777777" w:rsidR="002F4B8F" w:rsidRPr="0038713C" w:rsidRDefault="002F4B8F" w:rsidP="0038713C">
            <w:pPr>
              <w:ind w:firstLine="0"/>
              <w:rPr>
                <w:rFonts w:ascii="Times New Roman" w:hAnsi="Times New Roman"/>
                <w:sz w:val="18"/>
                <w:szCs w:val="18"/>
              </w:rPr>
            </w:pPr>
          </w:p>
        </w:tc>
        <w:tc>
          <w:tcPr>
            <w:tcW w:w="898" w:type="dxa"/>
            <w:tcBorders>
              <w:top w:val="nil"/>
              <w:left w:val="nil"/>
              <w:bottom w:val="single" w:sz="8" w:space="0" w:color="auto"/>
              <w:right w:val="single" w:sz="8" w:space="0" w:color="auto"/>
            </w:tcBorders>
            <w:shd w:val="clear" w:color="auto" w:fill="FFFFFF"/>
            <w:noWrap/>
            <w:vAlign w:val="center"/>
            <w:hideMark/>
          </w:tcPr>
          <w:p w14:paraId="130871C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noWrap/>
            <w:vAlign w:val="center"/>
            <w:hideMark/>
          </w:tcPr>
          <w:p w14:paraId="460085ED" w14:textId="77777777" w:rsidR="002F4B8F" w:rsidRPr="0038713C" w:rsidRDefault="002F4B8F" w:rsidP="0038713C">
            <w:pPr>
              <w:ind w:firstLine="0"/>
              <w:rPr>
                <w:rFonts w:ascii="Times New Roman" w:hAnsi="Times New Roman"/>
                <w:sz w:val="18"/>
                <w:szCs w:val="18"/>
              </w:rPr>
            </w:pPr>
          </w:p>
        </w:tc>
      </w:tr>
      <w:tr w:rsidR="002F4B8F" w:rsidRPr="0038713C" w14:paraId="70BB2F70"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3D831AD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69A9E9E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67FDC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623DC51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76BE43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C2862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45687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6A11D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DE8E2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A450C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5FD94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C42FB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F5DA4F1"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5817DC7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6728A8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339B5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2803929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2C1A9A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13B8E5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375105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A52BA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2CF4A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55B5C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CFC7B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D292A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D3E7577" w14:textId="77777777" w:rsidTr="002F4B8F">
        <w:trPr>
          <w:trHeight w:val="131"/>
        </w:trPr>
        <w:tc>
          <w:tcPr>
            <w:tcW w:w="1124" w:type="dxa"/>
            <w:vMerge w:val="restart"/>
            <w:tcBorders>
              <w:top w:val="nil"/>
              <w:left w:val="single" w:sz="8" w:space="0" w:color="auto"/>
              <w:bottom w:val="single" w:sz="8" w:space="0" w:color="000000"/>
              <w:right w:val="single" w:sz="8" w:space="0" w:color="auto"/>
            </w:tcBorders>
            <w:shd w:val="clear" w:color="auto" w:fill="FFFFFF"/>
            <w:vAlign w:val="center"/>
            <w:hideMark/>
          </w:tcPr>
          <w:p w14:paraId="068D90C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ПОДПРОГРАММА 3</w:t>
            </w:r>
          </w:p>
        </w:tc>
        <w:tc>
          <w:tcPr>
            <w:tcW w:w="3066" w:type="dxa"/>
            <w:vMerge w:val="restart"/>
            <w:tcBorders>
              <w:top w:val="nil"/>
              <w:left w:val="single" w:sz="8" w:space="0" w:color="auto"/>
              <w:bottom w:val="single" w:sz="8" w:space="0" w:color="000000"/>
              <w:right w:val="single" w:sz="8" w:space="0" w:color="auto"/>
            </w:tcBorders>
            <w:shd w:val="clear" w:color="auto" w:fill="FFFFFF"/>
            <w:vAlign w:val="center"/>
            <w:hideMark/>
          </w:tcPr>
          <w:p w14:paraId="7FF843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Развитие информационного общества в муниципальном образовании</w:t>
            </w: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72499A8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single" w:sz="8" w:space="0" w:color="auto"/>
              <w:bottom w:val="single" w:sz="8" w:space="0" w:color="000000"/>
              <w:right w:val="single" w:sz="8" w:space="0" w:color="auto"/>
            </w:tcBorders>
            <w:noWrap/>
            <w:vAlign w:val="center"/>
            <w:hideMark/>
          </w:tcPr>
          <w:p w14:paraId="0CB9A33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66" w:type="dxa"/>
            <w:tcBorders>
              <w:top w:val="nil"/>
              <w:left w:val="single" w:sz="8" w:space="0" w:color="auto"/>
              <w:bottom w:val="single" w:sz="8" w:space="0" w:color="000000"/>
              <w:right w:val="single" w:sz="8" w:space="0" w:color="auto"/>
            </w:tcBorders>
            <w:shd w:val="clear" w:color="auto" w:fill="FFFFFF"/>
            <w:vAlign w:val="center"/>
            <w:hideMark/>
          </w:tcPr>
          <w:p w14:paraId="48B7C9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single" w:sz="8" w:space="0" w:color="auto"/>
              <w:bottom w:val="single" w:sz="8" w:space="0" w:color="000000"/>
              <w:right w:val="single" w:sz="8" w:space="0" w:color="auto"/>
            </w:tcBorders>
            <w:shd w:val="clear" w:color="auto" w:fill="FFFFFF"/>
            <w:vAlign w:val="center"/>
            <w:hideMark/>
          </w:tcPr>
          <w:p w14:paraId="4DC78B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10" w:type="dxa"/>
            <w:tcBorders>
              <w:top w:val="nil"/>
              <w:left w:val="single" w:sz="8" w:space="0" w:color="auto"/>
              <w:bottom w:val="single" w:sz="8" w:space="0" w:color="000000"/>
              <w:right w:val="single" w:sz="8" w:space="0" w:color="auto"/>
            </w:tcBorders>
            <w:shd w:val="clear" w:color="auto" w:fill="FFFFFF"/>
            <w:vAlign w:val="center"/>
            <w:hideMark/>
          </w:tcPr>
          <w:p w14:paraId="7B43AA3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single" w:sz="8" w:space="0" w:color="auto"/>
              <w:bottom w:val="single" w:sz="8" w:space="0" w:color="000000"/>
              <w:right w:val="single" w:sz="8" w:space="0" w:color="auto"/>
            </w:tcBorders>
            <w:shd w:val="clear" w:color="auto" w:fill="FFFFFF"/>
            <w:vAlign w:val="center"/>
            <w:hideMark/>
          </w:tcPr>
          <w:p w14:paraId="6DE642A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79" w:type="dxa"/>
            <w:tcBorders>
              <w:top w:val="nil"/>
              <w:left w:val="single" w:sz="8" w:space="0" w:color="auto"/>
              <w:bottom w:val="single" w:sz="8" w:space="0" w:color="000000"/>
              <w:right w:val="single" w:sz="8" w:space="0" w:color="auto"/>
            </w:tcBorders>
            <w:shd w:val="clear" w:color="auto" w:fill="FFFFFF"/>
            <w:vAlign w:val="center"/>
            <w:hideMark/>
          </w:tcPr>
          <w:p w14:paraId="35978A2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38" w:type="dxa"/>
            <w:tcBorders>
              <w:top w:val="nil"/>
              <w:left w:val="single" w:sz="8" w:space="0" w:color="auto"/>
              <w:bottom w:val="single" w:sz="8" w:space="0" w:color="000000"/>
              <w:right w:val="single" w:sz="8" w:space="0" w:color="auto"/>
            </w:tcBorders>
            <w:shd w:val="clear" w:color="auto" w:fill="FFFFFF"/>
            <w:vAlign w:val="center"/>
            <w:hideMark/>
          </w:tcPr>
          <w:p w14:paraId="119D09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898" w:type="dxa"/>
            <w:tcBorders>
              <w:top w:val="nil"/>
              <w:left w:val="single" w:sz="8" w:space="0" w:color="auto"/>
              <w:bottom w:val="single" w:sz="8" w:space="0" w:color="000000"/>
              <w:right w:val="single" w:sz="8" w:space="0" w:color="auto"/>
            </w:tcBorders>
            <w:shd w:val="clear" w:color="auto" w:fill="FFFFFF"/>
            <w:vAlign w:val="center"/>
            <w:hideMark/>
          </w:tcPr>
          <w:p w14:paraId="50868C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c>
          <w:tcPr>
            <w:tcW w:w="952" w:type="dxa"/>
            <w:tcBorders>
              <w:top w:val="nil"/>
              <w:left w:val="single" w:sz="8" w:space="0" w:color="auto"/>
            </w:tcBorders>
            <w:shd w:val="clear" w:color="auto" w:fill="FFFFFF"/>
            <w:vAlign w:val="center"/>
            <w:hideMark/>
          </w:tcPr>
          <w:p w14:paraId="54B6A0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w:t>
            </w:r>
          </w:p>
        </w:tc>
      </w:tr>
      <w:tr w:rsidR="002F4B8F" w:rsidRPr="0038713C" w14:paraId="7F5883AD"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45DC045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249FBB0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ED6B6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2E1918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vAlign w:val="center"/>
            <w:hideMark/>
          </w:tcPr>
          <w:p w14:paraId="13BD5E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2D7A2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0574F83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362BF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E5F3E9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6EFEC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D511B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B86D9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90F900E"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01C0840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5196B87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E2FB3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271778C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vAlign w:val="center"/>
            <w:hideMark/>
          </w:tcPr>
          <w:p w14:paraId="4A8020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07794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7695EE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0F20B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0BFB1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514DC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2C54D6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DC567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00F1E93"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55162840"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4E12FDC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99FD0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131D2A0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60E2CDD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77FEEBB8"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9A5EA6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D1E55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FBB235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946CB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BE83F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7C809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47B86D3"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5F14966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33DA3B8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62A1F7A" w14:textId="2DF271F3"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2906741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79FADD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43DC8F4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F7295B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9E7CE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CEDBA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71857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BEA60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980FD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97A2569"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31F00A1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60C0127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39107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2DCFAF3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138194B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6D33121C"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B4AB00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B4F36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8D8D4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14B0B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371089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07B69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91923A4" w14:textId="77777777" w:rsidTr="002F4B8F">
        <w:tc>
          <w:tcPr>
            <w:tcW w:w="1124" w:type="dxa"/>
            <w:vMerge/>
            <w:tcBorders>
              <w:top w:val="nil"/>
              <w:left w:val="single" w:sz="8" w:space="0" w:color="auto"/>
              <w:bottom w:val="single" w:sz="8" w:space="0" w:color="000000"/>
              <w:right w:val="single" w:sz="8" w:space="0" w:color="auto"/>
            </w:tcBorders>
            <w:vAlign w:val="center"/>
            <w:hideMark/>
          </w:tcPr>
          <w:p w14:paraId="0DFA197F"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8" w:space="0" w:color="000000"/>
              <w:right w:val="single" w:sz="8" w:space="0" w:color="auto"/>
            </w:tcBorders>
            <w:vAlign w:val="center"/>
            <w:hideMark/>
          </w:tcPr>
          <w:p w14:paraId="4EB0C34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E403F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31D9A09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04F332A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00EAEA1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F2246E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106AC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80C63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E5DB64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C26462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35D9B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89B2B5E" w14:textId="77777777" w:rsidTr="002F4B8F">
        <w:tc>
          <w:tcPr>
            <w:tcW w:w="1124" w:type="dxa"/>
            <w:tcBorders>
              <w:top w:val="nil"/>
              <w:left w:val="single" w:sz="8" w:space="0" w:color="auto"/>
              <w:bottom w:val="single" w:sz="8" w:space="0" w:color="auto"/>
              <w:right w:val="single" w:sz="8" w:space="0" w:color="auto"/>
            </w:tcBorders>
            <w:shd w:val="clear" w:color="auto" w:fill="FFFFFF"/>
            <w:vAlign w:val="center"/>
            <w:hideMark/>
          </w:tcPr>
          <w:p w14:paraId="247912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066" w:type="dxa"/>
            <w:tcBorders>
              <w:top w:val="nil"/>
              <w:left w:val="nil"/>
              <w:bottom w:val="single" w:sz="4" w:space="0" w:color="auto"/>
              <w:right w:val="single" w:sz="8" w:space="0" w:color="auto"/>
            </w:tcBorders>
            <w:shd w:val="clear" w:color="auto" w:fill="FFFFFF"/>
            <w:vAlign w:val="center"/>
            <w:hideMark/>
          </w:tcPr>
          <w:p w14:paraId="53B6AE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1847" w:type="dxa"/>
            <w:tcBorders>
              <w:top w:val="nil"/>
              <w:left w:val="nil"/>
              <w:bottom w:val="single" w:sz="4" w:space="0" w:color="auto"/>
              <w:right w:val="single" w:sz="8" w:space="0" w:color="auto"/>
            </w:tcBorders>
            <w:shd w:val="clear" w:color="auto" w:fill="FFFFFF"/>
            <w:vAlign w:val="center"/>
            <w:hideMark/>
          </w:tcPr>
          <w:p w14:paraId="2246CC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4" w:space="0" w:color="auto"/>
              <w:right w:val="single" w:sz="8" w:space="0" w:color="auto"/>
            </w:tcBorders>
            <w:noWrap/>
            <w:vAlign w:val="center"/>
          </w:tcPr>
          <w:p w14:paraId="1126C80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17D3F9A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3A1D37FC"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0DF9A0D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3C9CB1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624007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4D62F4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68489D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44C445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D982788" w14:textId="77777777" w:rsidTr="002F4B8F">
        <w:tc>
          <w:tcPr>
            <w:tcW w:w="1124" w:type="dxa"/>
            <w:vMerge w:val="restart"/>
            <w:tcBorders>
              <w:top w:val="nil"/>
              <w:left w:val="single" w:sz="8" w:space="0" w:color="auto"/>
              <w:bottom w:val="single" w:sz="8" w:space="0" w:color="000000"/>
              <w:right w:val="single" w:sz="4" w:space="0" w:color="auto"/>
            </w:tcBorders>
            <w:shd w:val="clear" w:color="auto" w:fill="FFFFFF"/>
            <w:vAlign w:val="center"/>
            <w:hideMark/>
          </w:tcPr>
          <w:p w14:paraId="33DB8ED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3.1</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090391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Развитие информационного общества и формирование электронного муниципалитета</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C6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111B0E24"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14:paraId="55FA2782"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8CA9B69"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FB90EA6"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3A1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33D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72F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8B5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609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B452306"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1131672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F503EE8"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A13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tcPr>
          <w:p w14:paraId="3009286C"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607D24"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ADB9FA"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DC474E0"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493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99C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4B2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6FFA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D743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8D2C3F8"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665D668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83368F1"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DB0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A868A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6C67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CF513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B95E8"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2A0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32E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51E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0C0C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3FBA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FE82FA4"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28B4E31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E792666"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48C2FB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nil"/>
              <w:bottom w:val="single" w:sz="8" w:space="0" w:color="auto"/>
              <w:right w:val="single" w:sz="8" w:space="0" w:color="auto"/>
            </w:tcBorders>
            <w:noWrap/>
            <w:vAlign w:val="center"/>
          </w:tcPr>
          <w:p w14:paraId="7B3B605E"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2FECE80A"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2E8EA512"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315F6A6C"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348284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0E26F4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078633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4266D9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7EB424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C3692EF"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69787FD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ECC5B9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0E210C3" w14:textId="2850262E"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4BA9D41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D39781A"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0C154D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3DF817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07653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679A1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32F2D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3E2BF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CE019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51751AF"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44AFA20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0E6EFA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683E9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1DA4906F"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D45B89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6C7FAB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0E8E66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1DB43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3B94F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73299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B3030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2AF95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0DD3DF3" w14:textId="77777777" w:rsidTr="002F4B8F">
        <w:tc>
          <w:tcPr>
            <w:tcW w:w="1124" w:type="dxa"/>
            <w:vMerge/>
            <w:tcBorders>
              <w:top w:val="nil"/>
              <w:left w:val="single" w:sz="8" w:space="0" w:color="auto"/>
              <w:bottom w:val="single" w:sz="8" w:space="0" w:color="000000"/>
              <w:right w:val="single" w:sz="4" w:space="0" w:color="auto"/>
            </w:tcBorders>
            <w:vAlign w:val="center"/>
            <w:hideMark/>
          </w:tcPr>
          <w:p w14:paraId="0AA55CF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04ECA85C"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60374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4D8A5A3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FB30BF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2DE56A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6AFE5D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5105A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F7BC0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985BF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B1056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CCDDE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7DB26CF"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329E535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3.2</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7EF016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Организация предоставления муниципальных </w:t>
            </w:r>
            <w:proofErr w:type="gramStart"/>
            <w:r w:rsidRPr="0038713C">
              <w:rPr>
                <w:rFonts w:ascii="Times New Roman" w:hAnsi="Times New Roman"/>
                <w:sz w:val="18"/>
                <w:szCs w:val="18"/>
              </w:rPr>
              <w:t>услуг ,в</w:t>
            </w:r>
            <w:proofErr w:type="gramEnd"/>
            <w:r w:rsidRPr="0038713C">
              <w:rPr>
                <w:rFonts w:ascii="Times New Roman" w:hAnsi="Times New Roman"/>
                <w:sz w:val="18"/>
                <w:szCs w:val="18"/>
              </w:rPr>
              <w:t xml:space="preserve"> том числе по принципу" одного окна"</w:t>
            </w:r>
          </w:p>
        </w:tc>
        <w:tc>
          <w:tcPr>
            <w:tcW w:w="1847" w:type="dxa"/>
            <w:tcBorders>
              <w:top w:val="nil"/>
              <w:left w:val="nil"/>
              <w:bottom w:val="single" w:sz="8" w:space="0" w:color="auto"/>
              <w:right w:val="single" w:sz="8" w:space="0" w:color="auto"/>
            </w:tcBorders>
            <w:shd w:val="clear" w:color="auto" w:fill="FFFFFF"/>
            <w:vAlign w:val="center"/>
            <w:hideMark/>
          </w:tcPr>
          <w:p w14:paraId="5B8B15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01B3078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4C33EF2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7F6983D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DF4424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E9E55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B3209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99201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51402F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668A6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FFFA2D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D6C801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567A77E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3569D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1CDE732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CF3D47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12AAF6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D97B18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F832B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62371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8B385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1106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A24C7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122B95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D176E0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6E4941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A118A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6DEAC75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2EDC5D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6CBD1B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4389EE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B3442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EEDF8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A70AA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F4A9CA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C68F24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C87AA7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C2D7056"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63B676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FFA25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0A827FC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B6D03E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03AC1F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9307B98"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40266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B105B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D88AD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F794F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BE433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AC8C430"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BA3F6F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C464A1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F95C8A0" w14:textId="0ADFE185"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503E5B4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3413CC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8C5E47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ADB070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FA92E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86B81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F58F65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2EF8D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B19E09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BC7D793"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131B310B"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535310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4A70F6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0806697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908B08D"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D6A058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76248D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090EF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34DEA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F29A0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EC94C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114F3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05CB600"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CA5F832"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62F6F2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4C909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1F7CADD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D26C16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2D5E575"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2D081F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41686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F383E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BBC44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0944C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43D57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AB8D22F"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BECF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3.3</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2C4A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Регистрация граждан в ЕСИА</w:t>
            </w: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C2D64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748464E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161EF4D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3CA4962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12053A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035AA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5E438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F45574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23316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CE43B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77FDE7C"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F643BC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3570270"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C0549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71F298C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2DC492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7EE8FC4"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60E3A0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AD612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19012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F1D42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08030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0E1F4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4055BE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F86EF5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698FAEF"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05DF4E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62E2067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41E3529"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5EA0F0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F4F750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64986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DBBB6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55425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82924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D781D3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E65B5D4"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CA2E0F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F9C5059"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3AC335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6DDB1CA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9E79D7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591CEC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5B77B1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AFB16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D92563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203681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7BBD1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B65E0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D62BE05"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EFD6FF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BBD2A93"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53172D0E" w14:textId="02710529"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3B28626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753EDF9"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9DD3A29"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70CDC1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36308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958B3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AE530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58B2F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7B4C7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9FEE7B5"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020B3E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1A1DEDD"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09EF7E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43C69A8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522B4B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F7A8BA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B4C0C4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F7F3F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FB6F77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94177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F9B54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50FCB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82AE889"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30BEE6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BC5FBF4"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455F6FE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79547D2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39514C2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7EE2729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5053EF1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3F0726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1065BF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2A7757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3F6C07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2E5D30E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42B902C" w14:textId="77777777" w:rsidTr="002F4B8F">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3127B3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ПОДПРОГРАММА 4</w:t>
            </w:r>
          </w:p>
        </w:tc>
        <w:tc>
          <w:tcPr>
            <w:tcW w:w="3066"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14:paraId="5B2F45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Развитие муниципальной службы</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9F9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2B2CA7A1"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14:paraId="6B27A3FA"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ACA9B83"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9BCEDCB"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B72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ACF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A49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7A4C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8A84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F5FCE09"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1646913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4" w:space="0" w:color="auto"/>
            </w:tcBorders>
            <w:vAlign w:val="center"/>
            <w:hideMark/>
          </w:tcPr>
          <w:p w14:paraId="2C3D0142"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3B660F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nil"/>
              <w:bottom w:val="single" w:sz="8" w:space="0" w:color="auto"/>
              <w:right w:val="single" w:sz="8" w:space="0" w:color="auto"/>
            </w:tcBorders>
            <w:noWrap/>
            <w:vAlign w:val="center"/>
          </w:tcPr>
          <w:p w14:paraId="556D8920"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vAlign w:val="center"/>
          </w:tcPr>
          <w:p w14:paraId="6632727B"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vAlign w:val="center"/>
          </w:tcPr>
          <w:p w14:paraId="385EBB11"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253B419C"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6D50CD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4FED1F5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56D7E0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vAlign w:val="center"/>
            <w:hideMark/>
          </w:tcPr>
          <w:p w14:paraId="32C52E2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5187BC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FF601BC"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79701E6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4" w:space="0" w:color="auto"/>
            </w:tcBorders>
            <w:vAlign w:val="center"/>
            <w:hideMark/>
          </w:tcPr>
          <w:p w14:paraId="5D4AA41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386D8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373E027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60F1C32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35D7CDC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2FD869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320EC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1248D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265983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1E8D24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7C447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445F60F"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0BAD65E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4" w:space="0" w:color="auto"/>
            </w:tcBorders>
            <w:vAlign w:val="center"/>
            <w:hideMark/>
          </w:tcPr>
          <w:p w14:paraId="162B629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97288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59E41AC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1EE473ED"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3D401BF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F7CEC6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6851A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B53DB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B2A125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480F0A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40F914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383BDB"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AFD9B6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4" w:space="0" w:color="auto"/>
            </w:tcBorders>
            <w:vAlign w:val="center"/>
            <w:hideMark/>
          </w:tcPr>
          <w:p w14:paraId="1E3FA53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AB23747" w14:textId="5296FD04"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71FF61C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6D56F7F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3C73B57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E0678D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957AB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34E9E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A27A8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2E7925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89D8D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CEF7603"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3B5D1335"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4" w:space="0" w:color="auto"/>
            </w:tcBorders>
            <w:vAlign w:val="center"/>
            <w:hideMark/>
          </w:tcPr>
          <w:p w14:paraId="7CB6992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41DDF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09125C3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2068026C"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5131A04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7DFBD9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D78D0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EE484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FCDBA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3286A6E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2BD8D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0E11B3C"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398F3C2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4" w:space="0" w:color="auto"/>
            </w:tcBorders>
            <w:vAlign w:val="center"/>
            <w:hideMark/>
          </w:tcPr>
          <w:p w14:paraId="4703E07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AC6FA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3E837AC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5509EC2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78B54F0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EA6E9C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46491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1356DC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9C0E2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57CAA4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41D3E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C820343" w14:textId="77777777" w:rsidTr="002F4B8F">
        <w:tc>
          <w:tcPr>
            <w:tcW w:w="1124" w:type="dxa"/>
            <w:tcBorders>
              <w:top w:val="nil"/>
              <w:left w:val="single" w:sz="8" w:space="0" w:color="auto"/>
              <w:bottom w:val="single" w:sz="8" w:space="0" w:color="auto"/>
              <w:right w:val="single" w:sz="8" w:space="0" w:color="auto"/>
            </w:tcBorders>
            <w:shd w:val="clear" w:color="auto" w:fill="FFFFFF"/>
            <w:vAlign w:val="center"/>
            <w:hideMark/>
          </w:tcPr>
          <w:p w14:paraId="16DEA9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066" w:type="dxa"/>
            <w:tcBorders>
              <w:top w:val="nil"/>
              <w:left w:val="nil"/>
              <w:bottom w:val="single" w:sz="8" w:space="0" w:color="auto"/>
              <w:right w:val="single" w:sz="8" w:space="0" w:color="auto"/>
            </w:tcBorders>
            <w:shd w:val="clear" w:color="auto" w:fill="FFFFFF"/>
            <w:vAlign w:val="center"/>
            <w:hideMark/>
          </w:tcPr>
          <w:p w14:paraId="771308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1847" w:type="dxa"/>
            <w:tcBorders>
              <w:top w:val="nil"/>
              <w:left w:val="nil"/>
              <w:bottom w:val="single" w:sz="8" w:space="0" w:color="auto"/>
              <w:right w:val="single" w:sz="8" w:space="0" w:color="auto"/>
            </w:tcBorders>
            <w:shd w:val="clear" w:color="auto" w:fill="FFFFFF"/>
            <w:vAlign w:val="center"/>
            <w:hideMark/>
          </w:tcPr>
          <w:p w14:paraId="302F9D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8" w:space="0" w:color="auto"/>
              <w:right w:val="single" w:sz="8" w:space="0" w:color="auto"/>
            </w:tcBorders>
            <w:noWrap/>
            <w:vAlign w:val="center"/>
          </w:tcPr>
          <w:p w14:paraId="2DCA1C2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DA717ED"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4E4DC06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7DC13EE"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0F54E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DCCAC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004FB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A328D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07827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CAD5F90"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22C41F3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4.1</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58EE87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Совершенствование действующего муниципального законодательства о муниципальной службе и противодействии коррупции</w:t>
            </w:r>
          </w:p>
        </w:tc>
        <w:tc>
          <w:tcPr>
            <w:tcW w:w="1847" w:type="dxa"/>
            <w:tcBorders>
              <w:top w:val="nil"/>
              <w:left w:val="nil"/>
              <w:bottom w:val="single" w:sz="8" w:space="0" w:color="auto"/>
              <w:right w:val="single" w:sz="8" w:space="0" w:color="auto"/>
            </w:tcBorders>
            <w:shd w:val="clear" w:color="auto" w:fill="FFFFFF"/>
            <w:vAlign w:val="center"/>
            <w:hideMark/>
          </w:tcPr>
          <w:p w14:paraId="51C4AF6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0189C509"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1D5889B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68A8FC9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5EF0589"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DB41E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1FB5F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3875C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B0731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E1026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B5A885F"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237F007"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70018C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9C37B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5B57B65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EFA421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1C5CE62"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C8B6CA1"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BD32D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F7396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056EE6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20412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13723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83E65F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B2E9A61"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5E5241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2A5C6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7CBD991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0A6A06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3639CD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F853B7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54685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D8E30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2F3A4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80750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2B9D9A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57CF412"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CDA99A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1945B59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2537F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784E323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AE8C849"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7F5878C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01F3A0D"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902B5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7FF929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2A7D2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B30ECE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EFC05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070B13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5AC4A9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DB6DDB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B64CBA2" w14:textId="00F56B59"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64E5065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131985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6AD2B4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C62F49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B4D8F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992BA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D1B432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9EB72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890A7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39A9C3D"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7E4B4113"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80C7BA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1F07D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020C5EF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FA2EE3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8987F7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D5F279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67D9A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BA2BC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D1CDD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762F56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A6DDBE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5E57831"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D68B02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443A491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B11F1E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4A7A3E3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EB214F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0DAC55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3D12EEA"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B0183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40F49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990D5A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46187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C91F1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A291053"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40CFD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4.2</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72FF8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Повышение профессионального уровня муниципальных служащих в целях формирования высококвалифицированного кадрового состава</w:t>
            </w: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2AC147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53E34CA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51FFBD3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5B0AC31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6EA461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48F64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C0E75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1C975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8A286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E1301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EA21F9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464266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123218D"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1BCB05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568C991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ADAB08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2B2C6F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F88CEA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E6D72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7CE866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907A29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4F668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C2265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854A6FC"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CA3BE7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0CF0C23"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62116E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51D9A6F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5E6E091"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541F32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E1A7FF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9AB8A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4EC7E9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FC1C5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7C9F8C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A59F6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5CFFF3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297061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6D05899"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4" w:space="0" w:color="auto"/>
              <w:right w:val="single" w:sz="8" w:space="0" w:color="auto"/>
            </w:tcBorders>
            <w:shd w:val="clear" w:color="auto" w:fill="FFFFFF"/>
            <w:vAlign w:val="center"/>
            <w:hideMark/>
          </w:tcPr>
          <w:p w14:paraId="41E3B5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4" w:space="0" w:color="auto"/>
              <w:right w:val="single" w:sz="8" w:space="0" w:color="auto"/>
            </w:tcBorders>
            <w:noWrap/>
            <w:vAlign w:val="center"/>
          </w:tcPr>
          <w:p w14:paraId="57BDB4B8"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23CACEE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366F9E5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731AABE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6141822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292AE5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6DBB65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492895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350116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1975707"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77E609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64CF7AB"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64166" w14:textId="1487D751"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single" w:sz="4" w:space="0" w:color="auto"/>
              <w:bottom w:val="single" w:sz="4" w:space="0" w:color="auto"/>
              <w:right w:val="single" w:sz="4" w:space="0" w:color="auto"/>
            </w:tcBorders>
            <w:noWrap/>
            <w:vAlign w:val="center"/>
          </w:tcPr>
          <w:p w14:paraId="1DC7BD93"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C069E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AA7610"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8802CC9"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307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B8D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DDA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B75F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DDFF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17FCFEF"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5F29AA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72312B1"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7790E1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nil"/>
              <w:bottom w:val="single" w:sz="8" w:space="0" w:color="auto"/>
              <w:right w:val="single" w:sz="8" w:space="0" w:color="auto"/>
            </w:tcBorders>
            <w:noWrap/>
            <w:vAlign w:val="center"/>
          </w:tcPr>
          <w:p w14:paraId="0C39E6DA"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tcPr>
          <w:p w14:paraId="2459E122"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nil"/>
              <w:bottom w:val="single" w:sz="8" w:space="0" w:color="auto"/>
              <w:right w:val="single" w:sz="8" w:space="0" w:color="auto"/>
            </w:tcBorders>
            <w:shd w:val="clear" w:color="auto" w:fill="FFFFFF"/>
            <w:noWrap/>
            <w:vAlign w:val="center"/>
          </w:tcPr>
          <w:p w14:paraId="271EA813"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nil"/>
              <w:bottom w:val="single" w:sz="8" w:space="0" w:color="auto"/>
              <w:right w:val="single" w:sz="8" w:space="0" w:color="auto"/>
            </w:tcBorders>
            <w:shd w:val="clear" w:color="auto" w:fill="FFFFFF"/>
            <w:vAlign w:val="center"/>
          </w:tcPr>
          <w:p w14:paraId="5E22A8C2"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72B0FBB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0AB62C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09CE20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43CA2D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3E320F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205DDB3"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F58DAD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4ECF5958"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03A361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2DE0783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770B478"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9C814F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BD847FA"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34E27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845802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D52E6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05C311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BD4E94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4656A5D" w14:textId="77777777" w:rsidTr="002F4B8F">
        <w:tc>
          <w:tcPr>
            <w:tcW w:w="112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7616E98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4.3</w:t>
            </w:r>
          </w:p>
        </w:tc>
        <w:tc>
          <w:tcPr>
            <w:tcW w:w="3066"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14:paraId="6808CCA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Формирование эффективного кадрового резерва муниципальных служащих</w:t>
            </w:r>
          </w:p>
        </w:tc>
        <w:tc>
          <w:tcPr>
            <w:tcW w:w="1847" w:type="dxa"/>
            <w:tcBorders>
              <w:top w:val="nil"/>
              <w:left w:val="nil"/>
              <w:bottom w:val="single" w:sz="8" w:space="0" w:color="auto"/>
              <w:right w:val="single" w:sz="8" w:space="0" w:color="auto"/>
            </w:tcBorders>
            <w:shd w:val="clear" w:color="auto" w:fill="FFFFFF"/>
            <w:vAlign w:val="center"/>
            <w:hideMark/>
          </w:tcPr>
          <w:p w14:paraId="34A03E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0282A75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695AF4F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6173CC2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26C7FD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77021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3C254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14342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0C66AB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9BC35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C53A5B2"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1AE287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7153E77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AE30E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33BAC6A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1F62DC4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EA8E503"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066626F"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12DAF4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4E654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352A6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54D71FA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BE647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5064745"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20085D5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7BF22EA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4F542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1FFE025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6EAD2A3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43A1D1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47A8E03"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CA6EB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AACE7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626D4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AC441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623C3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EBC8CA8"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5CE8CD7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6A1E952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24C29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2EED296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B5AB65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421180C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486C22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0D2A3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BC866A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217DE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18B4453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6CF03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628F8F8"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026D042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2B449D44"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251F86D" w14:textId="77C01588"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1DB412F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20493FE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3524DF5A"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2994B25"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DE4C7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CBD93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FCDDC5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78AFFB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A8046C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0562DA0"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2CE41B6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45FC526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7BF209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0F5B4DDA"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CC6625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1B660CB"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6CAC1B6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1A3CE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43F8C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5044B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0D8C1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68DFE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FA387C1" w14:textId="77777777" w:rsidTr="002F4B8F">
        <w:tc>
          <w:tcPr>
            <w:tcW w:w="1124" w:type="dxa"/>
            <w:vMerge/>
            <w:tcBorders>
              <w:top w:val="single" w:sz="4" w:space="0" w:color="auto"/>
              <w:left w:val="single" w:sz="8" w:space="0" w:color="auto"/>
              <w:bottom w:val="single" w:sz="8" w:space="0" w:color="000000"/>
              <w:right w:val="single" w:sz="8" w:space="0" w:color="auto"/>
            </w:tcBorders>
            <w:vAlign w:val="center"/>
            <w:hideMark/>
          </w:tcPr>
          <w:p w14:paraId="6521407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8" w:space="0" w:color="000000"/>
              <w:right w:val="single" w:sz="8" w:space="0" w:color="auto"/>
            </w:tcBorders>
            <w:vAlign w:val="center"/>
            <w:hideMark/>
          </w:tcPr>
          <w:p w14:paraId="47B39FAD"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10186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428D7C4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48E664D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49B8A31E"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B56832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50F22D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5B773A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9DC103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A675D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A67EA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F86E33B" w14:textId="77777777" w:rsidTr="002F4B8F">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1F9BCF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4.4</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3780D44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антикоррупционных мер с целью снижения уровня коррупционности на муниципальной службе</w:t>
            </w:r>
          </w:p>
        </w:tc>
        <w:tc>
          <w:tcPr>
            <w:tcW w:w="1847" w:type="dxa"/>
            <w:tcBorders>
              <w:top w:val="nil"/>
              <w:left w:val="nil"/>
              <w:bottom w:val="single" w:sz="8" w:space="0" w:color="auto"/>
              <w:right w:val="single" w:sz="8" w:space="0" w:color="auto"/>
            </w:tcBorders>
            <w:shd w:val="clear" w:color="auto" w:fill="FFFFFF"/>
            <w:vAlign w:val="center"/>
            <w:hideMark/>
          </w:tcPr>
          <w:p w14:paraId="645B8C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nil"/>
              <w:bottom w:val="single" w:sz="8" w:space="0" w:color="auto"/>
              <w:right w:val="single" w:sz="8" w:space="0" w:color="auto"/>
            </w:tcBorders>
            <w:noWrap/>
            <w:vAlign w:val="center"/>
          </w:tcPr>
          <w:p w14:paraId="271A3D53"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34AF735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tcPr>
          <w:p w14:paraId="49E9AB4C"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245D6DC2"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F487B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AB996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CDF40B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6BC163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51F5E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7CB80AB"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4C82907"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DDA95D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5B1FC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6839D6F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0DF9C38A"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41CF42E0"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74558A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A65D6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FDE22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7DB8B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4C87BB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E3524A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6DD0131"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513F8D6"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A3E05FB"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87838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27229A5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588BBF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9A11A27"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54750F07"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29CE569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BDD7B0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AC6C6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6C7F3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FC295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F6B70E2"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7839D1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7F2EC24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FE074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nil"/>
              <w:bottom w:val="single" w:sz="8" w:space="0" w:color="auto"/>
              <w:right w:val="single" w:sz="8" w:space="0" w:color="auto"/>
            </w:tcBorders>
            <w:noWrap/>
            <w:vAlign w:val="center"/>
          </w:tcPr>
          <w:p w14:paraId="20E39C1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6E7DC8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1804B78F"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0802B47B"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6AD289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9FB9E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4F702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339AB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6838A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C0EBD6F"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7D63F6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14B403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EEA4F40" w14:textId="68610A6C"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1DEF0D9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6E9FED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09E1C6BD"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3591EB4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39FC83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753444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06E60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5736EB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86BD6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32EDB45"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5C864C59"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72BEA72"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ACDD16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24E77340"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E3D2A60"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6B8F93B1"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7E21DFF0"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7498F7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B4C25C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351A62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E5FC06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A64AC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61AE6A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479ECF7E"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328ADE0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14758B4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7C6D654E"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0BD44FDC"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6B085B6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3AA745E6"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3E316D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0941FB3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434F96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5F606D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1158C8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54C4A44" w14:textId="77777777" w:rsidTr="002F4B8F">
        <w:trPr>
          <w:trHeight w:val="237"/>
        </w:trPr>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0FCA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ПОДПРОГРАММА 5</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75EA63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"Обеспечение реализации муниципальной программы</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0B8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CD08E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652803,60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4DA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53869,30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DA7C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67526,90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B01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83482,90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EBE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86764,90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F60E99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3EEDC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5D9FBAA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c>
          <w:tcPr>
            <w:tcW w:w="952" w:type="dxa"/>
            <w:tcBorders>
              <w:top w:val="single" w:sz="4" w:space="0" w:color="auto"/>
              <w:left w:val="single" w:sz="4" w:space="0" w:color="auto"/>
            </w:tcBorders>
            <w:shd w:val="clear" w:color="auto" w:fill="FFFFFF"/>
            <w:vAlign w:val="center"/>
          </w:tcPr>
          <w:p w14:paraId="53C8B1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r>
      <w:tr w:rsidR="002F4B8F" w:rsidRPr="0038713C" w14:paraId="4B955AD1"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0AB0A7E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626157F"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375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tcPr>
          <w:p w14:paraId="7B7DDA8B"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14:paraId="2636058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017DD4D9"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35B3809"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19B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0B19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A11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C894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C416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0B72008"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BC9D45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8E34A2B"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8" w:space="0" w:color="auto"/>
              <w:right w:val="single" w:sz="8" w:space="0" w:color="auto"/>
            </w:tcBorders>
            <w:shd w:val="clear" w:color="auto" w:fill="FFFFFF"/>
            <w:vAlign w:val="center"/>
            <w:hideMark/>
          </w:tcPr>
          <w:p w14:paraId="52A141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nil"/>
              <w:bottom w:val="single" w:sz="8" w:space="0" w:color="auto"/>
              <w:right w:val="single" w:sz="8" w:space="0" w:color="auto"/>
            </w:tcBorders>
            <w:noWrap/>
            <w:vAlign w:val="center"/>
            <w:hideMark/>
          </w:tcPr>
          <w:p w14:paraId="0F5C36E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983,40</w:t>
            </w:r>
          </w:p>
        </w:tc>
        <w:tc>
          <w:tcPr>
            <w:tcW w:w="966" w:type="dxa"/>
            <w:tcBorders>
              <w:top w:val="single" w:sz="4" w:space="0" w:color="auto"/>
              <w:left w:val="nil"/>
              <w:bottom w:val="single" w:sz="8" w:space="0" w:color="auto"/>
              <w:right w:val="single" w:sz="8" w:space="0" w:color="auto"/>
            </w:tcBorders>
            <w:shd w:val="clear" w:color="auto" w:fill="FFFFFF"/>
            <w:vAlign w:val="center"/>
            <w:hideMark/>
          </w:tcPr>
          <w:p w14:paraId="5FB2373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983,40 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52FD45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8" w:space="0" w:color="auto"/>
              <w:right w:val="single" w:sz="8" w:space="0" w:color="auto"/>
            </w:tcBorders>
            <w:shd w:val="clear" w:color="auto" w:fill="FFFFFF"/>
            <w:vAlign w:val="center"/>
            <w:hideMark/>
          </w:tcPr>
          <w:p w14:paraId="59565CEC"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6137BE2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3287822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1399597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vAlign w:val="center"/>
            <w:hideMark/>
          </w:tcPr>
          <w:p w14:paraId="7D0A7D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167BA6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7B04A7F" w14:textId="77777777" w:rsidTr="002F4B8F">
        <w:trPr>
          <w:trHeight w:val="9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2C54A82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46C494F3"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7E92F6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single" w:sz="8" w:space="0" w:color="auto"/>
              <w:bottom w:val="single" w:sz="8" w:space="0" w:color="000000"/>
              <w:right w:val="single" w:sz="8" w:space="0" w:color="auto"/>
            </w:tcBorders>
            <w:noWrap/>
            <w:vAlign w:val="center"/>
            <w:hideMark/>
          </w:tcPr>
          <w:p w14:paraId="6707B6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651820,20</w:t>
            </w:r>
          </w:p>
        </w:tc>
        <w:tc>
          <w:tcPr>
            <w:tcW w:w="966" w:type="dxa"/>
            <w:tcBorders>
              <w:top w:val="nil"/>
              <w:left w:val="single" w:sz="8" w:space="0" w:color="auto"/>
              <w:bottom w:val="single" w:sz="8" w:space="0" w:color="000000"/>
              <w:right w:val="single" w:sz="8" w:space="0" w:color="auto"/>
            </w:tcBorders>
            <w:shd w:val="clear" w:color="auto" w:fill="FFFFFF"/>
            <w:vAlign w:val="center"/>
            <w:hideMark/>
          </w:tcPr>
          <w:p w14:paraId="2E02DE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52885,90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3F13146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67526,90</w:t>
            </w:r>
          </w:p>
        </w:tc>
        <w:tc>
          <w:tcPr>
            <w:tcW w:w="910" w:type="dxa"/>
            <w:tcBorders>
              <w:top w:val="nil"/>
              <w:left w:val="single" w:sz="8" w:space="0" w:color="auto"/>
              <w:bottom w:val="single" w:sz="8" w:space="0" w:color="000000"/>
              <w:right w:val="single" w:sz="8" w:space="0" w:color="auto"/>
            </w:tcBorders>
            <w:shd w:val="clear" w:color="auto" w:fill="FFFFFF"/>
            <w:vAlign w:val="center"/>
          </w:tcPr>
          <w:p w14:paraId="5A02B7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83482,90</w:t>
            </w:r>
          </w:p>
        </w:tc>
        <w:tc>
          <w:tcPr>
            <w:tcW w:w="952" w:type="dxa"/>
            <w:tcBorders>
              <w:top w:val="nil"/>
              <w:left w:val="single" w:sz="8" w:space="0" w:color="auto"/>
              <w:bottom w:val="single" w:sz="8" w:space="0" w:color="000000"/>
              <w:right w:val="single" w:sz="8" w:space="0" w:color="auto"/>
            </w:tcBorders>
            <w:shd w:val="clear" w:color="auto" w:fill="FFFFFF"/>
            <w:vAlign w:val="center"/>
          </w:tcPr>
          <w:p w14:paraId="354165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86764,90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28F1A6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59839F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c>
          <w:tcPr>
            <w:tcW w:w="898" w:type="dxa"/>
            <w:tcBorders>
              <w:top w:val="nil"/>
              <w:left w:val="single" w:sz="8" w:space="0" w:color="auto"/>
              <w:bottom w:val="single" w:sz="8" w:space="0" w:color="000000"/>
              <w:right w:val="single" w:sz="8" w:space="0" w:color="auto"/>
            </w:tcBorders>
            <w:shd w:val="clear" w:color="auto" w:fill="FFFFFF"/>
            <w:vAlign w:val="center"/>
          </w:tcPr>
          <w:p w14:paraId="2997FC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c>
          <w:tcPr>
            <w:tcW w:w="952" w:type="dxa"/>
            <w:tcBorders>
              <w:top w:val="nil"/>
              <w:left w:val="single" w:sz="8" w:space="0" w:color="auto"/>
            </w:tcBorders>
            <w:shd w:val="clear" w:color="auto" w:fill="FFFFFF"/>
            <w:vAlign w:val="center"/>
          </w:tcPr>
          <w:p w14:paraId="46D014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90289,90</w:t>
            </w:r>
          </w:p>
        </w:tc>
      </w:tr>
      <w:tr w:rsidR="002F4B8F" w:rsidRPr="0038713C" w14:paraId="1A8B9ACA"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80970A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7D338BB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3D83A52D" w14:textId="530BE37F"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7E648417"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12C50E7"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4C28932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BA1DB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B711D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5D837B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81662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2DC8AC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69844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6D9924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8BDF39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A381C7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5A8C4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7696397D"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7C28685E"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3538D7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09D41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BD7EA2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53D99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731EA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30F321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A4652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FAF2E80"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13CCE03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5C38483"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8BF75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tcPr>
          <w:p w14:paraId="53FFF6AC"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vAlign w:val="center"/>
          </w:tcPr>
          <w:p w14:paraId="1DA719D3"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vAlign w:val="center"/>
            <w:hideMark/>
          </w:tcPr>
          <w:p w14:paraId="2E9678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D9450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1DF105A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27215E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DBE46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vAlign w:val="center"/>
            <w:hideMark/>
          </w:tcPr>
          <w:p w14:paraId="77A3C7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1178D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AAD0F2E" w14:textId="77777777" w:rsidTr="002F4B8F">
        <w:tc>
          <w:tcPr>
            <w:tcW w:w="112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E97CD8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 том числе:</w:t>
            </w:r>
          </w:p>
        </w:tc>
        <w:tc>
          <w:tcPr>
            <w:tcW w:w="3066" w:type="dxa"/>
            <w:tcBorders>
              <w:top w:val="nil"/>
              <w:left w:val="nil"/>
              <w:bottom w:val="single" w:sz="8" w:space="0" w:color="auto"/>
              <w:right w:val="single" w:sz="8" w:space="0" w:color="auto"/>
            </w:tcBorders>
            <w:shd w:val="clear" w:color="auto" w:fill="FFFFFF"/>
            <w:vAlign w:val="center"/>
            <w:hideMark/>
          </w:tcPr>
          <w:p w14:paraId="00B567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1847" w:type="dxa"/>
            <w:tcBorders>
              <w:top w:val="nil"/>
              <w:left w:val="nil"/>
              <w:bottom w:val="single" w:sz="8" w:space="0" w:color="auto"/>
              <w:right w:val="single" w:sz="8" w:space="0" w:color="auto"/>
            </w:tcBorders>
            <w:shd w:val="clear" w:color="auto" w:fill="FFFFFF"/>
            <w:vAlign w:val="center"/>
            <w:hideMark/>
          </w:tcPr>
          <w:p w14:paraId="4A3E31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80" w:type="dxa"/>
            <w:tcBorders>
              <w:top w:val="nil"/>
              <w:left w:val="nil"/>
              <w:bottom w:val="single" w:sz="8" w:space="0" w:color="auto"/>
              <w:right w:val="single" w:sz="8" w:space="0" w:color="auto"/>
            </w:tcBorders>
            <w:noWrap/>
            <w:vAlign w:val="center"/>
            <w:hideMark/>
          </w:tcPr>
          <w:p w14:paraId="4F1084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47B688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408FE9C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C07F7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8A9B1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711CD1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9A00E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C535D8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538AF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45EA76F" w14:textId="77777777" w:rsidTr="002F4B8F">
        <w:trPr>
          <w:trHeight w:val="225"/>
        </w:trPr>
        <w:tc>
          <w:tcPr>
            <w:tcW w:w="1124" w:type="dxa"/>
            <w:vMerge w:val="restart"/>
            <w:tcBorders>
              <w:top w:val="nil"/>
              <w:left w:val="single" w:sz="8" w:space="0" w:color="auto"/>
              <w:bottom w:val="single" w:sz="4" w:space="0" w:color="auto"/>
              <w:right w:val="single" w:sz="8" w:space="0" w:color="auto"/>
            </w:tcBorders>
            <w:shd w:val="clear" w:color="auto" w:fill="FFFFFF"/>
            <w:vAlign w:val="center"/>
            <w:hideMark/>
          </w:tcPr>
          <w:p w14:paraId="7C2C23C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5.1</w:t>
            </w:r>
          </w:p>
        </w:tc>
        <w:tc>
          <w:tcPr>
            <w:tcW w:w="3066" w:type="dxa"/>
            <w:vMerge w:val="restart"/>
            <w:tcBorders>
              <w:top w:val="nil"/>
              <w:left w:val="single" w:sz="8" w:space="0" w:color="auto"/>
              <w:bottom w:val="single" w:sz="4" w:space="0" w:color="auto"/>
              <w:right w:val="single" w:sz="8" w:space="0" w:color="auto"/>
            </w:tcBorders>
            <w:shd w:val="clear" w:color="auto" w:fill="FFFFFF"/>
            <w:vAlign w:val="center"/>
            <w:hideMark/>
          </w:tcPr>
          <w:p w14:paraId="4464D7B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6BB371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single" w:sz="8" w:space="0" w:color="auto"/>
              <w:bottom w:val="single" w:sz="8" w:space="0" w:color="000000"/>
              <w:right w:val="single" w:sz="8" w:space="0" w:color="auto"/>
            </w:tcBorders>
            <w:noWrap/>
            <w:vAlign w:val="center"/>
          </w:tcPr>
          <w:p w14:paraId="5E2375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404616,40</w:t>
            </w:r>
          </w:p>
        </w:tc>
        <w:tc>
          <w:tcPr>
            <w:tcW w:w="966" w:type="dxa"/>
            <w:tcBorders>
              <w:top w:val="nil"/>
              <w:left w:val="single" w:sz="8" w:space="0" w:color="auto"/>
              <w:bottom w:val="single" w:sz="8" w:space="0" w:color="000000"/>
              <w:right w:val="single" w:sz="8" w:space="0" w:color="auto"/>
            </w:tcBorders>
            <w:shd w:val="clear" w:color="auto" w:fill="FFFFFF"/>
            <w:vAlign w:val="center"/>
            <w:hideMark/>
          </w:tcPr>
          <w:p w14:paraId="116A85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32657,40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3E9DA9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50375,20</w:t>
            </w:r>
          </w:p>
        </w:tc>
        <w:tc>
          <w:tcPr>
            <w:tcW w:w="910" w:type="dxa"/>
            <w:tcBorders>
              <w:top w:val="nil"/>
              <w:left w:val="single" w:sz="8" w:space="0" w:color="auto"/>
              <w:bottom w:val="single" w:sz="8" w:space="0" w:color="000000"/>
              <w:right w:val="single" w:sz="8" w:space="0" w:color="auto"/>
            </w:tcBorders>
            <w:shd w:val="clear" w:color="auto" w:fill="FFFFFF"/>
            <w:vAlign w:val="center"/>
          </w:tcPr>
          <w:p w14:paraId="418BD5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50408,00</w:t>
            </w:r>
          </w:p>
        </w:tc>
        <w:tc>
          <w:tcPr>
            <w:tcW w:w="952" w:type="dxa"/>
            <w:tcBorders>
              <w:top w:val="nil"/>
              <w:left w:val="single" w:sz="8" w:space="0" w:color="auto"/>
              <w:bottom w:val="single" w:sz="8" w:space="0" w:color="000000"/>
              <w:right w:val="single" w:sz="8" w:space="0" w:color="auto"/>
            </w:tcBorders>
            <w:shd w:val="clear" w:color="auto" w:fill="FFFFFF"/>
            <w:vAlign w:val="center"/>
          </w:tcPr>
          <w:p w14:paraId="2C7B9D5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52494,20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1D4FEA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1DDE26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c>
          <w:tcPr>
            <w:tcW w:w="898" w:type="dxa"/>
            <w:tcBorders>
              <w:top w:val="nil"/>
              <w:left w:val="single" w:sz="8" w:space="0" w:color="auto"/>
              <w:bottom w:val="single" w:sz="8" w:space="0" w:color="000000"/>
              <w:right w:val="single" w:sz="8" w:space="0" w:color="auto"/>
            </w:tcBorders>
            <w:shd w:val="clear" w:color="auto" w:fill="FFFFFF"/>
            <w:vAlign w:val="center"/>
          </w:tcPr>
          <w:p w14:paraId="6E7FC7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c>
          <w:tcPr>
            <w:tcW w:w="952" w:type="dxa"/>
            <w:tcBorders>
              <w:top w:val="nil"/>
              <w:left w:val="single" w:sz="8" w:space="0" w:color="auto"/>
            </w:tcBorders>
            <w:shd w:val="clear" w:color="auto" w:fill="FFFFFF"/>
            <w:vAlign w:val="center"/>
          </w:tcPr>
          <w:p w14:paraId="3713242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r>
      <w:tr w:rsidR="002F4B8F" w:rsidRPr="0038713C" w14:paraId="33AC168E"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3B08AF36"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57367B5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0259D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tcPr>
          <w:p w14:paraId="1E297714"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7CA012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hideMark/>
          </w:tcPr>
          <w:p w14:paraId="5B9AE23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FE49E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0AA74D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650BD6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27E46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216A07C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BBA43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5721C47"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6BEA19BA"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0EE9F41A"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404642E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tcPr>
          <w:p w14:paraId="6281F10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983,40</w:t>
            </w:r>
          </w:p>
        </w:tc>
        <w:tc>
          <w:tcPr>
            <w:tcW w:w="966" w:type="dxa"/>
            <w:tcBorders>
              <w:top w:val="nil"/>
              <w:left w:val="nil"/>
              <w:bottom w:val="single" w:sz="8" w:space="0" w:color="auto"/>
              <w:right w:val="single" w:sz="8" w:space="0" w:color="auto"/>
            </w:tcBorders>
            <w:shd w:val="clear" w:color="auto" w:fill="FFFFFF"/>
            <w:noWrap/>
            <w:vAlign w:val="center"/>
          </w:tcPr>
          <w:p w14:paraId="2E09B5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983,40</w:t>
            </w:r>
          </w:p>
        </w:tc>
        <w:tc>
          <w:tcPr>
            <w:tcW w:w="938" w:type="dxa"/>
            <w:tcBorders>
              <w:top w:val="nil"/>
              <w:left w:val="nil"/>
              <w:bottom w:val="single" w:sz="8" w:space="0" w:color="auto"/>
              <w:right w:val="single" w:sz="8" w:space="0" w:color="auto"/>
            </w:tcBorders>
            <w:shd w:val="clear" w:color="auto" w:fill="FFFFFF"/>
            <w:noWrap/>
            <w:vAlign w:val="center"/>
            <w:hideMark/>
          </w:tcPr>
          <w:p w14:paraId="4581DC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1F24C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77C94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146C7A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03660A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CB204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546A19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6578228" w14:textId="77777777" w:rsidTr="002F4B8F">
        <w:trPr>
          <w:trHeight w:val="107"/>
        </w:trPr>
        <w:tc>
          <w:tcPr>
            <w:tcW w:w="1124" w:type="dxa"/>
            <w:vMerge/>
            <w:tcBorders>
              <w:top w:val="nil"/>
              <w:left w:val="single" w:sz="8" w:space="0" w:color="auto"/>
              <w:bottom w:val="single" w:sz="4" w:space="0" w:color="auto"/>
              <w:right w:val="single" w:sz="8" w:space="0" w:color="auto"/>
            </w:tcBorders>
            <w:vAlign w:val="center"/>
            <w:hideMark/>
          </w:tcPr>
          <w:p w14:paraId="05B38E96"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5471CC36"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2CB404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single" w:sz="8" w:space="0" w:color="auto"/>
              <w:bottom w:val="single" w:sz="8" w:space="0" w:color="000000"/>
              <w:right w:val="single" w:sz="8" w:space="0" w:color="auto"/>
            </w:tcBorders>
            <w:noWrap/>
            <w:vAlign w:val="center"/>
          </w:tcPr>
          <w:p w14:paraId="111F029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403633,00</w:t>
            </w:r>
          </w:p>
        </w:tc>
        <w:tc>
          <w:tcPr>
            <w:tcW w:w="966" w:type="dxa"/>
            <w:tcBorders>
              <w:top w:val="nil"/>
              <w:left w:val="single" w:sz="8" w:space="0" w:color="auto"/>
              <w:bottom w:val="single" w:sz="8" w:space="0" w:color="000000"/>
              <w:right w:val="single" w:sz="8" w:space="0" w:color="auto"/>
            </w:tcBorders>
            <w:shd w:val="clear" w:color="auto" w:fill="FFFFFF"/>
            <w:noWrap/>
            <w:vAlign w:val="center"/>
            <w:hideMark/>
          </w:tcPr>
          <w:p w14:paraId="6DB245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31674,00</w:t>
            </w:r>
          </w:p>
        </w:tc>
        <w:tc>
          <w:tcPr>
            <w:tcW w:w="938" w:type="dxa"/>
            <w:tcBorders>
              <w:top w:val="nil"/>
              <w:left w:val="single" w:sz="8" w:space="0" w:color="auto"/>
              <w:bottom w:val="single" w:sz="8" w:space="0" w:color="000000"/>
              <w:right w:val="single" w:sz="8" w:space="0" w:color="auto"/>
            </w:tcBorders>
            <w:shd w:val="clear" w:color="auto" w:fill="FFFFFF"/>
            <w:noWrap/>
            <w:vAlign w:val="center"/>
          </w:tcPr>
          <w:p w14:paraId="6B2A9EC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50375,20</w:t>
            </w:r>
          </w:p>
        </w:tc>
        <w:tc>
          <w:tcPr>
            <w:tcW w:w="910" w:type="dxa"/>
            <w:tcBorders>
              <w:top w:val="nil"/>
              <w:left w:val="single" w:sz="8" w:space="0" w:color="auto"/>
              <w:bottom w:val="single" w:sz="8" w:space="0" w:color="000000"/>
              <w:right w:val="single" w:sz="8" w:space="0" w:color="auto"/>
            </w:tcBorders>
            <w:shd w:val="clear" w:color="auto" w:fill="FFFFFF"/>
            <w:vAlign w:val="center"/>
          </w:tcPr>
          <w:p w14:paraId="5D1941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50408,00</w:t>
            </w:r>
          </w:p>
        </w:tc>
        <w:tc>
          <w:tcPr>
            <w:tcW w:w="952" w:type="dxa"/>
            <w:tcBorders>
              <w:top w:val="nil"/>
              <w:left w:val="single" w:sz="8" w:space="0" w:color="auto"/>
              <w:bottom w:val="single" w:sz="8" w:space="0" w:color="000000"/>
              <w:right w:val="single" w:sz="8" w:space="0" w:color="auto"/>
            </w:tcBorders>
            <w:shd w:val="clear" w:color="auto" w:fill="FFFFFF"/>
            <w:vAlign w:val="center"/>
          </w:tcPr>
          <w:p w14:paraId="2CEE1C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52494,20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45C460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19A5BB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c>
          <w:tcPr>
            <w:tcW w:w="898" w:type="dxa"/>
            <w:tcBorders>
              <w:top w:val="nil"/>
              <w:left w:val="single" w:sz="8" w:space="0" w:color="auto"/>
              <w:bottom w:val="single" w:sz="8" w:space="0" w:color="000000"/>
              <w:right w:val="single" w:sz="8" w:space="0" w:color="auto"/>
            </w:tcBorders>
            <w:shd w:val="clear" w:color="auto" w:fill="FFFFFF"/>
            <w:vAlign w:val="center"/>
          </w:tcPr>
          <w:p w14:paraId="060D48A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c>
          <w:tcPr>
            <w:tcW w:w="952" w:type="dxa"/>
            <w:tcBorders>
              <w:top w:val="nil"/>
              <w:left w:val="single" w:sz="8" w:space="0" w:color="auto"/>
            </w:tcBorders>
            <w:shd w:val="clear" w:color="auto" w:fill="FFFFFF"/>
            <w:vAlign w:val="center"/>
          </w:tcPr>
          <w:p w14:paraId="46A86C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54670,40</w:t>
            </w:r>
          </w:p>
        </w:tc>
      </w:tr>
      <w:tr w:rsidR="002F4B8F" w:rsidRPr="0038713C" w14:paraId="28E63479"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0B99EC65"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2B0EA547"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BE74C50" w14:textId="08C30460"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236789C2"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561C9225"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211F77E6"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4F477FF4"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0504A5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E5AAF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804DFE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E0EE8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D09B8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DDA32EA" w14:textId="77777777" w:rsidTr="002F4B8F">
        <w:tc>
          <w:tcPr>
            <w:tcW w:w="1124" w:type="dxa"/>
            <w:vMerge/>
            <w:tcBorders>
              <w:top w:val="nil"/>
              <w:left w:val="single" w:sz="8" w:space="0" w:color="auto"/>
              <w:bottom w:val="single" w:sz="4" w:space="0" w:color="auto"/>
              <w:right w:val="single" w:sz="8" w:space="0" w:color="auto"/>
            </w:tcBorders>
            <w:vAlign w:val="center"/>
            <w:hideMark/>
          </w:tcPr>
          <w:p w14:paraId="2277BB88"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662255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E40ACF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7238587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6A5E9A6"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tcPr>
          <w:p w14:paraId="56017638"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8" w:space="0" w:color="auto"/>
              <w:right w:val="single" w:sz="8" w:space="0" w:color="auto"/>
            </w:tcBorders>
            <w:shd w:val="clear" w:color="auto" w:fill="FFFFFF"/>
            <w:vAlign w:val="center"/>
          </w:tcPr>
          <w:p w14:paraId="1121385C"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8" w:space="0" w:color="auto"/>
              <w:right w:val="single" w:sz="8" w:space="0" w:color="auto"/>
            </w:tcBorders>
            <w:shd w:val="clear" w:color="auto" w:fill="FFFFFF"/>
            <w:vAlign w:val="center"/>
            <w:hideMark/>
          </w:tcPr>
          <w:p w14:paraId="427BD81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41EE7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50AA4CC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04F8CD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76D9D5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1D39229" w14:textId="77777777" w:rsidTr="008B5378">
        <w:trPr>
          <w:trHeight w:val="48"/>
        </w:trPr>
        <w:tc>
          <w:tcPr>
            <w:tcW w:w="1124" w:type="dxa"/>
            <w:vMerge/>
            <w:tcBorders>
              <w:top w:val="nil"/>
              <w:left w:val="single" w:sz="8" w:space="0" w:color="auto"/>
              <w:bottom w:val="single" w:sz="4" w:space="0" w:color="auto"/>
              <w:right w:val="single" w:sz="8" w:space="0" w:color="auto"/>
            </w:tcBorders>
            <w:vAlign w:val="center"/>
            <w:hideMark/>
          </w:tcPr>
          <w:p w14:paraId="56DFF96C" w14:textId="77777777" w:rsidR="002F4B8F" w:rsidRPr="0038713C" w:rsidRDefault="002F4B8F" w:rsidP="0038713C">
            <w:pPr>
              <w:ind w:firstLine="0"/>
              <w:rPr>
                <w:rFonts w:ascii="Times New Roman" w:hAnsi="Times New Roman"/>
                <w:sz w:val="18"/>
                <w:szCs w:val="18"/>
              </w:rPr>
            </w:pPr>
          </w:p>
        </w:tc>
        <w:tc>
          <w:tcPr>
            <w:tcW w:w="3066" w:type="dxa"/>
            <w:vMerge/>
            <w:tcBorders>
              <w:top w:val="nil"/>
              <w:left w:val="single" w:sz="8" w:space="0" w:color="auto"/>
              <w:bottom w:val="single" w:sz="4" w:space="0" w:color="auto"/>
              <w:right w:val="single" w:sz="8" w:space="0" w:color="auto"/>
            </w:tcBorders>
            <w:vAlign w:val="center"/>
            <w:hideMark/>
          </w:tcPr>
          <w:p w14:paraId="697089D6"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1D64BC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3C9781A0"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1B54B9CF"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tcPr>
          <w:p w14:paraId="1C68F625" w14:textId="77777777" w:rsidR="002F4B8F" w:rsidRPr="0038713C" w:rsidRDefault="002F4B8F" w:rsidP="0038713C">
            <w:pPr>
              <w:ind w:firstLine="0"/>
              <w:rPr>
                <w:rFonts w:ascii="Times New Roman" w:hAnsi="Times New Roman"/>
                <w:sz w:val="18"/>
                <w:szCs w:val="18"/>
              </w:rPr>
            </w:pPr>
          </w:p>
        </w:tc>
        <w:tc>
          <w:tcPr>
            <w:tcW w:w="910" w:type="dxa"/>
            <w:tcBorders>
              <w:top w:val="nil"/>
              <w:left w:val="nil"/>
              <w:bottom w:val="single" w:sz="4" w:space="0" w:color="auto"/>
              <w:right w:val="single" w:sz="8" w:space="0" w:color="auto"/>
            </w:tcBorders>
            <w:shd w:val="clear" w:color="auto" w:fill="FFFFFF"/>
            <w:vAlign w:val="center"/>
          </w:tcPr>
          <w:p w14:paraId="01B7A8E9" w14:textId="77777777" w:rsidR="002F4B8F" w:rsidRPr="0038713C" w:rsidRDefault="002F4B8F" w:rsidP="0038713C">
            <w:pPr>
              <w:ind w:firstLine="0"/>
              <w:rPr>
                <w:rFonts w:ascii="Times New Roman" w:hAnsi="Times New Roman"/>
                <w:sz w:val="18"/>
                <w:szCs w:val="18"/>
              </w:rPr>
            </w:pPr>
          </w:p>
        </w:tc>
        <w:tc>
          <w:tcPr>
            <w:tcW w:w="952" w:type="dxa"/>
            <w:tcBorders>
              <w:top w:val="nil"/>
              <w:left w:val="nil"/>
              <w:bottom w:val="single" w:sz="4" w:space="0" w:color="auto"/>
              <w:right w:val="single" w:sz="8" w:space="0" w:color="auto"/>
            </w:tcBorders>
            <w:shd w:val="clear" w:color="auto" w:fill="FFFFFF"/>
            <w:vAlign w:val="center"/>
            <w:hideMark/>
          </w:tcPr>
          <w:p w14:paraId="7DD7A0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542F6EE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3ABE1BA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2A370A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1CA99C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ACFD9F1" w14:textId="77777777" w:rsidTr="002F4B8F">
        <w:trPr>
          <w:trHeight w:val="58"/>
        </w:trPr>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9AEBA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5.2</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4F982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подведомственных учреждений МКУ «Рамонский архив»</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CB6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751B8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37140,00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688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3421,30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E1D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4632,80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4B6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4626,70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8AA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4756,40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3DFDC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1E08102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36611A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c>
          <w:tcPr>
            <w:tcW w:w="952" w:type="dxa"/>
            <w:tcBorders>
              <w:top w:val="single" w:sz="4" w:space="0" w:color="auto"/>
              <w:left w:val="single" w:sz="4" w:space="0" w:color="auto"/>
            </w:tcBorders>
            <w:shd w:val="clear" w:color="auto" w:fill="FFFFFF"/>
            <w:vAlign w:val="center"/>
          </w:tcPr>
          <w:p w14:paraId="4641F13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r>
      <w:tr w:rsidR="002F4B8F" w:rsidRPr="0038713C" w14:paraId="1EB5173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D1FC542"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36DF3C29"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3C54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6A84F9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5FF9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ED8F8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7A00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32E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94A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9B9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20A6C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AAFC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472C378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449598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2CFC45C5"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D53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4B3A2A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6ADB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B2E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DFA5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934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E06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9610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9B3A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2EA9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0ACCF22" w14:textId="77777777" w:rsidTr="002F4B8F">
        <w:trPr>
          <w:trHeight w:val="58"/>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65C238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7CC66F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7A3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F57B4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37140,00</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C74A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3421,30</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8B26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4632,80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6F3EAD9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4626,70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529551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4756,40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552E3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17FBAE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2D72DC0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c>
          <w:tcPr>
            <w:tcW w:w="952" w:type="dxa"/>
            <w:tcBorders>
              <w:top w:val="single" w:sz="4" w:space="0" w:color="auto"/>
              <w:left w:val="single" w:sz="4" w:space="0" w:color="auto"/>
            </w:tcBorders>
            <w:shd w:val="clear" w:color="auto" w:fill="FFFFFF"/>
            <w:vAlign w:val="center"/>
          </w:tcPr>
          <w:p w14:paraId="2A6F737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4925,70</w:t>
            </w:r>
          </w:p>
        </w:tc>
      </w:tr>
      <w:tr w:rsidR="002F4B8F" w:rsidRPr="0038713C" w14:paraId="387D2A43"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6825D2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23BB892"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47D00" w14:textId="517DE266"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3ADC39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8A4B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7DDF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414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308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849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4A7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1E4E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B1C91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2A43D6F"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4CB262E"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70848461"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6D77C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nil"/>
              <w:bottom w:val="single" w:sz="8" w:space="0" w:color="auto"/>
              <w:right w:val="single" w:sz="8" w:space="0" w:color="auto"/>
            </w:tcBorders>
            <w:noWrap/>
            <w:vAlign w:val="center"/>
            <w:hideMark/>
          </w:tcPr>
          <w:p w14:paraId="33E2EA93"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nil"/>
              <w:bottom w:val="single" w:sz="8" w:space="0" w:color="auto"/>
              <w:right w:val="single" w:sz="8" w:space="0" w:color="auto"/>
            </w:tcBorders>
            <w:shd w:val="clear" w:color="auto" w:fill="FFFFFF"/>
            <w:noWrap/>
            <w:vAlign w:val="center"/>
            <w:hideMark/>
          </w:tcPr>
          <w:p w14:paraId="234DDC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noWrap/>
            <w:vAlign w:val="center"/>
            <w:hideMark/>
          </w:tcPr>
          <w:p w14:paraId="7D027F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8" w:space="0" w:color="auto"/>
              <w:right w:val="single" w:sz="8" w:space="0" w:color="auto"/>
            </w:tcBorders>
            <w:shd w:val="clear" w:color="auto" w:fill="FFFFFF"/>
            <w:vAlign w:val="center"/>
            <w:hideMark/>
          </w:tcPr>
          <w:p w14:paraId="63E172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vAlign w:val="center"/>
            <w:hideMark/>
          </w:tcPr>
          <w:p w14:paraId="5B0358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8" w:space="0" w:color="auto"/>
              <w:right w:val="single" w:sz="8" w:space="0" w:color="auto"/>
            </w:tcBorders>
            <w:shd w:val="clear" w:color="auto" w:fill="FFFFFF"/>
            <w:vAlign w:val="center"/>
            <w:hideMark/>
          </w:tcPr>
          <w:p w14:paraId="2A6E9A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8" w:space="0" w:color="auto"/>
              <w:right w:val="single" w:sz="8" w:space="0" w:color="auto"/>
            </w:tcBorders>
            <w:shd w:val="clear" w:color="auto" w:fill="FFFFFF"/>
            <w:vAlign w:val="center"/>
            <w:hideMark/>
          </w:tcPr>
          <w:p w14:paraId="7016DD1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8" w:space="0" w:color="auto"/>
              <w:right w:val="single" w:sz="8" w:space="0" w:color="auto"/>
            </w:tcBorders>
            <w:shd w:val="clear" w:color="auto" w:fill="FFFFFF"/>
            <w:noWrap/>
            <w:vAlign w:val="center"/>
            <w:hideMark/>
          </w:tcPr>
          <w:p w14:paraId="382BEB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8" w:space="0" w:color="auto"/>
              <w:right w:val="single" w:sz="8" w:space="0" w:color="auto"/>
            </w:tcBorders>
            <w:shd w:val="clear" w:color="auto" w:fill="FFFFFF"/>
            <w:noWrap/>
            <w:vAlign w:val="center"/>
            <w:hideMark/>
          </w:tcPr>
          <w:p w14:paraId="07E4768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CCC19BE" w14:textId="77777777" w:rsidTr="002F4B8F">
        <w:trPr>
          <w:trHeight w:val="48"/>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1D5B91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F2AAB88"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4" w:space="0" w:color="auto"/>
              <w:bottom w:val="single" w:sz="8" w:space="0" w:color="auto"/>
              <w:right w:val="single" w:sz="8" w:space="0" w:color="auto"/>
            </w:tcBorders>
            <w:shd w:val="clear" w:color="auto" w:fill="FFFFFF"/>
            <w:vAlign w:val="center"/>
            <w:hideMark/>
          </w:tcPr>
          <w:p w14:paraId="730343C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8" w:space="0" w:color="auto"/>
              <w:right w:val="single" w:sz="8" w:space="0" w:color="auto"/>
            </w:tcBorders>
            <w:noWrap/>
            <w:vAlign w:val="center"/>
            <w:hideMark/>
          </w:tcPr>
          <w:p w14:paraId="5F4B9B5B"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hideMark/>
          </w:tcPr>
          <w:p w14:paraId="7293D44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2C43F9B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6D0C65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5256BD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64B25C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299686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EC091B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CA40E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A07B5ED" w14:textId="77777777" w:rsidTr="002F4B8F">
        <w:trPr>
          <w:trHeight w:val="48"/>
        </w:trPr>
        <w:tc>
          <w:tcPr>
            <w:tcW w:w="1124"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0D04431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5.3</w:t>
            </w:r>
          </w:p>
        </w:tc>
        <w:tc>
          <w:tcPr>
            <w:tcW w:w="3066"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14:paraId="778DFA74" w14:textId="0AAF056F"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Осуществление выплаты пенсии за выслугу лет лицам, замещавшим выборные</w:t>
            </w:r>
            <w:r>
              <w:rPr>
                <w:rFonts w:ascii="Times New Roman" w:hAnsi="Times New Roman"/>
                <w:sz w:val="18"/>
                <w:szCs w:val="18"/>
              </w:rPr>
              <w:t xml:space="preserve"> </w:t>
            </w:r>
            <w:r w:rsidRPr="0038713C">
              <w:rPr>
                <w:rFonts w:ascii="Times New Roman" w:hAnsi="Times New Roman"/>
                <w:sz w:val="18"/>
                <w:szCs w:val="18"/>
              </w:rPr>
              <w:t>муниципальные должности и должности муниципальной службы в органах местного самоуправления муниципального района</w:t>
            </w: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1CCE2A1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nil"/>
              <w:left w:val="single" w:sz="8" w:space="0" w:color="auto"/>
              <w:bottom w:val="single" w:sz="8" w:space="0" w:color="000000"/>
              <w:right w:val="single" w:sz="8" w:space="0" w:color="auto"/>
            </w:tcBorders>
            <w:noWrap/>
            <w:vAlign w:val="center"/>
            <w:hideMark/>
          </w:tcPr>
          <w:p w14:paraId="2C3117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57551,10</w:t>
            </w:r>
          </w:p>
        </w:tc>
        <w:tc>
          <w:tcPr>
            <w:tcW w:w="966" w:type="dxa"/>
            <w:tcBorders>
              <w:top w:val="nil"/>
              <w:left w:val="single" w:sz="8" w:space="0" w:color="auto"/>
              <w:bottom w:val="single" w:sz="8" w:space="0" w:color="000000"/>
              <w:right w:val="single" w:sz="8" w:space="0" w:color="auto"/>
            </w:tcBorders>
            <w:shd w:val="clear" w:color="auto" w:fill="FFFFFF"/>
            <w:vAlign w:val="center"/>
            <w:hideMark/>
          </w:tcPr>
          <w:p w14:paraId="725FB2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6138,80</w:t>
            </w:r>
          </w:p>
        </w:tc>
        <w:tc>
          <w:tcPr>
            <w:tcW w:w="938" w:type="dxa"/>
            <w:tcBorders>
              <w:top w:val="nil"/>
              <w:left w:val="single" w:sz="8" w:space="0" w:color="auto"/>
              <w:bottom w:val="single" w:sz="8" w:space="0" w:color="000000"/>
              <w:right w:val="single" w:sz="8" w:space="0" w:color="auto"/>
            </w:tcBorders>
            <w:shd w:val="clear" w:color="auto" w:fill="FFFFFF"/>
            <w:vAlign w:val="center"/>
            <w:hideMark/>
          </w:tcPr>
          <w:p w14:paraId="5C56E9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6989,30</w:t>
            </w:r>
          </w:p>
        </w:tc>
        <w:tc>
          <w:tcPr>
            <w:tcW w:w="910" w:type="dxa"/>
            <w:tcBorders>
              <w:top w:val="nil"/>
              <w:left w:val="single" w:sz="8" w:space="0" w:color="auto"/>
              <w:bottom w:val="single" w:sz="8" w:space="0" w:color="000000"/>
              <w:right w:val="single" w:sz="8" w:space="0" w:color="auto"/>
            </w:tcBorders>
            <w:shd w:val="clear" w:color="auto" w:fill="FFFFFF"/>
            <w:vAlign w:val="center"/>
            <w:hideMark/>
          </w:tcPr>
          <w:p w14:paraId="0D41D17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6978,00</w:t>
            </w:r>
          </w:p>
        </w:tc>
        <w:tc>
          <w:tcPr>
            <w:tcW w:w="952" w:type="dxa"/>
            <w:tcBorders>
              <w:top w:val="nil"/>
              <w:left w:val="single" w:sz="8" w:space="0" w:color="auto"/>
              <w:bottom w:val="single" w:sz="8" w:space="0" w:color="000000"/>
              <w:right w:val="single" w:sz="8" w:space="0" w:color="auto"/>
            </w:tcBorders>
            <w:shd w:val="clear" w:color="auto" w:fill="FFFFFF"/>
            <w:vAlign w:val="center"/>
            <w:hideMark/>
          </w:tcPr>
          <w:p w14:paraId="310DCA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7257,00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792DBF6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6B13E6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c>
          <w:tcPr>
            <w:tcW w:w="898" w:type="dxa"/>
            <w:tcBorders>
              <w:top w:val="nil"/>
              <w:left w:val="single" w:sz="8" w:space="0" w:color="auto"/>
              <w:bottom w:val="single" w:sz="8" w:space="0" w:color="000000"/>
              <w:right w:val="single" w:sz="8" w:space="0" w:color="auto"/>
            </w:tcBorders>
            <w:shd w:val="clear" w:color="auto" w:fill="FFFFFF"/>
            <w:vAlign w:val="center"/>
          </w:tcPr>
          <w:p w14:paraId="758526D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c>
          <w:tcPr>
            <w:tcW w:w="952" w:type="dxa"/>
            <w:tcBorders>
              <w:top w:val="nil"/>
              <w:left w:val="single" w:sz="8" w:space="0" w:color="auto"/>
            </w:tcBorders>
            <w:shd w:val="clear" w:color="auto" w:fill="FFFFFF"/>
            <w:vAlign w:val="center"/>
          </w:tcPr>
          <w:p w14:paraId="102F84D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r>
      <w:tr w:rsidR="002F4B8F" w:rsidRPr="0038713C" w14:paraId="459A2960"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14667B8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3A9DD07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5353710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4324B0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71A541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6BBE7E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05FC2D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66DC33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BE6C1C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EA52DA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1D681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D31AB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7A45DB4"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463232A6"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0ECDDDEE"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AC79B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26B2AA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2F3097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630A04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4281A60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02CB13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3A91E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A0B605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317CCE7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C0A712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EDEC878" w14:textId="77777777" w:rsidTr="008B5378">
        <w:trPr>
          <w:trHeight w:val="48"/>
        </w:trPr>
        <w:tc>
          <w:tcPr>
            <w:tcW w:w="1124" w:type="dxa"/>
            <w:vMerge/>
            <w:tcBorders>
              <w:top w:val="single" w:sz="4" w:space="0" w:color="auto"/>
              <w:left w:val="single" w:sz="8" w:space="0" w:color="auto"/>
              <w:bottom w:val="single" w:sz="4" w:space="0" w:color="auto"/>
              <w:right w:val="single" w:sz="8" w:space="0" w:color="auto"/>
            </w:tcBorders>
            <w:vAlign w:val="center"/>
            <w:hideMark/>
          </w:tcPr>
          <w:p w14:paraId="57ABAF7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707813DE" w14:textId="77777777" w:rsidR="002F4B8F" w:rsidRPr="0038713C" w:rsidRDefault="002F4B8F" w:rsidP="0038713C">
            <w:pPr>
              <w:ind w:firstLine="0"/>
              <w:rPr>
                <w:rFonts w:ascii="Times New Roman" w:hAnsi="Times New Roman"/>
                <w:sz w:val="18"/>
                <w:szCs w:val="18"/>
              </w:rPr>
            </w:pP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499F14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single" w:sz="8" w:space="0" w:color="auto"/>
              <w:bottom w:val="single" w:sz="8" w:space="0" w:color="000000"/>
              <w:right w:val="single" w:sz="8" w:space="0" w:color="auto"/>
            </w:tcBorders>
            <w:noWrap/>
            <w:vAlign w:val="center"/>
            <w:hideMark/>
          </w:tcPr>
          <w:p w14:paraId="76D2E5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57551,10</w:t>
            </w:r>
          </w:p>
        </w:tc>
        <w:tc>
          <w:tcPr>
            <w:tcW w:w="966" w:type="dxa"/>
            <w:tcBorders>
              <w:top w:val="nil"/>
              <w:left w:val="single" w:sz="8" w:space="0" w:color="auto"/>
              <w:bottom w:val="single" w:sz="8" w:space="0" w:color="000000"/>
              <w:right w:val="single" w:sz="8" w:space="0" w:color="auto"/>
            </w:tcBorders>
            <w:shd w:val="clear" w:color="auto" w:fill="FFFFFF"/>
            <w:noWrap/>
            <w:vAlign w:val="center"/>
          </w:tcPr>
          <w:p w14:paraId="13A88D7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6138,80</w:t>
            </w:r>
          </w:p>
        </w:tc>
        <w:tc>
          <w:tcPr>
            <w:tcW w:w="938" w:type="dxa"/>
            <w:tcBorders>
              <w:top w:val="nil"/>
              <w:left w:val="single" w:sz="8" w:space="0" w:color="auto"/>
              <w:bottom w:val="single" w:sz="8" w:space="0" w:color="000000"/>
              <w:right w:val="single" w:sz="8" w:space="0" w:color="auto"/>
            </w:tcBorders>
            <w:shd w:val="clear" w:color="auto" w:fill="FFFFFF"/>
            <w:noWrap/>
            <w:vAlign w:val="center"/>
          </w:tcPr>
          <w:p w14:paraId="4446EA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6989,30</w:t>
            </w:r>
          </w:p>
        </w:tc>
        <w:tc>
          <w:tcPr>
            <w:tcW w:w="910" w:type="dxa"/>
            <w:tcBorders>
              <w:top w:val="nil"/>
              <w:left w:val="single" w:sz="8" w:space="0" w:color="auto"/>
              <w:bottom w:val="single" w:sz="8" w:space="0" w:color="000000"/>
              <w:right w:val="single" w:sz="8" w:space="0" w:color="auto"/>
            </w:tcBorders>
            <w:shd w:val="clear" w:color="auto" w:fill="FFFFFF"/>
            <w:vAlign w:val="center"/>
          </w:tcPr>
          <w:p w14:paraId="6F9F81D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6978,00</w:t>
            </w:r>
          </w:p>
        </w:tc>
        <w:tc>
          <w:tcPr>
            <w:tcW w:w="952" w:type="dxa"/>
            <w:tcBorders>
              <w:top w:val="nil"/>
              <w:left w:val="single" w:sz="8" w:space="0" w:color="auto"/>
              <w:bottom w:val="single" w:sz="8" w:space="0" w:color="000000"/>
              <w:right w:val="single" w:sz="8" w:space="0" w:color="auto"/>
            </w:tcBorders>
            <w:shd w:val="clear" w:color="auto" w:fill="FFFFFF"/>
            <w:vAlign w:val="center"/>
          </w:tcPr>
          <w:p w14:paraId="55454F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7257,00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5EF4A5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6A8BFA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c>
          <w:tcPr>
            <w:tcW w:w="898" w:type="dxa"/>
            <w:tcBorders>
              <w:top w:val="nil"/>
              <w:left w:val="single" w:sz="8" w:space="0" w:color="auto"/>
              <w:bottom w:val="single" w:sz="8" w:space="0" w:color="000000"/>
              <w:right w:val="single" w:sz="8" w:space="0" w:color="auto"/>
            </w:tcBorders>
            <w:shd w:val="clear" w:color="auto" w:fill="FFFFFF"/>
            <w:vAlign w:val="center"/>
          </w:tcPr>
          <w:p w14:paraId="171904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c>
          <w:tcPr>
            <w:tcW w:w="952" w:type="dxa"/>
            <w:tcBorders>
              <w:top w:val="nil"/>
              <w:left w:val="single" w:sz="8" w:space="0" w:color="auto"/>
            </w:tcBorders>
            <w:shd w:val="clear" w:color="auto" w:fill="FFFFFF"/>
            <w:vAlign w:val="center"/>
          </w:tcPr>
          <w:p w14:paraId="35C1978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7547,00</w:t>
            </w:r>
          </w:p>
        </w:tc>
      </w:tr>
      <w:tr w:rsidR="002F4B8F" w:rsidRPr="0038713C" w14:paraId="6CBC945B"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4A3AB00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48810DB5"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9F7C5ED" w14:textId="2D5D1542"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tcPr>
          <w:p w14:paraId="5170E186"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7288B602"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hideMark/>
          </w:tcPr>
          <w:p w14:paraId="01BB4C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0981522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13919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468D8B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3F35BE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BE2B7D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3B39DE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3D78CF1"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19945C2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6BA0DA3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14E0BF8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tcPr>
          <w:p w14:paraId="0D20A3F1"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8" w:space="0" w:color="auto"/>
              <w:right w:val="single" w:sz="8" w:space="0" w:color="auto"/>
            </w:tcBorders>
            <w:shd w:val="clear" w:color="auto" w:fill="FFFFFF"/>
            <w:noWrap/>
            <w:vAlign w:val="center"/>
          </w:tcPr>
          <w:p w14:paraId="383E1EBB"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8" w:space="0" w:color="auto"/>
              <w:right w:val="single" w:sz="8" w:space="0" w:color="auto"/>
            </w:tcBorders>
            <w:shd w:val="clear" w:color="auto" w:fill="FFFFFF"/>
            <w:noWrap/>
            <w:vAlign w:val="center"/>
            <w:hideMark/>
          </w:tcPr>
          <w:p w14:paraId="422DBF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70065A3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3EC0C92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4F2964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697C980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6BE059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18DAFAE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0AC235C2" w14:textId="77777777" w:rsidTr="002F4B8F">
        <w:tc>
          <w:tcPr>
            <w:tcW w:w="1124" w:type="dxa"/>
            <w:vMerge/>
            <w:tcBorders>
              <w:top w:val="single" w:sz="4" w:space="0" w:color="auto"/>
              <w:left w:val="single" w:sz="8" w:space="0" w:color="auto"/>
              <w:bottom w:val="single" w:sz="4" w:space="0" w:color="auto"/>
              <w:right w:val="single" w:sz="8" w:space="0" w:color="auto"/>
            </w:tcBorders>
            <w:vAlign w:val="center"/>
            <w:hideMark/>
          </w:tcPr>
          <w:p w14:paraId="1F46AF0D"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8" w:space="0" w:color="auto"/>
              <w:bottom w:val="single" w:sz="4" w:space="0" w:color="auto"/>
              <w:right w:val="single" w:sz="8" w:space="0" w:color="auto"/>
            </w:tcBorders>
            <w:vAlign w:val="center"/>
            <w:hideMark/>
          </w:tcPr>
          <w:p w14:paraId="75B653B8"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6EB6BD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tcPr>
          <w:p w14:paraId="738D8A35" w14:textId="77777777" w:rsidR="002F4B8F" w:rsidRPr="0038713C" w:rsidRDefault="002F4B8F" w:rsidP="0038713C">
            <w:pPr>
              <w:ind w:firstLine="0"/>
              <w:rPr>
                <w:rFonts w:ascii="Times New Roman" w:hAnsi="Times New Roman"/>
                <w:sz w:val="18"/>
                <w:szCs w:val="18"/>
              </w:rPr>
            </w:pPr>
          </w:p>
        </w:tc>
        <w:tc>
          <w:tcPr>
            <w:tcW w:w="966" w:type="dxa"/>
            <w:tcBorders>
              <w:top w:val="nil"/>
              <w:left w:val="nil"/>
              <w:bottom w:val="single" w:sz="4" w:space="0" w:color="auto"/>
              <w:right w:val="single" w:sz="8" w:space="0" w:color="auto"/>
            </w:tcBorders>
            <w:shd w:val="clear" w:color="auto" w:fill="FFFFFF"/>
            <w:noWrap/>
            <w:vAlign w:val="center"/>
          </w:tcPr>
          <w:p w14:paraId="17FC1974" w14:textId="77777777" w:rsidR="002F4B8F" w:rsidRPr="0038713C" w:rsidRDefault="002F4B8F" w:rsidP="0038713C">
            <w:pPr>
              <w:ind w:firstLine="0"/>
              <w:rPr>
                <w:rFonts w:ascii="Times New Roman" w:hAnsi="Times New Roman"/>
                <w:sz w:val="18"/>
                <w:szCs w:val="18"/>
              </w:rPr>
            </w:pPr>
          </w:p>
        </w:tc>
        <w:tc>
          <w:tcPr>
            <w:tcW w:w="938" w:type="dxa"/>
            <w:tcBorders>
              <w:top w:val="nil"/>
              <w:left w:val="nil"/>
              <w:bottom w:val="single" w:sz="4" w:space="0" w:color="auto"/>
              <w:right w:val="single" w:sz="8" w:space="0" w:color="auto"/>
            </w:tcBorders>
            <w:shd w:val="clear" w:color="auto" w:fill="FFFFFF"/>
            <w:noWrap/>
            <w:vAlign w:val="center"/>
            <w:hideMark/>
          </w:tcPr>
          <w:p w14:paraId="3D6936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hideMark/>
          </w:tcPr>
          <w:p w14:paraId="086C2B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38DB7EF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57A3E1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451FA43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69EB4D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0319AB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27A3B214" w14:textId="77777777" w:rsidTr="002F4B8F">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9518A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5.4</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DF08C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Оказание мер социальной поддержки отдельным категориям медицинских работников</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0E0E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FA209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1185,00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1EF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105,00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DD0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53D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180,00 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BF3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C7DE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630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180,00 </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AB49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E8C9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r>
      <w:tr w:rsidR="002F4B8F" w:rsidRPr="0038713C" w14:paraId="32074678"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DF3787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06146D9"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7AF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948665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8ABE7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BACC0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203B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5F8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C37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77B2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ACD35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34D6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44171F5"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5C272FF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6676C9E"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E67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3E9BD0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89496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D0F31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AA61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2165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F257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C889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0FE9B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85A61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85EC06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3DBDA749"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2FC768D9"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E11B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6C98A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1185,00</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CE148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105,00</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F6A43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585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180,00 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EAE46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A63F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90AC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180,00 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4FB2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180,00 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9251F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180,00</w:t>
            </w:r>
          </w:p>
        </w:tc>
      </w:tr>
      <w:tr w:rsidR="002F4B8F" w:rsidRPr="0038713C" w14:paraId="4A01410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6608033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C6F2546"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5CA4B" w14:textId="52755C38"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65E6D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91E71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5B826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748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817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AAAE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AF6C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F9CCD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3435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3CDDCFE6"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D27B867"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7DA169D"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nil"/>
              <w:bottom w:val="single" w:sz="4" w:space="0" w:color="auto"/>
              <w:right w:val="single" w:sz="8" w:space="0" w:color="auto"/>
            </w:tcBorders>
            <w:shd w:val="clear" w:color="auto" w:fill="FFFFFF"/>
            <w:vAlign w:val="center"/>
            <w:hideMark/>
          </w:tcPr>
          <w:p w14:paraId="34A2850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nil"/>
              <w:bottom w:val="single" w:sz="4" w:space="0" w:color="auto"/>
              <w:right w:val="single" w:sz="8" w:space="0" w:color="auto"/>
            </w:tcBorders>
            <w:noWrap/>
            <w:vAlign w:val="center"/>
            <w:hideMark/>
          </w:tcPr>
          <w:p w14:paraId="59D5A73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nil"/>
              <w:bottom w:val="single" w:sz="4" w:space="0" w:color="auto"/>
              <w:right w:val="single" w:sz="8" w:space="0" w:color="auto"/>
            </w:tcBorders>
            <w:shd w:val="clear" w:color="auto" w:fill="FFFFFF"/>
            <w:noWrap/>
            <w:vAlign w:val="center"/>
            <w:hideMark/>
          </w:tcPr>
          <w:p w14:paraId="747CF51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4" w:space="0" w:color="auto"/>
              <w:right w:val="single" w:sz="8" w:space="0" w:color="auto"/>
            </w:tcBorders>
            <w:shd w:val="clear" w:color="auto" w:fill="FFFFFF"/>
            <w:noWrap/>
            <w:vAlign w:val="center"/>
            <w:hideMark/>
          </w:tcPr>
          <w:p w14:paraId="78D38D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nil"/>
              <w:bottom w:val="single" w:sz="4" w:space="0" w:color="auto"/>
              <w:right w:val="single" w:sz="8" w:space="0" w:color="auto"/>
            </w:tcBorders>
            <w:shd w:val="clear" w:color="auto" w:fill="FFFFFF"/>
            <w:vAlign w:val="center"/>
            <w:hideMark/>
          </w:tcPr>
          <w:p w14:paraId="66DC1A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4" w:space="0" w:color="auto"/>
              <w:right w:val="single" w:sz="8" w:space="0" w:color="auto"/>
            </w:tcBorders>
            <w:shd w:val="clear" w:color="auto" w:fill="FFFFFF"/>
            <w:vAlign w:val="center"/>
            <w:hideMark/>
          </w:tcPr>
          <w:p w14:paraId="24F031B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nil"/>
              <w:bottom w:val="single" w:sz="4" w:space="0" w:color="auto"/>
              <w:right w:val="single" w:sz="8" w:space="0" w:color="auto"/>
            </w:tcBorders>
            <w:shd w:val="clear" w:color="auto" w:fill="FFFFFF"/>
            <w:vAlign w:val="center"/>
            <w:hideMark/>
          </w:tcPr>
          <w:p w14:paraId="2DAFA48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nil"/>
              <w:bottom w:val="single" w:sz="4" w:space="0" w:color="auto"/>
              <w:right w:val="single" w:sz="8" w:space="0" w:color="auto"/>
            </w:tcBorders>
            <w:shd w:val="clear" w:color="auto" w:fill="FFFFFF"/>
            <w:vAlign w:val="center"/>
            <w:hideMark/>
          </w:tcPr>
          <w:p w14:paraId="4646A1B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nil"/>
              <w:bottom w:val="single" w:sz="4" w:space="0" w:color="auto"/>
              <w:right w:val="single" w:sz="8" w:space="0" w:color="auto"/>
            </w:tcBorders>
            <w:shd w:val="clear" w:color="auto" w:fill="FFFFFF"/>
            <w:noWrap/>
            <w:vAlign w:val="center"/>
            <w:hideMark/>
          </w:tcPr>
          <w:p w14:paraId="1EB77DF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nil"/>
              <w:bottom w:val="single" w:sz="4" w:space="0" w:color="auto"/>
              <w:right w:val="single" w:sz="8" w:space="0" w:color="auto"/>
            </w:tcBorders>
            <w:shd w:val="clear" w:color="auto" w:fill="FFFFFF"/>
            <w:noWrap/>
            <w:vAlign w:val="center"/>
            <w:hideMark/>
          </w:tcPr>
          <w:p w14:paraId="0068505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8B5378" w:rsidRPr="0038713C" w14:paraId="5182E38D" w14:textId="77777777" w:rsidTr="008B5378">
        <w:trPr>
          <w:trHeight w:val="58"/>
        </w:trPr>
        <w:tc>
          <w:tcPr>
            <w:tcW w:w="1124"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247D854C"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Основное мероприятие 5.5</w:t>
            </w:r>
          </w:p>
        </w:tc>
        <w:tc>
          <w:tcPr>
            <w:tcW w:w="3066" w:type="dxa"/>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14:paraId="7E6F7532"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Оказание мер социальной поддержки граждан, имеющих звание «Почетный гражданин»</w:t>
            </w:r>
          </w:p>
        </w:tc>
        <w:tc>
          <w:tcPr>
            <w:tcW w:w="1847"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14EFEF09"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8" w:space="0" w:color="000000"/>
              <w:right w:val="single" w:sz="4" w:space="0" w:color="auto"/>
            </w:tcBorders>
            <w:noWrap/>
            <w:vAlign w:val="center"/>
            <w:hideMark/>
          </w:tcPr>
          <w:p w14:paraId="53B1E716"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5894,00</w:t>
            </w:r>
          </w:p>
        </w:tc>
        <w:tc>
          <w:tcPr>
            <w:tcW w:w="966"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6AFB2762"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560,00</w:t>
            </w:r>
          </w:p>
        </w:tc>
        <w:tc>
          <w:tcPr>
            <w:tcW w:w="938"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4022C620"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546,00</w:t>
            </w:r>
          </w:p>
        </w:tc>
        <w:tc>
          <w:tcPr>
            <w:tcW w:w="910"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11178648"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672,00</w:t>
            </w:r>
          </w:p>
        </w:tc>
        <w:tc>
          <w:tcPr>
            <w:tcW w:w="952"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4E8724AA"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756,00</w:t>
            </w:r>
          </w:p>
        </w:tc>
        <w:tc>
          <w:tcPr>
            <w:tcW w:w="979"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3196638D"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c>
          <w:tcPr>
            <w:tcW w:w="938"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7175F13C"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c>
          <w:tcPr>
            <w:tcW w:w="898"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54B482E8"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c>
          <w:tcPr>
            <w:tcW w:w="952" w:type="dxa"/>
            <w:tcBorders>
              <w:top w:val="single" w:sz="4" w:space="0" w:color="auto"/>
              <w:left w:val="single" w:sz="4" w:space="0" w:color="auto"/>
            </w:tcBorders>
            <w:shd w:val="clear" w:color="auto" w:fill="FFFFFF"/>
            <w:vAlign w:val="center"/>
            <w:hideMark/>
          </w:tcPr>
          <w:p w14:paraId="2C0EDEB7"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r>
      <w:tr w:rsidR="002F4B8F" w:rsidRPr="0038713C" w14:paraId="74AC74EA"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70A64BB8"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6B3C310"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94F01F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nil"/>
              <w:left w:val="nil"/>
              <w:bottom w:val="single" w:sz="8" w:space="0" w:color="auto"/>
              <w:right w:val="single" w:sz="8" w:space="0" w:color="auto"/>
            </w:tcBorders>
            <w:noWrap/>
            <w:vAlign w:val="center"/>
            <w:hideMark/>
          </w:tcPr>
          <w:p w14:paraId="570B7A0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6E55772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5FC9ACE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56FACC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6E786F6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1D57C3E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B0423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8CF0B1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39EA82E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EF00C46"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170E1A2A"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130E7921"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2D499F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nil"/>
              <w:left w:val="nil"/>
              <w:bottom w:val="single" w:sz="8" w:space="0" w:color="auto"/>
              <w:right w:val="single" w:sz="8" w:space="0" w:color="auto"/>
            </w:tcBorders>
            <w:noWrap/>
            <w:vAlign w:val="center"/>
            <w:hideMark/>
          </w:tcPr>
          <w:p w14:paraId="7C78303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29DF65F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7A58358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2509A89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7E94DC0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2FCAD7F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13CBA7F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6F6D5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46776F2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8B5378" w:rsidRPr="0038713C" w14:paraId="59017008" w14:textId="77777777" w:rsidTr="008B5378">
        <w:trPr>
          <w:trHeight w:val="48"/>
        </w:trPr>
        <w:tc>
          <w:tcPr>
            <w:tcW w:w="1124" w:type="dxa"/>
            <w:vMerge/>
            <w:tcBorders>
              <w:top w:val="single" w:sz="4" w:space="0" w:color="auto"/>
              <w:left w:val="single" w:sz="4" w:space="0" w:color="auto"/>
              <w:bottom w:val="single" w:sz="8" w:space="0" w:color="000000"/>
              <w:right w:val="single" w:sz="4" w:space="0" w:color="auto"/>
            </w:tcBorders>
            <w:vAlign w:val="center"/>
            <w:hideMark/>
          </w:tcPr>
          <w:p w14:paraId="0A13C2DB" w14:textId="77777777" w:rsidR="008B5378" w:rsidRPr="0038713C" w:rsidRDefault="008B5378"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332714EA" w14:textId="77777777" w:rsidR="008B5378" w:rsidRPr="0038713C" w:rsidRDefault="008B5378" w:rsidP="0038713C">
            <w:pPr>
              <w:ind w:firstLine="0"/>
              <w:rPr>
                <w:rFonts w:ascii="Times New Roman" w:hAnsi="Times New Roman"/>
                <w:sz w:val="18"/>
                <w:szCs w:val="18"/>
              </w:rPr>
            </w:pPr>
          </w:p>
        </w:tc>
        <w:tc>
          <w:tcPr>
            <w:tcW w:w="1847" w:type="dxa"/>
            <w:tcBorders>
              <w:top w:val="nil"/>
              <w:left w:val="single" w:sz="8" w:space="0" w:color="auto"/>
              <w:bottom w:val="single" w:sz="8" w:space="0" w:color="000000"/>
              <w:right w:val="single" w:sz="8" w:space="0" w:color="auto"/>
            </w:tcBorders>
            <w:shd w:val="clear" w:color="auto" w:fill="FFFFFF"/>
            <w:vAlign w:val="center"/>
            <w:hideMark/>
          </w:tcPr>
          <w:p w14:paraId="7D5A282D"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nil"/>
              <w:left w:val="single" w:sz="8" w:space="0" w:color="auto"/>
              <w:bottom w:val="single" w:sz="8" w:space="0" w:color="000000"/>
              <w:right w:val="single" w:sz="8" w:space="0" w:color="auto"/>
            </w:tcBorders>
            <w:noWrap/>
            <w:vAlign w:val="center"/>
            <w:hideMark/>
          </w:tcPr>
          <w:p w14:paraId="06C43805"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5894,00</w:t>
            </w:r>
          </w:p>
        </w:tc>
        <w:tc>
          <w:tcPr>
            <w:tcW w:w="966" w:type="dxa"/>
            <w:tcBorders>
              <w:top w:val="nil"/>
              <w:left w:val="single" w:sz="8" w:space="0" w:color="auto"/>
              <w:bottom w:val="single" w:sz="8" w:space="0" w:color="000000"/>
              <w:right w:val="single" w:sz="8" w:space="0" w:color="auto"/>
            </w:tcBorders>
            <w:shd w:val="clear" w:color="auto" w:fill="FFFFFF"/>
            <w:noWrap/>
            <w:vAlign w:val="center"/>
            <w:hideMark/>
          </w:tcPr>
          <w:p w14:paraId="30A5BA0F"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560,00</w:t>
            </w:r>
          </w:p>
        </w:tc>
        <w:tc>
          <w:tcPr>
            <w:tcW w:w="938" w:type="dxa"/>
            <w:tcBorders>
              <w:top w:val="nil"/>
              <w:left w:val="single" w:sz="8" w:space="0" w:color="auto"/>
              <w:bottom w:val="single" w:sz="8" w:space="0" w:color="000000"/>
              <w:right w:val="single" w:sz="8" w:space="0" w:color="auto"/>
            </w:tcBorders>
            <w:shd w:val="clear" w:color="auto" w:fill="FFFFFF"/>
            <w:noWrap/>
            <w:vAlign w:val="center"/>
          </w:tcPr>
          <w:p w14:paraId="60DFABA9"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546,00</w:t>
            </w:r>
          </w:p>
        </w:tc>
        <w:tc>
          <w:tcPr>
            <w:tcW w:w="910" w:type="dxa"/>
            <w:tcBorders>
              <w:top w:val="nil"/>
              <w:left w:val="single" w:sz="8" w:space="0" w:color="auto"/>
              <w:bottom w:val="single" w:sz="8" w:space="0" w:color="000000"/>
              <w:right w:val="single" w:sz="8" w:space="0" w:color="auto"/>
            </w:tcBorders>
            <w:shd w:val="clear" w:color="auto" w:fill="FFFFFF"/>
            <w:vAlign w:val="center"/>
          </w:tcPr>
          <w:p w14:paraId="7FC966E8"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672,00</w:t>
            </w:r>
          </w:p>
        </w:tc>
        <w:tc>
          <w:tcPr>
            <w:tcW w:w="952" w:type="dxa"/>
            <w:tcBorders>
              <w:top w:val="nil"/>
              <w:left w:val="single" w:sz="8" w:space="0" w:color="auto"/>
              <w:bottom w:val="single" w:sz="8" w:space="0" w:color="000000"/>
              <w:right w:val="single" w:sz="8" w:space="0" w:color="auto"/>
            </w:tcBorders>
            <w:shd w:val="clear" w:color="auto" w:fill="FFFFFF"/>
            <w:vAlign w:val="center"/>
          </w:tcPr>
          <w:p w14:paraId="6C7DBD6D"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756,00</w:t>
            </w:r>
          </w:p>
        </w:tc>
        <w:tc>
          <w:tcPr>
            <w:tcW w:w="979" w:type="dxa"/>
            <w:tcBorders>
              <w:top w:val="nil"/>
              <w:left w:val="single" w:sz="8" w:space="0" w:color="auto"/>
              <w:bottom w:val="single" w:sz="8" w:space="0" w:color="000000"/>
              <w:right w:val="single" w:sz="8" w:space="0" w:color="auto"/>
            </w:tcBorders>
            <w:shd w:val="clear" w:color="auto" w:fill="FFFFFF"/>
            <w:vAlign w:val="center"/>
          </w:tcPr>
          <w:p w14:paraId="2ED8F536"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c>
          <w:tcPr>
            <w:tcW w:w="938" w:type="dxa"/>
            <w:tcBorders>
              <w:top w:val="nil"/>
              <w:left w:val="single" w:sz="8" w:space="0" w:color="auto"/>
              <w:bottom w:val="single" w:sz="8" w:space="0" w:color="000000"/>
              <w:right w:val="single" w:sz="8" w:space="0" w:color="auto"/>
            </w:tcBorders>
            <w:shd w:val="clear" w:color="auto" w:fill="FFFFFF"/>
            <w:vAlign w:val="center"/>
          </w:tcPr>
          <w:p w14:paraId="5443E0C6"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c>
          <w:tcPr>
            <w:tcW w:w="898" w:type="dxa"/>
            <w:tcBorders>
              <w:top w:val="nil"/>
              <w:left w:val="single" w:sz="8" w:space="0" w:color="auto"/>
              <w:bottom w:val="single" w:sz="8" w:space="0" w:color="000000"/>
              <w:right w:val="single" w:sz="8" w:space="0" w:color="auto"/>
            </w:tcBorders>
            <w:shd w:val="clear" w:color="auto" w:fill="FFFFFF"/>
            <w:noWrap/>
            <w:vAlign w:val="center"/>
          </w:tcPr>
          <w:p w14:paraId="4B12E2B2"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c>
          <w:tcPr>
            <w:tcW w:w="952" w:type="dxa"/>
            <w:tcBorders>
              <w:top w:val="nil"/>
              <w:left w:val="single" w:sz="8" w:space="0" w:color="auto"/>
            </w:tcBorders>
            <w:shd w:val="clear" w:color="auto" w:fill="FFFFFF"/>
            <w:noWrap/>
            <w:vAlign w:val="center"/>
          </w:tcPr>
          <w:p w14:paraId="2E8FAD8B"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840,00</w:t>
            </w:r>
          </w:p>
        </w:tc>
      </w:tr>
      <w:tr w:rsidR="002F4B8F" w:rsidRPr="0038713C" w14:paraId="7BB9E1B3"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675948DB"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674CDF29"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0B1A0D6D" w14:textId="22B1407C"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nil"/>
              <w:left w:val="nil"/>
              <w:bottom w:val="single" w:sz="8" w:space="0" w:color="auto"/>
              <w:right w:val="single" w:sz="8" w:space="0" w:color="auto"/>
            </w:tcBorders>
            <w:noWrap/>
            <w:vAlign w:val="center"/>
            <w:hideMark/>
          </w:tcPr>
          <w:p w14:paraId="0181C6C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6AB43C6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1F7F03E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66C5A63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478631A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022C54F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79C4A4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07F53B9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65FB7B6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ECE03E5" w14:textId="77777777" w:rsidTr="002F4B8F">
        <w:tc>
          <w:tcPr>
            <w:tcW w:w="1124" w:type="dxa"/>
            <w:vMerge/>
            <w:tcBorders>
              <w:top w:val="single" w:sz="4" w:space="0" w:color="auto"/>
              <w:left w:val="single" w:sz="4" w:space="0" w:color="auto"/>
              <w:bottom w:val="single" w:sz="8" w:space="0" w:color="000000"/>
              <w:right w:val="single" w:sz="4" w:space="0" w:color="auto"/>
            </w:tcBorders>
            <w:vAlign w:val="center"/>
            <w:hideMark/>
          </w:tcPr>
          <w:p w14:paraId="25149494"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8" w:space="0" w:color="000000"/>
              <w:right w:val="single" w:sz="4" w:space="0" w:color="auto"/>
            </w:tcBorders>
            <w:vAlign w:val="center"/>
            <w:hideMark/>
          </w:tcPr>
          <w:p w14:paraId="2194B1A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8" w:space="0" w:color="auto"/>
              <w:right w:val="single" w:sz="8" w:space="0" w:color="auto"/>
            </w:tcBorders>
            <w:shd w:val="clear" w:color="auto" w:fill="FFFFFF"/>
            <w:vAlign w:val="center"/>
            <w:hideMark/>
          </w:tcPr>
          <w:p w14:paraId="607137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nil"/>
              <w:left w:val="nil"/>
              <w:bottom w:val="single" w:sz="8" w:space="0" w:color="auto"/>
              <w:right w:val="single" w:sz="8" w:space="0" w:color="auto"/>
            </w:tcBorders>
            <w:noWrap/>
            <w:vAlign w:val="center"/>
            <w:hideMark/>
          </w:tcPr>
          <w:p w14:paraId="7273BA6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8" w:space="0" w:color="auto"/>
              <w:right w:val="single" w:sz="8" w:space="0" w:color="auto"/>
            </w:tcBorders>
            <w:shd w:val="clear" w:color="auto" w:fill="FFFFFF"/>
            <w:noWrap/>
            <w:vAlign w:val="center"/>
            <w:hideMark/>
          </w:tcPr>
          <w:p w14:paraId="5CC2E77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noWrap/>
            <w:vAlign w:val="center"/>
            <w:hideMark/>
          </w:tcPr>
          <w:p w14:paraId="3C36CFB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8" w:space="0" w:color="auto"/>
              <w:right w:val="single" w:sz="8" w:space="0" w:color="auto"/>
            </w:tcBorders>
            <w:shd w:val="clear" w:color="auto" w:fill="FFFFFF"/>
            <w:vAlign w:val="center"/>
            <w:hideMark/>
          </w:tcPr>
          <w:p w14:paraId="1DCB99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vAlign w:val="center"/>
            <w:hideMark/>
          </w:tcPr>
          <w:p w14:paraId="26D0F8B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8" w:space="0" w:color="auto"/>
              <w:right w:val="single" w:sz="8" w:space="0" w:color="auto"/>
            </w:tcBorders>
            <w:shd w:val="clear" w:color="auto" w:fill="FFFFFF"/>
            <w:vAlign w:val="center"/>
            <w:hideMark/>
          </w:tcPr>
          <w:p w14:paraId="39E29F2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8" w:space="0" w:color="auto"/>
              <w:right w:val="single" w:sz="8" w:space="0" w:color="auto"/>
            </w:tcBorders>
            <w:shd w:val="clear" w:color="auto" w:fill="FFFFFF"/>
            <w:vAlign w:val="center"/>
            <w:hideMark/>
          </w:tcPr>
          <w:p w14:paraId="45FFB19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8" w:space="0" w:color="auto"/>
              <w:right w:val="single" w:sz="8" w:space="0" w:color="auto"/>
            </w:tcBorders>
            <w:shd w:val="clear" w:color="auto" w:fill="FFFFFF"/>
            <w:noWrap/>
            <w:vAlign w:val="center"/>
            <w:hideMark/>
          </w:tcPr>
          <w:p w14:paraId="7D4CF0A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8" w:space="0" w:color="auto"/>
              <w:right w:val="single" w:sz="8" w:space="0" w:color="auto"/>
            </w:tcBorders>
            <w:shd w:val="clear" w:color="auto" w:fill="FFFFFF"/>
            <w:noWrap/>
            <w:vAlign w:val="center"/>
            <w:hideMark/>
          </w:tcPr>
          <w:p w14:paraId="0BBA229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18A9B04D"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07870D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78E8DBF" w14:textId="77777777" w:rsidR="002F4B8F" w:rsidRPr="0038713C" w:rsidRDefault="002F4B8F" w:rsidP="0038713C">
            <w:pPr>
              <w:ind w:firstLine="0"/>
              <w:rPr>
                <w:rFonts w:ascii="Times New Roman" w:hAnsi="Times New Roman"/>
                <w:sz w:val="18"/>
                <w:szCs w:val="18"/>
              </w:rPr>
            </w:pPr>
          </w:p>
        </w:tc>
        <w:tc>
          <w:tcPr>
            <w:tcW w:w="1847" w:type="dxa"/>
            <w:tcBorders>
              <w:top w:val="nil"/>
              <w:left w:val="nil"/>
              <w:bottom w:val="single" w:sz="4" w:space="0" w:color="auto"/>
              <w:right w:val="single" w:sz="8" w:space="0" w:color="auto"/>
            </w:tcBorders>
            <w:shd w:val="clear" w:color="auto" w:fill="FFFFFF"/>
            <w:vAlign w:val="center"/>
            <w:hideMark/>
          </w:tcPr>
          <w:p w14:paraId="62E0D2D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nil"/>
              <w:left w:val="nil"/>
              <w:bottom w:val="single" w:sz="4" w:space="0" w:color="auto"/>
              <w:right w:val="single" w:sz="8" w:space="0" w:color="auto"/>
            </w:tcBorders>
            <w:noWrap/>
            <w:vAlign w:val="center"/>
            <w:hideMark/>
          </w:tcPr>
          <w:p w14:paraId="6604947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nil"/>
              <w:left w:val="nil"/>
              <w:bottom w:val="single" w:sz="4" w:space="0" w:color="auto"/>
              <w:right w:val="single" w:sz="8" w:space="0" w:color="auto"/>
            </w:tcBorders>
            <w:shd w:val="clear" w:color="auto" w:fill="FFFFFF"/>
            <w:noWrap/>
            <w:vAlign w:val="center"/>
            <w:hideMark/>
          </w:tcPr>
          <w:p w14:paraId="58C13CD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noWrap/>
            <w:vAlign w:val="center"/>
            <w:hideMark/>
          </w:tcPr>
          <w:p w14:paraId="08484EF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nil"/>
              <w:left w:val="nil"/>
              <w:bottom w:val="single" w:sz="4" w:space="0" w:color="auto"/>
              <w:right w:val="single" w:sz="8" w:space="0" w:color="auto"/>
            </w:tcBorders>
            <w:shd w:val="clear" w:color="auto" w:fill="FFFFFF"/>
            <w:vAlign w:val="center"/>
            <w:hideMark/>
          </w:tcPr>
          <w:p w14:paraId="59091B9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vAlign w:val="center"/>
            <w:hideMark/>
          </w:tcPr>
          <w:p w14:paraId="4D733D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nil"/>
              <w:left w:val="nil"/>
              <w:bottom w:val="single" w:sz="4" w:space="0" w:color="auto"/>
              <w:right w:val="single" w:sz="8" w:space="0" w:color="auto"/>
            </w:tcBorders>
            <w:shd w:val="clear" w:color="auto" w:fill="FFFFFF"/>
            <w:vAlign w:val="center"/>
            <w:hideMark/>
          </w:tcPr>
          <w:p w14:paraId="58F8131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nil"/>
              <w:left w:val="nil"/>
              <w:bottom w:val="single" w:sz="4" w:space="0" w:color="auto"/>
              <w:right w:val="single" w:sz="8" w:space="0" w:color="auto"/>
            </w:tcBorders>
            <w:shd w:val="clear" w:color="auto" w:fill="FFFFFF"/>
            <w:vAlign w:val="center"/>
            <w:hideMark/>
          </w:tcPr>
          <w:p w14:paraId="400187B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nil"/>
              <w:left w:val="nil"/>
              <w:bottom w:val="single" w:sz="4" w:space="0" w:color="auto"/>
              <w:right w:val="single" w:sz="8" w:space="0" w:color="auto"/>
            </w:tcBorders>
            <w:shd w:val="clear" w:color="auto" w:fill="FFFFFF"/>
            <w:noWrap/>
            <w:vAlign w:val="center"/>
            <w:hideMark/>
          </w:tcPr>
          <w:p w14:paraId="15C044F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nil"/>
              <w:left w:val="nil"/>
              <w:bottom w:val="single" w:sz="4" w:space="0" w:color="auto"/>
              <w:right w:val="single" w:sz="8" w:space="0" w:color="auto"/>
            </w:tcBorders>
            <w:shd w:val="clear" w:color="auto" w:fill="FFFFFF"/>
            <w:noWrap/>
            <w:vAlign w:val="center"/>
            <w:hideMark/>
          </w:tcPr>
          <w:p w14:paraId="0C223D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8B5378" w:rsidRPr="0038713C" w14:paraId="29368618" w14:textId="77777777" w:rsidTr="008B5378">
        <w:trPr>
          <w:trHeight w:val="58"/>
        </w:trPr>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40DD30BF"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Мероприятие 5.6</w:t>
            </w:r>
          </w:p>
        </w:tc>
        <w:tc>
          <w:tcPr>
            <w:tcW w:w="3066" w:type="dxa"/>
            <w:vMerge w:val="restart"/>
            <w:tcBorders>
              <w:top w:val="single" w:sz="4" w:space="0" w:color="auto"/>
              <w:left w:val="single" w:sz="4" w:space="0" w:color="auto"/>
              <w:bottom w:val="single" w:sz="4" w:space="0" w:color="auto"/>
              <w:right w:val="single" w:sz="4" w:space="0" w:color="auto"/>
            </w:tcBorders>
            <w:vAlign w:val="center"/>
            <w:hideMark/>
          </w:tcPr>
          <w:p w14:paraId="00A3E0C3"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подведомственных учреждений МКУ «Централизованная бухгалтерия поселений»</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2565C"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0E7BFC5"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127529,80</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B4BE52"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10986,80</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F63889"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12518,80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3DD6D"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16397,10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26986"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17000,70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72C18"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8B37C91"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48BEBD96"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c>
          <w:tcPr>
            <w:tcW w:w="952" w:type="dxa"/>
            <w:tcBorders>
              <w:top w:val="single" w:sz="4" w:space="0" w:color="auto"/>
              <w:left w:val="single" w:sz="4" w:space="0" w:color="auto"/>
            </w:tcBorders>
            <w:shd w:val="clear" w:color="auto" w:fill="FFFFFF"/>
            <w:vAlign w:val="center"/>
          </w:tcPr>
          <w:p w14:paraId="587C0772"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r>
      <w:tr w:rsidR="002F4B8F" w:rsidRPr="0038713C" w14:paraId="4584367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223B7DF"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F51EA8F"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0563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618C695"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2F87485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3EE7E4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vAlign w:val="center"/>
            <w:hideMark/>
          </w:tcPr>
          <w:p w14:paraId="1F6F59B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2698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7068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35D5C"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91823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3D521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77D039C4"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C297C51"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5E932583"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2F69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488BF8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CB7A65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C76655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10" w:type="dxa"/>
            <w:tcBorders>
              <w:top w:val="single" w:sz="4" w:space="0" w:color="auto"/>
              <w:left w:val="single" w:sz="4" w:space="0" w:color="auto"/>
              <w:bottom w:val="single" w:sz="4" w:space="0" w:color="auto"/>
              <w:right w:val="single" w:sz="4" w:space="0" w:color="auto"/>
            </w:tcBorders>
            <w:vAlign w:val="center"/>
            <w:hideMark/>
          </w:tcPr>
          <w:p w14:paraId="151A00B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92A3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473D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DCBD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52AA4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5C8E6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8B5378" w:rsidRPr="0038713C" w14:paraId="339D90E7" w14:textId="77777777" w:rsidTr="008B5378">
        <w:trPr>
          <w:trHeight w:val="58"/>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A451C6D" w14:textId="77777777" w:rsidR="008B5378" w:rsidRPr="0038713C" w:rsidRDefault="008B5378"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18603DC5" w14:textId="77777777" w:rsidR="008B5378" w:rsidRPr="0038713C" w:rsidRDefault="008B5378"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E5C93"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0A23B1B"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127529,80</w:t>
            </w: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1AC2747F"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10986,80</w:t>
            </w:r>
          </w:p>
        </w:tc>
        <w:tc>
          <w:tcPr>
            <w:tcW w:w="938" w:type="dxa"/>
            <w:tcBorders>
              <w:top w:val="single" w:sz="4" w:space="0" w:color="auto"/>
              <w:left w:val="single" w:sz="4" w:space="0" w:color="auto"/>
              <w:bottom w:val="single" w:sz="4" w:space="0" w:color="auto"/>
              <w:right w:val="single" w:sz="4" w:space="0" w:color="auto"/>
            </w:tcBorders>
            <w:noWrap/>
            <w:vAlign w:val="center"/>
          </w:tcPr>
          <w:p w14:paraId="30FBDF04"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12518,80</w:t>
            </w:r>
          </w:p>
        </w:tc>
        <w:tc>
          <w:tcPr>
            <w:tcW w:w="910" w:type="dxa"/>
            <w:tcBorders>
              <w:top w:val="single" w:sz="4" w:space="0" w:color="auto"/>
              <w:left w:val="single" w:sz="4" w:space="0" w:color="auto"/>
              <w:bottom w:val="single" w:sz="4" w:space="0" w:color="auto"/>
              <w:right w:val="single" w:sz="4" w:space="0" w:color="auto"/>
            </w:tcBorders>
            <w:vAlign w:val="center"/>
          </w:tcPr>
          <w:p w14:paraId="49A75CBE"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16397,10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349DB905"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17000,70</w:t>
            </w:r>
          </w:p>
        </w:tc>
        <w:tc>
          <w:tcPr>
            <w:tcW w:w="979" w:type="dxa"/>
            <w:tcBorders>
              <w:top w:val="single" w:sz="4" w:space="0" w:color="auto"/>
              <w:left w:val="single" w:sz="4" w:space="0" w:color="auto"/>
              <w:bottom w:val="single" w:sz="4" w:space="0" w:color="auto"/>
              <w:right w:val="single" w:sz="4" w:space="0" w:color="auto"/>
            </w:tcBorders>
            <w:vAlign w:val="center"/>
          </w:tcPr>
          <w:p w14:paraId="21CFC00C"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3A074DEC"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c>
          <w:tcPr>
            <w:tcW w:w="898" w:type="dxa"/>
            <w:tcBorders>
              <w:top w:val="single" w:sz="4" w:space="0" w:color="auto"/>
              <w:left w:val="single" w:sz="4" w:space="0" w:color="auto"/>
              <w:bottom w:val="single" w:sz="4" w:space="0" w:color="auto"/>
              <w:right w:val="single" w:sz="4" w:space="0" w:color="auto"/>
            </w:tcBorders>
            <w:vAlign w:val="center"/>
          </w:tcPr>
          <w:p w14:paraId="45452E1A"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c>
          <w:tcPr>
            <w:tcW w:w="952" w:type="dxa"/>
            <w:tcBorders>
              <w:top w:val="single" w:sz="4" w:space="0" w:color="auto"/>
              <w:left w:val="single" w:sz="4" w:space="0" w:color="auto"/>
            </w:tcBorders>
            <w:shd w:val="clear" w:color="auto" w:fill="FFFFFF"/>
            <w:vAlign w:val="center"/>
          </w:tcPr>
          <w:p w14:paraId="0A066D58" w14:textId="77777777" w:rsidR="008B5378" w:rsidRPr="0038713C" w:rsidRDefault="008B5378" w:rsidP="0038713C">
            <w:pPr>
              <w:ind w:firstLine="0"/>
              <w:rPr>
                <w:rFonts w:ascii="Times New Roman" w:hAnsi="Times New Roman"/>
                <w:sz w:val="18"/>
                <w:szCs w:val="18"/>
              </w:rPr>
            </w:pPr>
            <w:r w:rsidRPr="0038713C">
              <w:rPr>
                <w:rFonts w:ascii="Times New Roman" w:hAnsi="Times New Roman"/>
                <w:sz w:val="18"/>
                <w:szCs w:val="18"/>
              </w:rPr>
              <w:t>17656,60</w:t>
            </w:r>
          </w:p>
        </w:tc>
      </w:tr>
      <w:tr w:rsidR="002F4B8F" w:rsidRPr="0038713C" w14:paraId="60853C1E"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2C2F4DA0"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2DC1B49D"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ABB6E" w14:textId="787E95F6"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single" w:sz="4" w:space="0" w:color="auto"/>
              <w:bottom w:val="single" w:sz="4" w:space="0" w:color="auto"/>
              <w:right w:val="single" w:sz="4" w:space="0" w:color="auto"/>
            </w:tcBorders>
            <w:noWrap/>
            <w:vAlign w:val="center"/>
          </w:tcPr>
          <w:p w14:paraId="17356758"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CA6286"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329A6D"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95B293B"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294989E9"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C827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4F7D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86298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F3580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B0F3CE2"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7260257C"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6D8AF709"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4112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tcPr>
          <w:p w14:paraId="7383BD64"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05A19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13CB16"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962C030"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5C73F04A"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634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EC87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4DDA0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2BD2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58CE0243" w14:textId="77777777" w:rsidTr="002F4B8F">
        <w:tc>
          <w:tcPr>
            <w:tcW w:w="1124" w:type="dxa"/>
            <w:vMerge/>
            <w:tcBorders>
              <w:top w:val="single" w:sz="4" w:space="0" w:color="auto"/>
              <w:left w:val="single" w:sz="4" w:space="0" w:color="auto"/>
              <w:bottom w:val="single" w:sz="4" w:space="0" w:color="auto"/>
              <w:right w:val="single" w:sz="4" w:space="0" w:color="auto"/>
            </w:tcBorders>
            <w:vAlign w:val="center"/>
            <w:hideMark/>
          </w:tcPr>
          <w:p w14:paraId="429FA163" w14:textId="77777777" w:rsidR="002F4B8F" w:rsidRPr="0038713C" w:rsidRDefault="002F4B8F" w:rsidP="0038713C">
            <w:pPr>
              <w:ind w:firstLine="0"/>
              <w:rPr>
                <w:rFonts w:ascii="Times New Roman" w:hAnsi="Times New Roman"/>
                <w:sz w:val="18"/>
                <w:szCs w:val="18"/>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00FF3367"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3A12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tcPr>
          <w:p w14:paraId="5E2936FE"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2FA8EE"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709990"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3BC000C1"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4FE9C4FA"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694F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EBCE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A0A6B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29271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w:t>
            </w:r>
          </w:p>
        </w:tc>
      </w:tr>
      <w:tr w:rsidR="002F4B8F" w:rsidRPr="0038713C" w14:paraId="6D3718AA" w14:textId="77777777" w:rsidTr="002F4B8F">
        <w:tc>
          <w:tcPr>
            <w:tcW w:w="1124" w:type="dxa"/>
            <w:vMerge w:val="restart"/>
            <w:tcBorders>
              <w:top w:val="single" w:sz="4" w:space="0" w:color="auto"/>
              <w:left w:val="single" w:sz="4" w:space="0" w:color="auto"/>
              <w:right w:val="single" w:sz="4" w:space="0" w:color="auto"/>
            </w:tcBorders>
            <w:vAlign w:val="center"/>
          </w:tcPr>
          <w:p w14:paraId="72399ACE"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Основное мероприятие 5.7</w:t>
            </w:r>
          </w:p>
        </w:tc>
        <w:tc>
          <w:tcPr>
            <w:tcW w:w="3066" w:type="dxa"/>
            <w:vMerge w:val="restart"/>
            <w:tcBorders>
              <w:top w:val="single" w:sz="4" w:space="0" w:color="auto"/>
              <w:left w:val="single" w:sz="4" w:space="0" w:color="auto"/>
              <w:right w:val="single" w:sz="4" w:space="0" w:color="auto"/>
            </w:tcBorders>
            <w:vAlign w:val="center"/>
          </w:tcPr>
          <w:p w14:paraId="26F4C23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Финансовое обеспечение деятельности МКУ «Управление капитального строительства»</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16CB17FD"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всего, в том числе:</w:t>
            </w:r>
          </w:p>
        </w:tc>
        <w:tc>
          <w:tcPr>
            <w:tcW w:w="980" w:type="dxa"/>
            <w:tcBorders>
              <w:top w:val="single" w:sz="4" w:space="0" w:color="auto"/>
              <w:left w:val="single" w:sz="4" w:space="0" w:color="auto"/>
              <w:bottom w:val="single" w:sz="4" w:space="0" w:color="auto"/>
              <w:right w:val="single" w:sz="4" w:space="0" w:color="auto"/>
            </w:tcBorders>
            <w:noWrap/>
            <w:vAlign w:val="center"/>
          </w:tcPr>
          <w:p w14:paraId="0864094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76713,50</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C3828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3BB0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DD9EB28"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12051,10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0C1F4203"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12513,60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63436D2"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3C27E5F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AD053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AF32A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r>
      <w:tr w:rsidR="002F4B8F" w:rsidRPr="0038713C" w14:paraId="4D4C6E50" w14:textId="77777777" w:rsidTr="002F4B8F">
        <w:tc>
          <w:tcPr>
            <w:tcW w:w="1124" w:type="dxa"/>
            <w:vMerge/>
            <w:tcBorders>
              <w:left w:val="single" w:sz="4" w:space="0" w:color="auto"/>
              <w:right w:val="single" w:sz="4" w:space="0" w:color="auto"/>
            </w:tcBorders>
            <w:vAlign w:val="center"/>
          </w:tcPr>
          <w:p w14:paraId="75BA3674" w14:textId="77777777" w:rsidR="002F4B8F" w:rsidRPr="0038713C" w:rsidRDefault="002F4B8F" w:rsidP="0038713C">
            <w:pPr>
              <w:ind w:firstLine="0"/>
              <w:rPr>
                <w:rFonts w:ascii="Times New Roman" w:hAnsi="Times New Roman"/>
                <w:sz w:val="18"/>
                <w:szCs w:val="18"/>
              </w:rPr>
            </w:pPr>
          </w:p>
        </w:tc>
        <w:tc>
          <w:tcPr>
            <w:tcW w:w="3066" w:type="dxa"/>
            <w:vMerge/>
            <w:tcBorders>
              <w:left w:val="single" w:sz="4" w:space="0" w:color="auto"/>
              <w:right w:val="single" w:sz="4" w:space="0" w:color="auto"/>
            </w:tcBorders>
            <w:vAlign w:val="center"/>
          </w:tcPr>
          <w:p w14:paraId="03C7F45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28F6166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 xml:space="preserve">федеральный бюджет </w:t>
            </w:r>
          </w:p>
        </w:tc>
        <w:tc>
          <w:tcPr>
            <w:tcW w:w="980" w:type="dxa"/>
            <w:tcBorders>
              <w:top w:val="single" w:sz="4" w:space="0" w:color="auto"/>
              <w:left w:val="single" w:sz="4" w:space="0" w:color="auto"/>
              <w:bottom w:val="single" w:sz="4" w:space="0" w:color="auto"/>
              <w:right w:val="single" w:sz="4" w:space="0" w:color="auto"/>
            </w:tcBorders>
            <w:noWrap/>
            <w:vAlign w:val="center"/>
          </w:tcPr>
          <w:p w14:paraId="03C67B56"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7646C4"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85B3B5"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184BECD1"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33C8BB09"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36BC0915"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6B54909" w14:textId="77777777" w:rsidR="002F4B8F" w:rsidRPr="0038713C" w:rsidRDefault="002F4B8F" w:rsidP="0038713C">
            <w:pPr>
              <w:ind w:firstLine="0"/>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BFD960"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03226D" w14:textId="77777777" w:rsidR="002F4B8F" w:rsidRPr="0038713C" w:rsidRDefault="002F4B8F" w:rsidP="0038713C">
            <w:pPr>
              <w:ind w:firstLine="0"/>
              <w:rPr>
                <w:rFonts w:ascii="Times New Roman" w:hAnsi="Times New Roman"/>
                <w:sz w:val="18"/>
                <w:szCs w:val="18"/>
              </w:rPr>
            </w:pPr>
          </w:p>
        </w:tc>
      </w:tr>
      <w:tr w:rsidR="002F4B8F" w:rsidRPr="0038713C" w14:paraId="6016835D" w14:textId="77777777" w:rsidTr="002F4B8F">
        <w:tc>
          <w:tcPr>
            <w:tcW w:w="1124" w:type="dxa"/>
            <w:vMerge/>
            <w:tcBorders>
              <w:left w:val="single" w:sz="4" w:space="0" w:color="auto"/>
              <w:right w:val="single" w:sz="4" w:space="0" w:color="auto"/>
            </w:tcBorders>
            <w:vAlign w:val="center"/>
          </w:tcPr>
          <w:p w14:paraId="0830CE2E" w14:textId="77777777" w:rsidR="002F4B8F" w:rsidRPr="0038713C" w:rsidRDefault="002F4B8F" w:rsidP="0038713C">
            <w:pPr>
              <w:ind w:firstLine="0"/>
              <w:rPr>
                <w:rFonts w:ascii="Times New Roman" w:hAnsi="Times New Roman"/>
                <w:sz w:val="18"/>
                <w:szCs w:val="18"/>
              </w:rPr>
            </w:pPr>
          </w:p>
        </w:tc>
        <w:tc>
          <w:tcPr>
            <w:tcW w:w="3066" w:type="dxa"/>
            <w:vMerge/>
            <w:tcBorders>
              <w:left w:val="single" w:sz="4" w:space="0" w:color="auto"/>
              <w:right w:val="single" w:sz="4" w:space="0" w:color="auto"/>
            </w:tcBorders>
            <w:vAlign w:val="center"/>
          </w:tcPr>
          <w:p w14:paraId="53628065"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04E479B0"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областной бюджет</w:t>
            </w:r>
          </w:p>
        </w:tc>
        <w:tc>
          <w:tcPr>
            <w:tcW w:w="980" w:type="dxa"/>
            <w:tcBorders>
              <w:top w:val="single" w:sz="4" w:space="0" w:color="auto"/>
              <w:left w:val="single" w:sz="4" w:space="0" w:color="auto"/>
              <w:bottom w:val="single" w:sz="4" w:space="0" w:color="auto"/>
              <w:right w:val="single" w:sz="4" w:space="0" w:color="auto"/>
            </w:tcBorders>
            <w:noWrap/>
            <w:vAlign w:val="center"/>
          </w:tcPr>
          <w:p w14:paraId="4C1D03FE"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2F03D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B2028C"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618B9B6"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1D99308B"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8E80B88"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190F1B61" w14:textId="77777777" w:rsidR="002F4B8F" w:rsidRPr="0038713C" w:rsidRDefault="002F4B8F" w:rsidP="0038713C">
            <w:pPr>
              <w:ind w:firstLine="0"/>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9A09D7"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786062" w14:textId="77777777" w:rsidR="002F4B8F" w:rsidRPr="0038713C" w:rsidRDefault="002F4B8F" w:rsidP="0038713C">
            <w:pPr>
              <w:ind w:firstLine="0"/>
              <w:rPr>
                <w:rFonts w:ascii="Times New Roman" w:hAnsi="Times New Roman"/>
                <w:sz w:val="18"/>
                <w:szCs w:val="18"/>
              </w:rPr>
            </w:pPr>
          </w:p>
        </w:tc>
      </w:tr>
      <w:tr w:rsidR="002F4B8F" w:rsidRPr="0038713C" w14:paraId="2CE30E7B" w14:textId="77777777" w:rsidTr="002F4B8F">
        <w:tc>
          <w:tcPr>
            <w:tcW w:w="1124" w:type="dxa"/>
            <w:vMerge/>
            <w:tcBorders>
              <w:left w:val="single" w:sz="4" w:space="0" w:color="auto"/>
              <w:right w:val="single" w:sz="4" w:space="0" w:color="auto"/>
            </w:tcBorders>
            <w:vAlign w:val="center"/>
          </w:tcPr>
          <w:p w14:paraId="5ABA790D" w14:textId="77777777" w:rsidR="002F4B8F" w:rsidRPr="0038713C" w:rsidRDefault="002F4B8F" w:rsidP="0038713C">
            <w:pPr>
              <w:ind w:firstLine="0"/>
              <w:rPr>
                <w:rFonts w:ascii="Times New Roman" w:hAnsi="Times New Roman"/>
                <w:sz w:val="18"/>
                <w:szCs w:val="18"/>
              </w:rPr>
            </w:pPr>
          </w:p>
        </w:tc>
        <w:tc>
          <w:tcPr>
            <w:tcW w:w="3066" w:type="dxa"/>
            <w:vMerge/>
            <w:tcBorders>
              <w:left w:val="single" w:sz="4" w:space="0" w:color="auto"/>
              <w:right w:val="single" w:sz="4" w:space="0" w:color="auto"/>
            </w:tcBorders>
            <w:vAlign w:val="center"/>
          </w:tcPr>
          <w:p w14:paraId="3EC2C1A3"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08B62DB"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местный бюджет</w:t>
            </w:r>
          </w:p>
        </w:tc>
        <w:tc>
          <w:tcPr>
            <w:tcW w:w="980" w:type="dxa"/>
            <w:tcBorders>
              <w:top w:val="single" w:sz="4" w:space="0" w:color="auto"/>
              <w:left w:val="single" w:sz="4" w:space="0" w:color="auto"/>
              <w:bottom w:val="single" w:sz="4" w:space="0" w:color="auto"/>
              <w:right w:val="single" w:sz="4" w:space="0" w:color="auto"/>
            </w:tcBorders>
            <w:noWrap/>
            <w:vAlign w:val="center"/>
          </w:tcPr>
          <w:p w14:paraId="0E5C40D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76713,50</w:t>
            </w: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2FD39F"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D61CA1"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0,00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66152A39"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12051,10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5501AF76"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12513,60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3CB52B2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0D44E5CA"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0247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F3B7E7"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13037,20</w:t>
            </w:r>
          </w:p>
        </w:tc>
      </w:tr>
      <w:tr w:rsidR="002F4B8F" w:rsidRPr="0038713C" w14:paraId="6DB07FB2" w14:textId="77777777" w:rsidTr="002F4B8F">
        <w:tc>
          <w:tcPr>
            <w:tcW w:w="1124" w:type="dxa"/>
            <w:vMerge/>
            <w:tcBorders>
              <w:left w:val="single" w:sz="4" w:space="0" w:color="auto"/>
              <w:right w:val="single" w:sz="4" w:space="0" w:color="auto"/>
            </w:tcBorders>
            <w:vAlign w:val="center"/>
          </w:tcPr>
          <w:p w14:paraId="1DAF5E60" w14:textId="77777777" w:rsidR="002F4B8F" w:rsidRPr="0038713C" w:rsidRDefault="002F4B8F" w:rsidP="0038713C">
            <w:pPr>
              <w:ind w:firstLine="0"/>
              <w:rPr>
                <w:rFonts w:ascii="Times New Roman" w:hAnsi="Times New Roman"/>
                <w:sz w:val="18"/>
                <w:szCs w:val="18"/>
              </w:rPr>
            </w:pPr>
          </w:p>
        </w:tc>
        <w:tc>
          <w:tcPr>
            <w:tcW w:w="3066" w:type="dxa"/>
            <w:vMerge/>
            <w:tcBorders>
              <w:left w:val="single" w:sz="4" w:space="0" w:color="auto"/>
              <w:right w:val="single" w:sz="4" w:space="0" w:color="auto"/>
            </w:tcBorders>
            <w:vAlign w:val="center"/>
          </w:tcPr>
          <w:p w14:paraId="6BC44C9C"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vAlign w:val="center"/>
          </w:tcPr>
          <w:p w14:paraId="64BBDE4D" w14:textId="1E522EB3"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внебюджетные фонды</w:t>
            </w:r>
            <w:r>
              <w:rPr>
                <w:rFonts w:ascii="Times New Roman" w:hAnsi="Times New Roman"/>
                <w:sz w:val="18"/>
                <w:szCs w:val="18"/>
              </w:rPr>
              <w:t xml:space="preserve"> </w:t>
            </w:r>
          </w:p>
        </w:tc>
        <w:tc>
          <w:tcPr>
            <w:tcW w:w="980" w:type="dxa"/>
            <w:tcBorders>
              <w:top w:val="single" w:sz="4" w:space="0" w:color="auto"/>
              <w:left w:val="single" w:sz="4" w:space="0" w:color="auto"/>
              <w:bottom w:val="single" w:sz="4" w:space="0" w:color="auto"/>
              <w:right w:val="single" w:sz="4" w:space="0" w:color="auto"/>
            </w:tcBorders>
            <w:noWrap/>
            <w:vAlign w:val="center"/>
          </w:tcPr>
          <w:p w14:paraId="164C23E4"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09953C"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AEC323"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7F80F339"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10FFDCED"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2CB3675"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08F4EF7D" w14:textId="77777777" w:rsidR="002F4B8F" w:rsidRPr="0038713C" w:rsidRDefault="002F4B8F" w:rsidP="0038713C">
            <w:pPr>
              <w:ind w:firstLine="0"/>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43EBD"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37B891" w14:textId="77777777" w:rsidR="002F4B8F" w:rsidRPr="0038713C" w:rsidRDefault="002F4B8F" w:rsidP="0038713C">
            <w:pPr>
              <w:ind w:firstLine="0"/>
              <w:rPr>
                <w:rFonts w:ascii="Times New Roman" w:hAnsi="Times New Roman"/>
                <w:sz w:val="18"/>
                <w:szCs w:val="18"/>
              </w:rPr>
            </w:pPr>
          </w:p>
        </w:tc>
      </w:tr>
      <w:tr w:rsidR="002F4B8F" w:rsidRPr="0038713C" w14:paraId="660B9C74" w14:textId="77777777" w:rsidTr="002F4B8F">
        <w:tc>
          <w:tcPr>
            <w:tcW w:w="1124" w:type="dxa"/>
            <w:vMerge/>
            <w:tcBorders>
              <w:left w:val="single" w:sz="4" w:space="0" w:color="auto"/>
              <w:right w:val="single" w:sz="4" w:space="0" w:color="auto"/>
            </w:tcBorders>
            <w:vAlign w:val="center"/>
          </w:tcPr>
          <w:p w14:paraId="271FB485" w14:textId="77777777" w:rsidR="002F4B8F" w:rsidRPr="0038713C" w:rsidRDefault="002F4B8F" w:rsidP="0038713C">
            <w:pPr>
              <w:ind w:firstLine="0"/>
              <w:rPr>
                <w:rFonts w:ascii="Times New Roman" w:hAnsi="Times New Roman"/>
                <w:sz w:val="18"/>
                <w:szCs w:val="18"/>
              </w:rPr>
            </w:pPr>
          </w:p>
        </w:tc>
        <w:tc>
          <w:tcPr>
            <w:tcW w:w="3066" w:type="dxa"/>
            <w:vMerge/>
            <w:tcBorders>
              <w:left w:val="single" w:sz="4" w:space="0" w:color="auto"/>
              <w:right w:val="single" w:sz="4" w:space="0" w:color="auto"/>
            </w:tcBorders>
            <w:vAlign w:val="center"/>
          </w:tcPr>
          <w:p w14:paraId="065D18AE"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3C886DD4"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юридические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tcPr>
          <w:p w14:paraId="58EA34B5"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F4E3AA"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CEB76A"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15F425C"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4E81B024"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04F446B"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5C00B9ED" w14:textId="77777777" w:rsidR="002F4B8F" w:rsidRPr="0038713C" w:rsidRDefault="002F4B8F" w:rsidP="0038713C">
            <w:pPr>
              <w:ind w:firstLine="0"/>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E99902"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9FA862" w14:textId="77777777" w:rsidR="002F4B8F" w:rsidRPr="0038713C" w:rsidRDefault="002F4B8F" w:rsidP="0038713C">
            <w:pPr>
              <w:ind w:firstLine="0"/>
              <w:rPr>
                <w:rFonts w:ascii="Times New Roman" w:hAnsi="Times New Roman"/>
                <w:sz w:val="18"/>
                <w:szCs w:val="18"/>
              </w:rPr>
            </w:pPr>
          </w:p>
        </w:tc>
      </w:tr>
      <w:tr w:rsidR="002F4B8F" w:rsidRPr="0038713C" w14:paraId="58885B59" w14:textId="77777777" w:rsidTr="002F4B8F">
        <w:tc>
          <w:tcPr>
            <w:tcW w:w="1124" w:type="dxa"/>
            <w:vMerge/>
            <w:tcBorders>
              <w:left w:val="single" w:sz="4" w:space="0" w:color="auto"/>
              <w:bottom w:val="single" w:sz="4" w:space="0" w:color="auto"/>
              <w:right w:val="single" w:sz="4" w:space="0" w:color="auto"/>
            </w:tcBorders>
            <w:vAlign w:val="center"/>
          </w:tcPr>
          <w:p w14:paraId="667DFADC" w14:textId="77777777" w:rsidR="002F4B8F" w:rsidRPr="0038713C" w:rsidRDefault="002F4B8F" w:rsidP="0038713C">
            <w:pPr>
              <w:ind w:firstLine="0"/>
              <w:rPr>
                <w:rFonts w:ascii="Times New Roman" w:hAnsi="Times New Roman"/>
                <w:sz w:val="18"/>
                <w:szCs w:val="18"/>
              </w:rPr>
            </w:pPr>
          </w:p>
        </w:tc>
        <w:tc>
          <w:tcPr>
            <w:tcW w:w="3066" w:type="dxa"/>
            <w:vMerge/>
            <w:tcBorders>
              <w:left w:val="single" w:sz="4" w:space="0" w:color="auto"/>
              <w:bottom w:val="single" w:sz="4" w:space="0" w:color="auto"/>
              <w:right w:val="single" w:sz="4" w:space="0" w:color="auto"/>
            </w:tcBorders>
            <w:vAlign w:val="center"/>
          </w:tcPr>
          <w:p w14:paraId="0A0DB945" w14:textId="77777777" w:rsidR="002F4B8F" w:rsidRPr="0038713C" w:rsidRDefault="002F4B8F" w:rsidP="0038713C">
            <w:pPr>
              <w:ind w:firstLine="0"/>
              <w:rPr>
                <w:rFonts w:ascii="Times New Roman" w:hAnsi="Times New Roman"/>
                <w:sz w:val="18"/>
                <w:szCs w:val="18"/>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4B893C65" w14:textId="77777777" w:rsidR="002F4B8F" w:rsidRPr="0038713C" w:rsidRDefault="002F4B8F" w:rsidP="0038713C">
            <w:pPr>
              <w:ind w:firstLine="0"/>
              <w:rPr>
                <w:rFonts w:ascii="Times New Roman" w:hAnsi="Times New Roman"/>
                <w:sz w:val="18"/>
                <w:szCs w:val="18"/>
              </w:rPr>
            </w:pPr>
            <w:r w:rsidRPr="0038713C">
              <w:rPr>
                <w:rFonts w:ascii="Times New Roman" w:hAnsi="Times New Roman"/>
                <w:sz w:val="18"/>
                <w:szCs w:val="18"/>
              </w:rPr>
              <w:t>физические лица</w:t>
            </w:r>
          </w:p>
        </w:tc>
        <w:tc>
          <w:tcPr>
            <w:tcW w:w="980" w:type="dxa"/>
            <w:tcBorders>
              <w:top w:val="single" w:sz="4" w:space="0" w:color="auto"/>
              <w:left w:val="single" w:sz="4" w:space="0" w:color="auto"/>
              <w:bottom w:val="single" w:sz="4" w:space="0" w:color="auto"/>
              <w:right w:val="single" w:sz="4" w:space="0" w:color="auto"/>
            </w:tcBorders>
            <w:noWrap/>
            <w:vAlign w:val="center"/>
          </w:tcPr>
          <w:p w14:paraId="6ADECE99" w14:textId="77777777" w:rsidR="002F4B8F" w:rsidRPr="0038713C" w:rsidRDefault="002F4B8F" w:rsidP="0038713C">
            <w:pPr>
              <w:ind w:firstLine="0"/>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A8B09B"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8BE8DF" w14:textId="77777777" w:rsidR="002F4B8F" w:rsidRPr="0038713C" w:rsidRDefault="002F4B8F" w:rsidP="0038713C">
            <w:pPr>
              <w:ind w:firstLine="0"/>
              <w:rPr>
                <w:rFonts w:ascii="Times New Roman" w:hAnsi="Times New Roman"/>
                <w:sz w:val="18"/>
                <w:szCs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C71A68E"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1F0F57FA" w14:textId="77777777" w:rsidR="002F4B8F" w:rsidRPr="0038713C" w:rsidRDefault="002F4B8F" w:rsidP="0038713C">
            <w:pPr>
              <w:ind w:firstLine="0"/>
              <w:rPr>
                <w:rFonts w:ascii="Times New Roman" w:hAnsi="Times New Roman"/>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AAEC2C0" w14:textId="77777777" w:rsidR="002F4B8F" w:rsidRPr="0038713C" w:rsidRDefault="002F4B8F" w:rsidP="0038713C">
            <w:pPr>
              <w:ind w:firstLine="0"/>
              <w:rPr>
                <w:rFonts w:ascii="Times New Roman" w:hAnsi="Times New Roman"/>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0D720AAF" w14:textId="77777777" w:rsidR="002F4B8F" w:rsidRPr="0038713C" w:rsidRDefault="002F4B8F" w:rsidP="0038713C">
            <w:pPr>
              <w:ind w:firstLine="0"/>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08143" w14:textId="77777777" w:rsidR="002F4B8F" w:rsidRPr="0038713C" w:rsidRDefault="002F4B8F" w:rsidP="0038713C">
            <w:pPr>
              <w:ind w:firstLine="0"/>
              <w:rPr>
                <w:rFonts w:ascii="Times New Roman" w:hAnsi="Times New Roman"/>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3BCF30" w14:textId="77777777" w:rsidR="002F4B8F" w:rsidRPr="0038713C" w:rsidRDefault="002F4B8F" w:rsidP="0038713C">
            <w:pPr>
              <w:ind w:firstLine="0"/>
              <w:rPr>
                <w:rFonts w:ascii="Times New Roman" w:hAnsi="Times New Roman"/>
                <w:sz w:val="18"/>
                <w:szCs w:val="18"/>
              </w:rPr>
            </w:pPr>
          </w:p>
        </w:tc>
      </w:tr>
    </w:tbl>
    <w:bookmarkEnd w:id="8"/>
    <w:bookmarkEnd w:id="9"/>
    <w:p w14:paraId="0225495E" w14:textId="77777777" w:rsidR="0069647F" w:rsidRDefault="0069647F" w:rsidP="0038713C">
      <w:pPr>
        <w:ind w:firstLine="0"/>
        <w:rPr>
          <w:rFonts w:ascii="Times New Roman" w:hAnsi="Times New Roman"/>
          <w:sz w:val="18"/>
          <w:szCs w:val="18"/>
        </w:rPr>
      </w:pPr>
      <w:r w:rsidRPr="0038713C">
        <w:rPr>
          <w:rFonts w:ascii="Times New Roman" w:hAnsi="Times New Roman"/>
          <w:sz w:val="18"/>
          <w:szCs w:val="18"/>
        </w:rPr>
        <w:t>»</w:t>
      </w:r>
    </w:p>
    <w:p w14:paraId="33B9F65D" w14:textId="77777777" w:rsidR="008B5378" w:rsidRDefault="008B5378" w:rsidP="0038713C">
      <w:pPr>
        <w:ind w:firstLine="0"/>
        <w:rPr>
          <w:rFonts w:ascii="Times New Roman" w:hAnsi="Times New Roman"/>
          <w:sz w:val="18"/>
          <w:szCs w:val="18"/>
        </w:rPr>
        <w:sectPr w:rsidR="008B5378" w:rsidSect="005E0EA2">
          <w:pgSz w:w="16838" w:h="11906" w:orient="landscape"/>
          <w:pgMar w:top="851" w:right="1134" w:bottom="851" w:left="1134" w:header="709" w:footer="709" w:gutter="0"/>
          <w:cols w:space="708"/>
          <w:docGrid w:linePitch="360"/>
        </w:sectPr>
      </w:pPr>
    </w:p>
    <w:p w14:paraId="5ADA1D6F"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lastRenderedPageBreak/>
        <w:t>ПОСТАНОВЛЕНИЕ</w:t>
      </w:r>
    </w:p>
    <w:p w14:paraId="243F94AE" w14:textId="2412DA8D"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от 18.04.2025 № 192</w:t>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r w:rsidR="008B5378" w:rsidRPr="008B5378">
        <w:rPr>
          <w:rFonts w:ascii="Times New Roman" w:hAnsi="Times New Roman"/>
          <w:b/>
          <w:bCs/>
          <w:i/>
          <w:iCs/>
          <w:sz w:val="18"/>
          <w:szCs w:val="18"/>
        </w:rPr>
        <w:tab/>
      </w:r>
      <w:proofErr w:type="spellStart"/>
      <w:r w:rsidRPr="008B5378">
        <w:rPr>
          <w:rFonts w:ascii="Times New Roman" w:hAnsi="Times New Roman"/>
          <w:b/>
          <w:bCs/>
          <w:i/>
          <w:iCs/>
          <w:sz w:val="18"/>
          <w:szCs w:val="18"/>
        </w:rPr>
        <w:t>р.п</w:t>
      </w:r>
      <w:proofErr w:type="spellEnd"/>
      <w:r w:rsidRPr="008B5378">
        <w:rPr>
          <w:rFonts w:ascii="Times New Roman" w:hAnsi="Times New Roman"/>
          <w:b/>
          <w:bCs/>
          <w:i/>
          <w:iCs/>
          <w:sz w:val="18"/>
          <w:szCs w:val="18"/>
        </w:rPr>
        <w:t>. Рамонь</w:t>
      </w:r>
    </w:p>
    <w:p w14:paraId="36378B10" w14:textId="77777777" w:rsidR="0069647F" w:rsidRPr="00713DF1" w:rsidRDefault="0069647F" w:rsidP="008B5378">
      <w:pPr>
        <w:ind w:firstLine="0"/>
        <w:jc w:val="center"/>
        <w:rPr>
          <w:rFonts w:ascii="Times New Roman" w:hAnsi="Times New Roman"/>
          <w:b/>
          <w:bCs/>
          <w:i/>
          <w:iCs/>
          <w:sz w:val="12"/>
          <w:szCs w:val="12"/>
        </w:rPr>
      </w:pPr>
    </w:p>
    <w:p w14:paraId="0BDEB2F7"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Об отмене постановления администрации Рамонского муниципального района Воронежской области от 19.02.2025 № 76 «Об утверждении Положения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14:paraId="79847283" w14:textId="665F99A3" w:rsidR="0069647F" w:rsidRPr="00713DF1" w:rsidRDefault="0069647F" w:rsidP="00713DF1">
      <w:pPr>
        <w:ind w:firstLine="0"/>
        <w:jc w:val="center"/>
        <w:rPr>
          <w:rFonts w:ascii="Times New Roman" w:hAnsi="Times New Roman"/>
          <w:b/>
          <w:bCs/>
          <w:i/>
          <w:iCs/>
          <w:sz w:val="12"/>
          <w:szCs w:val="12"/>
        </w:rPr>
      </w:pPr>
    </w:p>
    <w:p w14:paraId="692A020D" w14:textId="5F968D8A" w:rsidR="0069647F" w:rsidRPr="0038713C" w:rsidRDefault="0069647F" w:rsidP="008B5378">
      <w:pPr>
        <w:ind w:firstLine="284"/>
        <w:rPr>
          <w:rFonts w:ascii="Times New Roman" w:hAnsi="Times New Roman"/>
          <w:sz w:val="18"/>
          <w:szCs w:val="18"/>
        </w:rPr>
      </w:pPr>
      <w:r w:rsidRPr="0038713C">
        <w:rPr>
          <w:rFonts w:ascii="Times New Roman" w:eastAsia="Tahoma" w:hAnsi="Times New Roman"/>
          <w:sz w:val="18"/>
          <w:szCs w:val="18"/>
        </w:rPr>
        <w:t xml:space="preserve">В целях приведения в соответствие с действующим законодательством, </w:t>
      </w:r>
      <w:r w:rsidRPr="0038713C">
        <w:rPr>
          <w:rFonts w:ascii="Times New Roman" w:hAnsi="Times New Roman"/>
          <w:sz w:val="18"/>
          <w:szCs w:val="18"/>
        </w:rPr>
        <w:t>администрация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п о с т а н о в л я е т:</w:t>
      </w:r>
    </w:p>
    <w:p w14:paraId="0B9D8D4F"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1. Постановление администрации Рамонского муниципального района Воронежской области от 19.02.2025 № 76 «Об утверждении Положения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отменить и считать не порождающим правовых последствий. </w:t>
      </w:r>
    </w:p>
    <w:p w14:paraId="3642C85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3B0CBE1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3. Контроль исполнения настоящего постановления возложить на и.о. заместителя главы администрации Рамонского муниципального района Воронежской области Эсауленко Н.Ю. </w:t>
      </w:r>
    </w:p>
    <w:p w14:paraId="72E58EA9"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5378" w14:paraId="6836DE0F" w14:textId="77777777" w:rsidTr="008B5378">
        <w:tc>
          <w:tcPr>
            <w:tcW w:w="2500" w:type="pct"/>
          </w:tcPr>
          <w:p w14:paraId="172DFDA4" w14:textId="697CD845" w:rsidR="008B5378" w:rsidRPr="0038713C" w:rsidRDefault="008B5378" w:rsidP="008B5378">
            <w:pPr>
              <w:ind w:firstLine="0"/>
              <w:jc w:val="center"/>
              <w:rPr>
                <w:rFonts w:ascii="Times New Roman" w:hAnsi="Times New Roman"/>
                <w:sz w:val="18"/>
                <w:szCs w:val="18"/>
              </w:rPr>
            </w:pPr>
            <w:r w:rsidRPr="0038713C">
              <w:rPr>
                <w:rFonts w:ascii="Times New Roman" w:hAnsi="Times New Roman"/>
                <w:sz w:val="18"/>
                <w:szCs w:val="18"/>
              </w:rPr>
              <w:t>Глава</w:t>
            </w:r>
          </w:p>
          <w:p w14:paraId="5BA292E6" w14:textId="5A6827A9" w:rsidR="008B5378" w:rsidRDefault="008B5378" w:rsidP="008B5378">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246FA0E9" w14:textId="77777777" w:rsidR="008B5378" w:rsidRDefault="008B5378" w:rsidP="008B5378">
            <w:pPr>
              <w:ind w:firstLine="0"/>
              <w:jc w:val="center"/>
              <w:rPr>
                <w:rFonts w:ascii="Times New Roman" w:hAnsi="Times New Roman"/>
                <w:sz w:val="18"/>
                <w:szCs w:val="18"/>
              </w:rPr>
            </w:pPr>
          </w:p>
          <w:p w14:paraId="06EA5E78" w14:textId="235C3BD2" w:rsidR="008B5378" w:rsidRDefault="008B5378" w:rsidP="008B5378">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11380A0A" w14:textId="7CE80EAF" w:rsidR="008B5378" w:rsidRPr="0038713C" w:rsidRDefault="008B5378" w:rsidP="0038713C">
      <w:pPr>
        <w:ind w:firstLine="0"/>
        <w:rPr>
          <w:rFonts w:ascii="Times New Roman" w:hAnsi="Times New Roman"/>
          <w:sz w:val="18"/>
          <w:szCs w:val="18"/>
        </w:rPr>
      </w:pPr>
    </w:p>
    <w:p w14:paraId="06AFF62A" w14:textId="41BC3211" w:rsidR="0069647F" w:rsidRPr="0038713C" w:rsidRDefault="0069647F" w:rsidP="0038713C">
      <w:pPr>
        <w:ind w:firstLine="0"/>
        <w:rPr>
          <w:rFonts w:ascii="Times New Roman" w:hAnsi="Times New Roman"/>
          <w:sz w:val="18"/>
          <w:szCs w:val="18"/>
        </w:rPr>
      </w:pPr>
    </w:p>
    <w:p w14:paraId="27836640"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ПОСТАНОВЛЕНИЕ</w:t>
      </w:r>
    </w:p>
    <w:p w14:paraId="1C2D800C" w14:textId="71E3B351" w:rsidR="0069647F" w:rsidRPr="008B5378" w:rsidRDefault="008B5378"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о</w:t>
      </w:r>
      <w:r w:rsidR="0069647F" w:rsidRPr="008B5378">
        <w:rPr>
          <w:rFonts w:ascii="Times New Roman" w:hAnsi="Times New Roman"/>
          <w:b/>
          <w:bCs/>
          <w:i/>
          <w:iCs/>
          <w:sz w:val="18"/>
          <w:szCs w:val="18"/>
        </w:rPr>
        <w:t>т 18.04.2025</w:t>
      </w:r>
      <w:r w:rsidR="0038713C" w:rsidRPr="008B5378">
        <w:rPr>
          <w:rFonts w:ascii="Times New Roman" w:hAnsi="Times New Roman"/>
          <w:b/>
          <w:bCs/>
          <w:i/>
          <w:iCs/>
          <w:sz w:val="18"/>
          <w:szCs w:val="18"/>
        </w:rPr>
        <w:t xml:space="preserve"> </w:t>
      </w:r>
      <w:r w:rsidR="0069647F" w:rsidRPr="008B5378">
        <w:rPr>
          <w:rFonts w:ascii="Times New Roman" w:hAnsi="Times New Roman"/>
          <w:b/>
          <w:bCs/>
          <w:i/>
          <w:iCs/>
          <w:sz w:val="18"/>
          <w:szCs w:val="18"/>
        </w:rPr>
        <w:t>№ 194</w:t>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r w:rsidRPr="008B5378">
        <w:rPr>
          <w:rFonts w:ascii="Times New Roman" w:hAnsi="Times New Roman"/>
          <w:b/>
          <w:bCs/>
          <w:i/>
          <w:iCs/>
          <w:sz w:val="18"/>
          <w:szCs w:val="18"/>
        </w:rPr>
        <w:tab/>
      </w:r>
      <w:proofErr w:type="spellStart"/>
      <w:r w:rsidR="0069647F" w:rsidRPr="008B5378">
        <w:rPr>
          <w:rFonts w:ascii="Times New Roman" w:hAnsi="Times New Roman"/>
          <w:b/>
          <w:bCs/>
          <w:i/>
          <w:iCs/>
          <w:sz w:val="18"/>
          <w:szCs w:val="18"/>
        </w:rPr>
        <w:t>р.п</w:t>
      </w:r>
      <w:proofErr w:type="spellEnd"/>
      <w:r w:rsidR="0069647F" w:rsidRPr="008B5378">
        <w:rPr>
          <w:rFonts w:ascii="Times New Roman" w:hAnsi="Times New Roman"/>
          <w:b/>
          <w:bCs/>
          <w:i/>
          <w:iCs/>
          <w:sz w:val="18"/>
          <w:szCs w:val="18"/>
        </w:rPr>
        <w:t>. Рамонь</w:t>
      </w:r>
    </w:p>
    <w:p w14:paraId="412262ED" w14:textId="77777777" w:rsidR="008B5378" w:rsidRPr="00713DF1" w:rsidRDefault="008B5378" w:rsidP="008B5378">
      <w:pPr>
        <w:ind w:firstLine="0"/>
        <w:jc w:val="center"/>
        <w:rPr>
          <w:rFonts w:ascii="Times New Roman" w:hAnsi="Times New Roman"/>
          <w:b/>
          <w:bCs/>
          <w:i/>
          <w:iCs/>
          <w:sz w:val="12"/>
          <w:szCs w:val="12"/>
        </w:rPr>
      </w:pPr>
    </w:p>
    <w:p w14:paraId="1896102C" w14:textId="47632229"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Об утверждении Положения о порядке предоставления платных физкультурно-оздоровительных услуг, оказываемых муниципальным казенным учреждением дополнительного образования «Рамонский центр физической культуры и спорта» Рамонского муниципального района Воронежской области</w:t>
      </w:r>
    </w:p>
    <w:p w14:paraId="581B9610" w14:textId="77777777" w:rsidR="0069647F" w:rsidRPr="00713DF1" w:rsidRDefault="0069647F" w:rsidP="00713DF1">
      <w:pPr>
        <w:ind w:firstLine="0"/>
        <w:jc w:val="center"/>
        <w:rPr>
          <w:rFonts w:ascii="Times New Roman" w:hAnsi="Times New Roman"/>
          <w:b/>
          <w:bCs/>
          <w:i/>
          <w:iCs/>
          <w:sz w:val="12"/>
          <w:szCs w:val="12"/>
        </w:rPr>
      </w:pPr>
    </w:p>
    <w:p w14:paraId="2770ACDA" w14:textId="229C87FF"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Руководствуясь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w:t>
      </w:r>
      <w:r w:rsidR="0038713C">
        <w:rPr>
          <w:rFonts w:ascii="Times New Roman" w:hAnsi="Times New Roman"/>
          <w:sz w:val="18"/>
          <w:szCs w:val="18"/>
        </w:rPr>
        <w:t xml:space="preserve"> </w:t>
      </w:r>
      <w:r w:rsidRPr="0038713C">
        <w:rPr>
          <w:rFonts w:ascii="Times New Roman" w:hAnsi="Times New Roman"/>
          <w:sz w:val="18"/>
          <w:szCs w:val="18"/>
        </w:rPr>
        <w:t>«О защите прав потребителей», статьей 9.1 Федерального закона от 12.01.1996 № 7-ФЗ «О некоммерческих организациях», Уставом Рамонского муниципального района Воронежской области, в целях повышения качества и эффективности услуг, оказываемых муниципальным казенным учреждением «Рамонский районный центр физической культуры и спорта», укрепления здоровья граждан, мотивации к ведению здорового образа жизни, обеспечения</w:t>
      </w:r>
      <w:r w:rsidR="0038713C">
        <w:rPr>
          <w:rFonts w:ascii="Times New Roman" w:hAnsi="Times New Roman"/>
          <w:sz w:val="18"/>
          <w:szCs w:val="18"/>
        </w:rPr>
        <w:t xml:space="preserve"> </w:t>
      </w:r>
      <w:r w:rsidRPr="0038713C">
        <w:rPr>
          <w:rFonts w:ascii="Times New Roman" w:hAnsi="Times New Roman"/>
          <w:sz w:val="18"/>
          <w:szCs w:val="18"/>
        </w:rPr>
        <w:t>проведения</w:t>
      </w:r>
      <w:r w:rsidR="0038713C">
        <w:rPr>
          <w:rFonts w:ascii="Times New Roman" w:hAnsi="Times New Roman"/>
          <w:sz w:val="18"/>
          <w:szCs w:val="18"/>
        </w:rPr>
        <w:t xml:space="preserve"> </w:t>
      </w:r>
      <w:r w:rsidRPr="0038713C">
        <w:rPr>
          <w:rFonts w:ascii="Times New Roman" w:hAnsi="Times New Roman"/>
          <w:sz w:val="18"/>
          <w:szCs w:val="18"/>
        </w:rPr>
        <w:t>физкультурных</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спортивных</w:t>
      </w:r>
      <w:r w:rsidR="0038713C">
        <w:rPr>
          <w:rFonts w:ascii="Times New Roman" w:hAnsi="Times New Roman"/>
          <w:sz w:val="18"/>
          <w:szCs w:val="18"/>
        </w:rPr>
        <w:t xml:space="preserve"> </w:t>
      </w:r>
      <w:r w:rsidRPr="0038713C">
        <w:rPr>
          <w:rFonts w:ascii="Times New Roman" w:hAnsi="Times New Roman"/>
          <w:sz w:val="18"/>
          <w:szCs w:val="18"/>
        </w:rPr>
        <w:t>мероприятий, улучшения организации досуга жителей Рамонского муниципального района, администрация Рамонского 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 xml:space="preserve">области п о с т а н о в л я е т: </w:t>
      </w:r>
    </w:p>
    <w:p w14:paraId="28A3EFBA" w14:textId="24AA72DA" w:rsidR="0069647F" w:rsidRPr="0038713C" w:rsidRDefault="008B5378" w:rsidP="008B5378">
      <w:pPr>
        <w:ind w:firstLine="284"/>
        <w:rPr>
          <w:rFonts w:ascii="Times New Roman" w:hAnsi="Times New Roman"/>
          <w:sz w:val="18"/>
          <w:szCs w:val="18"/>
        </w:rPr>
      </w:pPr>
      <w:r>
        <w:rPr>
          <w:rFonts w:ascii="Times New Roman" w:hAnsi="Times New Roman"/>
          <w:sz w:val="18"/>
          <w:szCs w:val="18"/>
        </w:rPr>
        <w:t xml:space="preserve">1. </w:t>
      </w:r>
      <w:r w:rsidR="0069647F" w:rsidRPr="0038713C">
        <w:rPr>
          <w:rFonts w:ascii="Times New Roman" w:hAnsi="Times New Roman"/>
          <w:sz w:val="18"/>
          <w:szCs w:val="18"/>
        </w:rPr>
        <w:t>Утвердить Положение о порядке предоставления платных физкультурно-оздоровительных услуг, оказываемых муниципальным казенным учреждением дополнительного образования «Рамонский центр физической культуры и спорта» Рамонского муниципального района Воронежской области (далее – МКУДО «РЦФКС») согласно Приложению.</w:t>
      </w:r>
    </w:p>
    <w:p w14:paraId="343085D1" w14:textId="255D7D60" w:rsidR="0069647F" w:rsidRPr="0038713C" w:rsidRDefault="008B5378" w:rsidP="008B5378">
      <w:pPr>
        <w:ind w:firstLine="284"/>
        <w:rPr>
          <w:rFonts w:ascii="Times New Roman" w:hAnsi="Times New Roman"/>
          <w:sz w:val="18"/>
          <w:szCs w:val="18"/>
        </w:rPr>
      </w:pPr>
      <w:r>
        <w:rPr>
          <w:rFonts w:ascii="Times New Roman" w:hAnsi="Times New Roman"/>
          <w:sz w:val="18"/>
          <w:szCs w:val="18"/>
        </w:rPr>
        <w:t xml:space="preserve">2. </w:t>
      </w:r>
      <w:r w:rsidR="0069647F" w:rsidRPr="0038713C">
        <w:rPr>
          <w:rFonts w:ascii="Times New Roman" w:hAnsi="Times New Roman"/>
          <w:sz w:val="18"/>
          <w:szCs w:val="18"/>
        </w:rPr>
        <w:t>Признать утратившим силу постановление администрации Рамонского муниципального района Воронежской области от 29.02.2024</w:t>
      </w:r>
      <w:r w:rsidR="0038713C">
        <w:rPr>
          <w:rFonts w:ascii="Times New Roman" w:hAnsi="Times New Roman"/>
          <w:sz w:val="18"/>
          <w:szCs w:val="18"/>
        </w:rPr>
        <w:t xml:space="preserve"> </w:t>
      </w:r>
      <w:r w:rsidR="0069647F" w:rsidRPr="0038713C">
        <w:rPr>
          <w:rFonts w:ascii="Times New Roman" w:hAnsi="Times New Roman"/>
          <w:sz w:val="18"/>
          <w:szCs w:val="18"/>
        </w:rPr>
        <w:t>№ 90 «Об утверждении Положения о порядке предоставления платных физкультурно-оздоровительных услуг, оказываемых муниципальным казенным учреждением дополнительного образования «Рамонский районный центр физической культуры и спорта» Рамонского муниципального района Воронежской области».</w:t>
      </w:r>
    </w:p>
    <w:p w14:paraId="448A7532" w14:textId="0A87F1F3" w:rsidR="0069647F" w:rsidRPr="0038713C" w:rsidRDefault="008B5378" w:rsidP="008B5378">
      <w:pPr>
        <w:ind w:firstLine="284"/>
        <w:rPr>
          <w:rFonts w:ascii="Times New Roman" w:hAnsi="Times New Roman"/>
          <w:sz w:val="18"/>
          <w:szCs w:val="18"/>
        </w:rPr>
      </w:pPr>
      <w:r>
        <w:rPr>
          <w:rFonts w:ascii="Times New Roman" w:hAnsi="Times New Roman"/>
          <w:sz w:val="18"/>
          <w:szCs w:val="18"/>
        </w:rPr>
        <w:t xml:space="preserve">3. </w:t>
      </w:r>
      <w:r w:rsidR="0069647F" w:rsidRPr="0038713C">
        <w:rPr>
          <w:rFonts w:ascii="Times New Roman" w:hAnsi="Times New Roman"/>
          <w:sz w:val="18"/>
          <w:szCs w:val="18"/>
        </w:rPr>
        <w:t xml:space="preserve">Настоящее постановление разместить на официальном сайте органов местного самоуправления Рамонского муниципального района Воронежской области в сети Интернет. </w:t>
      </w:r>
    </w:p>
    <w:p w14:paraId="0EBEE9F1" w14:textId="79DAA952" w:rsidR="0069647F" w:rsidRPr="0038713C" w:rsidRDefault="008B5378" w:rsidP="008B5378">
      <w:pPr>
        <w:ind w:firstLine="284"/>
        <w:rPr>
          <w:rFonts w:ascii="Times New Roman" w:hAnsi="Times New Roman"/>
          <w:sz w:val="18"/>
          <w:szCs w:val="18"/>
        </w:rPr>
      </w:pPr>
      <w:r>
        <w:rPr>
          <w:rFonts w:ascii="Times New Roman" w:hAnsi="Times New Roman"/>
          <w:sz w:val="18"/>
          <w:szCs w:val="18"/>
        </w:rPr>
        <w:t xml:space="preserve">4. </w:t>
      </w:r>
      <w:r w:rsidR="0069647F" w:rsidRPr="0038713C">
        <w:rPr>
          <w:rFonts w:ascii="Times New Roman" w:hAnsi="Times New Roman"/>
          <w:sz w:val="18"/>
          <w:szCs w:val="18"/>
        </w:rPr>
        <w:t>Контроль исполнения настоящего постановления возложить на заместителя главы администрации муниципального района Корчагину Е.И.</w:t>
      </w:r>
    </w:p>
    <w:p w14:paraId="4D216FCF"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5378" w14:paraId="7075375C" w14:textId="77777777" w:rsidTr="008B5378">
        <w:tc>
          <w:tcPr>
            <w:tcW w:w="2500" w:type="pct"/>
          </w:tcPr>
          <w:p w14:paraId="58A4744A" w14:textId="77777777" w:rsidR="008B5378" w:rsidRPr="0038713C" w:rsidRDefault="008B5378"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380E134D" w14:textId="77777777" w:rsidR="008B5378" w:rsidRDefault="008B5378"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0F073157" w14:textId="77777777" w:rsidR="008B5378" w:rsidRDefault="008B5378" w:rsidP="00090C1F">
            <w:pPr>
              <w:ind w:firstLine="0"/>
              <w:jc w:val="center"/>
              <w:rPr>
                <w:rFonts w:ascii="Times New Roman" w:hAnsi="Times New Roman"/>
                <w:sz w:val="18"/>
                <w:szCs w:val="18"/>
              </w:rPr>
            </w:pPr>
          </w:p>
          <w:p w14:paraId="21FC8B35" w14:textId="77777777" w:rsidR="008B5378" w:rsidRDefault="008B5378"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16CB26F4" w14:textId="77777777" w:rsidR="0069647F" w:rsidRPr="00713DF1" w:rsidRDefault="0069647F" w:rsidP="00713DF1">
      <w:pPr>
        <w:ind w:firstLine="0"/>
        <w:jc w:val="center"/>
        <w:rPr>
          <w:rFonts w:ascii="Times New Roman" w:hAnsi="Times New Roman"/>
          <w:b/>
          <w:bCs/>
          <w:i/>
          <w:iCs/>
          <w:sz w:val="12"/>
          <w:szCs w:val="12"/>
        </w:rPr>
      </w:pPr>
    </w:p>
    <w:p w14:paraId="5FCC68FB" w14:textId="77777777" w:rsidR="0069647F" w:rsidRPr="008B5378" w:rsidRDefault="0069647F" w:rsidP="008B5378">
      <w:pPr>
        <w:ind w:left="3402" w:firstLine="0"/>
        <w:rPr>
          <w:rFonts w:ascii="Times New Roman" w:hAnsi="Times New Roman"/>
          <w:i/>
          <w:iCs/>
          <w:sz w:val="18"/>
          <w:szCs w:val="18"/>
        </w:rPr>
      </w:pPr>
      <w:r w:rsidRPr="008B5378">
        <w:rPr>
          <w:rFonts w:ascii="Times New Roman" w:hAnsi="Times New Roman"/>
          <w:i/>
          <w:iCs/>
          <w:sz w:val="18"/>
          <w:szCs w:val="18"/>
        </w:rPr>
        <w:t xml:space="preserve">УТВЕРЖДЕНО </w:t>
      </w:r>
    </w:p>
    <w:p w14:paraId="46F940AC" w14:textId="714C4FC1" w:rsidR="0069647F" w:rsidRPr="008B5378" w:rsidRDefault="0069647F" w:rsidP="008B5378">
      <w:pPr>
        <w:ind w:left="3402" w:firstLine="0"/>
        <w:rPr>
          <w:rFonts w:ascii="Times New Roman" w:hAnsi="Times New Roman"/>
          <w:i/>
          <w:iCs/>
          <w:sz w:val="18"/>
          <w:szCs w:val="18"/>
        </w:rPr>
      </w:pPr>
      <w:r w:rsidRPr="008B5378">
        <w:rPr>
          <w:rFonts w:ascii="Times New Roman" w:hAnsi="Times New Roman"/>
          <w:i/>
          <w:iCs/>
          <w:sz w:val="18"/>
          <w:szCs w:val="18"/>
        </w:rPr>
        <w:t xml:space="preserve"> постановлением администрации</w:t>
      </w:r>
      <w:r w:rsidR="0038713C" w:rsidRPr="008B5378">
        <w:rPr>
          <w:rFonts w:ascii="Times New Roman" w:hAnsi="Times New Roman"/>
          <w:i/>
          <w:iCs/>
          <w:sz w:val="18"/>
          <w:szCs w:val="18"/>
        </w:rPr>
        <w:t xml:space="preserve"> </w:t>
      </w:r>
      <w:r w:rsidRPr="008B5378">
        <w:rPr>
          <w:rFonts w:ascii="Times New Roman" w:hAnsi="Times New Roman"/>
          <w:i/>
          <w:iCs/>
          <w:sz w:val="18"/>
          <w:szCs w:val="18"/>
        </w:rPr>
        <w:t>Рамонского муниципального района Воронежской области</w:t>
      </w:r>
      <w:r w:rsidR="0038713C" w:rsidRPr="008B5378">
        <w:rPr>
          <w:rFonts w:ascii="Times New Roman" w:hAnsi="Times New Roman"/>
          <w:i/>
          <w:iCs/>
          <w:sz w:val="18"/>
          <w:szCs w:val="18"/>
        </w:rPr>
        <w:t xml:space="preserve"> </w:t>
      </w:r>
      <w:r w:rsidRPr="008B5378">
        <w:rPr>
          <w:rFonts w:ascii="Times New Roman" w:hAnsi="Times New Roman"/>
          <w:i/>
          <w:iCs/>
          <w:sz w:val="18"/>
          <w:szCs w:val="18"/>
        </w:rPr>
        <w:t>от</w:t>
      </w:r>
      <w:r w:rsidR="0038713C" w:rsidRPr="008B5378">
        <w:rPr>
          <w:rFonts w:ascii="Times New Roman" w:hAnsi="Times New Roman"/>
          <w:i/>
          <w:iCs/>
          <w:sz w:val="18"/>
          <w:szCs w:val="18"/>
        </w:rPr>
        <w:t xml:space="preserve"> </w:t>
      </w:r>
      <w:r w:rsidRPr="008B5378">
        <w:rPr>
          <w:rFonts w:ascii="Times New Roman" w:hAnsi="Times New Roman"/>
          <w:i/>
          <w:iCs/>
          <w:sz w:val="18"/>
          <w:szCs w:val="18"/>
        </w:rPr>
        <w:t>18.04.2025 № 194</w:t>
      </w:r>
    </w:p>
    <w:p w14:paraId="6332DBD3" w14:textId="77777777" w:rsidR="0069647F" w:rsidRPr="00713DF1" w:rsidRDefault="0069647F" w:rsidP="00713DF1">
      <w:pPr>
        <w:ind w:firstLine="0"/>
        <w:jc w:val="center"/>
        <w:rPr>
          <w:rFonts w:ascii="Times New Roman" w:hAnsi="Times New Roman"/>
          <w:b/>
          <w:bCs/>
          <w:i/>
          <w:iCs/>
          <w:sz w:val="12"/>
          <w:szCs w:val="12"/>
        </w:rPr>
      </w:pPr>
    </w:p>
    <w:p w14:paraId="23D5315C" w14:textId="77777777" w:rsid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Положение о порядке предоставления платных физкультурно-оздоровительных услуг,</w:t>
      </w:r>
    </w:p>
    <w:p w14:paraId="6CD02399" w14:textId="3D98A3EB"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оказываемых МКУДО «РЦФКС»</w:t>
      </w:r>
    </w:p>
    <w:p w14:paraId="07F2A90F" w14:textId="77777777" w:rsidR="0069647F" w:rsidRPr="00713DF1" w:rsidRDefault="0069647F" w:rsidP="00713DF1">
      <w:pPr>
        <w:ind w:firstLine="0"/>
        <w:jc w:val="center"/>
        <w:rPr>
          <w:rFonts w:ascii="Times New Roman" w:hAnsi="Times New Roman"/>
          <w:b/>
          <w:bCs/>
          <w:i/>
          <w:iCs/>
          <w:sz w:val="12"/>
          <w:szCs w:val="12"/>
        </w:rPr>
      </w:pPr>
      <w:bookmarkStart w:id="10" w:name="sub_1100"/>
    </w:p>
    <w:p w14:paraId="034C5D53"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1. Общие положения</w:t>
      </w:r>
    </w:p>
    <w:p w14:paraId="23A4E776" w14:textId="52C47596" w:rsidR="0069647F" w:rsidRPr="0038713C" w:rsidRDefault="0069647F" w:rsidP="008B5378">
      <w:pPr>
        <w:ind w:firstLine="284"/>
        <w:rPr>
          <w:rFonts w:ascii="Times New Roman" w:hAnsi="Times New Roman"/>
          <w:sz w:val="18"/>
          <w:szCs w:val="18"/>
        </w:rPr>
      </w:pPr>
      <w:bookmarkStart w:id="11" w:name="sub_1111"/>
      <w:bookmarkEnd w:id="10"/>
      <w:r w:rsidRPr="0038713C">
        <w:rPr>
          <w:rFonts w:ascii="Times New Roman" w:hAnsi="Times New Roman"/>
          <w:sz w:val="18"/>
          <w:szCs w:val="18"/>
        </w:rPr>
        <w:t>1.1.</w:t>
      </w:r>
      <w:r w:rsidR="008B5378">
        <w:rPr>
          <w:rFonts w:ascii="Times New Roman" w:hAnsi="Times New Roman"/>
          <w:sz w:val="18"/>
          <w:szCs w:val="18"/>
        </w:rPr>
        <w:t xml:space="preserve"> </w:t>
      </w:r>
      <w:r w:rsidRPr="0038713C">
        <w:rPr>
          <w:rFonts w:ascii="Times New Roman" w:hAnsi="Times New Roman"/>
          <w:sz w:val="18"/>
          <w:szCs w:val="18"/>
        </w:rPr>
        <w:t xml:space="preserve">Настоящее Положение о порядке предоставления платных </w:t>
      </w:r>
      <w:bookmarkStart w:id="12" w:name="_Hlk103757857"/>
      <w:proofErr w:type="spellStart"/>
      <w:r w:rsidRPr="0038713C">
        <w:rPr>
          <w:rFonts w:ascii="Times New Roman" w:hAnsi="Times New Roman"/>
          <w:sz w:val="18"/>
          <w:szCs w:val="18"/>
        </w:rPr>
        <w:t>физкультурно</w:t>
      </w:r>
      <w:proofErr w:type="spellEnd"/>
      <w:r w:rsidRPr="0038713C">
        <w:rPr>
          <w:rFonts w:ascii="Times New Roman" w:hAnsi="Times New Roman"/>
          <w:sz w:val="18"/>
          <w:szCs w:val="18"/>
        </w:rPr>
        <w:t xml:space="preserve"> – оздоровительных </w:t>
      </w:r>
      <w:bookmarkEnd w:id="12"/>
      <w:r w:rsidRPr="0038713C">
        <w:rPr>
          <w:rFonts w:ascii="Times New Roman" w:hAnsi="Times New Roman"/>
          <w:sz w:val="18"/>
          <w:szCs w:val="18"/>
        </w:rPr>
        <w:t>услуг (далее - платные услуги), оказываемых МКУДО «РЦФКС» (далее – Положение) определяет цели, задачи, правила и порядок оказания платных услуг, порядок формирования доходов и осуществления расходов по приносящей доход деятельности.</w:t>
      </w:r>
    </w:p>
    <w:p w14:paraId="08505717"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1.2. Настоящее Положение разработано в соответствии с действующими нормативно-правовыми актами:</w:t>
      </w:r>
    </w:p>
    <w:p w14:paraId="0D29C0D6" w14:textId="08162366"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Бюджетным кодексом Российской Федерации;</w:t>
      </w:r>
    </w:p>
    <w:p w14:paraId="15D77D0E" w14:textId="694B4151"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Налоговым кодексом Российской Федерации;</w:t>
      </w:r>
    </w:p>
    <w:p w14:paraId="06E5351E" w14:textId="689171E6"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Гражданским кодексом Российской Федерации;</w:t>
      </w:r>
    </w:p>
    <w:p w14:paraId="223367C3" w14:textId="4F636726"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 </w:t>
      </w:r>
      <w:r w:rsidR="008B5378">
        <w:rPr>
          <w:rFonts w:ascii="Times New Roman" w:hAnsi="Times New Roman"/>
          <w:sz w:val="18"/>
          <w:szCs w:val="18"/>
        </w:rPr>
        <w:t xml:space="preserve"> </w:t>
      </w:r>
      <w:r w:rsidRPr="0038713C">
        <w:rPr>
          <w:rFonts w:ascii="Times New Roman" w:hAnsi="Times New Roman"/>
          <w:sz w:val="18"/>
          <w:szCs w:val="18"/>
        </w:rPr>
        <w:t>Федеральным законом от 04.12.2007 № 329-ФЗ «О физической культуре и спорте в Российской Федерации»;</w:t>
      </w:r>
    </w:p>
    <w:p w14:paraId="29206F98" w14:textId="45300BDE"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Федеральным законом от 12.01.1996 № 7-ФЗ «О некоммерческих организациях»;</w:t>
      </w:r>
    </w:p>
    <w:p w14:paraId="5C65E63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lastRenderedPageBreak/>
        <w:t>- Федеральным законом от 06.12.2011 № 402-ФЗ «О бухгалтерском учете»;</w:t>
      </w:r>
    </w:p>
    <w:p w14:paraId="4C3CED0C" w14:textId="54CA0375"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Федеральным законом от 06.10.2003 № 131-ФЗ «Об общих принципах организации местного самоуправления в Российской Федерации»;</w:t>
      </w:r>
    </w:p>
    <w:p w14:paraId="585EB9E1" w14:textId="6E7F943D"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 xml:space="preserve">Законом РФ от 07.02.1992 № 2300-1 «О защите прав </w:t>
      </w:r>
    </w:p>
    <w:p w14:paraId="450DC26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потребителей»;</w:t>
      </w:r>
    </w:p>
    <w:p w14:paraId="3BE6F4AE" w14:textId="3F438C2B"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Уставом Рамонского муниципального района Воронежской области.</w:t>
      </w:r>
    </w:p>
    <w:p w14:paraId="2645913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1.3. Настоящее Положение вводится в целях упорядочения деятельности МКУДО «РЦФКС» в части оказания платных услуг.</w:t>
      </w:r>
    </w:p>
    <w:p w14:paraId="55E03123"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1.4. Оказание платных услуг МКУДО «РЦФКС» (далее – Учреждение) является частью хозяйственной деятельности Учреждения, регулируется Бюджетным, Налоговым и Гражданским кодексами Российской Федерации, Уставом Учреждения, настоящим Положением, другими действующими нормативно-правовыми актами.</w:t>
      </w:r>
    </w:p>
    <w:p w14:paraId="14C9DCDD" w14:textId="77777777" w:rsidR="0069647F" w:rsidRPr="0038713C" w:rsidRDefault="0069647F" w:rsidP="008B5378">
      <w:pPr>
        <w:ind w:firstLine="284"/>
        <w:rPr>
          <w:rFonts w:ascii="Times New Roman" w:hAnsi="Times New Roman"/>
          <w:sz w:val="18"/>
          <w:szCs w:val="18"/>
        </w:rPr>
      </w:pPr>
      <w:bookmarkStart w:id="13" w:name="sub_1112"/>
      <w:bookmarkEnd w:id="11"/>
      <w:r w:rsidRPr="0038713C">
        <w:rPr>
          <w:rFonts w:ascii="Times New Roman" w:hAnsi="Times New Roman"/>
          <w:sz w:val="18"/>
          <w:szCs w:val="18"/>
        </w:rPr>
        <w:t>1.5. Основные понятия и определения, используемые в Положении:</w:t>
      </w:r>
    </w:p>
    <w:bookmarkEnd w:id="13"/>
    <w:p w14:paraId="1F2AD943"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Физкультурно-оздоровительная услуга - деятельность исполнителя по удовлетворению потребностей потребителя в поддержании и укреплении здоровья, физической реабилитации, а также проведении физкультурно-оздоровительного и спортивного досуга;</w:t>
      </w:r>
    </w:p>
    <w:p w14:paraId="49DDA40C" w14:textId="168EB055"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Потребитель (заказчик) –</w:t>
      </w:r>
      <w:r w:rsidR="008B5378">
        <w:rPr>
          <w:rFonts w:ascii="Times New Roman" w:hAnsi="Times New Roman"/>
          <w:sz w:val="18"/>
          <w:szCs w:val="18"/>
        </w:rPr>
        <w:t xml:space="preserve"> </w:t>
      </w:r>
      <w:r w:rsidRPr="0038713C">
        <w:rPr>
          <w:rFonts w:ascii="Times New Roman" w:hAnsi="Times New Roman"/>
          <w:sz w:val="18"/>
          <w:szCs w:val="18"/>
        </w:rPr>
        <w:t>физическое или юридическое лицо, заказывающие платные услуги для себя или иных лиц на основании договора;</w:t>
      </w:r>
    </w:p>
    <w:p w14:paraId="56EB4FDA" w14:textId="0D48AE6A"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Потребитель услуги</w:t>
      </w:r>
      <w:r w:rsidR="008B5378">
        <w:rPr>
          <w:rFonts w:ascii="Times New Roman" w:hAnsi="Times New Roman"/>
          <w:sz w:val="18"/>
          <w:szCs w:val="18"/>
        </w:rPr>
        <w:t xml:space="preserve"> </w:t>
      </w:r>
      <w:r w:rsidRPr="0038713C">
        <w:rPr>
          <w:rFonts w:ascii="Times New Roman" w:hAnsi="Times New Roman"/>
          <w:sz w:val="18"/>
          <w:szCs w:val="18"/>
        </w:rPr>
        <w:t>–</w:t>
      </w:r>
      <w:r w:rsidR="008B5378">
        <w:rPr>
          <w:rFonts w:ascii="Times New Roman" w:hAnsi="Times New Roman"/>
          <w:sz w:val="18"/>
          <w:szCs w:val="18"/>
        </w:rPr>
        <w:t xml:space="preserve"> </w:t>
      </w:r>
      <w:r w:rsidRPr="0038713C">
        <w:rPr>
          <w:rFonts w:ascii="Times New Roman" w:hAnsi="Times New Roman"/>
          <w:sz w:val="18"/>
          <w:szCs w:val="18"/>
        </w:rPr>
        <w:t>физическое или юридическое лицо, имеющее намерение заказать или приобрести, либо заказывающее и приобретающее услуги для себя или несовершеннолетних граждан, законными представителями которых они являются, либо получающее услуги лично;</w:t>
      </w:r>
    </w:p>
    <w:p w14:paraId="1C6342D4" w14:textId="1A985B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Исполнитель услуги</w:t>
      </w:r>
      <w:r w:rsidR="008B5378">
        <w:rPr>
          <w:rFonts w:ascii="Times New Roman" w:hAnsi="Times New Roman"/>
          <w:sz w:val="18"/>
          <w:szCs w:val="18"/>
        </w:rPr>
        <w:t xml:space="preserve"> </w:t>
      </w:r>
      <w:r w:rsidRPr="0038713C">
        <w:rPr>
          <w:rFonts w:ascii="Times New Roman" w:hAnsi="Times New Roman"/>
          <w:sz w:val="18"/>
          <w:szCs w:val="18"/>
        </w:rPr>
        <w:t>– Учреждение, оказывающее физкультурно-оздоровительные услуги на платной основе;</w:t>
      </w:r>
    </w:p>
    <w:p w14:paraId="2707705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Физкультурно-оздоровительные и спортивные сооружения - здания, сооружения, оборудованные площадки и помещения, оснащенные специальными техническими средствами и предназначенные для физкультурно-оздоровительных, спортивных услуг, спортивно-зрелищных мероприятий, а также для организации физкультурно-оздоровительного и спортивного досуга;</w:t>
      </w:r>
    </w:p>
    <w:p w14:paraId="636CC13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Платные услуги – услуги, оказываемые Учреждением физическим и юридическим лицам за соответствующую плату;</w:t>
      </w:r>
    </w:p>
    <w:p w14:paraId="5E3C78F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Цена платной услуги – это сумма денежных средств, которую уплачивает Потребитель (заказчик) за предоставляемую Учреждением услугу.</w:t>
      </w:r>
    </w:p>
    <w:p w14:paraId="50F9D22E"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1.6. Настоящее Положение устанавливает:</w:t>
      </w:r>
    </w:p>
    <w:p w14:paraId="1B0113DE"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требования, предъявляемые к Учреждению при оказании платных услуг;</w:t>
      </w:r>
    </w:p>
    <w:p w14:paraId="1363E75F"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порядок расчетов с физическими и юридическими лицами за предоставленные платные услуги;</w:t>
      </w:r>
    </w:p>
    <w:p w14:paraId="7AAFD211"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порядок учета и распределение средств, получаемых Учреждением за оказание платных услуг.</w:t>
      </w:r>
    </w:p>
    <w:p w14:paraId="461ADCF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1.7. Исполнитель, оказывает платные услуги в соответствии с настоящим Положением и Уставом Учреждения.</w:t>
      </w:r>
    </w:p>
    <w:p w14:paraId="0F9C0D9C"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1.8. Учреждение обеспечивает открытость и доступность информации об оказании платных услуг путем размещения нормативных документов на официальном сайте Учреждения, а также на информационных стендах Учреждения. </w:t>
      </w:r>
    </w:p>
    <w:p w14:paraId="70C2C248"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1.9.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 </w:t>
      </w:r>
    </w:p>
    <w:p w14:paraId="7AA42F3A" w14:textId="77777777" w:rsidR="0069647F" w:rsidRPr="00713DF1" w:rsidRDefault="0069647F" w:rsidP="00713DF1">
      <w:pPr>
        <w:ind w:firstLine="0"/>
        <w:jc w:val="center"/>
        <w:rPr>
          <w:rFonts w:ascii="Times New Roman" w:hAnsi="Times New Roman"/>
          <w:b/>
          <w:bCs/>
          <w:i/>
          <w:iCs/>
          <w:sz w:val="12"/>
          <w:szCs w:val="12"/>
        </w:rPr>
      </w:pPr>
    </w:p>
    <w:p w14:paraId="07B4B3A4"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2. Цели и задачи оказания платных услуг</w:t>
      </w:r>
    </w:p>
    <w:p w14:paraId="04D761FB"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2.1. Платные услуги предоставляются с целью всестороннего удовлетворения потребности населения в области физической культуры и спорта, для оздоровления и воспитания молодёжи, формирования здорового образа жизни населения, а также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организации занятий по месту жительства. </w:t>
      </w:r>
    </w:p>
    <w:p w14:paraId="55D69DD8"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2.2. Основные задачи организации платных услуг, оказываемых Учреждением:</w:t>
      </w:r>
    </w:p>
    <w:p w14:paraId="2572422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укрепление здоровья и повышение двигательной активности жителей;</w:t>
      </w:r>
    </w:p>
    <w:p w14:paraId="2B5FE3F3"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развитие массовой физической культуры среди населения района;</w:t>
      </w:r>
    </w:p>
    <w:p w14:paraId="18B8B3B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повышение эффективности работы Учреждения;</w:t>
      </w:r>
    </w:p>
    <w:p w14:paraId="00D2AC61"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материальное стимулирование и повышение доходов работников Учреждения.</w:t>
      </w:r>
    </w:p>
    <w:p w14:paraId="2D2BAA41" w14:textId="77777777" w:rsidR="0069647F" w:rsidRPr="00713DF1" w:rsidRDefault="0069647F" w:rsidP="00713DF1">
      <w:pPr>
        <w:ind w:firstLine="0"/>
        <w:jc w:val="center"/>
        <w:rPr>
          <w:rFonts w:ascii="Times New Roman" w:hAnsi="Times New Roman"/>
          <w:b/>
          <w:bCs/>
          <w:i/>
          <w:iCs/>
          <w:sz w:val="12"/>
          <w:szCs w:val="12"/>
        </w:rPr>
      </w:pPr>
    </w:p>
    <w:p w14:paraId="7F2F4F1C"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3. Виды платных услуг и расчет их стоимости</w:t>
      </w:r>
    </w:p>
    <w:p w14:paraId="385C943A"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3.1. Виды платных услуг определяются с учетом потребительского спроса и имеющихся условий, для предоставления данных услуг.</w:t>
      </w:r>
    </w:p>
    <w:p w14:paraId="52AF4D0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3.2. Исполнителем в соответствии с Уставом Учреждения могут оказываться следующие виды платных услуг:</w:t>
      </w:r>
    </w:p>
    <w:p w14:paraId="2A2B358D"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деятельность объектов по проведению спортивных мероприятий на открытом воздухе или в помещении (стадион, площадка ГТО, тренажерный зал, зал борьбы, универсальный спортивный зал, плавательный бассейн);</w:t>
      </w:r>
    </w:p>
    <w:p w14:paraId="56B22F8C"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деятельность по содействию и подготовке спортивных, физкультурно-оздоровительных мероприятий (проведение спортивных соревнований внутреннего, районного, областного уровней, физкультурно-спортивных, оздоровительных и культурно-зрелищных мероприятий);</w:t>
      </w:r>
    </w:p>
    <w:p w14:paraId="0CD6F916"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оказание услуг по организации занятий в тренажерном зале (зале сухого плавания), в бассейне, фитнес группах и других оздоровительных группах для населения;</w:t>
      </w:r>
    </w:p>
    <w:p w14:paraId="2E1E71B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предоставление аренды и эксплуатация движимого и недвижимого имущества в порядке, установленном нормативными правовыми актами органов местного самоуправления Рамонского муниципального района Воронежской области, с согласия собственника имущества;</w:t>
      </w:r>
    </w:p>
    <w:p w14:paraId="60FC960D"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прочие услуги.</w:t>
      </w:r>
    </w:p>
    <w:p w14:paraId="55154923"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3.3. Сдача в аренду и эксплуатацию движимого и недвижимого имущества в порядке, установленном нормативными правовыми актами органов местного самоуправления Рамонского муниципального района Воронежской области, с согласия собственника имущества.</w:t>
      </w:r>
    </w:p>
    <w:p w14:paraId="2CA3AA71" w14:textId="77777777" w:rsidR="0069647F" w:rsidRPr="0038713C" w:rsidRDefault="0069647F" w:rsidP="008B5378">
      <w:pPr>
        <w:ind w:firstLine="284"/>
        <w:rPr>
          <w:rFonts w:ascii="Times New Roman" w:hAnsi="Times New Roman"/>
          <w:sz w:val="18"/>
          <w:szCs w:val="18"/>
        </w:rPr>
      </w:pPr>
      <w:bookmarkStart w:id="14" w:name="sub_1338"/>
      <w:r w:rsidRPr="0038713C">
        <w:rPr>
          <w:rFonts w:ascii="Times New Roman" w:hAnsi="Times New Roman"/>
          <w:sz w:val="18"/>
          <w:szCs w:val="18"/>
        </w:rPr>
        <w:t>3.4. Стоимость</w:t>
      </w:r>
      <w:bookmarkEnd w:id="14"/>
      <w:r w:rsidRPr="0038713C">
        <w:rPr>
          <w:rFonts w:ascii="Times New Roman" w:hAnsi="Times New Roman"/>
          <w:sz w:val="18"/>
          <w:szCs w:val="18"/>
        </w:rPr>
        <w:t xml:space="preserve"> платных услуг рассчитывается на основе экономически обоснованной себестоимости услуг с учётом возможности развития материальной базы Учреждения. Цены на оказываемые платные услуги устанавливаются и </w:t>
      </w:r>
      <w:r w:rsidRPr="0038713C">
        <w:rPr>
          <w:rFonts w:ascii="Times New Roman" w:hAnsi="Times New Roman"/>
          <w:sz w:val="18"/>
          <w:szCs w:val="18"/>
        </w:rPr>
        <w:lastRenderedPageBreak/>
        <w:t xml:space="preserve">изменяются Учреждением и утверждаются постановлением администрации Рамонского муниципального района Воронежской области. </w:t>
      </w:r>
    </w:p>
    <w:p w14:paraId="1DCE8C0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3.5. Прейскурант цен должен находиться в доступном для Потребителей месте.</w:t>
      </w:r>
    </w:p>
    <w:p w14:paraId="17DE3C9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3.6. При оказании платных услуг устанавливается льготная оплата в соответствии с Приложением № 2 к настоящему Положению. </w:t>
      </w:r>
    </w:p>
    <w:p w14:paraId="43C6224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3.7. При наличии льгот, предусмотренных Положением, необходимо предъявить документы, подтверждающие право на льготу при оформлении абонемента или договора.</w:t>
      </w:r>
    </w:p>
    <w:p w14:paraId="231CC519" w14:textId="77777777" w:rsidR="0069647F" w:rsidRPr="00713DF1" w:rsidRDefault="0069647F" w:rsidP="00713DF1">
      <w:pPr>
        <w:ind w:firstLine="0"/>
        <w:jc w:val="center"/>
        <w:rPr>
          <w:rFonts w:ascii="Times New Roman" w:hAnsi="Times New Roman"/>
          <w:b/>
          <w:bCs/>
          <w:i/>
          <w:iCs/>
          <w:sz w:val="12"/>
          <w:szCs w:val="12"/>
        </w:rPr>
      </w:pPr>
      <w:bookmarkStart w:id="15" w:name="sub_1300"/>
    </w:p>
    <w:p w14:paraId="21C20D60" w14:textId="77777777"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4. Правила, условия и порядок предоставления платных услуг</w:t>
      </w:r>
      <w:bookmarkEnd w:id="15"/>
    </w:p>
    <w:p w14:paraId="74831AD3" w14:textId="77777777" w:rsidR="0069647F" w:rsidRPr="0038713C" w:rsidRDefault="0069647F" w:rsidP="008B5378">
      <w:pPr>
        <w:ind w:firstLine="284"/>
        <w:rPr>
          <w:rFonts w:ascii="Times New Roman" w:hAnsi="Times New Roman"/>
          <w:sz w:val="18"/>
          <w:szCs w:val="18"/>
        </w:rPr>
      </w:pPr>
      <w:bookmarkStart w:id="16" w:name="sub_1331"/>
      <w:r w:rsidRPr="0038713C">
        <w:rPr>
          <w:rFonts w:ascii="Times New Roman" w:hAnsi="Times New Roman"/>
          <w:sz w:val="18"/>
          <w:szCs w:val="18"/>
        </w:rPr>
        <w:t>4.1. Перечень и расчет стоимости платных услуг, утвержден в Приложении №1 к Положению.</w:t>
      </w:r>
    </w:p>
    <w:p w14:paraId="64A90FF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4.2. Руководство деятельностью Учреждения по оказанию платных услуг осуществляет директор Учреждения, который в установленном порядке несет ответственность за качество оказания платных услуг, осуществляет административное руководство, контролирует и несет ответственность за финансово-хозяйственную деятельность, финансовой и трудовой дисциплины, сохранность собственности, материальных и других ценностей. </w:t>
      </w:r>
    </w:p>
    <w:p w14:paraId="44D5F4DB"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4.3. Учреждение должно обладать соответствующей материально-технической базой, способствующей созданию условий для качественного предоставления платных услуг, без ущемления основной деятельности, гарантирующей охрану жизни и безопасности здоровья Потребителя.</w:t>
      </w:r>
    </w:p>
    <w:p w14:paraId="5F1F6101"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4.4. Платные услуги, оказываемые Учреждением, предоставляются Потребителю на основании абонемента (с указанием в них ФИО, номера, количества дней, либо часов посещения), договора или иного документа, подтверждающего оплату Потребителем услуги. Разовые посещения осуществляются по чекам, а также квитанциям (форма, которых утверждена действующим законодательством Российской Федерации), как бланки строгой отчетности. Форма абонемента, пропуска и других документов, на основании которых оказываются платные услуги, утверждается директором Учреждения. </w:t>
      </w:r>
    </w:p>
    <w:p w14:paraId="51D94F56"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При оформлении Договора на оказание платных услуг используется форма типового Договора. Договор составляется в двух экземплярах, один из которых находится у Учреждения, второй - у Потребителя. </w:t>
      </w:r>
    </w:p>
    <w:p w14:paraId="18C56645" w14:textId="1B639B98"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Оплата за услуги осуществляется по безналичному расчету в учреждениях банков или в Учреждении с применением контрольно-кассовой машины и обязательной выдачей кассового чека, подтверждающего прием денежных средств.</w:t>
      </w:r>
      <w:r w:rsidR="0038713C">
        <w:rPr>
          <w:rFonts w:ascii="Times New Roman" w:hAnsi="Times New Roman"/>
          <w:sz w:val="18"/>
          <w:szCs w:val="18"/>
        </w:rPr>
        <w:t xml:space="preserve"> </w:t>
      </w:r>
    </w:p>
    <w:p w14:paraId="67F1183E"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4.5. Учреждение обязано до приобретения абонемента или заключения договора предоставить Потребителю достоверную информацию об Учреждении и оказываемых услугах, обеспечивающую возможность их правильного выбора, в том числе на бесплатной основе, а также довести до Потребителя (в том числе путем размещения в удобном для обозрения месте) информацию, содержащую следующие сведения: </w:t>
      </w:r>
    </w:p>
    <w:p w14:paraId="273BDEB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наименование и место нахождения (юридический адрес) Учреждения, а также сведения о наличии лицензии на право ведения деятельности с указанием регистрационного номера, срока действия и органа, их выдавшего (если деятельность лицензируется); </w:t>
      </w:r>
    </w:p>
    <w:p w14:paraId="3EDAC973"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уровень и направленность реализуемых основных и дополнительных программ, формы и сроки их освоения; </w:t>
      </w:r>
    </w:p>
    <w:p w14:paraId="6A6F0D8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весь перечень предоставляемых услуг; </w:t>
      </w:r>
    </w:p>
    <w:p w14:paraId="4165E7B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прейскурант цен (тарифов); </w:t>
      </w:r>
    </w:p>
    <w:p w14:paraId="7D76B60F"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порядок приема в платные группы; </w:t>
      </w:r>
    </w:p>
    <w:p w14:paraId="4E335D3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предельная наполняемость групп; </w:t>
      </w:r>
    </w:p>
    <w:p w14:paraId="238B6231"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перечень категорий потребителей, имеющих право на получение льгот, предоставляемых при оказании платных услуг. </w:t>
      </w:r>
    </w:p>
    <w:p w14:paraId="3542C486"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4.6. Учреждение обязано предоставить для ознакомления по требованию Потребителя: </w:t>
      </w:r>
    </w:p>
    <w:p w14:paraId="5D7A108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Устав Учреждения;</w:t>
      </w:r>
    </w:p>
    <w:p w14:paraId="2ED93907"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 </w:t>
      </w:r>
      <w:r w:rsidRPr="0038713C">
        <w:rPr>
          <w:rFonts w:ascii="Times New Roman" w:hAnsi="Times New Roman"/>
          <w:sz w:val="18"/>
          <w:szCs w:val="18"/>
        </w:rPr>
        <w:sym w:font="Symbol" w:char="F02D"/>
      </w:r>
      <w:r w:rsidRPr="0038713C">
        <w:rPr>
          <w:rFonts w:ascii="Times New Roman" w:hAnsi="Times New Roman"/>
          <w:sz w:val="18"/>
          <w:szCs w:val="18"/>
        </w:rPr>
        <w:t xml:space="preserve"> лицензию на осуществление деятельности и другие документы, регламентирующие организацию процесса; </w:t>
      </w:r>
    </w:p>
    <w:p w14:paraId="5E6D928A"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адрес и телефон Учреждения; </w:t>
      </w:r>
    </w:p>
    <w:p w14:paraId="2C9B9F8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sym w:font="Symbol" w:char="F02D"/>
      </w:r>
      <w:r w:rsidRPr="0038713C">
        <w:rPr>
          <w:rFonts w:ascii="Times New Roman" w:hAnsi="Times New Roman"/>
          <w:sz w:val="18"/>
          <w:szCs w:val="18"/>
        </w:rPr>
        <w:t xml:space="preserve"> образец Договора на оказание платных услуг; </w:t>
      </w:r>
    </w:p>
    <w:p w14:paraId="694417B8"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4.7. Исполнитель обязан сообщать Потребителю по его просьбе другие относящиеся к договору и соответствующей платной услуге сведения. </w:t>
      </w:r>
    </w:p>
    <w:p w14:paraId="744EDC96"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4.8. При заключении Договоров на оказание платных услуг Учреждение не вправе оказывать предпочтение одному Потребителю перед другими в отношении заключения договора, кроме случаев, предусмотренных законодательством Российской Федерации. </w:t>
      </w:r>
    </w:p>
    <w:p w14:paraId="1071522B"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4.9. Платные услуги могут быть оказаны на основании абонемента, в который вносится: количество посещений, срок действия абонемента на посещение бассейна. </w:t>
      </w:r>
    </w:p>
    <w:p w14:paraId="6669EFD8"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4.10. Срок действия абонементов имеет ограничения в зависимости от количества занятий и даты покупки и составляет 1 месяц. </w:t>
      </w:r>
    </w:p>
    <w:p w14:paraId="09232277"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4.11. По истечении указанного срока абонемент недействителен. Продление срока действия абонемента возможно на основании: больничного листа, командировочного удостоверения и других документов, оправдывающих отсутствие посетителя. Абонемент продлевается в случаях не работы бассейна по техническим причинам. </w:t>
      </w:r>
    </w:p>
    <w:p w14:paraId="23EDDF6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4.12. При неиспользовании в установленные сроки услуги по причинам, не зависящим от Учреждения, денежные средства за приобретенный абонемент не возвращаются. </w:t>
      </w:r>
    </w:p>
    <w:p w14:paraId="77A0911D"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4.13. В случае несвоевременной оплаты оказываемых услуг Учреждение имеет право прекратить оказывать платные услуги до полного погашения задолженности.</w:t>
      </w:r>
    </w:p>
    <w:p w14:paraId="65EBFACC"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При длительных задержках оплаты стоимости услуг (более 1 месяца) договор с потребителем услуг расторгается по инициативе Учреждения, потребитель услуг исключается из числа занимающихся и к занятиям не допускается. </w:t>
      </w:r>
    </w:p>
    <w:p w14:paraId="2901484A"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4.14. Потребитель (заказчик) обязан своевременно вносить плату за предоставляемые услуги, бережно относиться к имуществу Учреждения, соблюдать правила внутреннего распорядка, технику безопасности в период проведения занятий.</w:t>
      </w:r>
    </w:p>
    <w:p w14:paraId="313F131A"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4.15. Учреждение и Потребитель (заказчик), заключившие договоры на оказание платных услуг, несут ответственность за неисполнение или ненадлежащее исполнение своих обязательств, предусмотренных договором и действующим законодательством Российской Федерации.</w:t>
      </w:r>
    </w:p>
    <w:p w14:paraId="5BCCAC9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4.16. При предоставлении платных услуг сохраняется установленный режим работы Учреждения. </w:t>
      </w:r>
    </w:p>
    <w:p w14:paraId="5605855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lastRenderedPageBreak/>
        <w:t xml:space="preserve">4.17. Платные услуги осуществляются штатными работниками Учреждения либо привлеченными квалифицированными специалистами. </w:t>
      </w:r>
    </w:p>
    <w:p w14:paraId="2CD8C002"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4.18. Платные услуги могут быть оказаны только по желанию Потребителя (заказчика) или по желанию его родителей (законных представителей). </w:t>
      </w:r>
      <w:bookmarkStart w:id="17" w:name="sub_1336"/>
    </w:p>
    <w:bookmarkEnd w:id="17"/>
    <w:p w14:paraId="124AD41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4.19. При необходимости Учреждение размещает свою рекламу в средствах массовой информации с целью информирования населения района об оказываемых платных услугах.</w:t>
      </w:r>
      <w:bookmarkEnd w:id="16"/>
    </w:p>
    <w:p w14:paraId="5BB61A4A" w14:textId="77777777" w:rsidR="0069647F" w:rsidRPr="00713DF1" w:rsidRDefault="0069647F" w:rsidP="00713DF1">
      <w:pPr>
        <w:ind w:firstLine="0"/>
        <w:jc w:val="center"/>
        <w:rPr>
          <w:rFonts w:ascii="Times New Roman" w:hAnsi="Times New Roman"/>
          <w:b/>
          <w:bCs/>
          <w:i/>
          <w:iCs/>
          <w:sz w:val="12"/>
          <w:szCs w:val="12"/>
        </w:rPr>
      </w:pPr>
    </w:p>
    <w:p w14:paraId="5CA6A259" w14:textId="3CC80DD0" w:rsidR="0069647F" w:rsidRPr="008B5378" w:rsidRDefault="0069647F" w:rsidP="008B5378">
      <w:pPr>
        <w:ind w:firstLine="0"/>
        <w:jc w:val="center"/>
        <w:rPr>
          <w:rFonts w:ascii="Times New Roman" w:hAnsi="Times New Roman"/>
          <w:b/>
          <w:bCs/>
          <w:i/>
          <w:iCs/>
          <w:sz w:val="18"/>
          <w:szCs w:val="18"/>
        </w:rPr>
      </w:pPr>
      <w:bookmarkStart w:id="18" w:name="sub_1500"/>
      <w:r w:rsidRPr="008B5378">
        <w:rPr>
          <w:rFonts w:ascii="Times New Roman" w:hAnsi="Times New Roman"/>
          <w:b/>
          <w:bCs/>
          <w:i/>
          <w:iCs/>
          <w:sz w:val="18"/>
          <w:szCs w:val="18"/>
        </w:rPr>
        <w:t>5. Отражение доходов и расходов по средствам,</w:t>
      </w:r>
      <w:r w:rsidR="008B5378" w:rsidRPr="008B5378">
        <w:rPr>
          <w:rFonts w:ascii="Times New Roman" w:hAnsi="Times New Roman"/>
          <w:b/>
          <w:bCs/>
          <w:i/>
          <w:iCs/>
          <w:sz w:val="18"/>
          <w:szCs w:val="18"/>
        </w:rPr>
        <w:t xml:space="preserve"> </w:t>
      </w:r>
      <w:r w:rsidRPr="008B5378">
        <w:rPr>
          <w:rFonts w:ascii="Times New Roman" w:hAnsi="Times New Roman"/>
          <w:b/>
          <w:bCs/>
          <w:i/>
          <w:iCs/>
          <w:sz w:val="18"/>
          <w:szCs w:val="18"/>
        </w:rPr>
        <w:t>полученным от платных услуг</w:t>
      </w:r>
      <w:bookmarkStart w:id="19" w:name="sub_1551"/>
      <w:bookmarkEnd w:id="18"/>
    </w:p>
    <w:p w14:paraId="7AEC3738"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5.1. Денежные средства, получаемые Учреждением от оказания платных услуг, аккумулируются на лицевом счете администратора доходов бюджета, открытом в органах федерального казначейства.</w:t>
      </w:r>
    </w:p>
    <w:p w14:paraId="530F6025"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5.2. В расшифровке доходной части сметы указываются источники поступления денежных средств, в т.ч. личные средства граждан.</w:t>
      </w:r>
    </w:p>
    <w:p w14:paraId="0FE84E93"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5.3. В пределах сметы доходов и расходов по оказанию платных услуг Учреждение имеет право оплачивать расходы:</w:t>
      </w:r>
    </w:p>
    <w:p w14:paraId="5E1B1CCA"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оплату труда работников Учреждения;</w:t>
      </w:r>
    </w:p>
    <w:p w14:paraId="512C64D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оплату сотрудникам, оказывающим платные услуги – до 70% от собранных денежных средств согласно приказу директора Учреждения;</w:t>
      </w:r>
    </w:p>
    <w:p w14:paraId="2F25AF27"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доплату тренерам-преподавателям – до 70% от суммы полученных за предоставленные платные услуги;</w:t>
      </w:r>
    </w:p>
    <w:p w14:paraId="53BD283C"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выплаты стимулирующего характера сотрудников Учреждения, оказание материальной помощи, выплату денежных вознаграждений и прочих выплат, а также приобретение ценных подарков сотрудникам и лучшим спортсменам Учреждения по согласованию с руководителем Учреждения;</w:t>
      </w:r>
    </w:p>
    <w:p w14:paraId="1ABD611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за привлечение по трудовым соглашениям дополнительно инструкторов сверх лимита численности и фонда заработной платы работников штатного состава Учреждения, начисления на оплату труда по согласованию с руководителем Учреждения;</w:t>
      </w:r>
    </w:p>
    <w:p w14:paraId="6E415F6D"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оплату работ и услуг по ремонту помещений, находящихся в оперативном управлении Учреждения и другие виды затрат по содержанию и эксплуатации имущества;</w:t>
      </w:r>
    </w:p>
    <w:p w14:paraId="5CF6D6C7"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приобретение в розничной торговой сети, а также у предприятий, учреждений, производителей спортивного инвентаря, мягкого инвентаря и оборудования, плоскостных сооружений и прочих сооружений сверх лимита численности, и фонда заработной платы;</w:t>
      </w:r>
    </w:p>
    <w:p w14:paraId="049A65A4"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организацию и проведение спортивно-массовых мероприятий, оплату расходов на соревнования (приобретение призов, грамот, оплату работы судейского аппарата), учебно-тренировочные сборы (питание, проезд и проживание спортсменов и тренеров-преподавателей (тренеров));</w:t>
      </w:r>
    </w:p>
    <w:p w14:paraId="3239F3C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оплату различных форм обучения с целью повышения квалификации сотрудников учреждения (семинары, конференции, смотры и т.д.), включая командировочные расходы;</w:t>
      </w:r>
    </w:p>
    <w:p w14:paraId="744A2A2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на обеспечение материально-технической базы Учреждения (приобретение предметов хозяйственного назначения, канцтоваров), оплату коммунальных услуг и связи, а также транспортных расходов Учреждения;</w:t>
      </w:r>
    </w:p>
    <w:p w14:paraId="5C3F1219"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другие расходы связанные с деятельностью Учреждения.</w:t>
      </w:r>
    </w:p>
    <w:p w14:paraId="7AA62850"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5.4. Сведения о поступлении и использовании денежных средств, полученных от оказания платных услуг, включаются в ежемесячную, ежеквартальную и годовую отчетность в соответствии с действующим законодательством Российской Федерации.</w:t>
      </w:r>
      <w:bookmarkEnd w:id="19"/>
    </w:p>
    <w:p w14:paraId="4CB4988D" w14:textId="6FE890B5" w:rsidR="0069647F" w:rsidRPr="008B5378" w:rsidRDefault="0069647F" w:rsidP="008B5378">
      <w:pPr>
        <w:ind w:firstLine="0"/>
        <w:jc w:val="center"/>
        <w:rPr>
          <w:rFonts w:ascii="Times New Roman" w:hAnsi="Times New Roman"/>
          <w:b/>
          <w:bCs/>
          <w:i/>
          <w:iCs/>
          <w:sz w:val="18"/>
          <w:szCs w:val="18"/>
        </w:rPr>
      </w:pPr>
      <w:bookmarkStart w:id="20" w:name="sub_1600"/>
      <w:r w:rsidRPr="008B5378">
        <w:rPr>
          <w:rFonts w:ascii="Times New Roman" w:hAnsi="Times New Roman"/>
          <w:b/>
          <w:bCs/>
          <w:i/>
          <w:iCs/>
          <w:sz w:val="18"/>
          <w:szCs w:val="18"/>
        </w:rPr>
        <w:t>6. Ответственность, контроль и прекращение деятельности</w:t>
      </w:r>
      <w:r w:rsidR="008B5378" w:rsidRPr="008B5378">
        <w:rPr>
          <w:rFonts w:ascii="Times New Roman" w:hAnsi="Times New Roman"/>
          <w:b/>
          <w:bCs/>
          <w:i/>
          <w:iCs/>
          <w:sz w:val="18"/>
          <w:szCs w:val="18"/>
        </w:rPr>
        <w:t xml:space="preserve"> </w:t>
      </w:r>
      <w:r w:rsidRPr="008B5378">
        <w:rPr>
          <w:rFonts w:ascii="Times New Roman" w:hAnsi="Times New Roman"/>
          <w:b/>
          <w:bCs/>
          <w:i/>
          <w:iCs/>
          <w:sz w:val="18"/>
          <w:szCs w:val="18"/>
        </w:rPr>
        <w:t>по оказанию платных услуг</w:t>
      </w:r>
    </w:p>
    <w:p w14:paraId="7698CAE6" w14:textId="77777777" w:rsidR="0069647F" w:rsidRPr="0038713C" w:rsidRDefault="0069647F" w:rsidP="008B5378">
      <w:pPr>
        <w:ind w:firstLine="284"/>
        <w:rPr>
          <w:rFonts w:ascii="Times New Roman" w:hAnsi="Times New Roman"/>
          <w:sz w:val="18"/>
          <w:szCs w:val="18"/>
        </w:rPr>
      </w:pPr>
      <w:bookmarkStart w:id="21" w:name="sub_1661"/>
      <w:bookmarkEnd w:id="20"/>
      <w:r w:rsidRPr="0038713C">
        <w:rPr>
          <w:rFonts w:ascii="Times New Roman" w:hAnsi="Times New Roman"/>
          <w:sz w:val="18"/>
          <w:szCs w:val="18"/>
        </w:rPr>
        <w:t xml:space="preserve">6.1. Учреждение оказывает платные услуги в порядке и сроки, установленные Положением. </w:t>
      </w:r>
    </w:p>
    <w:p w14:paraId="5EACBEEE"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xml:space="preserve">6.2 Потребитель (заказчик) полностью принимает на себя ответственность за состояние своего здоровья. Учреждение не несет ответственность за вред, связанный с любым ухудшением здоровья Потребителя, травм, полученных в результате любых самостоятельных занятий, за исключением тех случаев, когда вред причинен непосредственно действиями Учреждения. </w:t>
      </w:r>
    </w:p>
    <w:p w14:paraId="2425A786"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6.3. Ответственность за организацию, осуществление и качество оказываемых платных услуг возлагается на функциональных исполнителей и директора Учреждения.</w:t>
      </w:r>
    </w:p>
    <w:p w14:paraId="53988B35"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6.4. Деятельность по оказанию платных услуг прекращается на основании правового акта администрации Рамонского муниципального района Воронежской области:</w:t>
      </w:r>
    </w:p>
    <w:p w14:paraId="1E214DB1"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в случае систематического или грубого нарушения действующего законодательства и настоящего Положения;</w:t>
      </w:r>
    </w:p>
    <w:p w14:paraId="7EAE462E" w14:textId="77777777" w:rsidR="0069647F" w:rsidRPr="0038713C" w:rsidRDefault="0069647F" w:rsidP="008B5378">
      <w:pPr>
        <w:ind w:firstLine="284"/>
        <w:rPr>
          <w:rFonts w:ascii="Times New Roman" w:hAnsi="Times New Roman"/>
          <w:sz w:val="18"/>
          <w:szCs w:val="18"/>
        </w:rPr>
      </w:pPr>
      <w:r w:rsidRPr="0038713C">
        <w:rPr>
          <w:rFonts w:ascii="Times New Roman" w:hAnsi="Times New Roman"/>
          <w:sz w:val="18"/>
          <w:szCs w:val="18"/>
        </w:rPr>
        <w:t>- нерентабельности оказания услуг.</w:t>
      </w:r>
    </w:p>
    <w:bookmarkEnd w:id="21"/>
    <w:p w14:paraId="151D9151" w14:textId="77777777" w:rsidR="008B5378" w:rsidRPr="00713DF1" w:rsidRDefault="008B5378" w:rsidP="00713DF1">
      <w:pPr>
        <w:ind w:firstLine="0"/>
        <w:jc w:val="center"/>
        <w:rPr>
          <w:rFonts w:ascii="Times New Roman" w:hAnsi="Times New Roman"/>
          <w:b/>
          <w:bCs/>
          <w:i/>
          <w:iCs/>
          <w:sz w:val="12"/>
          <w:szCs w:val="12"/>
        </w:rPr>
      </w:pPr>
    </w:p>
    <w:p w14:paraId="2A5D027F" w14:textId="10761765" w:rsidR="0069647F" w:rsidRPr="008B5378" w:rsidRDefault="0069647F" w:rsidP="008B5378">
      <w:pPr>
        <w:ind w:left="3402" w:firstLine="0"/>
        <w:rPr>
          <w:rFonts w:ascii="Times New Roman" w:hAnsi="Times New Roman"/>
          <w:i/>
          <w:iCs/>
          <w:sz w:val="18"/>
          <w:szCs w:val="18"/>
        </w:rPr>
      </w:pPr>
      <w:r w:rsidRPr="008B5378">
        <w:rPr>
          <w:rFonts w:ascii="Times New Roman" w:hAnsi="Times New Roman"/>
          <w:i/>
          <w:iCs/>
          <w:sz w:val="18"/>
          <w:szCs w:val="18"/>
        </w:rPr>
        <w:t xml:space="preserve">Приложение №1 к Положению о порядке предоставления платных физкультурно-оздоровительных услуг, оказываемых МКУДО «РЦФКС» </w:t>
      </w:r>
    </w:p>
    <w:p w14:paraId="4D358619" w14:textId="2D8F53EC" w:rsidR="0069647F" w:rsidRPr="00713DF1" w:rsidRDefault="0069647F" w:rsidP="00713DF1">
      <w:pPr>
        <w:ind w:firstLine="0"/>
        <w:jc w:val="center"/>
        <w:rPr>
          <w:rFonts w:ascii="Times New Roman" w:hAnsi="Times New Roman"/>
          <w:b/>
          <w:bCs/>
          <w:i/>
          <w:iCs/>
          <w:sz w:val="12"/>
          <w:szCs w:val="12"/>
        </w:rPr>
      </w:pPr>
    </w:p>
    <w:p w14:paraId="0248CE18" w14:textId="2728A722" w:rsidR="0069647F" w:rsidRPr="008B5378" w:rsidRDefault="0069647F" w:rsidP="008B5378">
      <w:pPr>
        <w:ind w:firstLine="0"/>
        <w:jc w:val="center"/>
        <w:rPr>
          <w:rFonts w:ascii="Times New Roman" w:hAnsi="Times New Roman"/>
          <w:b/>
          <w:bCs/>
          <w:i/>
          <w:iCs/>
          <w:sz w:val="18"/>
          <w:szCs w:val="18"/>
        </w:rPr>
      </w:pPr>
      <w:r w:rsidRPr="008B5378">
        <w:rPr>
          <w:rFonts w:ascii="Times New Roman" w:hAnsi="Times New Roman"/>
          <w:b/>
          <w:bCs/>
          <w:i/>
          <w:iCs/>
          <w:sz w:val="18"/>
          <w:szCs w:val="18"/>
        </w:rPr>
        <w:t>Перечень оказываемых платных физкультурно-оздоровительных услуг в МКУДО «РЦФКС» и их стоимость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567"/>
        <w:gridCol w:w="2835"/>
        <w:gridCol w:w="1701"/>
        <w:gridCol w:w="709"/>
        <w:gridCol w:w="3254"/>
      </w:tblGrid>
      <w:tr w:rsidR="0069647F" w:rsidRPr="0038713C" w14:paraId="73D4E3CA"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7A4940F" w14:textId="77777777"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w:t>
            </w:r>
          </w:p>
          <w:p w14:paraId="1FD0B9C6" w14:textId="77777777"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п/п</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3AEDB" w14:textId="77777777"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Код услуги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07DDCD" w14:textId="77777777"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Наименование платных дополнительных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D4DDEF" w14:textId="77777777"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Единица измерения, количество, продолжительность занятий</w:t>
            </w:r>
          </w:p>
        </w:tc>
        <w:tc>
          <w:tcPr>
            <w:tcW w:w="709" w:type="dxa"/>
            <w:tcBorders>
              <w:top w:val="single" w:sz="4" w:space="0" w:color="auto"/>
              <w:left w:val="single" w:sz="4" w:space="0" w:color="auto"/>
              <w:bottom w:val="single" w:sz="4" w:space="0" w:color="auto"/>
              <w:right w:val="single" w:sz="4" w:space="0" w:color="auto"/>
            </w:tcBorders>
            <w:vAlign w:val="center"/>
          </w:tcPr>
          <w:p w14:paraId="060AFB43" w14:textId="7273D83C"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Цена руб.</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E55FCEC" w14:textId="77777777" w:rsidR="0069647F" w:rsidRPr="0038713C" w:rsidRDefault="0069647F" w:rsidP="008B5378">
            <w:pPr>
              <w:ind w:firstLine="0"/>
              <w:jc w:val="center"/>
              <w:rPr>
                <w:rFonts w:ascii="Times New Roman" w:hAnsi="Times New Roman"/>
                <w:sz w:val="18"/>
                <w:szCs w:val="18"/>
              </w:rPr>
            </w:pPr>
            <w:r w:rsidRPr="0038713C">
              <w:rPr>
                <w:rFonts w:ascii="Times New Roman" w:hAnsi="Times New Roman"/>
                <w:sz w:val="18"/>
                <w:szCs w:val="18"/>
              </w:rPr>
              <w:t>Примечание</w:t>
            </w:r>
          </w:p>
        </w:tc>
      </w:tr>
      <w:tr w:rsidR="0069647F" w:rsidRPr="0038713C" w14:paraId="63549978"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4933B8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w:t>
            </w:r>
          </w:p>
        </w:tc>
        <w:tc>
          <w:tcPr>
            <w:tcW w:w="9066" w:type="dxa"/>
            <w:gridSpan w:val="5"/>
            <w:tcBorders>
              <w:top w:val="single" w:sz="4" w:space="0" w:color="auto"/>
              <w:left w:val="single" w:sz="4" w:space="0" w:color="auto"/>
              <w:bottom w:val="single" w:sz="4" w:space="0" w:color="auto"/>
              <w:right w:val="single" w:sz="4" w:space="0" w:color="auto"/>
            </w:tcBorders>
            <w:vAlign w:val="center"/>
            <w:hideMark/>
          </w:tcPr>
          <w:p w14:paraId="603B5F3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Услуги плавательного бассейна</w:t>
            </w:r>
          </w:p>
          <w:p w14:paraId="60C0E6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случае проведения соревнований или санитарного дня, срок абонемента увеличивается на один день)</w:t>
            </w:r>
          </w:p>
        </w:tc>
      </w:tr>
      <w:tr w:rsidR="0069647F" w:rsidRPr="0038713C" w14:paraId="2BB13A68" w14:textId="77777777" w:rsidTr="008B5378">
        <w:tc>
          <w:tcPr>
            <w:tcW w:w="562" w:type="dxa"/>
            <w:tcBorders>
              <w:top w:val="single" w:sz="4" w:space="0" w:color="auto"/>
              <w:left w:val="single" w:sz="4" w:space="0" w:color="auto"/>
              <w:bottom w:val="single" w:sz="4" w:space="0" w:color="auto"/>
              <w:right w:val="single" w:sz="4" w:space="0" w:color="auto"/>
            </w:tcBorders>
            <w:vAlign w:val="center"/>
          </w:tcPr>
          <w:p w14:paraId="25C26E4C" w14:textId="26505535"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0E0D7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130</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23ED974B" w14:textId="3C46E6DA"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Абонемент на посещение плавательного бассейна «Жемчужина» в обозначенные дни и часы при индивидуальных занятиях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3ED5D5" w14:textId="3D761A6D"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4 занятия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9E33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700</w:t>
            </w:r>
          </w:p>
        </w:tc>
        <w:tc>
          <w:tcPr>
            <w:tcW w:w="3254" w:type="dxa"/>
            <w:vMerge w:val="restart"/>
            <w:tcBorders>
              <w:top w:val="single" w:sz="4" w:space="0" w:color="auto"/>
              <w:left w:val="single" w:sz="4" w:space="0" w:color="auto"/>
              <w:bottom w:val="single" w:sz="4" w:space="0" w:color="auto"/>
              <w:right w:val="single" w:sz="4" w:space="0" w:color="auto"/>
            </w:tcBorders>
            <w:vAlign w:val="center"/>
          </w:tcPr>
          <w:p w14:paraId="11274C92" w14:textId="613B5D45"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Не более 45 минут на воде</w:t>
            </w:r>
          </w:p>
        </w:tc>
      </w:tr>
      <w:tr w:rsidR="0069647F" w:rsidRPr="0038713C" w14:paraId="1913AB41" w14:textId="77777777" w:rsidTr="008B5378">
        <w:tc>
          <w:tcPr>
            <w:tcW w:w="562" w:type="dxa"/>
            <w:tcBorders>
              <w:top w:val="single" w:sz="4" w:space="0" w:color="auto"/>
              <w:left w:val="single" w:sz="4" w:space="0" w:color="auto"/>
              <w:bottom w:val="single" w:sz="4" w:space="0" w:color="auto"/>
              <w:right w:val="single" w:sz="4" w:space="0" w:color="auto"/>
            </w:tcBorders>
            <w:vAlign w:val="center"/>
          </w:tcPr>
          <w:p w14:paraId="178FB216" w14:textId="72E1AB1E"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AFA8F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131</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3F1132C"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2D5F965" w14:textId="76E092D3"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8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CD77F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1250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568074F4" w14:textId="77777777" w:rsidR="0069647F" w:rsidRPr="0038713C" w:rsidRDefault="0069647F" w:rsidP="0038713C">
            <w:pPr>
              <w:ind w:firstLine="0"/>
              <w:rPr>
                <w:rFonts w:ascii="Times New Roman" w:hAnsi="Times New Roman"/>
                <w:sz w:val="18"/>
                <w:szCs w:val="18"/>
              </w:rPr>
            </w:pPr>
          </w:p>
        </w:tc>
      </w:tr>
      <w:tr w:rsidR="0069647F" w:rsidRPr="0038713C" w14:paraId="0937ADEE"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229DA4B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410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132</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B869DD"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D178CF4" w14:textId="206D9095"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12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871D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798BF4B5" w14:textId="77777777" w:rsidR="0069647F" w:rsidRPr="0038713C" w:rsidRDefault="0069647F" w:rsidP="0038713C">
            <w:pPr>
              <w:ind w:firstLine="0"/>
              <w:rPr>
                <w:rFonts w:ascii="Times New Roman" w:hAnsi="Times New Roman"/>
                <w:sz w:val="18"/>
                <w:szCs w:val="18"/>
              </w:rPr>
            </w:pPr>
          </w:p>
        </w:tc>
      </w:tr>
      <w:tr w:rsidR="0069647F" w:rsidRPr="0038713C" w14:paraId="63BD6D0E"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381845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398D4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133</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8ECC5AA"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8D62C0D" w14:textId="228F0967"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3 месяца</w:t>
            </w:r>
          </w:p>
        </w:tc>
        <w:tc>
          <w:tcPr>
            <w:tcW w:w="709" w:type="dxa"/>
            <w:tcBorders>
              <w:top w:val="single" w:sz="4" w:space="0" w:color="auto"/>
              <w:left w:val="single" w:sz="4" w:space="0" w:color="auto"/>
              <w:bottom w:val="single" w:sz="4" w:space="0" w:color="auto"/>
              <w:right w:val="single" w:sz="4" w:space="0" w:color="auto"/>
            </w:tcBorders>
            <w:vAlign w:val="center"/>
          </w:tcPr>
          <w:p w14:paraId="4C272C99" w14:textId="59A0A88E"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4000</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FD2C431" w14:textId="5F1B7826"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Количество посещений в течение срока действия абонемента</w:t>
            </w:r>
            <w:r w:rsidR="008B5378">
              <w:rPr>
                <w:rFonts w:ascii="Times New Roman" w:hAnsi="Times New Roman"/>
                <w:sz w:val="18"/>
                <w:szCs w:val="18"/>
              </w:rPr>
              <w:t xml:space="preserve"> </w:t>
            </w:r>
            <w:r w:rsidRPr="0038713C">
              <w:rPr>
                <w:rFonts w:ascii="Times New Roman" w:hAnsi="Times New Roman"/>
                <w:sz w:val="18"/>
                <w:szCs w:val="18"/>
              </w:rPr>
              <w:t>не ограничено. Имеется возможность «заморозки» абонемента на 15 дней</w:t>
            </w:r>
          </w:p>
        </w:tc>
      </w:tr>
      <w:tr w:rsidR="0069647F" w:rsidRPr="0038713C" w14:paraId="1A738EF5"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50DA9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2A61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CF75BE0"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8C8F1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 месяцев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5B5D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7500</w:t>
            </w:r>
          </w:p>
        </w:tc>
        <w:tc>
          <w:tcPr>
            <w:tcW w:w="3254" w:type="dxa"/>
            <w:tcBorders>
              <w:top w:val="single" w:sz="4" w:space="0" w:color="auto"/>
              <w:left w:val="single" w:sz="4" w:space="0" w:color="auto"/>
              <w:bottom w:val="single" w:sz="4" w:space="0" w:color="auto"/>
              <w:right w:val="single" w:sz="4" w:space="0" w:color="auto"/>
            </w:tcBorders>
            <w:vAlign w:val="center"/>
            <w:hideMark/>
          </w:tcPr>
          <w:p w14:paraId="7473D306" w14:textId="3408A4AD"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Количество посещений в течение срока действия абонемента</w:t>
            </w:r>
            <w:r w:rsidR="008B5378">
              <w:rPr>
                <w:rFonts w:ascii="Times New Roman" w:hAnsi="Times New Roman"/>
                <w:sz w:val="18"/>
                <w:szCs w:val="18"/>
              </w:rPr>
              <w:t xml:space="preserve"> </w:t>
            </w:r>
            <w:r w:rsidRPr="0038713C">
              <w:rPr>
                <w:rFonts w:ascii="Times New Roman" w:hAnsi="Times New Roman"/>
                <w:sz w:val="18"/>
                <w:szCs w:val="18"/>
              </w:rPr>
              <w:t xml:space="preserve">не ограничено. </w:t>
            </w:r>
            <w:r w:rsidRPr="0038713C">
              <w:rPr>
                <w:rFonts w:ascii="Times New Roman" w:hAnsi="Times New Roman"/>
                <w:sz w:val="18"/>
                <w:szCs w:val="18"/>
              </w:rPr>
              <w:lastRenderedPageBreak/>
              <w:t>Имеется возможность «заморозки» абонемента на 30 дней</w:t>
            </w:r>
          </w:p>
        </w:tc>
      </w:tr>
      <w:tr w:rsidR="0069647F" w:rsidRPr="0038713C" w14:paraId="1CA29B2A"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E4017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D498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EC22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Абонемент на посещение занятия по плаванию с тренером-преподавателем</w:t>
            </w:r>
          </w:p>
        </w:tc>
        <w:tc>
          <w:tcPr>
            <w:tcW w:w="1701" w:type="dxa"/>
            <w:tcBorders>
              <w:top w:val="single" w:sz="4" w:space="0" w:color="auto"/>
              <w:left w:val="single" w:sz="4" w:space="0" w:color="auto"/>
              <w:bottom w:val="single" w:sz="4" w:space="0" w:color="auto"/>
              <w:right w:val="single" w:sz="4" w:space="0" w:color="auto"/>
            </w:tcBorders>
            <w:vAlign w:val="center"/>
          </w:tcPr>
          <w:p w14:paraId="48993A0F" w14:textId="4AA2561E"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8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tcPr>
          <w:p w14:paraId="14B238D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3254" w:type="dxa"/>
            <w:tcBorders>
              <w:top w:val="single" w:sz="4" w:space="0" w:color="auto"/>
              <w:left w:val="single" w:sz="4" w:space="0" w:color="auto"/>
              <w:bottom w:val="single" w:sz="4" w:space="0" w:color="auto"/>
              <w:right w:val="single" w:sz="4" w:space="0" w:color="auto"/>
            </w:tcBorders>
            <w:vAlign w:val="center"/>
          </w:tcPr>
          <w:p w14:paraId="143A5384" w14:textId="77777777" w:rsidR="0069647F" w:rsidRPr="0038713C" w:rsidRDefault="0069647F" w:rsidP="0038713C">
            <w:pPr>
              <w:ind w:firstLine="0"/>
              <w:rPr>
                <w:rFonts w:ascii="Times New Roman" w:hAnsi="Times New Roman"/>
                <w:sz w:val="18"/>
                <w:szCs w:val="18"/>
              </w:rPr>
            </w:pPr>
          </w:p>
        </w:tc>
      </w:tr>
      <w:tr w:rsidR="0069647F" w:rsidRPr="0038713C" w14:paraId="6A7B3465"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252754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52B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FFF4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Посещение плавательного бассейна «Жемчужина» для индивидуальных занятий в обозначенные дни и часы</w:t>
            </w:r>
          </w:p>
        </w:tc>
        <w:tc>
          <w:tcPr>
            <w:tcW w:w="1701" w:type="dxa"/>
            <w:tcBorders>
              <w:top w:val="single" w:sz="4" w:space="0" w:color="auto"/>
              <w:left w:val="single" w:sz="4" w:space="0" w:color="auto"/>
              <w:bottom w:val="single" w:sz="4" w:space="0" w:color="auto"/>
              <w:right w:val="single" w:sz="4" w:space="0" w:color="auto"/>
            </w:tcBorders>
            <w:vAlign w:val="center"/>
          </w:tcPr>
          <w:p w14:paraId="723DDF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3750BD2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3254" w:type="dxa"/>
            <w:tcBorders>
              <w:top w:val="single" w:sz="4" w:space="0" w:color="auto"/>
              <w:left w:val="single" w:sz="4" w:space="0" w:color="auto"/>
              <w:bottom w:val="single" w:sz="4" w:space="0" w:color="auto"/>
              <w:right w:val="single" w:sz="4" w:space="0" w:color="auto"/>
            </w:tcBorders>
            <w:vAlign w:val="center"/>
          </w:tcPr>
          <w:p w14:paraId="2F765A84" w14:textId="77777777" w:rsidR="0069647F" w:rsidRPr="0038713C" w:rsidRDefault="0069647F" w:rsidP="0038713C">
            <w:pPr>
              <w:ind w:firstLine="0"/>
              <w:rPr>
                <w:rFonts w:ascii="Times New Roman" w:hAnsi="Times New Roman"/>
                <w:sz w:val="18"/>
                <w:szCs w:val="18"/>
              </w:rPr>
            </w:pPr>
          </w:p>
        </w:tc>
      </w:tr>
      <w:tr w:rsidR="0069647F" w:rsidRPr="0038713C" w14:paraId="2CC9AE2C"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395FA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BBE61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160</w:t>
            </w:r>
          </w:p>
        </w:tc>
        <w:tc>
          <w:tcPr>
            <w:tcW w:w="2835" w:type="dxa"/>
            <w:tcBorders>
              <w:top w:val="single" w:sz="4" w:space="0" w:color="auto"/>
              <w:left w:val="single" w:sz="4" w:space="0" w:color="auto"/>
              <w:bottom w:val="single" w:sz="4" w:space="0" w:color="auto"/>
              <w:right w:val="single" w:sz="4" w:space="0" w:color="auto"/>
            </w:tcBorders>
            <w:vAlign w:val="center"/>
          </w:tcPr>
          <w:p w14:paraId="3B59E4E5" w14:textId="7B09D6E0"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Аренда плавательной дорожки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AEFA1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CF0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1200</w:t>
            </w:r>
          </w:p>
        </w:tc>
        <w:tc>
          <w:tcPr>
            <w:tcW w:w="3254" w:type="dxa"/>
            <w:vMerge w:val="restart"/>
            <w:tcBorders>
              <w:top w:val="single" w:sz="4" w:space="0" w:color="auto"/>
              <w:left w:val="single" w:sz="4" w:space="0" w:color="auto"/>
              <w:bottom w:val="single" w:sz="4" w:space="0" w:color="auto"/>
              <w:right w:val="single" w:sz="4" w:space="0" w:color="auto"/>
            </w:tcBorders>
            <w:vAlign w:val="center"/>
            <w:hideMark/>
          </w:tcPr>
          <w:p w14:paraId="54C1E060" w14:textId="50CE8B7F" w:rsidR="0069647F" w:rsidRPr="0038713C" w:rsidRDefault="0069647F" w:rsidP="008B5378">
            <w:pPr>
              <w:ind w:firstLine="0"/>
              <w:rPr>
                <w:rFonts w:ascii="Times New Roman" w:hAnsi="Times New Roman"/>
                <w:sz w:val="18"/>
                <w:szCs w:val="18"/>
                <w:highlight w:val="yellow"/>
              </w:rPr>
            </w:pPr>
            <w:r w:rsidRPr="0038713C">
              <w:rPr>
                <w:rFonts w:ascii="Times New Roman" w:hAnsi="Times New Roman"/>
                <w:sz w:val="18"/>
                <w:szCs w:val="18"/>
              </w:rPr>
              <w:t>При аренде с целью организации групповых занятий, только при условии заключения договора</w:t>
            </w:r>
          </w:p>
        </w:tc>
      </w:tr>
      <w:tr w:rsidR="0069647F" w:rsidRPr="0038713C" w14:paraId="399DC45F"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02BAC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314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D642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малой чаши плавательного бассейна «Жемчужина»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BEE61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D53A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1FCDEA2F" w14:textId="77777777" w:rsidR="0069647F" w:rsidRPr="0038713C" w:rsidRDefault="0069647F" w:rsidP="0038713C">
            <w:pPr>
              <w:ind w:firstLine="0"/>
              <w:rPr>
                <w:rFonts w:ascii="Times New Roman" w:hAnsi="Times New Roman"/>
                <w:sz w:val="18"/>
                <w:szCs w:val="18"/>
                <w:highlight w:val="yellow"/>
              </w:rPr>
            </w:pPr>
          </w:p>
        </w:tc>
      </w:tr>
      <w:tr w:rsidR="0069647F" w:rsidRPr="0038713C" w14:paraId="4042D010"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4834C4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1.10</w:t>
            </w:r>
          </w:p>
        </w:tc>
        <w:tc>
          <w:tcPr>
            <w:tcW w:w="567" w:type="dxa"/>
            <w:tcBorders>
              <w:top w:val="single" w:sz="4" w:space="0" w:color="auto"/>
              <w:left w:val="single" w:sz="4" w:space="0" w:color="auto"/>
              <w:bottom w:val="single" w:sz="4" w:space="0" w:color="auto"/>
              <w:right w:val="single" w:sz="4" w:space="0" w:color="auto"/>
            </w:tcBorders>
            <w:vAlign w:val="center"/>
          </w:tcPr>
          <w:p w14:paraId="04C224B5" w14:textId="581364AB"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044</w:t>
            </w:r>
          </w:p>
        </w:tc>
        <w:tc>
          <w:tcPr>
            <w:tcW w:w="2835" w:type="dxa"/>
            <w:tcBorders>
              <w:top w:val="single" w:sz="4" w:space="0" w:color="auto"/>
              <w:left w:val="single" w:sz="4" w:space="0" w:color="auto"/>
              <w:bottom w:val="single" w:sz="4" w:space="0" w:color="auto"/>
              <w:right w:val="single" w:sz="4" w:space="0" w:color="auto"/>
            </w:tcBorders>
            <w:vAlign w:val="center"/>
          </w:tcPr>
          <w:p w14:paraId="515717C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Посещение сауны плавательного бассейна «Жемчужина»</w:t>
            </w:r>
          </w:p>
        </w:tc>
        <w:tc>
          <w:tcPr>
            <w:tcW w:w="1701" w:type="dxa"/>
            <w:tcBorders>
              <w:top w:val="single" w:sz="4" w:space="0" w:color="auto"/>
              <w:left w:val="single" w:sz="4" w:space="0" w:color="auto"/>
              <w:bottom w:val="single" w:sz="4" w:space="0" w:color="auto"/>
              <w:right w:val="single" w:sz="4" w:space="0" w:color="auto"/>
            </w:tcBorders>
            <w:vAlign w:val="center"/>
          </w:tcPr>
          <w:p w14:paraId="25249723" w14:textId="438538A6"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1ABDF82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w:t>
            </w:r>
          </w:p>
        </w:tc>
        <w:tc>
          <w:tcPr>
            <w:tcW w:w="3254" w:type="dxa"/>
            <w:tcBorders>
              <w:top w:val="single" w:sz="4" w:space="0" w:color="auto"/>
              <w:left w:val="single" w:sz="4" w:space="0" w:color="auto"/>
              <w:bottom w:val="single" w:sz="4" w:space="0" w:color="auto"/>
              <w:right w:val="single" w:sz="4" w:space="0" w:color="auto"/>
            </w:tcBorders>
            <w:vAlign w:val="center"/>
          </w:tcPr>
          <w:p w14:paraId="738DFE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При предварительной записи не более 4-х посетителей</w:t>
            </w:r>
          </w:p>
          <w:p w14:paraId="792FF7D0" w14:textId="68DB1A15"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Единовременно. В случае записи свыше 4 человек за каждого последующего взымается плата 100 рублей, но не более 6 человек.</w:t>
            </w:r>
          </w:p>
        </w:tc>
      </w:tr>
      <w:tr w:rsidR="0069647F" w:rsidRPr="0038713C" w14:paraId="3315EBC9"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E34C6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9F1B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FDEF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плавательного комплекса «Жемчужина»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CA7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F257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9000</w:t>
            </w:r>
          </w:p>
        </w:tc>
        <w:tc>
          <w:tcPr>
            <w:tcW w:w="3254" w:type="dxa"/>
            <w:tcBorders>
              <w:top w:val="single" w:sz="4" w:space="0" w:color="auto"/>
              <w:left w:val="single" w:sz="4" w:space="0" w:color="auto"/>
              <w:bottom w:val="single" w:sz="4" w:space="0" w:color="auto"/>
              <w:right w:val="single" w:sz="4" w:space="0" w:color="auto"/>
            </w:tcBorders>
            <w:vAlign w:val="center"/>
          </w:tcPr>
          <w:p w14:paraId="341F6296" w14:textId="77777777" w:rsidR="0069647F" w:rsidRPr="0038713C" w:rsidRDefault="0069647F" w:rsidP="0038713C">
            <w:pPr>
              <w:ind w:firstLine="0"/>
              <w:rPr>
                <w:rFonts w:ascii="Times New Roman" w:hAnsi="Times New Roman"/>
                <w:sz w:val="18"/>
                <w:szCs w:val="18"/>
              </w:rPr>
            </w:pPr>
          </w:p>
        </w:tc>
      </w:tr>
      <w:tr w:rsidR="0069647F" w:rsidRPr="0038713C" w14:paraId="33E65A7E"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6B0348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w:t>
            </w:r>
          </w:p>
        </w:tc>
        <w:tc>
          <w:tcPr>
            <w:tcW w:w="9066" w:type="dxa"/>
            <w:gridSpan w:val="5"/>
            <w:tcBorders>
              <w:top w:val="single" w:sz="4" w:space="0" w:color="auto"/>
              <w:left w:val="single" w:sz="4" w:space="0" w:color="auto"/>
              <w:bottom w:val="single" w:sz="4" w:space="0" w:color="auto"/>
              <w:right w:val="single" w:sz="4" w:space="0" w:color="auto"/>
            </w:tcBorders>
            <w:vAlign w:val="center"/>
            <w:hideMark/>
          </w:tcPr>
          <w:p w14:paraId="78125E5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Услуги тренажерного зала</w:t>
            </w:r>
          </w:p>
          <w:p w14:paraId="73B9A4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 случае проведения соревнований или санитарного дня, срок абонемента увеличивается на один день)</w:t>
            </w:r>
          </w:p>
        </w:tc>
      </w:tr>
      <w:tr w:rsidR="0069647F" w:rsidRPr="0038713C" w14:paraId="135FC4DD"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272A6C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9973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031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E78F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Посещение тренажерного зала для индивидуальных занятий в обозначенные дни и часы</w:t>
            </w:r>
          </w:p>
        </w:tc>
        <w:tc>
          <w:tcPr>
            <w:tcW w:w="1701" w:type="dxa"/>
            <w:tcBorders>
              <w:top w:val="single" w:sz="4" w:space="0" w:color="auto"/>
              <w:left w:val="single" w:sz="4" w:space="0" w:color="auto"/>
              <w:bottom w:val="single" w:sz="4" w:space="0" w:color="auto"/>
              <w:right w:val="single" w:sz="4" w:space="0" w:color="auto"/>
            </w:tcBorders>
            <w:vAlign w:val="center"/>
          </w:tcPr>
          <w:p w14:paraId="410D987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5670669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w:t>
            </w:r>
          </w:p>
        </w:tc>
        <w:tc>
          <w:tcPr>
            <w:tcW w:w="3254" w:type="dxa"/>
            <w:vMerge w:val="restart"/>
            <w:tcBorders>
              <w:top w:val="single" w:sz="4" w:space="0" w:color="auto"/>
              <w:left w:val="single" w:sz="4" w:space="0" w:color="auto"/>
              <w:bottom w:val="single" w:sz="4" w:space="0" w:color="auto"/>
              <w:right w:val="single" w:sz="4" w:space="0" w:color="auto"/>
            </w:tcBorders>
            <w:vAlign w:val="center"/>
          </w:tcPr>
          <w:p w14:paraId="14212B0D" w14:textId="4EE1171F"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Включая пользование раздевалкой и душем</w:t>
            </w:r>
          </w:p>
          <w:p w14:paraId="577D57DB" w14:textId="77777777" w:rsidR="0069647F" w:rsidRPr="0038713C" w:rsidRDefault="0069647F" w:rsidP="0038713C">
            <w:pPr>
              <w:ind w:firstLine="0"/>
              <w:rPr>
                <w:rFonts w:ascii="Times New Roman" w:hAnsi="Times New Roman"/>
                <w:sz w:val="18"/>
                <w:szCs w:val="18"/>
              </w:rPr>
            </w:pPr>
          </w:p>
          <w:p w14:paraId="0395580E" w14:textId="67E14C5B"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Имеется возможность «заморозки» абонемента на 15 дней</w:t>
            </w:r>
          </w:p>
        </w:tc>
      </w:tr>
      <w:tr w:rsidR="0069647F" w:rsidRPr="0038713C" w14:paraId="095B13DF"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C10197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DD9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156</w:t>
            </w:r>
          </w:p>
        </w:tc>
        <w:tc>
          <w:tcPr>
            <w:tcW w:w="2835" w:type="dxa"/>
            <w:tcBorders>
              <w:top w:val="single" w:sz="4" w:space="0" w:color="auto"/>
              <w:left w:val="single" w:sz="4" w:space="0" w:color="auto"/>
              <w:bottom w:val="single" w:sz="4" w:space="0" w:color="auto"/>
              <w:right w:val="single" w:sz="4" w:space="0" w:color="auto"/>
            </w:tcBorders>
            <w:vAlign w:val="center"/>
          </w:tcPr>
          <w:p w14:paraId="6E1D15B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Посещение тренажерного зала для индивидуальных занятий с тренером</w:t>
            </w:r>
          </w:p>
        </w:tc>
        <w:tc>
          <w:tcPr>
            <w:tcW w:w="1701" w:type="dxa"/>
            <w:tcBorders>
              <w:top w:val="single" w:sz="4" w:space="0" w:color="auto"/>
              <w:left w:val="single" w:sz="4" w:space="0" w:color="auto"/>
              <w:bottom w:val="single" w:sz="4" w:space="0" w:color="auto"/>
              <w:right w:val="single" w:sz="4" w:space="0" w:color="auto"/>
            </w:tcBorders>
            <w:vAlign w:val="center"/>
          </w:tcPr>
          <w:p w14:paraId="2B053B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 мин</w:t>
            </w:r>
          </w:p>
        </w:tc>
        <w:tc>
          <w:tcPr>
            <w:tcW w:w="709" w:type="dxa"/>
            <w:tcBorders>
              <w:top w:val="single" w:sz="4" w:space="0" w:color="auto"/>
              <w:left w:val="single" w:sz="4" w:space="0" w:color="auto"/>
              <w:bottom w:val="single" w:sz="4" w:space="0" w:color="auto"/>
              <w:right w:val="single" w:sz="4" w:space="0" w:color="auto"/>
            </w:tcBorders>
            <w:vAlign w:val="center"/>
          </w:tcPr>
          <w:p w14:paraId="6F322D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73150B30" w14:textId="77777777" w:rsidR="0069647F" w:rsidRPr="0038713C" w:rsidRDefault="0069647F" w:rsidP="0038713C">
            <w:pPr>
              <w:ind w:firstLine="0"/>
              <w:rPr>
                <w:rFonts w:ascii="Times New Roman" w:hAnsi="Times New Roman"/>
                <w:sz w:val="18"/>
                <w:szCs w:val="18"/>
              </w:rPr>
            </w:pPr>
          </w:p>
        </w:tc>
      </w:tr>
      <w:tr w:rsidR="0069647F" w:rsidRPr="0038713C" w14:paraId="701C263A"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061606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567" w:type="dxa"/>
            <w:tcBorders>
              <w:top w:val="single" w:sz="4" w:space="0" w:color="auto"/>
              <w:left w:val="single" w:sz="4" w:space="0" w:color="auto"/>
              <w:bottom w:val="single" w:sz="4" w:space="0" w:color="auto"/>
              <w:right w:val="single" w:sz="4" w:space="0" w:color="auto"/>
            </w:tcBorders>
            <w:vAlign w:val="center"/>
          </w:tcPr>
          <w:p w14:paraId="05EF6AD6" w14:textId="6D35D322"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041</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BBA0FDB" w14:textId="17748C44"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Абонемент на посещение тренажерного зала</w:t>
            </w:r>
            <w:r w:rsidR="008B5378">
              <w:rPr>
                <w:rFonts w:ascii="Times New Roman" w:hAnsi="Times New Roman"/>
                <w:sz w:val="18"/>
                <w:szCs w:val="18"/>
              </w:rPr>
              <w:t xml:space="preserve"> </w:t>
            </w:r>
            <w:r w:rsidRPr="0038713C">
              <w:rPr>
                <w:rFonts w:ascii="Times New Roman" w:hAnsi="Times New Roman"/>
                <w:sz w:val="18"/>
                <w:szCs w:val="18"/>
              </w:rPr>
              <w:t>в обозначенные дни и часы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29B61F" w14:textId="6D342F04"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4 занятия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3CA3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366C3438" w14:textId="77777777" w:rsidR="0069647F" w:rsidRPr="0038713C" w:rsidRDefault="0069647F" w:rsidP="0038713C">
            <w:pPr>
              <w:ind w:firstLine="0"/>
              <w:rPr>
                <w:rFonts w:ascii="Times New Roman" w:hAnsi="Times New Roman"/>
                <w:sz w:val="18"/>
                <w:szCs w:val="18"/>
              </w:rPr>
            </w:pPr>
          </w:p>
        </w:tc>
      </w:tr>
      <w:tr w:rsidR="0069647F" w:rsidRPr="0038713C" w14:paraId="156B4B94"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02F36FC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w:t>
            </w:r>
          </w:p>
        </w:tc>
        <w:tc>
          <w:tcPr>
            <w:tcW w:w="567" w:type="dxa"/>
            <w:tcBorders>
              <w:top w:val="single" w:sz="4" w:space="0" w:color="auto"/>
              <w:left w:val="single" w:sz="4" w:space="0" w:color="auto"/>
              <w:bottom w:val="single" w:sz="4" w:space="0" w:color="auto"/>
              <w:right w:val="single" w:sz="4" w:space="0" w:color="auto"/>
            </w:tcBorders>
            <w:vAlign w:val="center"/>
          </w:tcPr>
          <w:p w14:paraId="14448979" w14:textId="44F1B5AA"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042</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45AA500"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95139C" w14:textId="05FCA158"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8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1E245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1050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5665AB59" w14:textId="77777777" w:rsidR="0069647F" w:rsidRPr="0038713C" w:rsidRDefault="0069647F" w:rsidP="0038713C">
            <w:pPr>
              <w:ind w:firstLine="0"/>
              <w:rPr>
                <w:rFonts w:ascii="Times New Roman" w:hAnsi="Times New Roman"/>
                <w:sz w:val="18"/>
                <w:szCs w:val="18"/>
              </w:rPr>
            </w:pPr>
          </w:p>
        </w:tc>
      </w:tr>
      <w:tr w:rsidR="0069647F" w:rsidRPr="0038713C" w14:paraId="3A3598CD"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03F22D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2957A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043</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A151DBA"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894053A" w14:textId="47C66E3B"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12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997C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483BD3B5" w14:textId="77777777" w:rsidR="0069647F" w:rsidRPr="0038713C" w:rsidRDefault="0069647F" w:rsidP="0038713C">
            <w:pPr>
              <w:ind w:firstLine="0"/>
              <w:rPr>
                <w:rFonts w:ascii="Times New Roman" w:hAnsi="Times New Roman"/>
                <w:sz w:val="18"/>
                <w:szCs w:val="18"/>
              </w:rPr>
            </w:pPr>
          </w:p>
        </w:tc>
      </w:tr>
      <w:tr w:rsidR="0069647F" w:rsidRPr="0038713C" w14:paraId="528701F2"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3533C65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4CD7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F7897C"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76214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безлимит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B613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7C152706" w14:textId="77777777" w:rsidR="0069647F" w:rsidRPr="0038713C" w:rsidRDefault="0069647F" w:rsidP="0038713C">
            <w:pPr>
              <w:ind w:firstLine="0"/>
              <w:rPr>
                <w:rFonts w:ascii="Times New Roman" w:hAnsi="Times New Roman"/>
                <w:sz w:val="18"/>
                <w:szCs w:val="18"/>
              </w:rPr>
            </w:pPr>
          </w:p>
        </w:tc>
      </w:tr>
      <w:tr w:rsidR="0069647F" w:rsidRPr="0038713C" w14:paraId="32F84279"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206288F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E373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B6EFF9" w14:textId="0086A40F"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Абонемент на посещение тренажерного зала и плавательного бассейна «Жемчужина»</w:t>
            </w:r>
            <w:r w:rsidR="008B5378">
              <w:rPr>
                <w:rFonts w:ascii="Times New Roman" w:hAnsi="Times New Roman"/>
                <w:sz w:val="18"/>
                <w:szCs w:val="18"/>
              </w:rPr>
              <w:t xml:space="preserve"> </w:t>
            </w:r>
            <w:r w:rsidRPr="0038713C">
              <w:rPr>
                <w:rFonts w:ascii="Times New Roman" w:hAnsi="Times New Roman"/>
                <w:sz w:val="18"/>
                <w:szCs w:val="18"/>
              </w:rPr>
              <w:t>в обозначенные дни и часы</w:t>
            </w:r>
          </w:p>
        </w:tc>
        <w:tc>
          <w:tcPr>
            <w:tcW w:w="1701" w:type="dxa"/>
            <w:tcBorders>
              <w:top w:val="single" w:sz="4" w:space="0" w:color="auto"/>
              <w:left w:val="single" w:sz="4" w:space="0" w:color="auto"/>
              <w:bottom w:val="single" w:sz="4" w:space="0" w:color="auto"/>
              <w:right w:val="single" w:sz="4" w:space="0" w:color="auto"/>
            </w:tcBorders>
            <w:vAlign w:val="center"/>
          </w:tcPr>
          <w:p w14:paraId="3B450A30" w14:textId="46B60FAB"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на три</w:t>
            </w:r>
            <w:r w:rsidR="0038713C">
              <w:rPr>
                <w:rFonts w:ascii="Times New Roman" w:hAnsi="Times New Roman"/>
                <w:sz w:val="18"/>
                <w:szCs w:val="18"/>
              </w:rPr>
              <w:t xml:space="preserve"> </w:t>
            </w:r>
            <w:r w:rsidRPr="0038713C">
              <w:rPr>
                <w:rFonts w:ascii="Times New Roman" w:hAnsi="Times New Roman"/>
                <w:sz w:val="18"/>
                <w:szCs w:val="18"/>
              </w:rPr>
              <w:t>месяца</w:t>
            </w:r>
          </w:p>
        </w:tc>
        <w:tc>
          <w:tcPr>
            <w:tcW w:w="709" w:type="dxa"/>
            <w:tcBorders>
              <w:top w:val="single" w:sz="4" w:space="0" w:color="auto"/>
              <w:left w:val="single" w:sz="4" w:space="0" w:color="auto"/>
              <w:bottom w:val="single" w:sz="4" w:space="0" w:color="auto"/>
              <w:right w:val="single" w:sz="4" w:space="0" w:color="auto"/>
            </w:tcBorders>
            <w:vAlign w:val="center"/>
          </w:tcPr>
          <w:p w14:paraId="50D4411F" w14:textId="5183F880"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6500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79D31C79" w14:textId="77777777" w:rsidR="0069647F" w:rsidRPr="0038713C" w:rsidRDefault="0069647F" w:rsidP="0038713C">
            <w:pPr>
              <w:ind w:firstLine="0"/>
              <w:rPr>
                <w:rFonts w:ascii="Times New Roman" w:hAnsi="Times New Roman"/>
                <w:sz w:val="18"/>
                <w:szCs w:val="18"/>
              </w:rPr>
            </w:pPr>
          </w:p>
        </w:tc>
      </w:tr>
      <w:tr w:rsidR="0069647F" w:rsidRPr="0038713C" w14:paraId="4FE08282"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91AE0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2F88F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A754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тренажерного зала плавательного бассейна «Жемчужина»</w:t>
            </w:r>
          </w:p>
        </w:tc>
        <w:tc>
          <w:tcPr>
            <w:tcW w:w="1701" w:type="dxa"/>
            <w:tcBorders>
              <w:top w:val="single" w:sz="4" w:space="0" w:color="auto"/>
              <w:left w:val="single" w:sz="4" w:space="0" w:color="auto"/>
              <w:bottom w:val="single" w:sz="4" w:space="0" w:color="auto"/>
              <w:right w:val="single" w:sz="4" w:space="0" w:color="auto"/>
            </w:tcBorders>
            <w:vAlign w:val="center"/>
          </w:tcPr>
          <w:p w14:paraId="345D52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18B64CA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24A7AE90" w14:textId="77777777" w:rsidR="0069647F" w:rsidRPr="0038713C" w:rsidRDefault="0069647F" w:rsidP="0038713C">
            <w:pPr>
              <w:ind w:firstLine="0"/>
              <w:rPr>
                <w:rFonts w:ascii="Times New Roman" w:hAnsi="Times New Roman"/>
                <w:sz w:val="18"/>
                <w:szCs w:val="18"/>
              </w:rPr>
            </w:pPr>
          </w:p>
        </w:tc>
      </w:tr>
      <w:tr w:rsidR="0069647F" w:rsidRPr="0038713C" w14:paraId="3D1B3D52"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2FB97E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w:t>
            </w:r>
          </w:p>
        </w:tc>
        <w:tc>
          <w:tcPr>
            <w:tcW w:w="9066" w:type="dxa"/>
            <w:gridSpan w:val="5"/>
            <w:tcBorders>
              <w:top w:val="single" w:sz="4" w:space="0" w:color="auto"/>
              <w:left w:val="single" w:sz="4" w:space="0" w:color="auto"/>
              <w:bottom w:val="single" w:sz="4" w:space="0" w:color="auto"/>
              <w:right w:val="single" w:sz="4" w:space="0" w:color="auto"/>
            </w:tcBorders>
            <w:vAlign w:val="center"/>
            <w:hideMark/>
          </w:tcPr>
          <w:p w14:paraId="38FF81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Групповые тренировки</w:t>
            </w:r>
          </w:p>
        </w:tc>
      </w:tr>
      <w:tr w:rsidR="0069647F" w:rsidRPr="0038713C" w14:paraId="7C3DA32C"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90C46D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0738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032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00BAB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Посещение групповой тренировки под руководством инструктора в обозначенные дни и часы (фитнес) </w:t>
            </w:r>
          </w:p>
        </w:tc>
        <w:tc>
          <w:tcPr>
            <w:tcW w:w="1701" w:type="dxa"/>
            <w:tcBorders>
              <w:top w:val="single" w:sz="4" w:space="0" w:color="auto"/>
              <w:left w:val="single" w:sz="4" w:space="0" w:color="auto"/>
              <w:bottom w:val="single" w:sz="4" w:space="0" w:color="auto"/>
              <w:right w:val="single" w:sz="4" w:space="0" w:color="auto"/>
            </w:tcBorders>
            <w:vAlign w:val="center"/>
          </w:tcPr>
          <w:p w14:paraId="05B3E2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251786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w:t>
            </w:r>
          </w:p>
        </w:tc>
        <w:tc>
          <w:tcPr>
            <w:tcW w:w="3254" w:type="dxa"/>
            <w:tcBorders>
              <w:top w:val="single" w:sz="4" w:space="0" w:color="auto"/>
              <w:left w:val="single" w:sz="4" w:space="0" w:color="auto"/>
              <w:bottom w:val="single" w:sz="4" w:space="0" w:color="auto"/>
              <w:right w:val="single" w:sz="4" w:space="0" w:color="auto"/>
            </w:tcBorders>
            <w:vAlign w:val="center"/>
          </w:tcPr>
          <w:p w14:paraId="3BCB2B01" w14:textId="48508DBE"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Включая пользование раздевалкой и душем</w:t>
            </w:r>
          </w:p>
        </w:tc>
      </w:tr>
      <w:tr w:rsidR="0069647F" w:rsidRPr="0038713C" w14:paraId="048A2BCB" w14:textId="77777777" w:rsidTr="008B5378">
        <w:tc>
          <w:tcPr>
            <w:tcW w:w="562" w:type="dxa"/>
            <w:tcBorders>
              <w:top w:val="single" w:sz="4" w:space="0" w:color="auto"/>
              <w:left w:val="single" w:sz="4" w:space="0" w:color="auto"/>
              <w:bottom w:val="single" w:sz="4" w:space="0" w:color="auto"/>
              <w:right w:val="single" w:sz="4" w:space="0" w:color="auto"/>
            </w:tcBorders>
            <w:vAlign w:val="center"/>
          </w:tcPr>
          <w:p w14:paraId="011FDCFC" w14:textId="555A9800"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7C4349A" w14:textId="0F862579"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033</w:t>
            </w:r>
          </w:p>
        </w:tc>
        <w:tc>
          <w:tcPr>
            <w:tcW w:w="2835" w:type="dxa"/>
            <w:tcBorders>
              <w:top w:val="single" w:sz="4" w:space="0" w:color="auto"/>
              <w:left w:val="single" w:sz="4" w:space="0" w:color="auto"/>
              <w:bottom w:val="single" w:sz="4" w:space="0" w:color="auto"/>
              <w:right w:val="single" w:sz="4" w:space="0" w:color="auto"/>
            </w:tcBorders>
            <w:vAlign w:val="center"/>
          </w:tcPr>
          <w:p w14:paraId="08DA40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Абонемент групповой тренировки под руководством инструктора в обозначенные дни и часы (фитнес)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200697" w14:textId="285854E5" w:rsidR="0069647F" w:rsidRPr="0038713C" w:rsidRDefault="0069647F" w:rsidP="008B5378">
            <w:pPr>
              <w:ind w:firstLine="0"/>
              <w:rPr>
                <w:rFonts w:ascii="Times New Roman" w:hAnsi="Times New Roman"/>
                <w:sz w:val="18"/>
                <w:szCs w:val="18"/>
              </w:rPr>
            </w:pPr>
            <w:r w:rsidRPr="0038713C">
              <w:rPr>
                <w:rFonts w:ascii="Times New Roman" w:hAnsi="Times New Roman"/>
                <w:sz w:val="18"/>
                <w:szCs w:val="18"/>
              </w:rPr>
              <w:t>4 занятия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A9AAA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750</w:t>
            </w:r>
          </w:p>
        </w:tc>
        <w:tc>
          <w:tcPr>
            <w:tcW w:w="3254" w:type="dxa"/>
            <w:tcBorders>
              <w:top w:val="single" w:sz="4" w:space="0" w:color="auto"/>
              <w:left w:val="single" w:sz="4" w:space="0" w:color="auto"/>
              <w:bottom w:val="single" w:sz="4" w:space="0" w:color="auto"/>
              <w:right w:val="single" w:sz="4" w:space="0" w:color="auto"/>
            </w:tcBorders>
            <w:vAlign w:val="center"/>
          </w:tcPr>
          <w:p w14:paraId="7E0442F8" w14:textId="77777777" w:rsidR="0069647F" w:rsidRPr="0038713C" w:rsidRDefault="0069647F" w:rsidP="0038713C">
            <w:pPr>
              <w:ind w:firstLine="0"/>
              <w:rPr>
                <w:rFonts w:ascii="Times New Roman" w:hAnsi="Times New Roman"/>
                <w:sz w:val="18"/>
                <w:szCs w:val="18"/>
              </w:rPr>
            </w:pPr>
          </w:p>
        </w:tc>
      </w:tr>
      <w:tr w:rsidR="0069647F" w:rsidRPr="0038713C" w14:paraId="3969C6DE"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43BEBC6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F657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198</w:t>
            </w:r>
          </w:p>
        </w:tc>
        <w:tc>
          <w:tcPr>
            <w:tcW w:w="2835" w:type="dxa"/>
            <w:tcBorders>
              <w:top w:val="single" w:sz="4" w:space="0" w:color="auto"/>
              <w:left w:val="single" w:sz="4" w:space="0" w:color="auto"/>
              <w:bottom w:val="single" w:sz="4" w:space="0" w:color="auto"/>
              <w:right w:val="single" w:sz="4" w:space="0" w:color="auto"/>
            </w:tcBorders>
            <w:vAlign w:val="center"/>
          </w:tcPr>
          <w:p w14:paraId="4A225960" w14:textId="61EFDCFF"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 xml:space="preserve">Абонемент групповой тренировки с тренером-преподавателем в обозначенные дни и часы </w:t>
            </w:r>
          </w:p>
        </w:tc>
        <w:tc>
          <w:tcPr>
            <w:tcW w:w="1701" w:type="dxa"/>
            <w:tcBorders>
              <w:top w:val="single" w:sz="4" w:space="0" w:color="auto"/>
              <w:left w:val="single" w:sz="4" w:space="0" w:color="auto"/>
              <w:bottom w:val="single" w:sz="4" w:space="0" w:color="auto"/>
              <w:right w:val="single" w:sz="4" w:space="0" w:color="auto"/>
            </w:tcBorders>
            <w:vAlign w:val="center"/>
          </w:tcPr>
          <w:p w14:paraId="795128ED" w14:textId="49FE09AA"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8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tcPr>
          <w:p w14:paraId="2ECAE32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2500</w:t>
            </w:r>
          </w:p>
        </w:tc>
        <w:tc>
          <w:tcPr>
            <w:tcW w:w="3254" w:type="dxa"/>
            <w:tcBorders>
              <w:top w:val="single" w:sz="4" w:space="0" w:color="auto"/>
              <w:left w:val="single" w:sz="4" w:space="0" w:color="auto"/>
              <w:bottom w:val="single" w:sz="4" w:space="0" w:color="auto"/>
              <w:right w:val="single" w:sz="4" w:space="0" w:color="auto"/>
            </w:tcBorders>
            <w:vAlign w:val="center"/>
          </w:tcPr>
          <w:p w14:paraId="3879F2F1" w14:textId="77777777" w:rsidR="0069647F" w:rsidRPr="0038713C" w:rsidRDefault="0069647F" w:rsidP="0038713C">
            <w:pPr>
              <w:ind w:firstLine="0"/>
              <w:rPr>
                <w:rFonts w:ascii="Times New Roman" w:hAnsi="Times New Roman"/>
                <w:sz w:val="18"/>
                <w:szCs w:val="18"/>
              </w:rPr>
            </w:pPr>
          </w:p>
        </w:tc>
      </w:tr>
      <w:tr w:rsidR="0069647F" w:rsidRPr="0038713C" w14:paraId="4579EC3F" w14:textId="77777777" w:rsidTr="008B5378">
        <w:tc>
          <w:tcPr>
            <w:tcW w:w="562" w:type="dxa"/>
            <w:tcBorders>
              <w:top w:val="single" w:sz="4" w:space="0" w:color="auto"/>
              <w:left w:val="single" w:sz="4" w:space="0" w:color="auto"/>
              <w:bottom w:val="single" w:sz="4" w:space="0" w:color="auto"/>
              <w:right w:val="single" w:sz="4" w:space="0" w:color="auto"/>
            </w:tcBorders>
            <w:vAlign w:val="center"/>
          </w:tcPr>
          <w:p w14:paraId="2D8ABCB7" w14:textId="04189540"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689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180</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268067D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Абонемент на посещение занятия с тренером- преподавателем в группе «Художественная гимнастика»</w:t>
            </w:r>
          </w:p>
        </w:tc>
        <w:tc>
          <w:tcPr>
            <w:tcW w:w="1701" w:type="dxa"/>
            <w:tcBorders>
              <w:top w:val="single" w:sz="4" w:space="0" w:color="auto"/>
              <w:left w:val="single" w:sz="4" w:space="0" w:color="auto"/>
              <w:bottom w:val="single" w:sz="4" w:space="0" w:color="auto"/>
              <w:right w:val="single" w:sz="4" w:space="0" w:color="auto"/>
            </w:tcBorders>
            <w:vAlign w:val="center"/>
          </w:tcPr>
          <w:p w14:paraId="046194AF" w14:textId="31C58F3B"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8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tcPr>
          <w:p w14:paraId="23C9AD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2000</w:t>
            </w:r>
          </w:p>
        </w:tc>
        <w:tc>
          <w:tcPr>
            <w:tcW w:w="3254" w:type="dxa"/>
            <w:tcBorders>
              <w:top w:val="single" w:sz="4" w:space="0" w:color="auto"/>
              <w:left w:val="single" w:sz="4" w:space="0" w:color="auto"/>
              <w:bottom w:val="single" w:sz="4" w:space="0" w:color="auto"/>
              <w:right w:val="single" w:sz="4" w:space="0" w:color="auto"/>
            </w:tcBorders>
            <w:vAlign w:val="center"/>
          </w:tcPr>
          <w:p w14:paraId="0B1F2923" w14:textId="77777777" w:rsidR="0069647F" w:rsidRPr="0038713C" w:rsidRDefault="0069647F" w:rsidP="0038713C">
            <w:pPr>
              <w:ind w:firstLine="0"/>
              <w:rPr>
                <w:rFonts w:ascii="Times New Roman" w:hAnsi="Times New Roman"/>
                <w:sz w:val="18"/>
                <w:szCs w:val="18"/>
              </w:rPr>
            </w:pPr>
          </w:p>
        </w:tc>
      </w:tr>
      <w:tr w:rsidR="0069647F" w:rsidRPr="0038713C" w14:paraId="40EEDE20"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169002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36EA9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181</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9D3C0B0"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C6567D6" w14:textId="3E22607D"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 занятий в месяц</w:t>
            </w:r>
          </w:p>
          <w:p w14:paraId="094D718F" w14:textId="77777777" w:rsidR="0069647F" w:rsidRPr="0038713C" w:rsidRDefault="0069647F" w:rsidP="0038713C">
            <w:pPr>
              <w:ind w:firstLine="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AC51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2600</w:t>
            </w:r>
          </w:p>
        </w:tc>
        <w:tc>
          <w:tcPr>
            <w:tcW w:w="3254" w:type="dxa"/>
            <w:tcBorders>
              <w:top w:val="single" w:sz="4" w:space="0" w:color="auto"/>
              <w:left w:val="single" w:sz="4" w:space="0" w:color="auto"/>
              <w:bottom w:val="single" w:sz="4" w:space="0" w:color="auto"/>
              <w:right w:val="single" w:sz="4" w:space="0" w:color="auto"/>
            </w:tcBorders>
            <w:vAlign w:val="center"/>
          </w:tcPr>
          <w:p w14:paraId="5ABA878C" w14:textId="77777777" w:rsidR="0069647F" w:rsidRPr="0038713C" w:rsidRDefault="0069647F" w:rsidP="0038713C">
            <w:pPr>
              <w:ind w:firstLine="0"/>
              <w:rPr>
                <w:rFonts w:ascii="Times New Roman" w:hAnsi="Times New Roman"/>
                <w:sz w:val="18"/>
                <w:szCs w:val="18"/>
              </w:rPr>
            </w:pPr>
          </w:p>
        </w:tc>
      </w:tr>
      <w:tr w:rsidR="0069647F" w:rsidRPr="0038713C" w14:paraId="047D1119"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26CC4A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4FA7B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084A16" w14:textId="6CE76850"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 xml:space="preserve">Разовое посещение плавательного бассейна «Жемчужина» в обозначенные дни и часы при групповых тренировках под руководством </w:t>
            </w:r>
            <w:proofErr w:type="spellStart"/>
            <w:r w:rsidRPr="0038713C">
              <w:rPr>
                <w:rFonts w:ascii="Times New Roman" w:hAnsi="Times New Roman"/>
                <w:sz w:val="18"/>
                <w:szCs w:val="18"/>
              </w:rPr>
              <w:t>инструктора</w:t>
            </w:r>
            <w:r w:rsidR="00A334D4">
              <w:rPr>
                <w:rFonts w:ascii="Times New Roman" w:hAnsi="Times New Roman"/>
                <w:sz w:val="18"/>
                <w:szCs w:val="18"/>
              </w:rPr>
              <w:t>т</w:t>
            </w:r>
            <w:proofErr w:type="spellEnd"/>
            <w:r w:rsidRPr="0038713C">
              <w:rPr>
                <w:rFonts w:ascii="Times New Roman" w:hAnsi="Times New Roman"/>
                <w:sz w:val="18"/>
                <w:szCs w:val="18"/>
              </w:rPr>
              <w:t>(аквааэробика)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0F04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338D7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250</w:t>
            </w:r>
          </w:p>
        </w:tc>
        <w:tc>
          <w:tcPr>
            <w:tcW w:w="3254" w:type="dxa"/>
            <w:tcBorders>
              <w:top w:val="single" w:sz="4" w:space="0" w:color="auto"/>
              <w:left w:val="single" w:sz="4" w:space="0" w:color="auto"/>
              <w:bottom w:val="single" w:sz="4" w:space="0" w:color="auto"/>
              <w:right w:val="single" w:sz="4" w:space="0" w:color="auto"/>
            </w:tcBorders>
            <w:vAlign w:val="center"/>
          </w:tcPr>
          <w:p w14:paraId="43A0A23F" w14:textId="0499A7D2"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Не более 45 минут на воде</w:t>
            </w:r>
          </w:p>
        </w:tc>
      </w:tr>
      <w:tr w:rsidR="0069647F" w:rsidRPr="0038713C" w14:paraId="64EC4996" w14:textId="77777777" w:rsidTr="008B5378">
        <w:tc>
          <w:tcPr>
            <w:tcW w:w="562" w:type="dxa"/>
            <w:vMerge w:val="restart"/>
            <w:tcBorders>
              <w:top w:val="single" w:sz="4" w:space="0" w:color="auto"/>
              <w:left w:val="single" w:sz="4" w:space="0" w:color="auto"/>
              <w:bottom w:val="single" w:sz="4" w:space="0" w:color="auto"/>
              <w:right w:val="single" w:sz="4" w:space="0" w:color="auto"/>
            </w:tcBorders>
            <w:vAlign w:val="center"/>
          </w:tcPr>
          <w:p w14:paraId="03F8D375" w14:textId="6F8CEBA3"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4E9B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140</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2173D3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Абонемент на посещение плавательного бассейна «Жемчужина» в обозначенные дни и часы при групповых тренировках под руководством инструктора (аквааэробика)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5EF4C1" w14:textId="4D127D77"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4 занятия в месяц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E051D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900</w:t>
            </w:r>
          </w:p>
        </w:tc>
        <w:tc>
          <w:tcPr>
            <w:tcW w:w="3254" w:type="dxa"/>
            <w:vMerge w:val="restart"/>
            <w:tcBorders>
              <w:top w:val="single" w:sz="4" w:space="0" w:color="auto"/>
              <w:left w:val="single" w:sz="4" w:space="0" w:color="auto"/>
              <w:bottom w:val="single" w:sz="4" w:space="0" w:color="auto"/>
              <w:right w:val="single" w:sz="4" w:space="0" w:color="auto"/>
            </w:tcBorders>
            <w:vAlign w:val="center"/>
          </w:tcPr>
          <w:p w14:paraId="110AC31F" w14:textId="15C7E65A"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Не более 45 минут на воде</w:t>
            </w:r>
          </w:p>
        </w:tc>
      </w:tr>
      <w:tr w:rsidR="0069647F" w:rsidRPr="0038713C" w14:paraId="32403701" w14:textId="77777777" w:rsidTr="008B5378">
        <w:tc>
          <w:tcPr>
            <w:tcW w:w="562" w:type="dxa"/>
            <w:vMerge/>
            <w:tcBorders>
              <w:top w:val="single" w:sz="4" w:space="0" w:color="auto"/>
              <w:left w:val="single" w:sz="4" w:space="0" w:color="auto"/>
              <w:bottom w:val="single" w:sz="4" w:space="0" w:color="auto"/>
              <w:right w:val="single" w:sz="4" w:space="0" w:color="auto"/>
            </w:tcBorders>
            <w:vAlign w:val="center"/>
            <w:hideMark/>
          </w:tcPr>
          <w:p w14:paraId="57CFEAB7" w14:textId="77777777" w:rsidR="0069647F" w:rsidRPr="0038713C" w:rsidRDefault="0069647F" w:rsidP="0038713C">
            <w:pPr>
              <w:ind w:firstLine="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E6C45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141</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AB4E83E" w14:textId="77777777" w:rsidR="0069647F" w:rsidRPr="0038713C" w:rsidRDefault="0069647F" w:rsidP="0038713C">
            <w:pPr>
              <w:ind w:firstLine="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FAB7561" w14:textId="446AB79B"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8 занятий в месяц</w:t>
            </w:r>
          </w:p>
        </w:tc>
        <w:tc>
          <w:tcPr>
            <w:tcW w:w="709" w:type="dxa"/>
            <w:tcBorders>
              <w:top w:val="single" w:sz="4" w:space="0" w:color="auto"/>
              <w:left w:val="single" w:sz="4" w:space="0" w:color="auto"/>
              <w:bottom w:val="single" w:sz="4" w:space="0" w:color="auto"/>
              <w:right w:val="single" w:sz="4" w:space="0" w:color="auto"/>
            </w:tcBorders>
            <w:vAlign w:val="center"/>
          </w:tcPr>
          <w:p w14:paraId="3A3E398D" w14:textId="30DCD3FA"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1500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0032A713" w14:textId="77777777" w:rsidR="0069647F" w:rsidRPr="0038713C" w:rsidRDefault="0069647F" w:rsidP="0038713C">
            <w:pPr>
              <w:ind w:firstLine="0"/>
              <w:rPr>
                <w:rFonts w:ascii="Times New Roman" w:hAnsi="Times New Roman"/>
                <w:sz w:val="18"/>
                <w:szCs w:val="18"/>
              </w:rPr>
            </w:pPr>
          </w:p>
        </w:tc>
      </w:tr>
      <w:tr w:rsidR="0069647F" w:rsidRPr="0038713C" w14:paraId="1F4F6EA7"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648AF6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w:t>
            </w:r>
          </w:p>
        </w:tc>
        <w:tc>
          <w:tcPr>
            <w:tcW w:w="9066" w:type="dxa"/>
            <w:gridSpan w:val="5"/>
            <w:tcBorders>
              <w:top w:val="single" w:sz="4" w:space="0" w:color="auto"/>
              <w:left w:val="single" w:sz="4" w:space="0" w:color="auto"/>
              <w:bottom w:val="single" w:sz="4" w:space="0" w:color="auto"/>
              <w:right w:val="single" w:sz="4" w:space="0" w:color="auto"/>
            </w:tcBorders>
            <w:vAlign w:val="center"/>
            <w:hideMark/>
          </w:tcPr>
          <w:p w14:paraId="4221A1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Услуги стадиона «Юность»</w:t>
            </w:r>
          </w:p>
        </w:tc>
      </w:tr>
      <w:tr w:rsidR="0069647F" w:rsidRPr="0038713C" w14:paraId="6CA33E81" w14:textId="77777777" w:rsidTr="008B5378">
        <w:tc>
          <w:tcPr>
            <w:tcW w:w="562" w:type="dxa"/>
            <w:tcBorders>
              <w:top w:val="single" w:sz="4" w:space="0" w:color="auto"/>
              <w:left w:val="single" w:sz="4" w:space="0" w:color="auto"/>
              <w:bottom w:val="single" w:sz="4" w:space="0" w:color="auto"/>
              <w:right w:val="single" w:sz="4" w:space="0" w:color="auto"/>
            </w:tcBorders>
            <w:vAlign w:val="center"/>
          </w:tcPr>
          <w:p w14:paraId="0CA0111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CA9E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011</w:t>
            </w:r>
          </w:p>
        </w:tc>
        <w:tc>
          <w:tcPr>
            <w:tcW w:w="2835" w:type="dxa"/>
            <w:tcBorders>
              <w:top w:val="single" w:sz="4" w:space="0" w:color="auto"/>
              <w:left w:val="single" w:sz="4" w:space="0" w:color="auto"/>
              <w:bottom w:val="single" w:sz="4" w:space="0" w:color="auto"/>
              <w:right w:val="single" w:sz="4" w:space="0" w:color="auto"/>
            </w:tcBorders>
            <w:vAlign w:val="center"/>
          </w:tcPr>
          <w:p w14:paraId="517AC18E" w14:textId="768EBEA7"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 xml:space="preserve">Аренда футбольного поля с искусственным покрытием </w:t>
            </w:r>
            <w:r w:rsidRPr="0038713C">
              <w:rPr>
                <w:rFonts w:ascii="Times New Roman" w:hAnsi="Times New Roman"/>
                <w:sz w:val="18"/>
                <w:szCs w:val="18"/>
              </w:rPr>
              <w:lastRenderedPageBreak/>
              <w:t>(включая пользование двумя раздевалками)</w:t>
            </w:r>
          </w:p>
        </w:tc>
        <w:tc>
          <w:tcPr>
            <w:tcW w:w="1701" w:type="dxa"/>
            <w:tcBorders>
              <w:top w:val="single" w:sz="4" w:space="0" w:color="auto"/>
              <w:left w:val="single" w:sz="4" w:space="0" w:color="auto"/>
              <w:bottom w:val="single" w:sz="4" w:space="0" w:color="auto"/>
              <w:right w:val="single" w:sz="4" w:space="0" w:color="auto"/>
            </w:tcBorders>
            <w:vAlign w:val="center"/>
          </w:tcPr>
          <w:p w14:paraId="2EB8212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1 час</w:t>
            </w:r>
          </w:p>
        </w:tc>
        <w:tc>
          <w:tcPr>
            <w:tcW w:w="709" w:type="dxa"/>
            <w:tcBorders>
              <w:top w:val="single" w:sz="4" w:space="0" w:color="auto"/>
              <w:left w:val="single" w:sz="4" w:space="0" w:color="auto"/>
              <w:bottom w:val="single" w:sz="4" w:space="0" w:color="auto"/>
              <w:right w:val="single" w:sz="4" w:space="0" w:color="auto"/>
            </w:tcBorders>
            <w:vAlign w:val="center"/>
          </w:tcPr>
          <w:p w14:paraId="382D8A0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4500</w:t>
            </w:r>
          </w:p>
        </w:tc>
        <w:tc>
          <w:tcPr>
            <w:tcW w:w="3254" w:type="dxa"/>
            <w:tcBorders>
              <w:top w:val="single" w:sz="4" w:space="0" w:color="auto"/>
              <w:left w:val="single" w:sz="4" w:space="0" w:color="auto"/>
              <w:bottom w:val="single" w:sz="4" w:space="0" w:color="auto"/>
              <w:right w:val="single" w:sz="4" w:space="0" w:color="auto"/>
            </w:tcBorders>
            <w:vAlign w:val="center"/>
            <w:hideMark/>
          </w:tcPr>
          <w:p w14:paraId="08FCBD47" w14:textId="549DD6F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5000 за игру при длительности тайма 45 мин</w:t>
            </w:r>
          </w:p>
          <w:p w14:paraId="133B7FD1" w14:textId="0629887F"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lastRenderedPageBreak/>
              <w:t>4 500 за игру при длительности</w:t>
            </w:r>
            <w:r w:rsidR="00A334D4">
              <w:rPr>
                <w:rFonts w:ascii="Times New Roman" w:hAnsi="Times New Roman"/>
                <w:sz w:val="18"/>
                <w:szCs w:val="18"/>
              </w:rPr>
              <w:t xml:space="preserve"> </w:t>
            </w:r>
            <w:r w:rsidRPr="0038713C">
              <w:rPr>
                <w:rFonts w:ascii="Times New Roman" w:hAnsi="Times New Roman"/>
                <w:sz w:val="18"/>
                <w:szCs w:val="18"/>
              </w:rPr>
              <w:t>тайма 35 мин</w:t>
            </w:r>
          </w:p>
        </w:tc>
      </w:tr>
      <w:tr w:rsidR="0069647F" w:rsidRPr="0038713C" w14:paraId="3F38CAD2"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4DA1C2F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C0569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012</w:t>
            </w:r>
          </w:p>
        </w:tc>
        <w:tc>
          <w:tcPr>
            <w:tcW w:w="2835" w:type="dxa"/>
            <w:tcBorders>
              <w:top w:val="single" w:sz="4" w:space="0" w:color="auto"/>
              <w:left w:val="single" w:sz="4" w:space="0" w:color="auto"/>
              <w:bottom w:val="single" w:sz="4" w:space="0" w:color="auto"/>
              <w:right w:val="single" w:sz="4" w:space="0" w:color="auto"/>
            </w:tcBorders>
            <w:vAlign w:val="center"/>
          </w:tcPr>
          <w:p w14:paraId="45A2EF63" w14:textId="589CB2D2"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Аренда ½ футбольного поля с искусственным покрытием (включая пользование одной раздевалкой)</w:t>
            </w:r>
          </w:p>
        </w:tc>
        <w:tc>
          <w:tcPr>
            <w:tcW w:w="1701" w:type="dxa"/>
            <w:tcBorders>
              <w:top w:val="single" w:sz="4" w:space="0" w:color="auto"/>
              <w:left w:val="single" w:sz="4" w:space="0" w:color="auto"/>
              <w:bottom w:val="single" w:sz="4" w:space="0" w:color="auto"/>
              <w:right w:val="single" w:sz="4" w:space="0" w:color="auto"/>
            </w:tcBorders>
            <w:vAlign w:val="center"/>
          </w:tcPr>
          <w:p w14:paraId="3ADAC76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7999A5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1650</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C933D6C" w14:textId="29A840EE"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4 500 за игру</w:t>
            </w:r>
            <w:r w:rsidR="00A334D4">
              <w:rPr>
                <w:rFonts w:ascii="Times New Roman" w:hAnsi="Times New Roman"/>
                <w:sz w:val="18"/>
                <w:szCs w:val="18"/>
              </w:rPr>
              <w:t xml:space="preserve"> </w:t>
            </w:r>
            <w:r w:rsidRPr="0038713C">
              <w:rPr>
                <w:rFonts w:ascii="Times New Roman" w:hAnsi="Times New Roman"/>
                <w:sz w:val="18"/>
                <w:szCs w:val="18"/>
              </w:rPr>
              <w:t xml:space="preserve">при длительности тайма </w:t>
            </w:r>
          </w:p>
          <w:p w14:paraId="17A84E7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 мин</w:t>
            </w:r>
          </w:p>
          <w:p w14:paraId="2ED743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4 000 за игру при длительности</w:t>
            </w:r>
          </w:p>
          <w:p w14:paraId="1347A95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тайма 35 мин</w:t>
            </w:r>
          </w:p>
        </w:tc>
      </w:tr>
      <w:tr w:rsidR="0069647F" w:rsidRPr="0038713C" w14:paraId="4E85488D"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00C9AE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7522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063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86D6A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малой спортивной площадки ГТО</w:t>
            </w:r>
          </w:p>
        </w:tc>
        <w:tc>
          <w:tcPr>
            <w:tcW w:w="1701" w:type="dxa"/>
            <w:tcBorders>
              <w:top w:val="single" w:sz="4" w:space="0" w:color="auto"/>
              <w:left w:val="single" w:sz="4" w:space="0" w:color="auto"/>
              <w:bottom w:val="single" w:sz="4" w:space="0" w:color="auto"/>
              <w:right w:val="single" w:sz="4" w:space="0" w:color="auto"/>
            </w:tcBorders>
            <w:vAlign w:val="center"/>
          </w:tcPr>
          <w:p w14:paraId="01ED4B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0A1091F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1350</w:t>
            </w:r>
          </w:p>
        </w:tc>
        <w:tc>
          <w:tcPr>
            <w:tcW w:w="3254" w:type="dxa"/>
            <w:tcBorders>
              <w:top w:val="single" w:sz="4" w:space="0" w:color="auto"/>
              <w:left w:val="single" w:sz="4" w:space="0" w:color="auto"/>
              <w:bottom w:val="single" w:sz="4" w:space="0" w:color="auto"/>
              <w:right w:val="single" w:sz="4" w:space="0" w:color="auto"/>
            </w:tcBorders>
            <w:vAlign w:val="center"/>
          </w:tcPr>
          <w:p w14:paraId="38BD3ACB" w14:textId="77777777" w:rsidR="0069647F" w:rsidRPr="0038713C" w:rsidRDefault="0069647F" w:rsidP="0038713C">
            <w:pPr>
              <w:ind w:firstLine="0"/>
              <w:rPr>
                <w:rFonts w:ascii="Times New Roman" w:hAnsi="Times New Roman"/>
                <w:sz w:val="18"/>
                <w:szCs w:val="18"/>
              </w:rPr>
            </w:pPr>
          </w:p>
        </w:tc>
      </w:tr>
      <w:tr w:rsidR="0069647F" w:rsidRPr="0038713C" w14:paraId="6417A6C3"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6A3D351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2BAF5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061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F1941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открытой волейбольной площадки</w:t>
            </w:r>
          </w:p>
        </w:tc>
        <w:tc>
          <w:tcPr>
            <w:tcW w:w="1701" w:type="dxa"/>
            <w:tcBorders>
              <w:top w:val="single" w:sz="4" w:space="0" w:color="auto"/>
              <w:left w:val="single" w:sz="4" w:space="0" w:color="auto"/>
              <w:bottom w:val="single" w:sz="4" w:space="0" w:color="auto"/>
              <w:right w:val="single" w:sz="4" w:space="0" w:color="auto"/>
            </w:tcBorders>
            <w:vAlign w:val="center"/>
          </w:tcPr>
          <w:p w14:paraId="1CC41E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0E215A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1350</w:t>
            </w:r>
          </w:p>
        </w:tc>
        <w:tc>
          <w:tcPr>
            <w:tcW w:w="3254" w:type="dxa"/>
            <w:tcBorders>
              <w:top w:val="single" w:sz="4" w:space="0" w:color="auto"/>
              <w:left w:val="single" w:sz="4" w:space="0" w:color="auto"/>
              <w:bottom w:val="single" w:sz="4" w:space="0" w:color="auto"/>
              <w:right w:val="single" w:sz="4" w:space="0" w:color="auto"/>
            </w:tcBorders>
            <w:vAlign w:val="center"/>
          </w:tcPr>
          <w:p w14:paraId="3087C830" w14:textId="77777777" w:rsidR="0069647F" w:rsidRPr="0038713C" w:rsidRDefault="0069647F" w:rsidP="0038713C">
            <w:pPr>
              <w:ind w:firstLine="0"/>
              <w:rPr>
                <w:rFonts w:ascii="Times New Roman" w:hAnsi="Times New Roman"/>
                <w:sz w:val="18"/>
                <w:szCs w:val="18"/>
              </w:rPr>
            </w:pPr>
          </w:p>
        </w:tc>
      </w:tr>
      <w:tr w:rsidR="0069647F" w:rsidRPr="0038713C" w14:paraId="281F44E1"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A6572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D5A6E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062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6FE24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гимнастической площадки «</w:t>
            </w:r>
            <w:proofErr w:type="spellStart"/>
            <w:r w:rsidRPr="0038713C">
              <w:rPr>
                <w:rFonts w:ascii="Times New Roman" w:hAnsi="Times New Roman"/>
                <w:sz w:val="18"/>
                <w:szCs w:val="18"/>
              </w:rPr>
              <w:t>Workout</w:t>
            </w:r>
            <w:proofErr w:type="spellEnd"/>
            <w:r w:rsidRPr="0038713C">
              <w:rPr>
                <w:rFonts w:ascii="Times New Roman" w:hAnsi="Times New Roman"/>
                <w:sz w:val="18"/>
                <w:szCs w:val="18"/>
              </w:rPr>
              <w:t>» для проведения спортивного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14:paraId="27BF80CB" w14:textId="0E850413"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2A37236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1350</w:t>
            </w:r>
          </w:p>
        </w:tc>
        <w:tc>
          <w:tcPr>
            <w:tcW w:w="3254" w:type="dxa"/>
            <w:tcBorders>
              <w:top w:val="single" w:sz="4" w:space="0" w:color="auto"/>
              <w:left w:val="single" w:sz="4" w:space="0" w:color="auto"/>
              <w:bottom w:val="single" w:sz="4" w:space="0" w:color="auto"/>
              <w:right w:val="single" w:sz="4" w:space="0" w:color="auto"/>
            </w:tcBorders>
            <w:vAlign w:val="center"/>
          </w:tcPr>
          <w:p w14:paraId="20564199" w14:textId="77777777" w:rsidR="0069647F" w:rsidRPr="0038713C" w:rsidRDefault="0069647F" w:rsidP="0038713C">
            <w:pPr>
              <w:ind w:firstLine="0"/>
              <w:rPr>
                <w:rFonts w:ascii="Times New Roman" w:hAnsi="Times New Roman"/>
                <w:sz w:val="18"/>
                <w:szCs w:val="18"/>
              </w:rPr>
            </w:pPr>
          </w:p>
        </w:tc>
      </w:tr>
      <w:tr w:rsidR="0069647F" w:rsidRPr="0038713C" w14:paraId="65B96C06"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2A22B5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5FDB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071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C2AC5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круговой беговой дорожки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A90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67356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1350</w:t>
            </w:r>
          </w:p>
        </w:tc>
        <w:tc>
          <w:tcPr>
            <w:tcW w:w="3254" w:type="dxa"/>
            <w:tcBorders>
              <w:top w:val="single" w:sz="4" w:space="0" w:color="auto"/>
              <w:left w:val="single" w:sz="4" w:space="0" w:color="auto"/>
              <w:bottom w:val="single" w:sz="4" w:space="0" w:color="auto"/>
              <w:right w:val="single" w:sz="4" w:space="0" w:color="auto"/>
            </w:tcBorders>
            <w:vAlign w:val="center"/>
          </w:tcPr>
          <w:p w14:paraId="6B7795C4" w14:textId="77777777" w:rsidR="0069647F" w:rsidRPr="0038713C" w:rsidRDefault="0069647F" w:rsidP="0038713C">
            <w:pPr>
              <w:ind w:firstLine="0"/>
              <w:rPr>
                <w:rFonts w:ascii="Times New Roman" w:hAnsi="Times New Roman"/>
                <w:sz w:val="18"/>
                <w:szCs w:val="18"/>
              </w:rPr>
            </w:pPr>
          </w:p>
        </w:tc>
      </w:tr>
      <w:tr w:rsidR="0069647F" w:rsidRPr="0038713C" w14:paraId="0734D303"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5720AB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842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07305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теннисного корта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D7777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0DF61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550</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BA72B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При аренде 3 кортов 1500 </w:t>
            </w:r>
          </w:p>
        </w:tc>
      </w:tr>
      <w:tr w:rsidR="0069647F" w:rsidRPr="0038713C" w14:paraId="2BEF5231"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08FC9D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w:t>
            </w:r>
          </w:p>
        </w:tc>
        <w:tc>
          <w:tcPr>
            <w:tcW w:w="9066" w:type="dxa"/>
            <w:gridSpan w:val="5"/>
            <w:tcBorders>
              <w:top w:val="single" w:sz="4" w:space="0" w:color="auto"/>
              <w:left w:val="single" w:sz="4" w:space="0" w:color="auto"/>
              <w:bottom w:val="single" w:sz="4" w:space="0" w:color="auto"/>
              <w:right w:val="single" w:sz="4" w:space="0" w:color="auto"/>
            </w:tcBorders>
            <w:vAlign w:val="center"/>
            <w:hideMark/>
          </w:tcPr>
          <w:p w14:paraId="773E4B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Услуги спортивных залов</w:t>
            </w:r>
          </w:p>
        </w:tc>
      </w:tr>
      <w:tr w:rsidR="0069647F" w:rsidRPr="0038713C" w14:paraId="575FF39C"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730DD5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9487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4F18D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игрового зала спортивного комплекса «Лидер»</w:t>
            </w:r>
          </w:p>
        </w:tc>
        <w:tc>
          <w:tcPr>
            <w:tcW w:w="1701" w:type="dxa"/>
            <w:tcBorders>
              <w:top w:val="single" w:sz="4" w:space="0" w:color="auto"/>
              <w:left w:val="single" w:sz="4" w:space="0" w:color="auto"/>
              <w:bottom w:val="single" w:sz="4" w:space="0" w:color="auto"/>
              <w:right w:val="single" w:sz="4" w:space="0" w:color="auto"/>
            </w:tcBorders>
            <w:vAlign w:val="center"/>
          </w:tcPr>
          <w:p w14:paraId="753CDA8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6B887CC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1450</w:t>
            </w:r>
          </w:p>
        </w:tc>
        <w:tc>
          <w:tcPr>
            <w:tcW w:w="3254" w:type="dxa"/>
            <w:vMerge w:val="restart"/>
            <w:tcBorders>
              <w:top w:val="single" w:sz="4" w:space="0" w:color="auto"/>
              <w:left w:val="single" w:sz="4" w:space="0" w:color="auto"/>
              <w:bottom w:val="single" w:sz="4" w:space="0" w:color="auto"/>
              <w:right w:val="single" w:sz="4" w:space="0" w:color="auto"/>
            </w:tcBorders>
            <w:vAlign w:val="center"/>
          </w:tcPr>
          <w:p w14:paraId="673AD73B" w14:textId="1FFA01F4"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Включая пользование раздевалкой и душем</w:t>
            </w:r>
          </w:p>
        </w:tc>
      </w:tr>
      <w:tr w:rsidR="0069647F" w:rsidRPr="0038713C" w14:paraId="5472F872"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71187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CC67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081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D5636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малого зала спортивного комплекса «Лидер»</w:t>
            </w:r>
          </w:p>
        </w:tc>
        <w:tc>
          <w:tcPr>
            <w:tcW w:w="1701" w:type="dxa"/>
            <w:tcBorders>
              <w:top w:val="single" w:sz="4" w:space="0" w:color="auto"/>
              <w:left w:val="single" w:sz="4" w:space="0" w:color="auto"/>
              <w:bottom w:val="single" w:sz="4" w:space="0" w:color="auto"/>
              <w:right w:val="single" w:sz="4" w:space="0" w:color="auto"/>
            </w:tcBorders>
            <w:vAlign w:val="center"/>
          </w:tcPr>
          <w:p w14:paraId="325AAFB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5CFB29C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1450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2A7E904F" w14:textId="77777777" w:rsidR="0069647F" w:rsidRPr="0038713C" w:rsidRDefault="0069647F" w:rsidP="0038713C">
            <w:pPr>
              <w:ind w:firstLine="0"/>
              <w:rPr>
                <w:rFonts w:ascii="Times New Roman" w:hAnsi="Times New Roman"/>
                <w:sz w:val="18"/>
                <w:szCs w:val="18"/>
              </w:rPr>
            </w:pPr>
          </w:p>
        </w:tc>
      </w:tr>
      <w:tr w:rsidR="0069647F" w:rsidRPr="0038713C" w14:paraId="394B44CA"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59B20DC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72F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043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6438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гимнастического зала спортивного комплекса «Лидер»</w:t>
            </w:r>
          </w:p>
        </w:tc>
        <w:tc>
          <w:tcPr>
            <w:tcW w:w="1701" w:type="dxa"/>
            <w:tcBorders>
              <w:top w:val="single" w:sz="4" w:space="0" w:color="auto"/>
              <w:left w:val="single" w:sz="4" w:space="0" w:color="auto"/>
              <w:bottom w:val="single" w:sz="4" w:space="0" w:color="auto"/>
              <w:right w:val="single" w:sz="4" w:space="0" w:color="auto"/>
            </w:tcBorders>
            <w:vAlign w:val="center"/>
          </w:tcPr>
          <w:p w14:paraId="5CE092D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78ECDB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1450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319B990D" w14:textId="77777777" w:rsidR="0069647F" w:rsidRPr="0038713C" w:rsidRDefault="0069647F" w:rsidP="0038713C">
            <w:pPr>
              <w:ind w:firstLine="0"/>
              <w:rPr>
                <w:rFonts w:ascii="Times New Roman" w:hAnsi="Times New Roman"/>
                <w:sz w:val="18"/>
                <w:szCs w:val="18"/>
              </w:rPr>
            </w:pPr>
          </w:p>
        </w:tc>
      </w:tr>
      <w:tr w:rsidR="0069647F" w:rsidRPr="0038713C" w14:paraId="0D57C16F"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79AD4A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DCA0E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1655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игрового зала спортивного комплекса ВНИИСС</w:t>
            </w:r>
          </w:p>
        </w:tc>
        <w:tc>
          <w:tcPr>
            <w:tcW w:w="1701" w:type="dxa"/>
            <w:tcBorders>
              <w:top w:val="single" w:sz="4" w:space="0" w:color="auto"/>
              <w:left w:val="single" w:sz="4" w:space="0" w:color="auto"/>
              <w:bottom w:val="single" w:sz="4" w:space="0" w:color="auto"/>
              <w:right w:val="single" w:sz="4" w:space="0" w:color="auto"/>
            </w:tcBorders>
            <w:vAlign w:val="center"/>
          </w:tcPr>
          <w:p w14:paraId="0A46AB3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10B73B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1000</w:t>
            </w: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607BED9E" w14:textId="77777777" w:rsidR="0069647F" w:rsidRPr="0038713C" w:rsidRDefault="0069647F" w:rsidP="0038713C">
            <w:pPr>
              <w:ind w:firstLine="0"/>
              <w:rPr>
                <w:rFonts w:ascii="Times New Roman" w:hAnsi="Times New Roman"/>
                <w:sz w:val="18"/>
                <w:szCs w:val="18"/>
              </w:rPr>
            </w:pPr>
          </w:p>
        </w:tc>
      </w:tr>
      <w:tr w:rsidR="0069647F" w:rsidRPr="0038713C" w14:paraId="6BC5A111"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7AA47C8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AA35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053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68CE9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Аренда шахматного клуба спортивного комплекса «Лидер»</w:t>
            </w:r>
          </w:p>
        </w:tc>
        <w:tc>
          <w:tcPr>
            <w:tcW w:w="1701" w:type="dxa"/>
            <w:tcBorders>
              <w:top w:val="single" w:sz="4" w:space="0" w:color="auto"/>
              <w:left w:val="single" w:sz="4" w:space="0" w:color="auto"/>
              <w:bottom w:val="single" w:sz="4" w:space="0" w:color="auto"/>
              <w:right w:val="single" w:sz="4" w:space="0" w:color="auto"/>
            </w:tcBorders>
            <w:vAlign w:val="center"/>
          </w:tcPr>
          <w:p w14:paraId="4093E10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443362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1100</w:t>
            </w:r>
          </w:p>
        </w:tc>
        <w:tc>
          <w:tcPr>
            <w:tcW w:w="3254" w:type="dxa"/>
            <w:tcBorders>
              <w:top w:val="single" w:sz="4" w:space="0" w:color="auto"/>
              <w:left w:val="single" w:sz="4" w:space="0" w:color="auto"/>
              <w:bottom w:val="single" w:sz="4" w:space="0" w:color="auto"/>
              <w:right w:val="single" w:sz="4" w:space="0" w:color="auto"/>
            </w:tcBorders>
            <w:vAlign w:val="center"/>
          </w:tcPr>
          <w:p w14:paraId="0250AB3B" w14:textId="77777777" w:rsidR="0069647F" w:rsidRPr="0038713C" w:rsidRDefault="0069647F" w:rsidP="0038713C">
            <w:pPr>
              <w:ind w:firstLine="0"/>
              <w:rPr>
                <w:rFonts w:ascii="Times New Roman" w:hAnsi="Times New Roman"/>
                <w:sz w:val="18"/>
                <w:szCs w:val="18"/>
              </w:rPr>
            </w:pPr>
          </w:p>
        </w:tc>
      </w:tr>
      <w:tr w:rsidR="0069647F" w:rsidRPr="0038713C" w14:paraId="0ED92F7B"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17C0F09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DA41C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091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1AF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Игра в настольный теннис в обозначенные дни и часы</w:t>
            </w:r>
          </w:p>
        </w:tc>
        <w:tc>
          <w:tcPr>
            <w:tcW w:w="1701" w:type="dxa"/>
            <w:tcBorders>
              <w:top w:val="single" w:sz="4" w:space="0" w:color="auto"/>
              <w:left w:val="single" w:sz="4" w:space="0" w:color="auto"/>
              <w:bottom w:val="single" w:sz="4" w:space="0" w:color="auto"/>
              <w:right w:val="single" w:sz="4" w:space="0" w:color="auto"/>
            </w:tcBorders>
            <w:vAlign w:val="center"/>
          </w:tcPr>
          <w:p w14:paraId="0A2D053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tcPr>
          <w:p w14:paraId="77E4CEC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c>
          <w:tcPr>
            <w:tcW w:w="3254" w:type="dxa"/>
            <w:tcBorders>
              <w:top w:val="single" w:sz="4" w:space="0" w:color="auto"/>
              <w:left w:val="single" w:sz="4" w:space="0" w:color="auto"/>
              <w:bottom w:val="single" w:sz="4" w:space="0" w:color="auto"/>
              <w:right w:val="single" w:sz="4" w:space="0" w:color="auto"/>
            </w:tcBorders>
            <w:vAlign w:val="center"/>
          </w:tcPr>
          <w:p w14:paraId="1FDD7B8A" w14:textId="77777777" w:rsidR="0069647F" w:rsidRPr="0038713C" w:rsidRDefault="0069647F" w:rsidP="0038713C">
            <w:pPr>
              <w:ind w:firstLine="0"/>
              <w:rPr>
                <w:rFonts w:ascii="Times New Roman" w:hAnsi="Times New Roman"/>
                <w:sz w:val="18"/>
                <w:szCs w:val="18"/>
              </w:rPr>
            </w:pPr>
          </w:p>
        </w:tc>
      </w:tr>
      <w:tr w:rsidR="0069647F" w:rsidRPr="0038713C" w14:paraId="04C98231"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3CFF4D1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w:t>
            </w:r>
          </w:p>
        </w:tc>
        <w:tc>
          <w:tcPr>
            <w:tcW w:w="9066" w:type="dxa"/>
            <w:gridSpan w:val="5"/>
            <w:tcBorders>
              <w:top w:val="single" w:sz="4" w:space="0" w:color="auto"/>
              <w:left w:val="single" w:sz="4" w:space="0" w:color="auto"/>
              <w:bottom w:val="single" w:sz="4" w:space="0" w:color="auto"/>
              <w:right w:val="single" w:sz="4" w:space="0" w:color="auto"/>
            </w:tcBorders>
            <w:vAlign w:val="center"/>
            <w:hideMark/>
          </w:tcPr>
          <w:p w14:paraId="293C2E5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Иные услуги</w:t>
            </w:r>
          </w:p>
        </w:tc>
      </w:tr>
      <w:tr w:rsidR="0069647F" w:rsidRPr="0038713C" w14:paraId="1E2BC06B" w14:textId="77777777" w:rsidTr="008B5378">
        <w:tc>
          <w:tcPr>
            <w:tcW w:w="562" w:type="dxa"/>
            <w:tcBorders>
              <w:top w:val="single" w:sz="4" w:space="0" w:color="auto"/>
              <w:left w:val="single" w:sz="4" w:space="0" w:color="auto"/>
              <w:bottom w:val="single" w:sz="4" w:space="0" w:color="auto"/>
              <w:right w:val="single" w:sz="4" w:space="0" w:color="auto"/>
            </w:tcBorders>
            <w:vAlign w:val="center"/>
            <w:hideMark/>
          </w:tcPr>
          <w:p w14:paraId="41943E1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E92E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18FA99" w14:textId="5529B831"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Прокат лыж (1 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528B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 час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AFA5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150</w:t>
            </w:r>
          </w:p>
        </w:tc>
        <w:tc>
          <w:tcPr>
            <w:tcW w:w="3254" w:type="dxa"/>
            <w:tcBorders>
              <w:top w:val="single" w:sz="4" w:space="0" w:color="auto"/>
              <w:left w:val="single" w:sz="4" w:space="0" w:color="auto"/>
              <w:bottom w:val="single" w:sz="4" w:space="0" w:color="auto"/>
              <w:right w:val="single" w:sz="4" w:space="0" w:color="auto"/>
            </w:tcBorders>
            <w:vAlign w:val="center"/>
            <w:hideMark/>
          </w:tcPr>
          <w:p w14:paraId="7C7135D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Без услуг сервиса</w:t>
            </w:r>
          </w:p>
        </w:tc>
      </w:tr>
    </w:tbl>
    <w:p w14:paraId="0F8182A5" w14:textId="77777777" w:rsidR="0069647F" w:rsidRDefault="0069647F" w:rsidP="00713DF1">
      <w:pPr>
        <w:ind w:firstLine="0"/>
        <w:jc w:val="center"/>
        <w:rPr>
          <w:rFonts w:ascii="Times New Roman" w:hAnsi="Times New Roman"/>
          <w:b/>
          <w:bCs/>
          <w:i/>
          <w:iCs/>
          <w:sz w:val="12"/>
          <w:szCs w:val="12"/>
        </w:rPr>
      </w:pPr>
    </w:p>
    <w:p w14:paraId="4D788B12" w14:textId="77777777" w:rsidR="001940E9" w:rsidRPr="00713DF1" w:rsidRDefault="001940E9" w:rsidP="00713DF1">
      <w:pPr>
        <w:ind w:firstLine="0"/>
        <w:jc w:val="center"/>
        <w:rPr>
          <w:rFonts w:ascii="Times New Roman" w:hAnsi="Times New Roman"/>
          <w:b/>
          <w:bCs/>
          <w:i/>
          <w:iCs/>
          <w:sz w:val="12"/>
          <w:szCs w:val="12"/>
        </w:rPr>
      </w:pPr>
    </w:p>
    <w:p w14:paraId="40D7A054" w14:textId="29F90A80" w:rsidR="0069647F" w:rsidRPr="00A334D4" w:rsidRDefault="0069647F" w:rsidP="00A334D4">
      <w:pPr>
        <w:ind w:left="3402" w:firstLine="0"/>
        <w:rPr>
          <w:rFonts w:ascii="Times New Roman" w:hAnsi="Times New Roman"/>
          <w:i/>
          <w:iCs/>
          <w:sz w:val="18"/>
          <w:szCs w:val="18"/>
        </w:rPr>
      </w:pPr>
      <w:r w:rsidRPr="00A334D4">
        <w:rPr>
          <w:rFonts w:ascii="Times New Roman" w:hAnsi="Times New Roman"/>
          <w:i/>
          <w:iCs/>
          <w:sz w:val="18"/>
          <w:szCs w:val="18"/>
        </w:rPr>
        <w:t xml:space="preserve">Приложение №2 к Положению о порядке предоставления платных физкультурно-оздоровительных услуг, оказываемых МКУДО «РЦФКС» </w:t>
      </w:r>
    </w:p>
    <w:p w14:paraId="2B2E8B90" w14:textId="77777777" w:rsidR="0069647F" w:rsidRPr="00713DF1" w:rsidRDefault="0069647F" w:rsidP="00713DF1">
      <w:pPr>
        <w:ind w:firstLine="0"/>
        <w:jc w:val="center"/>
        <w:rPr>
          <w:rFonts w:ascii="Times New Roman" w:hAnsi="Times New Roman"/>
          <w:b/>
          <w:bCs/>
          <w:i/>
          <w:iCs/>
          <w:sz w:val="12"/>
          <w:szCs w:val="12"/>
        </w:rPr>
      </w:pPr>
    </w:p>
    <w:p w14:paraId="4ACB4C76" w14:textId="77777777" w:rsidR="00A334D4" w:rsidRDefault="0069647F" w:rsidP="00A334D4">
      <w:pPr>
        <w:ind w:firstLine="0"/>
        <w:jc w:val="center"/>
        <w:rPr>
          <w:rFonts w:ascii="Times New Roman" w:hAnsi="Times New Roman"/>
          <w:b/>
          <w:bCs/>
          <w:i/>
          <w:iCs/>
          <w:sz w:val="18"/>
          <w:szCs w:val="18"/>
        </w:rPr>
      </w:pPr>
      <w:r w:rsidRPr="00A334D4">
        <w:rPr>
          <w:rFonts w:ascii="Times New Roman" w:hAnsi="Times New Roman"/>
          <w:b/>
          <w:bCs/>
          <w:i/>
          <w:iCs/>
          <w:sz w:val="18"/>
          <w:szCs w:val="18"/>
        </w:rPr>
        <w:t>Перечень льготных категорий потребителей платных физкультурно-оздоровительных услуг,</w:t>
      </w:r>
    </w:p>
    <w:p w14:paraId="07419A53" w14:textId="787C11FF" w:rsidR="0069647F" w:rsidRPr="00A334D4" w:rsidRDefault="0069647F" w:rsidP="00A334D4">
      <w:pPr>
        <w:ind w:firstLine="0"/>
        <w:jc w:val="center"/>
        <w:rPr>
          <w:rFonts w:ascii="Times New Roman" w:hAnsi="Times New Roman"/>
          <w:b/>
          <w:bCs/>
          <w:i/>
          <w:iCs/>
          <w:sz w:val="18"/>
          <w:szCs w:val="18"/>
        </w:rPr>
      </w:pPr>
      <w:r w:rsidRPr="00A334D4">
        <w:rPr>
          <w:rFonts w:ascii="Times New Roman" w:hAnsi="Times New Roman"/>
          <w:b/>
          <w:bCs/>
          <w:i/>
          <w:iCs/>
          <w:sz w:val="18"/>
          <w:szCs w:val="18"/>
        </w:rPr>
        <w:t>оказываемых МКУДО «РЦФКС»</w:t>
      </w:r>
    </w:p>
    <w:tbl>
      <w:tblPr>
        <w:tblW w:w="0" w:type="auto"/>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562"/>
        <w:gridCol w:w="8364"/>
        <w:gridCol w:w="702"/>
      </w:tblGrid>
      <w:tr w:rsidR="0069647F" w:rsidRPr="0038713C" w14:paraId="00D632E0"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28C3B351" w14:textId="77777777" w:rsidR="0069647F" w:rsidRPr="0038713C" w:rsidRDefault="0069647F" w:rsidP="00A334D4">
            <w:pPr>
              <w:ind w:firstLine="0"/>
              <w:jc w:val="center"/>
              <w:rPr>
                <w:rFonts w:ascii="Times New Roman" w:hAnsi="Times New Roman"/>
                <w:sz w:val="18"/>
                <w:szCs w:val="18"/>
              </w:rPr>
            </w:pPr>
            <w:r w:rsidRPr="0038713C">
              <w:rPr>
                <w:rFonts w:ascii="Times New Roman" w:hAnsi="Times New Roman"/>
                <w:sz w:val="18"/>
                <w:szCs w:val="18"/>
              </w:rPr>
              <w:t>N п/п</w:t>
            </w:r>
          </w:p>
        </w:tc>
        <w:tc>
          <w:tcPr>
            <w:tcW w:w="8364" w:type="dxa"/>
            <w:tcBorders>
              <w:top w:val="single" w:sz="4" w:space="0" w:color="auto"/>
              <w:left w:val="nil"/>
              <w:bottom w:val="single" w:sz="4" w:space="0" w:color="auto"/>
              <w:right w:val="single" w:sz="4" w:space="0" w:color="auto"/>
            </w:tcBorders>
            <w:vAlign w:val="center"/>
            <w:hideMark/>
          </w:tcPr>
          <w:p w14:paraId="76C2E71D" w14:textId="77777777" w:rsidR="0069647F" w:rsidRPr="0038713C" w:rsidRDefault="0069647F" w:rsidP="00A334D4">
            <w:pPr>
              <w:ind w:firstLine="0"/>
              <w:jc w:val="center"/>
              <w:rPr>
                <w:rFonts w:ascii="Times New Roman" w:hAnsi="Times New Roman"/>
                <w:sz w:val="18"/>
                <w:szCs w:val="18"/>
              </w:rPr>
            </w:pPr>
            <w:r w:rsidRPr="0038713C">
              <w:rPr>
                <w:rFonts w:ascii="Times New Roman" w:hAnsi="Times New Roman"/>
                <w:sz w:val="18"/>
                <w:szCs w:val="18"/>
              </w:rPr>
              <w:t>Категория</w:t>
            </w:r>
          </w:p>
        </w:tc>
        <w:tc>
          <w:tcPr>
            <w:tcW w:w="702" w:type="dxa"/>
            <w:tcBorders>
              <w:top w:val="single" w:sz="4" w:space="0" w:color="auto"/>
              <w:left w:val="single" w:sz="4" w:space="0" w:color="auto"/>
              <w:bottom w:val="single" w:sz="4" w:space="0" w:color="auto"/>
              <w:right w:val="single" w:sz="4" w:space="0" w:color="auto"/>
            </w:tcBorders>
            <w:vAlign w:val="center"/>
            <w:hideMark/>
          </w:tcPr>
          <w:p w14:paraId="2E2948AF" w14:textId="77777777" w:rsidR="0069647F" w:rsidRPr="0038713C" w:rsidRDefault="0069647F" w:rsidP="00A334D4">
            <w:pPr>
              <w:ind w:firstLine="0"/>
              <w:jc w:val="center"/>
              <w:rPr>
                <w:rFonts w:ascii="Times New Roman" w:hAnsi="Times New Roman"/>
                <w:sz w:val="18"/>
                <w:szCs w:val="18"/>
              </w:rPr>
            </w:pPr>
            <w:r w:rsidRPr="0038713C">
              <w:rPr>
                <w:rFonts w:ascii="Times New Roman" w:hAnsi="Times New Roman"/>
                <w:sz w:val="18"/>
                <w:szCs w:val="18"/>
              </w:rPr>
              <w:t>Размер скидок</w:t>
            </w:r>
          </w:p>
        </w:tc>
      </w:tr>
      <w:tr w:rsidR="0069647F" w:rsidRPr="0038713C" w14:paraId="493EB00F"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346A71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w:t>
            </w:r>
          </w:p>
        </w:tc>
        <w:tc>
          <w:tcPr>
            <w:tcW w:w="9066" w:type="dxa"/>
            <w:gridSpan w:val="2"/>
            <w:tcBorders>
              <w:top w:val="single" w:sz="4" w:space="0" w:color="auto"/>
              <w:left w:val="nil"/>
              <w:bottom w:val="single" w:sz="4" w:space="0" w:color="auto"/>
              <w:right w:val="single" w:sz="4" w:space="0" w:color="auto"/>
            </w:tcBorders>
            <w:vAlign w:val="center"/>
            <w:hideMark/>
          </w:tcPr>
          <w:p w14:paraId="250EF0F5" w14:textId="13CC0886"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При индивидуальном посещении Учреждение предоставляет льготы на оказание платных услуг для посещения бассейна и тренажерного зала (с предоставлением соответствующего документа)</w:t>
            </w:r>
          </w:p>
        </w:tc>
      </w:tr>
      <w:tr w:rsidR="0069647F" w:rsidRPr="0038713C" w14:paraId="266A3463"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04F50D1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w:t>
            </w:r>
          </w:p>
        </w:tc>
        <w:tc>
          <w:tcPr>
            <w:tcW w:w="8364" w:type="dxa"/>
            <w:tcBorders>
              <w:top w:val="single" w:sz="4" w:space="0" w:color="auto"/>
              <w:left w:val="nil"/>
              <w:bottom w:val="single" w:sz="4" w:space="0" w:color="auto"/>
              <w:right w:val="single" w:sz="4" w:space="0" w:color="auto"/>
            </w:tcBorders>
            <w:vAlign w:val="center"/>
            <w:hideMark/>
          </w:tcPr>
          <w:p w14:paraId="4804C6F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Пенсионерам </w:t>
            </w:r>
          </w:p>
        </w:tc>
        <w:tc>
          <w:tcPr>
            <w:tcW w:w="702" w:type="dxa"/>
            <w:tcBorders>
              <w:top w:val="single" w:sz="4" w:space="0" w:color="auto"/>
              <w:left w:val="single" w:sz="4" w:space="0" w:color="auto"/>
              <w:bottom w:val="single" w:sz="4" w:space="0" w:color="auto"/>
              <w:right w:val="single" w:sz="4" w:space="0" w:color="auto"/>
            </w:tcBorders>
            <w:vAlign w:val="center"/>
            <w:hideMark/>
          </w:tcPr>
          <w:p w14:paraId="7A51926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20%</w:t>
            </w:r>
          </w:p>
        </w:tc>
      </w:tr>
      <w:tr w:rsidR="0069647F" w:rsidRPr="0038713C" w14:paraId="565389D5"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5368920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1.2</w:t>
            </w:r>
          </w:p>
        </w:tc>
        <w:tc>
          <w:tcPr>
            <w:tcW w:w="8364" w:type="dxa"/>
            <w:tcBorders>
              <w:top w:val="single" w:sz="4" w:space="0" w:color="auto"/>
              <w:left w:val="nil"/>
              <w:bottom w:val="single" w:sz="4" w:space="0" w:color="auto"/>
              <w:right w:val="single" w:sz="4" w:space="0" w:color="auto"/>
            </w:tcBorders>
            <w:vAlign w:val="center"/>
            <w:hideMark/>
          </w:tcPr>
          <w:p w14:paraId="6DB61A9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Студентам очной формы обучения</w:t>
            </w:r>
          </w:p>
        </w:tc>
        <w:tc>
          <w:tcPr>
            <w:tcW w:w="702" w:type="dxa"/>
            <w:tcBorders>
              <w:top w:val="single" w:sz="4" w:space="0" w:color="auto"/>
              <w:left w:val="single" w:sz="4" w:space="0" w:color="auto"/>
              <w:bottom w:val="single" w:sz="4" w:space="0" w:color="auto"/>
              <w:right w:val="single" w:sz="4" w:space="0" w:color="auto"/>
            </w:tcBorders>
            <w:vAlign w:val="center"/>
            <w:hideMark/>
          </w:tcPr>
          <w:p w14:paraId="7E27C2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40%</w:t>
            </w:r>
          </w:p>
        </w:tc>
      </w:tr>
      <w:tr w:rsidR="0069647F" w:rsidRPr="0038713C" w14:paraId="5C95D0B8"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5DDB8A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1.3</w:t>
            </w:r>
          </w:p>
        </w:tc>
        <w:tc>
          <w:tcPr>
            <w:tcW w:w="8364" w:type="dxa"/>
            <w:tcBorders>
              <w:top w:val="single" w:sz="4" w:space="0" w:color="auto"/>
              <w:left w:val="nil"/>
              <w:bottom w:val="single" w:sz="4" w:space="0" w:color="auto"/>
              <w:right w:val="single" w:sz="4" w:space="0" w:color="auto"/>
            </w:tcBorders>
            <w:vAlign w:val="center"/>
            <w:hideMark/>
          </w:tcPr>
          <w:p w14:paraId="4A6F16B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Школьникам </w:t>
            </w:r>
          </w:p>
        </w:tc>
        <w:tc>
          <w:tcPr>
            <w:tcW w:w="702" w:type="dxa"/>
            <w:tcBorders>
              <w:top w:val="single" w:sz="4" w:space="0" w:color="auto"/>
              <w:left w:val="single" w:sz="4" w:space="0" w:color="auto"/>
              <w:bottom w:val="single" w:sz="4" w:space="0" w:color="auto"/>
              <w:right w:val="single" w:sz="4" w:space="0" w:color="auto"/>
            </w:tcBorders>
            <w:vAlign w:val="center"/>
            <w:hideMark/>
          </w:tcPr>
          <w:p w14:paraId="22C78DC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60%</w:t>
            </w:r>
          </w:p>
        </w:tc>
      </w:tr>
      <w:tr w:rsidR="0069647F" w:rsidRPr="0038713C" w14:paraId="4F368D4E"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7A75181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1.4</w:t>
            </w:r>
          </w:p>
        </w:tc>
        <w:tc>
          <w:tcPr>
            <w:tcW w:w="8364" w:type="dxa"/>
            <w:tcBorders>
              <w:top w:val="single" w:sz="4" w:space="0" w:color="auto"/>
              <w:left w:val="nil"/>
              <w:bottom w:val="single" w:sz="4" w:space="0" w:color="auto"/>
              <w:right w:val="single" w:sz="4" w:space="0" w:color="auto"/>
            </w:tcBorders>
            <w:vAlign w:val="center"/>
            <w:hideMark/>
          </w:tcPr>
          <w:p w14:paraId="792AA7E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Детям до 7 лет</w:t>
            </w:r>
          </w:p>
        </w:tc>
        <w:tc>
          <w:tcPr>
            <w:tcW w:w="702" w:type="dxa"/>
            <w:tcBorders>
              <w:top w:val="single" w:sz="4" w:space="0" w:color="auto"/>
              <w:left w:val="single" w:sz="4" w:space="0" w:color="auto"/>
              <w:bottom w:val="single" w:sz="4" w:space="0" w:color="auto"/>
              <w:right w:val="single" w:sz="4" w:space="0" w:color="auto"/>
            </w:tcBorders>
            <w:vAlign w:val="center"/>
            <w:hideMark/>
          </w:tcPr>
          <w:p w14:paraId="7478894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385F09EE"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7AD7CB9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1.5</w:t>
            </w:r>
          </w:p>
        </w:tc>
        <w:tc>
          <w:tcPr>
            <w:tcW w:w="8364" w:type="dxa"/>
            <w:tcBorders>
              <w:top w:val="single" w:sz="4" w:space="0" w:color="auto"/>
              <w:left w:val="nil"/>
              <w:bottom w:val="single" w:sz="4" w:space="0" w:color="auto"/>
              <w:right w:val="single" w:sz="4" w:space="0" w:color="auto"/>
            </w:tcBorders>
            <w:vAlign w:val="center"/>
            <w:hideMark/>
          </w:tcPr>
          <w:p w14:paraId="43A9588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Детям сиротам и детям, оставшимся без попечения родителей до 18 лет</w:t>
            </w:r>
          </w:p>
        </w:tc>
        <w:tc>
          <w:tcPr>
            <w:tcW w:w="702" w:type="dxa"/>
            <w:tcBorders>
              <w:top w:val="single" w:sz="4" w:space="0" w:color="auto"/>
              <w:left w:val="single" w:sz="4" w:space="0" w:color="auto"/>
              <w:bottom w:val="single" w:sz="4" w:space="0" w:color="auto"/>
              <w:right w:val="single" w:sz="4" w:space="0" w:color="auto"/>
            </w:tcBorders>
            <w:vAlign w:val="center"/>
            <w:hideMark/>
          </w:tcPr>
          <w:p w14:paraId="52B6581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3606404C"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310CCE8C"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1.6</w:t>
            </w:r>
          </w:p>
        </w:tc>
        <w:tc>
          <w:tcPr>
            <w:tcW w:w="8364" w:type="dxa"/>
            <w:tcBorders>
              <w:top w:val="single" w:sz="4" w:space="0" w:color="auto"/>
              <w:left w:val="nil"/>
              <w:bottom w:val="single" w:sz="4" w:space="0" w:color="auto"/>
              <w:right w:val="single" w:sz="4" w:space="0" w:color="auto"/>
            </w:tcBorders>
            <w:vAlign w:val="center"/>
            <w:hideMark/>
          </w:tcPr>
          <w:p w14:paraId="535C979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Детям-инвалидам в возрасте до 18 лет и их сопровождающим</w:t>
            </w:r>
          </w:p>
        </w:tc>
        <w:tc>
          <w:tcPr>
            <w:tcW w:w="702" w:type="dxa"/>
            <w:tcBorders>
              <w:top w:val="single" w:sz="4" w:space="0" w:color="auto"/>
              <w:left w:val="single" w:sz="4" w:space="0" w:color="auto"/>
              <w:bottom w:val="single" w:sz="4" w:space="0" w:color="auto"/>
              <w:right w:val="single" w:sz="4" w:space="0" w:color="auto"/>
            </w:tcBorders>
            <w:vAlign w:val="center"/>
            <w:hideMark/>
          </w:tcPr>
          <w:p w14:paraId="223067A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53E4BC57"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28DD856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1.7</w:t>
            </w:r>
          </w:p>
        </w:tc>
        <w:tc>
          <w:tcPr>
            <w:tcW w:w="8364" w:type="dxa"/>
            <w:tcBorders>
              <w:top w:val="single" w:sz="4" w:space="0" w:color="auto"/>
              <w:left w:val="nil"/>
              <w:bottom w:val="single" w:sz="4" w:space="0" w:color="auto"/>
              <w:right w:val="single" w:sz="4" w:space="0" w:color="auto"/>
            </w:tcBorders>
            <w:vAlign w:val="center"/>
            <w:hideMark/>
          </w:tcPr>
          <w:p w14:paraId="555328B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Инвалидам 1 и 2 групп</w:t>
            </w:r>
          </w:p>
        </w:tc>
        <w:tc>
          <w:tcPr>
            <w:tcW w:w="702" w:type="dxa"/>
            <w:tcBorders>
              <w:top w:val="single" w:sz="4" w:space="0" w:color="auto"/>
              <w:left w:val="single" w:sz="4" w:space="0" w:color="auto"/>
              <w:bottom w:val="single" w:sz="4" w:space="0" w:color="auto"/>
              <w:right w:val="single" w:sz="4" w:space="0" w:color="auto"/>
            </w:tcBorders>
            <w:vAlign w:val="center"/>
            <w:hideMark/>
          </w:tcPr>
          <w:p w14:paraId="724ECB9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4D682F18"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091A2BD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1.8</w:t>
            </w:r>
          </w:p>
        </w:tc>
        <w:tc>
          <w:tcPr>
            <w:tcW w:w="8364" w:type="dxa"/>
            <w:tcBorders>
              <w:top w:val="single" w:sz="4" w:space="0" w:color="auto"/>
              <w:left w:val="nil"/>
              <w:bottom w:val="single" w:sz="4" w:space="0" w:color="auto"/>
              <w:right w:val="single" w:sz="4" w:space="0" w:color="auto"/>
            </w:tcBorders>
            <w:vAlign w:val="center"/>
            <w:hideMark/>
          </w:tcPr>
          <w:p w14:paraId="4C11004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Гражданам, подвергшимся воздействию радиации, вследствие катастрофы на Чернобыльской АЭС</w:t>
            </w:r>
          </w:p>
        </w:tc>
        <w:tc>
          <w:tcPr>
            <w:tcW w:w="702" w:type="dxa"/>
            <w:tcBorders>
              <w:top w:val="single" w:sz="4" w:space="0" w:color="auto"/>
              <w:left w:val="single" w:sz="4" w:space="0" w:color="auto"/>
              <w:bottom w:val="single" w:sz="4" w:space="0" w:color="auto"/>
              <w:right w:val="single" w:sz="4" w:space="0" w:color="auto"/>
            </w:tcBorders>
            <w:vAlign w:val="center"/>
            <w:hideMark/>
          </w:tcPr>
          <w:p w14:paraId="43451CA1"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15C9D374"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30E3870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1.9</w:t>
            </w:r>
          </w:p>
        </w:tc>
        <w:tc>
          <w:tcPr>
            <w:tcW w:w="8364" w:type="dxa"/>
            <w:tcBorders>
              <w:top w:val="single" w:sz="4" w:space="0" w:color="auto"/>
              <w:left w:val="nil"/>
              <w:bottom w:val="single" w:sz="4" w:space="0" w:color="auto"/>
              <w:right w:val="single" w:sz="4" w:space="0" w:color="auto"/>
            </w:tcBorders>
            <w:vAlign w:val="center"/>
            <w:hideMark/>
          </w:tcPr>
          <w:p w14:paraId="23C10E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Ветеранам Великой Отечественной войны и приравненным к ним категориям граждан</w:t>
            </w:r>
          </w:p>
        </w:tc>
        <w:tc>
          <w:tcPr>
            <w:tcW w:w="702" w:type="dxa"/>
            <w:tcBorders>
              <w:top w:val="single" w:sz="4" w:space="0" w:color="auto"/>
              <w:left w:val="single" w:sz="4" w:space="0" w:color="auto"/>
              <w:bottom w:val="single" w:sz="4" w:space="0" w:color="auto"/>
              <w:right w:val="single" w:sz="4" w:space="0" w:color="auto"/>
            </w:tcBorders>
            <w:vAlign w:val="center"/>
            <w:hideMark/>
          </w:tcPr>
          <w:p w14:paraId="404442F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1E90856B"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7AC1B4D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1.10</w:t>
            </w:r>
          </w:p>
        </w:tc>
        <w:tc>
          <w:tcPr>
            <w:tcW w:w="8364" w:type="dxa"/>
            <w:tcBorders>
              <w:top w:val="single" w:sz="4" w:space="0" w:color="auto"/>
              <w:left w:val="nil"/>
              <w:bottom w:val="single" w:sz="4" w:space="0" w:color="auto"/>
              <w:right w:val="single" w:sz="4" w:space="0" w:color="auto"/>
            </w:tcBorders>
            <w:vAlign w:val="center"/>
            <w:hideMark/>
          </w:tcPr>
          <w:p w14:paraId="7442D8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Спортсменам (участникам) сборных команд, отстаивающим честь Рамонского района на соревнованиях всех уровней (на срок 1 год)</w:t>
            </w:r>
          </w:p>
        </w:tc>
        <w:tc>
          <w:tcPr>
            <w:tcW w:w="702" w:type="dxa"/>
            <w:tcBorders>
              <w:top w:val="single" w:sz="4" w:space="0" w:color="auto"/>
              <w:left w:val="single" w:sz="4" w:space="0" w:color="auto"/>
              <w:bottom w:val="single" w:sz="4" w:space="0" w:color="auto"/>
              <w:right w:val="single" w:sz="4" w:space="0" w:color="auto"/>
            </w:tcBorders>
            <w:vAlign w:val="center"/>
            <w:hideMark/>
          </w:tcPr>
          <w:p w14:paraId="4379467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6B18858B"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295B12F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1.11</w:t>
            </w:r>
          </w:p>
        </w:tc>
        <w:tc>
          <w:tcPr>
            <w:tcW w:w="8364" w:type="dxa"/>
            <w:tcBorders>
              <w:top w:val="single" w:sz="4" w:space="0" w:color="auto"/>
              <w:left w:val="nil"/>
              <w:bottom w:val="single" w:sz="4" w:space="0" w:color="auto"/>
              <w:right w:val="single" w:sz="4" w:space="0" w:color="auto"/>
            </w:tcBorders>
            <w:vAlign w:val="center"/>
            <w:hideMark/>
          </w:tcPr>
          <w:p w14:paraId="25F3774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Гражданам со знаками отличия Всероссийского физкультурно-спортивного комплекса «Готов к труду и обороне» (на срок 1 год)</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34C28E"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1F2B39B9"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26C81C09"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1.12</w:t>
            </w:r>
          </w:p>
        </w:tc>
        <w:tc>
          <w:tcPr>
            <w:tcW w:w="8364" w:type="dxa"/>
            <w:tcBorders>
              <w:top w:val="single" w:sz="4" w:space="0" w:color="auto"/>
              <w:left w:val="nil"/>
              <w:bottom w:val="single" w:sz="4" w:space="0" w:color="auto"/>
              <w:right w:val="single" w:sz="4" w:space="0" w:color="auto"/>
            </w:tcBorders>
            <w:vAlign w:val="center"/>
            <w:hideMark/>
          </w:tcPr>
          <w:p w14:paraId="65E8468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Членам семьи лиц,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в соответствии с пунктом 7 статьи 38 Федерального закона от 28.03.1988 № 53-ФЗ «О воинской обязанности и военной службе», ветеранам боевых действий в соответствии с пунктов 1 статьи 16 Федерального закона от 12.01.1995 N 5-ФЗ (ред. от 13.12.2024) "О ветеранах" (с изм. и доп., вступ. в силу с 01.01.2025) а также лиц, заключивших контракт о добровольном содействии в выполнении задач, возложенных на Вооруженные Силы Российской Федерации (на период прохождения военнослужащим военной службы) 1 </w:t>
            </w:r>
          </w:p>
        </w:tc>
        <w:tc>
          <w:tcPr>
            <w:tcW w:w="702" w:type="dxa"/>
            <w:tcBorders>
              <w:top w:val="single" w:sz="4" w:space="0" w:color="auto"/>
              <w:left w:val="single" w:sz="4" w:space="0" w:color="auto"/>
              <w:bottom w:val="single" w:sz="4" w:space="0" w:color="auto"/>
              <w:right w:val="single" w:sz="4" w:space="0" w:color="auto"/>
            </w:tcBorders>
            <w:vAlign w:val="center"/>
            <w:hideMark/>
          </w:tcPr>
          <w:p w14:paraId="1AE6B14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73C0DF51"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585234A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1.13</w:t>
            </w:r>
          </w:p>
        </w:tc>
        <w:tc>
          <w:tcPr>
            <w:tcW w:w="8364" w:type="dxa"/>
            <w:tcBorders>
              <w:top w:val="single" w:sz="4" w:space="0" w:color="auto"/>
              <w:left w:val="nil"/>
              <w:bottom w:val="single" w:sz="4" w:space="0" w:color="auto"/>
              <w:right w:val="single" w:sz="4" w:space="0" w:color="auto"/>
            </w:tcBorders>
            <w:vAlign w:val="center"/>
            <w:hideMark/>
          </w:tcPr>
          <w:p w14:paraId="64BA4786"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Членам добровольных народных дружин и членам их семей2, в соответствии с Федеральным законом от 02.04.2014 N 44-ФЗ (ред. от 14.07.2022) "Об участии граждан в охране общественного порядка" (с изм. и доп., вступ. в силу с 01.12.2022)</w:t>
            </w:r>
          </w:p>
        </w:tc>
        <w:tc>
          <w:tcPr>
            <w:tcW w:w="702" w:type="dxa"/>
            <w:tcBorders>
              <w:top w:val="single" w:sz="4" w:space="0" w:color="auto"/>
              <w:left w:val="single" w:sz="4" w:space="0" w:color="auto"/>
              <w:bottom w:val="single" w:sz="4" w:space="0" w:color="auto"/>
              <w:right w:val="single" w:sz="4" w:space="0" w:color="auto"/>
            </w:tcBorders>
            <w:vAlign w:val="center"/>
            <w:hideMark/>
          </w:tcPr>
          <w:p w14:paraId="5956D89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7E0FD74E"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49440F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1.14</w:t>
            </w:r>
          </w:p>
        </w:tc>
        <w:tc>
          <w:tcPr>
            <w:tcW w:w="8364" w:type="dxa"/>
            <w:tcBorders>
              <w:top w:val="single" w:sz="4" w:space="0" w:color="auto"/>
              <w:left w:val="nil"/>
              <w:bottom w:val="single" w:sz="4" w:space="0" w:color="auto"/>
              <w:right w:val="single" w:sz="4" w:space="0" w:color="auto"/>
            </w:tcBorders>
            <w:vAlign w:val="center"/>
            <w:hideMark/>
          </w:tcPr>
          <w:p w14:paraId="5323C75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Лицам, признанных беженцами, и прибывшие с ними члены семьи 3, в соответствии с пунктом 11 статьи 8 Федеральным законом от 19.02.1993 N 4528-1 (ред. от 13.06.2023) "О беженцах"</w:t>
            </w:r>
          </w:p>
        </w:tc>
        <w:tc>
          <w:tcPr>
            <w:tcW w:w="702" w:type="dxa"/>
            <w:tcBorders>
              <w:top w:val="single" w:sz="4" w:space="0" w:color="auto"/>
              <w:left w:val="single" w:sz="4" w:space="0" w:color="auto"/>
              <w:bottom w:val="single" w:sz="4" w:space="0" w:color="auto"/>
              <w:right w:val="single" w:sz="4" w:space="0" w:color="auto"/>
            </w:tcBorders>
            <w:vAlign w:val="center"/>
            <w:hideMark/>
          </w:tcPr>
          <w:p w14:paraId="1EA3696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1983EAF0"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40C3B65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w:t>
            </w:r>
          </w:p>
        </w:tc>
        <w:tc>
          <w:tcPr>
            <w:tcW w:w="9066" w:type="dxa"/>
            <w:gridSpan w:val="2"/>
            <w:tcBorders>
              <w:top w:val="single" w:sz="4" w:space="0" w:color="auto"/>
              <w:left w:val="nil"/>
              <w:bottom w:val="single" w:sz="4" w:space="0" w:color="auto"/>
              <w:right w:val="single" w:sz="4" w:space="0" w:color="auto"/>
            </w:tcBorders>
            <w:vAlign w:val="center"/>
            <w:hideMark/>
          </w:tcPr>
          <w:p w14:paraId="26655BEA" w14:textId="043B0401" w:rsidR="0069647F" w:rsidRPr="0038713C" w:rsidRDefault="0069647F" w:rsidP="00A334D4">
            <w:pPr>
              <w:ind w:firstLine="0"/>
              <w:rPr>
                <w:rFonts w:ascii="Times New Roman" w:hAnsi="Times New Roman"/>
                <w:sz w:val="18"/>
                <w:szCs w:val="18"/>
              </w:rPr>
            </w:pPr>
            <w:r w:rsidRPr="0038713C">
              <w:rPr>
                <w:rFonts w:ascii="Times New Roman" w:hAnsi="Times New Roman"/>
                <w:sz w:val="18"/>
                <w:szCs w:val="18"/>
              </w:rPr>
              <w:t>При посещении спортивных секций Учреждение предоставляет льготы на оказание платных услуг (с предоставлением соответствующего документа)</w:t>
            </w:r>
          </w:p>
        </w:tc>
      </w:tr>
      <w:tr w:rsidR="0069647F" w:rsidRPr="0038713C" w14:paraId="6737ED2B"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74D8C53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lastRenderedPageBreak/>
              <w:t>2.1</w:t>
            </w:r>
          </w:p>
        </w:tc>
        <w:tc>
          <w:tcPr>
            <w:tcW w:w="8364" w:type="dxa"/>
            <w:tcBorders>
              <w:top w:val="single" w:sz="4" w:space="0" w:color="auto"/>
              <w:left w:val="nil"/>
              <w:bottom w:val="single" w:sz="4" w:space="0" w:color="auto"/>
              <w:right w:val="single" w:sz="4" w:space="0" w:color="auto"/>
            </w:tcBorders>
            <w:vAlign w:val="center"/>
            <w:hideMark/>
          </w:tcPr>
          <w:p w14:paraId="3B139D0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Получающим пенсию по потере кормильца</w:t>
            </w:r>
          </w:p>
        </w:tc>
        <w:tc>
          <w:tcPr>
            <w:tcW w:w="702" w:type="dxa"/>
            <w:tcBorders>
              <w:top w:val="single" w:sz="4" w:space="0" w:color="auto"/>
              <w:left w:val="single" w:sz="4" w:space="0" w:color="auto"/>
              <w:bottom w:val="single" w:sz="4" w:space="0" w:color="auto"/>
              <w:right w:val="single" w:sz="4" w:space="0" w:color="auto"/>
            </w:tcBorders>
            <w:vAlign w:val="center"/>
            <w:hideMark/>
          </w:tcPr>
          <w:p w14:paraId="7A7B4CA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r>
      <w:tr w:rsidR="0069647F" w:rsidRPr="0038713C" w14:paraId="1F79826D"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6792707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2.2</w:t>
            </w:r>
          </w:p>
        </w:tc>
        <w:tc>
          <w:tcPr>
            <w:tcW w:w="8364" w:type="dxa"/>
            <w:tcBorders>
              <w:top w:val="single" w:sz="4" w:space="0" w:color="auto"/>
              <w:left w:val="nil"/>
              <w:bottom w:val="single" w:sz="4" w:space="0" w:color="auto"/>
              <w:right w:val="single" w:sz="4" w:space="0" w:color="auto"/>
            </w:tcBorders>
            <w:vAlign w:val="center"/>
            <w:hideMark/>
          </w:tcPr>
          <w:p w14:paraId="77F0BFD8"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Одиноким родителям (законным представителям), опекунам</w:t>
            </w:r>
          </w:p>
        </w:tc>
        <w:tc>
          <w:tcPr>
            <w:tcW w:w="702" w:type="dxa"/>
            <w:tcBorders>
              <w:top w:val="single" w:sz="4" w:space="0" w:color="auto"/>
              <w:left w:val="single" w:sz="4" w:space="0" w:color="auto"/>
              <w:bottom w:val="single" w:sz="4" w:space="0" w:color="auto"/>
              <w:right w:val="single" w:sz="4" w:space="0" w:color="auto"/>
            </w:tcBorders>
            <w:vAlign w:val="center"/>
            <w:hideMark/>
          </w:tcPr>
          <w:p w14:paraId="69FCBA0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r>
      <w:tr w:rsidR="0069647F" w:rsidRPr="0038713C" w14:paraId="175FC027"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138D47F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2.3</w:t>
            </w:r>
          </w:p>
        </w:tc>
        <w:tc>
          <w:tcPr>
            <w:tcW w:w="8364" w:type="dxa"/>
            <w:tcBorders>
              <w:top w:val="single" w:sz="4" w:space="0" w:color="auto"/>
              <w:left w:val="nil"/>
              <w:bottom w:val="single" w:sz="4" w:space="0" w:color="auto"/>
              <w:right w:val="single" w:sz="4" w:space="0" w:color="auto"/>
            </w:tcBorders>
            <w:vAlign w:val="center"/>
            <w:hideMark/>
          </w:tcPr>
          <w:p w14:paraId="2E0DD92B"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Многодетным семьям, имеющим троих и более несовершеннолетних детей</w:t>
            </w:r>
          </w:p>
        </w:tc>
        <w:tc>
          <w:tcPr>
            <w:tcW w:w="702" w:type="dxa"/>
            <w:tcBorders>
              <w:top w:val="single" w:sz="4" w:space="0" w:color="auto"/>
              <w:left w:val="single" w:sz="4" w:space="0" w:color="auto"/>
              <w:bottom w:val="single" w:sz="4" w:space="0" w:color="auto"/>
              <w:right w:val="single" w:sz="4" w:space="0" w:color="auto"/>
            </w:tcBorders>
            <w:vAlign w:val="center"/>
            <w:hideMark/>
          </w:tcPr>
          <w:p w14:paraId="645120AF"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2FB472F8"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4F5B6532"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2.4</w:t>
            </w:r>
          </w:p>
        </w:tc>
        <w:tc>
          <w:tcPr>
            <w:tcW w:w="8364" w:type="dxa"/>
            <w:tcBorders>
              <w:top w:val="single" w:sz="4" w:space="0" w:color="auto"/>
              <w:left w:val="nil"/>
              <w:bottom w:val="single" w:sz="4" w:space="0" w:color="auto"/>
              <w:right w:val="single" w:sz="4" w:space="0" w:color="auto"/>
            </w:tcBorders>
            <w:vAlign w:val="center"/>
            <w:hideMark/>
          </w:tcPr>
          <w:p w14:paraId="0045FE8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Двое или более детей из одной семьи, занимающихся в Учреждении на платной основе</w:t>
            </w:r>
          </w:p>
        </w:tc>
        <w:tc>
          <w:tcPr>
            <w:tcW w:w="702" w:type="dxa"/>
            <w:tcBorders>
              <w:top w:val="single" w:sz="4" w:space="0" w:color="auto"/>
              <w:left w:val="single" w:sz="4" w:space="0" w:color="auto"/>
              <w:bottom w:val="single" w:sz="4" w:space="0" w:color="auto"/>
              <w:right w:val="single" w:sz="4" w:space="0" w:color="auto"/>
            </w:tcBorders>
            <w:vAlign w:val="center"/>
            <w:hideMark/>
          </w:tcPr>
          <w:p w14:paraId="1841CF2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50%</w:t>
            </w:r>
          </w:p>
        </w:tc>
      </w:tr>
      <w:tr w:rsidR="0069647F" w:rsidRPr="0038713C" w14:paraId="38215113"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38AB629A"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2.5</w:t>
            </w:r>
          </w:p>
        </w:tc>
        <w:tc>
          <w:tcPr>
            <w:tcW w:w="8364" w:type="dxa"/>
            <w:tcBorders>
              <w:top w:val="single" w:sz="4" w:space="0" w:color="auto"/>
              <w:left w:val="nil"/>
              <w:bottom w:val="single" w:sz="4" w:space="0" w:color="auto"/>
              <w:right w:val="single" w:sz="4" w:space="0" w:color="auto"/>
            </w:tcBorders>
            <w:vAlign w:val="center"/>
            <w:hideMark/>
          </w:tcPr>
          <w:p w14:paraId="21F27714"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Детям-сиротам3</w:t>
            </w:r>
          </w:p>
        </w:tc>
        <w:tc>
          <w:tcPr>
            <w:tcW w:w="702" w:type="dxa"/>
            <w:tcBorders>
              <w:top w:val="single" w:sz="4" w:space="0" w:color="auto"/>
              <w:left w:val="single" w:sz="4" w:space="0" w:color="auto"/>
              <w:bottom w:val="single" w:sz="4" w:space="0" w:color="auto"/>
              <w:right w:val="single" w:sz="4" w:space="0" w:color="auto"/>
            </w:tcBorders>
            <w:vAlign w:val="center"/>
            <w:hideMark/>
          </w:tcPr>
          <w:p w14:paraId="6DCEF887"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r w:rsidR="0069647F" w:rsidRPr="0038713C" w14:paraId="11CD9895" w14:textId="77777777" w:rsidTr="00A334D4">
        <w:tc>
          <w:tcPr>
            <w:tcW w:w="562" w:type="dxa"/>
            <w:tcBorders>
              <w:top w:val="single" w:sz="4" w:space="0" w:color="auto"/>
              <w:left w:val="single" w:sz="4" w:space="0" w:color="auto"/>
              <w:bottom w:val="single" w:sz="4" w:space="0" w:color="auto"/>
              <w:right w:val="single" w:sz="4" w:space="0" w:color="auto"/>
            </w:tcBorders>
            <w:vAlign w:val="center"/>
            <w:hideMark/>
          </w:tcPr>
          <w:p w14:paraId="71300D75"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2.6</w:t>
            </w:r>
          </w:p>
        </w:tc>
        <w:tc>
          <w:tcPr>
            <w:tcW w:w="8364" w:type="dxa"/>
            <w:tcBorders>
              <w:top w:val="single" w:sz="4" w:space="0" w:color="auto"/>
              <w:left w:val="nil"/>
              <w:bottom w:val="single" w:sz="4" w:space="0" w:color="auto"/>
              <w:right w:val="single" w:sz="4" w:space="0" w:color="auto"/>
            </w:tcBorders>
            <w:vAlign w:val="center"/>
            <w:hideMark/>
          </w:tcPr>
          <w:p w14:paraId="5B812D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Детям-инвалидам и их сопровождающим</w:t>
            </w:r>
          </w:p>
        </w:tc>
        <w:tc>
          <w:tcPr>
            <w:tcW w:w="702" w:type="dxa"/>
            <w:tcBorders>
              <w:top w:val="single" w:sz="4" w:space="0" w:color="auto"/>
              <w:left w:val="single" w:sz="4" w:space="0" w:color="auto"/>
              <w:bottom w:val="single" w:sz="4" w:space="0" w:color="auto"/>
              <w:right w:val="single" w:sz="4" w:space="0" w:color="auto"/>
            </w:tcBorders>
            <w:vAlign w:val="center"/>
            <w:hideMark/>
          </w:tcPr>
          <w:p w14:paraId="05B1D1E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100%</w:t>
            </w:r>
          </w:p>
        </w:tc>
      </w:tr>
    </w:tbl>
    <w:p w14:paraId="6208C76E" w14:textId="77777777" w:rsidR="00A334D4" w:rsidRPr="00713DF1" w:rsidRDefault="00A334D4" w:rsidP="00713DF1">
      <w:pPr>
        <w:ind w:firstLine="0"/>
        <w:jc w:val="center"/>
        <w:rPr>
          <w:rFonts w:ascii="Times New Roman" w:hAnsi="Times New Roman"/>
          <w:b/>
          <w:bCs/>
          <w:i/>
          <w:iCs/>
          <w:sz w:val="12"/>
          <w:szCs w:val="12"/>
        </w:rPr>
      </w:pPr>
    </w:p>
    <w:p w14:paraId="17633890" w14:textId="372A04D9"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xml:space="preserve">Примечание: </w:t>
      </w:r>
    </w:p>
    <w:p w14:paraId="547DBB23" w14:textId="3F5CE652"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1</w:t>
      </w:r>
      <w:r w:rsidR="00A334D4">
        <w:rPr>
          <w:rFonts w:ascii="Times New Roman" w:hAnsi="Times New Roman"/>
          <w:sz w:val="18"/>
          <w:szCs w:val="18"/>
        </w:rPr>
        <w:t xml:space="preserve">. </w:t>
      </w:r>
      <w:r w:rsidRPr="0038713C">
        <w:rPr>
          <w:rFonts w:ascii="Times New Roman" w:hAnsi="Times New Roman"/>
          <w:sz w:val="18"/>
          <w:szCs w:val="18"/>
        </w:rPr>
        <w:t>К членам семьи военнослужащего относятся:</w:t>
      </w:r>
    </w:p>
    <w:p w14:paraId="76810AD9" w14:textId="279212FE"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супруга (супруг);</w:t>
      </w:r>
    </w:p>
    <w:p w14:paraId="4F8A1E91"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несовершеннолетние дети;</w:t>
      </w:r>
    </w:p>
    <w:p w14:paraId="00C384B6"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дети старше 18 лет, ставшие инвалидами до достижения ими возраста 18 лет;</w:t>
      </w:r>
    </w:p>
    <w:p w14:paraId="67C6DA09"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родители;</w:t>
      </w:r>
    </w:p>
    <w:p w14:paraId="52A773A5"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опекун (попечитель), назначенный в отношении военнослужащего, ранее относящегося к категории детей-сирот;</w:t>
      </w:r>
    </w:p>
    <w:p w14:paraId="7D0C6737"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лица, находящиеся на иждивении военнослужащих.</w:t>
      </w:r>
    </w:p>
    <w:p w14:paraId="5FE0A6DC" w14:textId="1F8D4FC6"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2</w:t>
      </w:r>
      <w:r w:rsidR="00A334D4">
        <w:rPr>
          <w:rFonts w:ascii="Times New Roman" w:hAnsi="Times New Roman"/>
          <w:sz w:val="18"/>
          <w:szCs w:val="18"/>
        </w:rPr>
        <w:t xml:space="preserve">. </w:t>
      </w:r>
      <w:r w:rsidRPr="0038713C">
        <w:rPr>
          <w:rFonts w:ascii="Times New Roman" w:hAnsi="Times New Roman"/>
          <w:sz w:val="18"/>
          <w:szCs w:val="18"/>
        </w:rPr>
        <w:t>К членам семьи добровольной народной дружины относятся:</w:t>
      </w:r>
    </w:p>
    <w:p w14:paraId="486E25C1"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супруга (супруг);</w:t>
      </w:r>
    </w:p>
    <w:p w14:paraId="44AB432A"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несовершеннолетние дети;</w:t>
      </w:r>
    </w:p>
    <w:p w14:paraId="793C8B3B"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дети старше 18 лет, ставшие инвалидами до достижения ими возраста 18 лет;</w:t>
      </w:r>
    </w:p>
    <w:p w14:paraId="22B642A2"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родители;</w:t>
      </w:r>
    </w:p>
    <w:p w14:paraId="4526FF6B"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опекун (попечитель), назначенный в отношении члена добровольной народной дружины, ранее относящегося к категории детей-сирот;</w:t>
      </w:r>
    </w:p>
    <w:p w14:paraId="0421790D"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лица, находящиеся на иждивении добровольной народной дружины.</w:t>
      </w:r>
    </w:p>
    <w:p w14:paraId="132D9EA6" w14:textId="4F0EC3E0"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3</w:t>
      </w:r>
      <w:r w:rsidR="00A334D4">
        <w:rPr>
          <w:rFonts w:ascii="Times New Roman" w:hAnsi="Times New Roman"/>
          <w:sz w:val="18"/>
          <w:szCs w:val="18"/>
        </w:rPr>
        <w:t xml:space="preserve">. </w:t>
      </w:r>
      <w:r w:rsidRPr="0038713C">
        <w:rPr>
          <w:rFonts w:ascii="Times New Roman" w:hAnsi="Times New Roman"/>
          <w:sz w:val="18"/>
          <w:szCs w:val="18"/>
        </w:rPr>
        <w:t>К лицам, признанных беженцами, и прибывшие с ними члены семьи относятся:</w:t>
      </w:r>
    </w:p>
    <w:p w14:paraId="582BFF40"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супруга (супруг);</w:t>
      </w:r>
    </w:p>
    <w:p w14:paraId="2AEC15E4"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несовершеннолетние дети;</w:t>
      </w:r>
    </w:p>
    <w:p w14:paraId="3E1084ED"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дети старше 18 лет, ставшие инвалидами до достижения ими возраста 18 лет;</w:t>
      </w:r>
    </w:p>
    <w:p w14:paraId="1AC83B50" w14:textId="77777777"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родители;</w:t>
      </w:r>
    </w:p>
    <w:p w14:paraId="0E981CEB" w14:textId="211D835A" w:rsidR="0069647F" w:rsidRPr="0038713C" w:rsidRDefault="0069647F" w:rsidP="00A334D4">
      <w:pPr>
        <w:ind w:firstLine="284"/>
        <w:rPr>
          <w:rFonts w:ascii="Times New Roman" w:hAnsi="Times New Roman"/>
          <w:sz w:val="18"/>
          <w:szCs w:val="18"/>
        </w:rPr>
      </w:pPr>
      <w:r w:rsidRPr="0038713C">
        <w:rPr>
          <w:rFonts w:ascii="Times New Roman" w:hAnsi="Times New Roman"/>
          <w:sz w:val="18"/>
          <w:szCs w:val="18"/>
        </w:rPr>
        <w:t xml:space="preserve">- опекун (попечитель), назначенный </w:t>
      </w:r>
      <w:r w:rsidR="00A334D4" w:rsidRPr="0038713C">
        <w:rPr>
          <w:rFonts w:ascii="Times New Roman" w:hAnsi="Times New Roman"/>
          <w:sz w:val="18"/>
          <w:szCs w:val="18"/>
        </w:rPr>
        <w:t>в отношении члена,</w:t>
      </w:r>
      <w:r w:rsidRPr="0038713C">
        <w:rPr>
          <w:rFonts w:ascii="Times New Roman" w:hAnsi="Times New Roman"/>
          <w:sz w:val="18"/>
          <w:szCs w:val="18"/>
        </w:rPr>
        <w:t xml:space="preserve"> признанного беженцем ранее относящегося к категории детей-сирот;</w:t>
      </w:r>
    </w:p>
    <w:p w14:paraId="7C9A2754" w14:textId="77777777" w:rsidR="0069647F" w:rsidRPr="0038713C" w:rsidRDefault="0069647F" w:rsidP="00A334D4">
      <w:pPr>
        <w:ind w:firstLine="284"/>
        <w:rPr>
          <w:rFonts w:ascii="Times New Roman" w:hAnsi="Times New Roman"/>
          <w:sz w:val="18"/>
          <w:szCs w:val="18"/>
        </w:rPr>
      </w:pPr>
    </w:p>
    <w:p w14:paraId="757021E6" w14:textId="77777777" w:rsidR="0069647F" w:rsidRPr="0038713C" w:rsidRDefault="0069647F" w:rsidP="0038713C">
      <w:pPr>
        <w:ind w:firstLine="0"/>
        <w:rPr>
          <w:rFonts w:ascii="Times New Roman" w:hAnsi="Times New Roman"/>
          <w:sz w:val="18"/>
          <w:szCs w:val="18"/>
        </w:rPr>
      </w:pPr>
    </w:p>
    <w:p w14:paraId="0D45DF45" w14:textId="6E714AE1"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058D0170" w14:textId="470452A0"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от 23.04.2025 № 196</w:t>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proofErr w:type="spellStart"/>
      <w:r w:rsidRPr="00F51A50">
        <w:rPr>
          <w:rFonts w:ascii="Times New Roman" w:hAnsi="Times New Roman"/>
          <w:b/>
          <w:bCs/>
          <w:i/>
          <w:iCs/>
          <w:sz w:val="18"/>
          <w:szCs w:val="18"/>
        </w:rPr>
        <w:t>р.п</w:t>
      </w:r>
      <w:proofErr w:type="spellEnd"/>
      <w:r w:rsidRPr="00F51A50">
        <w:rPr>
          <w:rFonts w:ascii="Times New Roman" w:hAnsi="Times New Roman"/>
          <w:b/>
          <w:bCs/>
          <w:i/>
          <w:iCs/>
          <w:sz w:val="18"/>
          <w:szCs w:val="18"/>
        </w:rPr>
        <w:t>. Рамонь</w:t>
      </w:r>
    </w:p>
    <w:p w14:paraId="122303C4" w14:textId="77777777" w:rsidR="00F51A50" w:rsidRPr="00713DF1" w:rsidRDefault="00F51A50" w:rsidP="00F51A50">
      <w:pPr>
        <w:ind w:firstLine="0"/>
        <w:jc w:val="center"/>
        <w:rPr>
          <w:rFonts w:ascii="Times New Roman" w:hAnsi="Times New Roman"/>
          <w:b/>
          <w:bCs/>
          <w:i/>
          <w:iCs/>
          <w:sz w:val="12"/>
          <w:szCs w:val="12"/>
        </w:rPr>
      </w:pPr>
    </w:p>
    <w:p w14:paraId="0D7CE47B" w14:textId="0B00D333"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 внесении изменений в постановление администрации Рамонского муниципального района Воронежской области от 17.12.2024 № 605 «О мерах поддержки участников специальной военной операции и членов их семей»</w:t>
      </w:r>
    </w:p>
    <w:p w14:paraId="7D0D8656" w14:textId="77777777" w:rsidR="0069647F" w:rsidRPr="00713DF1" w:rsidRDefault="0069647F" w:rsidP="00713DF1">
      <w:pPr>
        <w:ind w:firstLine="0"/>
        <w:jc w:val="center"/>
        <w:rPr>
          <w:rFonts w:ascii="Times New Roman" w:hAnsi="Times New Roman"/>
          <w:b/>
          <w:bCs/>
          <w:i/>
          <w:iCs/>
          <w:sz w:val="12"/>
          <w:szCs w:val="12"/>
        </w:rPr>
      </w:pPr>
    </w:p>
    <w:p w14:paraId="0AE7980B" w14:textId="608197CB"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Рамонского муниципального района Воронежской области, в целях приведения муниципальных нормативных правовых актов в соответствие с действующим законодательством 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 области п о с т а н о в л я е т:</w:t>
      </w:r>
    </w:p>
    <w:p w14:paraId="71C088C7"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 Внести следующие изменения в постановление администрации Рамонского муниципального района Воронежской области от 17.12.2024 № 605 «О мерах поддержки участников специальной военной операции и членов их семей» (далее – Постановление):</w:t>
      </w:r>
    </w:p>
    <w:p w14:paraId="024C2FA3"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1.1. Пункты 4-6 Постановления считать пунктами 5-7 соответственно.</w:t>
      </w:r>
    </w:p>
    <w:p w14:paraId="3FCC1EB6"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1.2. Дополнить постановление пунктом 4 следующего содержания:</w:t>
      </w:r>
    </w:p>
    <w:p w14:paraId="14C30330"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«4. Предоставление мер поддержки, установленных настоящим постановлением, осуществляется в период прохождения военнослужащим военной службы,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в случае его увольнения по состоянию здоровья на основании заключения военно-медицинской комиссии в связи с получением в ходе боевых действий ранений, иного увечья, следствием которых стала инвалидность.».</w:t>
      </w:r>
    </w:p>
    <w:p w14:paraId="185E1577"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Воронежской области в сети «Интернет».</w:t>
      </w:r>
    </w:p>
    <w:p w14:paraId="6C6A4594"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Корчагину Е.И.</w:t>
      </w:r>
    </w:p>
    <w:p w14:paraId="43FC2651"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3A7F8A4B" w14:textId="77777777" w:rsidTr="00F51A50">
        <w:tc>
          <w:tcPr>
            <w:tcW w:w="2500" w:type="pct"/>
          </w:tcPr>
          <w:p w14:paraId="79810F2C" w14:textId="77777777" w:rsidR="00F51A50" w:rsidRPr="0038713C" w:rsidRDefault="00F51A50" w:rsidP="00F51A50">
            <w:pPr>
              <w:ind w:firstLine="0"/>
              <w:jc w:val="center"/>
              <w:rPr>
                <w:rFonts w:ascii="Times New Roman" w:hAnsi="Times New Roman"/>
                <w:sz w:val="18"/>
                <w:szCs w:val="18"/>
              </w:rPr>
            </w:pPr>
            <w:proofErr w:type="spellStart"/>
            <w:r w:rsidRPr="0038713C">
              <w:rPr>
                <w:rFonts w:ascii="Times New Roman" w:hAnsi="Times New Roman"/>
                <w:sz w:val="18"/>
                <w:szCs w:val="18"/>
              </w:rPr>
              <w:t>И.о</w:t>
            </w:r>
            <w:proofErr w:type="spellEnd"/>
            <w:r w:rsidRPr="0038713C">
              <w:rPr>
                <w:rFonts w:ascii="Times New Roman" w:hAnsi="Times New Roman"/>
                <w:sz w:val="18"/>
                <w:szCs w:val="18"/>
              </w:rPr>
              <w:t xml:space="preserve"> главы</w:t>
            </w:r>
          </w:p>
          <w:p w14:paraId="4CB154CC" w14:textId="672FFCCC" w:rsidR="00F51A50" w:rsidRDefault="00F51A50" w:rsidP="00F51A50">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27B0CD29" w14:textId="77777777" w:rsidR="00F51A50" w:rsidRDefault="00F51A50" w:rsidP="00F51A50">
            <w:pPr>
              <w:ind w:firstLine="0"/>
              <w:jc w:val="center"/>
              <w:rPr>
                <w:rFonts w:ascii="Times New Roman" w:hAnsi="Times New Roman"/>
                <w:sz w:val="18"/>
                <w:szCs w:val="18"/>
              </w:rPr>
            </w:pPr>
          </w:p>
          <w:p w14:paraId="4A0EF2A5" w14:textId="03EFF5AE" w:rsidR="00F51A50" w:rsidRDefault="00F51A50" w:rsidP="00F51A50">
            <w:pPr>
              <w:ind w:firstLine="0"/>
              <w:jc w:val="center"/>
              <w:rPr>
                <w:rFonts w:ascii="Times New Roman" w:hAnsi="Times New Roman"/>
                <w:sz w:val="18"/>
                <w:szCs w:val="18"/>
              </w:rPr>
            </w:pPr>
            <w:r w:rsidRPr="0038713C">
              <w:rPr>
                <w:rFonts w:ascii="Times New Roman" w:hAnsi="Times New Roman"/>
                <w:sz w:val="18"/>
                <w:szCs w:val="18"/>
              </w:rPr>
              <w:t>Н.А. Бунина</w:t>
            </w:r>
          </w:p>
        </w:tc>
      </w:tr>
    </w:tbl>
    <w:p w14:paraId="3B56CC77" w14:textId="77777777" w:rsidR="0069647F" w:rsidRPr="0038713C" w:rsidRDefault="0069647F" w:rsidP="0038713C">
      <w:pPr>
        <w:ind w:firstLine="0"/>
        <w:rPr>
          <w:rFonts w:ascii="Times New Roman" w:hAnsi="Times New Roman"/>
          <w:sz w:val="18"/>
          <w:szCs w:val="18"/>
        </w:rPr>
      </w:pPr>
    </w:p>
    <w:p w14:paraId="73740876" w14:textId="3849B07A" w:rsidR="0069647F" w:rsidRDefault="0069647F" w:rsidP="0038713C">
      <w:pPr>
        <w:ind w:firstLine="0"/>
        <w:rPr>
          <w:rFonts w:ascii="Times New Roman" w:hAnsi="Times New Roman"/>
          <w:sz w:val="18"/>
          <w:szCs w:val="18"/>
        </w:rPr>
      </w:pPr>
    </w:p>
    <w:p w14:paraId="7A0C052A" w14:textId="77777777" w:rsidR="001940E9" w:rsidRDefault="001940E9" w:rsidP="0038713C">
      <w:pPr>
        <w:ind w:firstLine="0"/>
        <w:rPr>
          <w:rFonts w:ascii="Times New Roman" w:hAnsi="Times New Roman"/>
          <w:sz w:val="18"/>
          <w:szCs w:val="18"/>
        </w:rPr>
      </w:pPr>
    </w:p>
    <w:p w14:paraId="38E2D4F7" w14:textId="77777777" w:rsidR="001940E9" w:rsidRDefault="001940E9" w:rsidP="0038713C">
      <w:pPr>
        <w:ind w:firstLine="0"/>
        <w:rPr>
          <w:rFonts w:ascii="Times New Roman" w:hAnsi="Times New Roman"/>
          <w:sz w:val="18"/>
          <w:szCs w:val="18"/>
        </w:rPr>
      </w:pPr>
    </w:p>
    <w:p w14:paraId="2DDBA489" w14:textId="77777777" w:rsidR="001940E9" w:rsidRDefault="001940E9" w:rsidP="0038713C">
      <w:pPr>
        <w:ind w:firstLine="0"/>
        <w:rPr>
          <w:rFonts w:ascii="Times New Roman" w:hAnsi="Times New Roman"/>
          <w:sz w:val="18"/>
          <w:szCs w:val="18"/>
        </w:rPr>
      </w:pPr>
    </w:p>
    <w:p w14:paraId="6C1622AD" w14:textId="77777777" w:rsidR="001940E9" w:rsidRDefault="001940E9" w:rsidP="0038713C">
      <w:pPr>
        <w:ind w:firstLine="0"/>
        <w:rPr>
          <w:rFonts w:ascii="Times New Roman" w:hAnsi="Times New Roman"/>
          <w:sz w:val="18"/>
          <w:szCs w:val="18"/>
        </w:rPr>
      </w:pPr>
    </w:p>
    <w:p w14:paraId="4DDC3D82" w14:textId="77777777" w:rsidR="001940E9" w:rsidRDefault="001940E9" w:rsidP="0038713C">
      <w:pPr>
        <w:ind w:firstLine="0"/>
        <w:rPr>
          <w:rFonts w:ascii="Times New Roman" w:hAnsi="Times New Roman"/>
          <w:sz w:val="18"/>
          <w:szCs w:val="18"/>
        </w:rPr>
      </w:pPr>
    </w:p>
    <w:p w14:paraId="02BFA890" w14:textId="77777777" w:rsidR="001940E9" w:rsidRDefault="001940E9" w:rsidP="0038713C">
      <w:pPr>
        <w:ind w:firstLine="0"/>
        <w:rPr>
          <w:rFonts w:ascii="Times New Roman" w:hAnsi="Times New Roman"/>
          <w:sz w:val="18"/>
          <w:szCs w:val="18"/>
        </w:rPr>
      </w:pPr>
    </w:p>
    <w:p w14:paraId="0E8614B9" w14:textId="77777777" w:rsidR="001940E9" w:rsidRDefault="001940E9" w:rsidP="0038713C">
      <w:pPr>
        <w:ind w:firstLine="0"/>
        <w:rPr>
          <w:rFonts w:ascii="Times New Roman" w:hAnsi="Times New Roman"/>
          <w:sz w:val="18"/>
          <w:szCs w:val="18"/>
        </w:rPr>
      </w:pPr>
    </w:p>
    <w:p w14:paraId="481EC44C" w14:textId="77777777" w:rsidR="001940E9" w:rsidRPr="0038713C" w:rsidRDefault="001940E9" w:rsidP="0038713C">
      <w:pPr>
        <w:ind w:firstLine="0"/>
        <w:rPr>
          <w:rFonts w:ascii="Times New Roman" w:hAnsi="Times New Roman"/>
          <w:sz w:val="18"/>
          <w:szCs w:val="18"/>
        </w:rPr>
      </w:pPr>
    </w:p>
    <w:p w14:paraId="3C739ACE" w14:textId="317BD383"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lastRenderedPageBreak/>
        <w:t>ПОСТАНОВЛЕНИЕ</w:t>
      </w:r>
    </w:p>
    <w:p w14:paraId="4D3D4E11" w14:textId="4FF34EAE"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от 28.04.2025 № 202</w:t>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proofErr w:type="spellStart"/>
      <w:r w:rsidRPr="00F51A50">
        <w:rPr>
          <w:rFonts w:ascii="Times New Roman" w:hAnsi="Times New Roman"/>
          <w:b/>
          <w:bCs/>
          <w:i/>
          <w:iCs/>
          <w:sz w:val="18"/>
          <w:szCs w:val="18"/>
        </w:rPr>
        <w:t>р.п</w:t>
      </w:r>
      <w:proofErr w:type="spellEnd"/>
      <w:r w:rsidRPr="00F51A50">
        <w:rPr>
          <w:rFonts w:ascii="Times New Roman" w:hAnsi="Times New Roman"/>
          <w:b/>
          <w:bCs/>
          <w:i/>
          <w:iCs/>
          <w:sz w:val="18"/>
          <w:szCs w:val="18"/>
        </w:rPr>
        <w:t>. Рамонь</w:t>
      </w:r>
    </w:p>
    <w:p w14:paraId="5B99D1E1" w14:textId="77777777" w:rsidR="00F51A50" w:rsidRPr="00713DF1" w:rsidRDefault="00F51A50" w:rsidP="00F51A50">
      <w:pPr>
        <w:ind w:firstLine="0"/>
        <w:jc w:val="center"/>
        <w:rPr>
          <w:rFonts w:ascii="Times New Roman" w:hAnsi="Times New Roman"/>
          <w:b/>
          <w:bCs/>
          <w:i/>
          <w:iCs/>
          <w:sz w:val="12"/>
          <w:szCs w:val="12"/>
        </w:rPr>
      </w:pPr>
    </w:p>
    <w:p w14:paraId="43E8BF50" w14:textId="518E43F1"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 внесении изменений в постановление администрации Рамонского муниципального района Воронежской области от 17.12.2024 № 605 «О мерах поддержки участников специальной военной операции и членов их семей»</w:t>
      </w:r>
    </w:p>
    <w:p w14:paraId="49755334" w14:textId="77777777" w:rsidR="0069647F" w:rsidRPr="00713DF1" w:rsidRDefault="0069647F" w:rsidP="00713DF1">
      <w:pPr>
        <w:ind w:firstLine="0"/>
        <w:jc w:val="center"/>
        <w:rPr>
          <w:rFonts w:ascii="Times New Roman" w:hAnsi="Times New Roman"/>
          <w:b/>
          <w:bCs/>
          <w:i/>
          <w:iCs/>
          <w:sz w:val="12"/>
          <w:szCs w:val="12"/>
        </w:rPr>
      </w:pPr>
    </w:p>
    <w:p w14:paraId="3505D09A" w14:textId="1714A6A2"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Рамонского муниципального района Воронежской области, в целях приведения муниципальных нормативных правовых актов в соответствие с действующим законодательством 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 области п о с т а н о в л я е т:</w:t>
      </w:r>
    </w:p>
    <w:p w14:paraId="3B206E33"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 Внести следующие изменения в постановление администрации Рамонского муниципального района Воронежской области от 17.12.2024 № 605 «О мерах поддержки участников специальной военной операции и членов их семей» (в редакции постановления от 23.04.2025 №196) (далее – Постановление):</w:t>
      </w:r>
    </w:p>
    <w:p w14:paraId="66307497"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1.1. Дополнить Постановление пунктами 2.12-2.13. следующего содержания:</w:t>
      </w:r>
    </w:p>
    <w:p w14:paraId="6BF5AB6E"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«2.12. Направление во внеочередном порядке детей участников СВО (в том числе в случае гибели (смерти) участников СВО) по достижении ими возраста полутора лет в муниципальные образовательные организации, предоставляющие дошкольное образование.</w:t>
      </w:r>
    </w:p>
    <w:p w14:paraId="4ABE8E5A"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2.13. Предоставление детям участников СВО (в том числе в случае гибели (смерти) участников СВО) льготных путевок в муниципальные организации отдыха детей и их оздоровления, при их наличии.».</w:t>
      </w:r>
    </w:p>
    <w:p w14:paraId="0B67E20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Воронежской области в сети «Интернет».</w:t>
      </w:r>
    </w:p>
    <w:p w14:paraId="2B57A78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Корчагину Е.И.</w:t>
      </w:r>
    </w:p>
    <w:p w14:paraId="5CC380BF"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557C97FE" w14:textId="77777777" w:rsidTr="00F51A50">
        <w:tc>
          <w:tcPr>
            <w:tcW w:w="2500" w:type="pct"/>
          </w:tcPr>
          <w:p w14:paraId="3846D37E" w14:textId="77777777" w:rsidR="00F51A50" w:rsidRPr="0038713C" w:rsidRDefault="00F51A50" w:rsidP="00F51A50">
            <w:pPr>
              <w:ind w:firstLine="0"/>
              <w:jc w:val="center"/>
              <w:rPr>
                <w:rFonts w:ascii="Times New Roman" w:hAnsi="Times New Roman"/>
                <w:sz w:val="18"/>
                <w:szCs w:val="18"/>
              </w:rPr>
            </w:pPr>
            <w:r w:rsidRPr="0038713C">
              <w:rPr>
                <w:rFonts w:ascii="Times New Roman" w:hAnsi="Times New Roman"/>
                <w:sz w:val="18"/>
                <w:szCs w:val="18"/>
              </w:rPr>
              <w:t>Глава</w:t>
            </w:r>
          </w:p>
          <w:p w14:paraId="12625D9F" w14:textId="102C6769" w:rsidR="00F51A50" w:rsidRDefault="00F51A50" w:rsidP="00F51A50">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75D416EE" w14:textId="77777777" w:rsidR="00F51A50" w:rsidRDefault="00F51A50" w:rsidP="00F51A50">
            <w:pPr>
              <w:ind w:firstLine="0"/>
              <w:jc w:val="center"/>
              <w:rPr>
                <w:rFonts w:ascii="Times New Roman" w:hAnsi="Times New Roman"/>
                <w:sz w:val="18"/>
                <w:szCs w:val="18"/>
              </w:rPr>
            </w:pPr>
          </w:p>
          <w:p w14:paraId="62AE5841" w14:textId="6480A969" w:rsidR="00F51A50" w:rsidRDefault="00F51A50" w:rsidP="00F51A50">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532F05E3" w14:textId="77777777" w:rsidR="0069647F" w:rsidRPr="0038713C" w:rsidRDefault="0069647F" w:rsidP="0038713C">
      <w:pPr>
        <w:ind w:firstLine="0"/>
        <w:rPr>
          <w:rFonts w:ascii="Times New Roman" w:hAnsi="Times New Roman"/>
          <w:sz w:val="18"/>
          <w:szCs w:val="18"/>
        </w:rPr>
      </w:pPr>
    </w:p>
    <w:p w14:paraId="6859850D" w14:textId="71B086AF" w:rsidR="0069647F" w:rsidRDefault="0069647F" w:rsidP="0038713C">
      <w:pPr>
        <w:ind w:firstLine="0"/>
        <w:rPr>
          <w:rFonts w:ascii="Times New Roman" w:hAnsi="Times New Roman"/>
          <w:sz w:val="18"/>
          <w:szCs w:val="18"/>
        </w:rPr>
      </w:pPr>
    </w:p>
    <w:p w14:paraId="56C74452" w14:textId="77777777" w:rsidR="001940E9" w:rsidRPr="0038713C" w:rsidRDefault="001940E9" w:rsidP="0038713C">
      <w:pPr>
        <w:ind w:firstLine="0"/>
        <w:rPr>
          <w:rFonts w:ascii="Times New Roman" w:hAnsi="Times New Roman"/>
          <w:sz w:val="18"/>
          <w:szCs w:val="18"/>
        </w:rPr>
      </w:pPr>
    </w:p>
    <w:p w14:paraId="0CDFCBF1"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03EC73A7" w14:textId="5C971D53" w:rsidR="0069647F" w:rsidRPr="00F51A50" w:rsidRDefault="00F51A50"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w:t>
      </w:r>
      <w:r w:rsidR="0069647F" w:rsidRPr="00F51A50">
        <w:rPr>
          <w:rFonts w:ascii="Times New Roman" w:hAnsi="Times New Roman"/>
          <w:b/>
          <w:bCs/>
          <w:i/>
          <w:iCs/>
          <w:sz w:val="18"/>
          <w:szCs w:val="18"/>
        </w:rPr>
        <w:t>т 29.04. 2025 № 21</w:t>
      </w:r>
      <w:r w:rsidR="001940E9">
        <w:rPr>
          <w:rFonts w:ascii="Times New Roman" w:hAnsi="Times New Roman"/>
          <w:b/>
          <w:bCs/>
          <w:i/>
          <w:iCs/>
          <w:sz w:val="18"/>
          <w:szCs w:val="18"/>
        </w:rPr>
        <w:t>1</w:t>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proofErr w:type="spellStart"/>
      <w:r w:rsidR="0069647F" w:rsidRPr="00F51A50">
        <w:rPr>
          <w:rFonts w:ascii="Times New Roman" w:hAnsi="Times New Roman"/>
          <w:b/>
          <w:bCs/>
          <w:i/>
          <w:iCs/>
          <w:sz w:val="18"/>
          <w:szCs w:val="18"/>
        </w:rPr>
        <w:t>р.п</w:t>
      </w:r>
      <w:proofErr w:type="spellEnd"/>
      <w:r w:rsidR="0069647F" w:rsidRPr="00F51A50">
        <w:rPr>
          <w:rFonts w:ascii="Times New Roman" w:hAnsi="Times New Roman"/>
          <w:b/>
          <w:bCs/>
          <w:i/>
          <w:iCs/>
          <w:sz w:val="18"/>
          <w:szCs w:val="18"/>
        </w:rPr>
        <w:t>. Рамонь</w:t>
      </w:r>
    </w:p>
    <w:p w14:paraId="3AF608CC" w14:textId="77777777" w:rsidR="00F51A50" w:rsidRPr="00713DF1" w:rsidRDefault="00F51A50" w:rsidP="00F51A50">
      <w:pPr>
        <w:ind w:firstLine="0"/>
        <w:jc w:val="center"/>
        <w:rPr>
          <w:rFonts w:ascii="Times New Roman" w:hAnsi="Times New Roman"/>
          <w:b/>
          <w:bCs/>
          <w:i/>
          <w:iCs/>
          <w:sz w:val="12"/>
          <w:szCs w:val="12"/>
        </w:rPr>
      </w:pPr>
    </w:p>
    <w:p w14:paraId="211D6DF7" w14:textId="0BBC462A"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 от 27.12.2023 № 549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w:t>
      </w:r>
    </w:p>
    <w:p w14:paraId="011066B9" w14:textId="076F7773" w:rsidR="0069647F" w:rsidRPr="00713DF1" w:rsidRDefault="0069647F" w:rsidP="00713DF1">
      <w:pPr>
        <w:ind w:firstLine="0"/>
        <w:jc w:val="center"/>
        <w:rPr>
          <w:rFonts w:ascii="Times New Roman" w:hAnsi="Times New Roman"/>
          <w:b/>
          <w:bCs/>
          <w:i/>
          <w:iCs/>
          <w:sz w:val="12"/>
          <w:szCs w:val="12"/>
        </w:rPr>
      </w:pPr>
    </w:p>
    <w:p w14:paraId="6D416E0E" w14:textId="0CB5279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38713C">
        <w:rPr>
          <w:rFonts w:ascii="Times New Roman" w:eastAsia="Calibri" w:hAnsi="Times New Roman"/>
          <w:sz w:val="18"/>
          <w:szCs w:val="1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38713C">
        <w:rPr>
          <w:rFonts w:ascii="Times New Roman" w:hAnsi="Times New Roman"/>
          <w:sz w:val="18"/>
          <w:szCs w:val="18"/>
        </w:rPr>
        <w:t>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постановлением администрации Рамонского муниципального района Воронежской области от 04.03.2022 № 85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п о с т а н о в л я е т:</w:t>
      </w:r>
    </w:p>
    <w:p w14:paraId="0228030B"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 Внести следующие изменения в постановление администрации Рамонского муниципального района Воронежской области от 27.12.2023 № 549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 в части касающейся приложения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(далее-административный регламент):</w:t>
      </w:r>
    </w:p>
    <w:p w14:paraId="54096C46" w14:textId="77777777" w:rsidR="0069647F" w:rsidRPr="0038713C" w:rsidRDefault="0069647F" w:rsidP="00F51A50">
      <w:pPr>
        <w:ind w:firstLine="284"/>
        <w:rPr>
          <w:rFonts w:ascii="Times New Roman" w:eastAsiaTheme="minorHAnsi" w:hAnsi="Times New Roman"/>
          <w:sz w:val="18"/>
          <w:szCs w:val="18"/>
        </w:rPr>
      </w:pPr>
      <w:r w:rsidRPr="0038713C">
        <w:rPr>
          <w:rFonts w:ascii="Times New Roman" w:hAnsi="Times New Roman"/>
          <w:sz w:val="18"/>
          <w:szCs w:val="18"/>
        </w:rPr>
        <w:t xml:space="preserve">1.1. </w:t>
      </w:r>
      <w:r w:rsidRPr="0038713C">
        <w:rPr>
          <w:rFonts w:ascii="Times New Roman" w:eastAsiaTheme="minorHAnsi" w:hAnsi="Times New Roman"/>
          <w:sz w:val="18"/>
          <w:szCs w:val="18"/>
        </w:rPr>
        <w:t>подпункт а) пункта 9.1 Административного регламента изложить в следующей редакции:</w:t>
      </w:r>
    </w:p>
    <w:p w14:paraId="088BAAE1" w14:textId="77777777" w:rsidR="0069647F" w:rsidRPr="0038713C" w:rsidRDefault="0069647F" w:rsidP="00F51A50">
      <w:pPr>
        <w:ind w:firstLine="284"/>
        <w:rPr>
          <w:rFonts w:ascii="Times New Roman" w:eastAsiaTheme="minorHAnsi" w:hAnsi="Times New Roman"/>
          <w:sz w:val="18"/>
          <w:szCs w:val="18"/>
        </w:rPr>
      </w:pPr>
      <w:r w:rsidRPr="0038713C">
        <w:rPr>
          <w:rFonts w:ascii="Times New Roman" w:eastAsiaTheme="minorHAnsi" w:hAnsi="Times New Roman"/>
          <w:sz w:val="18"/>
          <w:szCs w:val="18"/>
        </w:rPr>
        <w:lastRenderedPageBreak/>
        <w:t>«а)</w:t>
      </w:r>
      <w:r w:rsidRPr="0038713C">
        <w:rPr>
          <w:rFonts w:ascii="Times New Roman" w:hAnsi="Times New Roman"/>
          <w:sz w:val="18"/>
          <w:szCs w:val="18"/>
        </w:rPr>
        <w:t xml:space="preserve">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14:paraId="71271E00"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фамилия, имя, отчество (при наличии), место жительства застройщика, реквизиты документа, удостоверяющего личность (для физического лица);</w:t>
      </w:r>
    </w:p>
    <w:p w14:paraId="04B6E2E9"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72BB053" w14:textId="0CB3694D"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кадастровый номер земельного участка (при его наличии), адрес или описание местоположения земельного участка;</w:t>
      </w:r>
    </w:p>
    <w:p w14:paraId="62185C62" w14:textId="28F84A2A"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сведения о праве застройщика на земельный участок, а также сведения о наличии прав иных лиц на земельный участок (при наличии таких лиц);</w:t>
      </w:r>
    </w:p>
    <w:p w14:paraId="5B9CFBBC" w14:textId="731DB50B"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07236D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8AF6E6A"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D2B9FD6" w14:textId="758F1D69"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w:t>
      </w:r>
      <w:r w:rsidR="0038713C">
        <w:rPr>
          <w:rFonts w:ascii="Times New Roman" w:hAnsi="Times New Roman"/>
          <w:sz w:val="18"/>
          <w:szCs w:val="18"/>
        </w:rPr>
        <w:t xml:space="preserve"> </w:t>
      </w:r>
      <w:r w:rsidRPr="0038713C">
        <w:rPr>
          <w:rFonts w:ascii="Times New Roman" w:hAnsi="Times New Roman"/>
          <w:sz w:val="18"/>
          <w:szCs w:val="18"/>
        </w:rPr>
        <w:t>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w:t>
      </w:r>
    </w:p>
    <w:p w14:paraId="3D9FD1F3"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почтовый адрес и (или) адрес электронной почты для связи с застройщиком;</w:t>
      </w:r>
    </w:p>
    <w:p w14:paraId="37461ED6"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способ направления застройщику уведомлений, предусмотренных пунктом 2 части 7 и пунктом 3 части 8 настоящей статьи.</w:t>
      </w:r>
    </w:p>
    <w:p w14:paraId="1819BD21" w14:textId="77777777" w:rsidR="0069647F" w:rsidRPr="0038713C" w:rsidRDefault="0069647F" w:rsidP="00F51A50">
      <w:pPr>
        <w:ind w:firstLine="284"/>
        <w:rPr>
          <w:rFonts w:ascii="Times New Roman" w:eastAsiaTheme="minorHAnsi" w:hAnsi="Times New Roman"/>
          <w:sz w:val="18"/>
          <w:szCs w:val="18"/>
        </w:rPr>
      </w:pPr>
      <w:r w:rsidRPr="0038713C">
        <w:rPr>
          <w:rFonts w:ascii="Times New Roman" w:eastAsiaTheme="minorHAnsi" w:hAnsi="Times New Roman"/>
          <w:sz w:val="18"/>
          <w:szCs w:val="18"/>
        </w:rPr>
        <w:t>Форма уведомления приведена в Приложении № 2 к настоящему Административному регламенту».</w:t>
      </w:r>
    </w:p>
    <w:p w14:paraId="2E79561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1.2. Приложение 2 к Административному регламенту изложить в новой редакции согласно Приложению 1;</w:t>
      </w:r>
    </w:p>
    <w:p w14:paraId="7FE92FB5"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w:t>
      </w:r>
      <w:proofErr w:type="gramStart"/>
      <w:r w:rsidRPr="0038713C">
        <w:rPr>
          <w:rFonts w:ascii="Times New Roman" w:hAnsi="Times New Roman"/>
          <w:sz w:val="18"/>
          <w:szCs w:val="18"/>
        </w:rPr>
        <w:t>3.иПриложение</w:t>
      </w:r>
      <w:proofErr w:type="gramEnd"/>
      <w:r w:rsidRPr="0038713C">
        <w:rPr>
          <w:rFonts w:ascii="Times New Roman" w:hAnsi="Times New Roman"/>
          <w:sz w:val="18"/>
          <w:szCs w:val="18"/>
        </w:rPr>
        <w:t xml:space="preserve"> 3 к Административному регламенту изложить в новой редакции согласно Приложению 2.</w:t>
      </w:r>
    </w:p>
    <w:p w14:paraId="2FD83428" w14:textId="77777777" w:rsidR="0069647F" w:rsidRPr="0038713C" w:rsidRDefault="0069647F" w:rsidP="00F51A50">
      <w:pPr>
        <w:ind w:firstLine="284"/>
        <w:rPr>
          <w:rFonts w:ascii="Times New Roman" w:hAnsi="Times New Roman"/>
          <w:sz w:val="18"/>
          <w:szCs w:val="18"/>
        </w:rPr>
      </w:pPr>
      <w:bookmarkStart w:id="22" w:name="Par2"/>
      <w:bookmarkEnd w:id="22"/>
      <w:r w:rsidRPr="0038713C">
        <w:rPr>
          <w:rFonts w:ascii="Times New Roman" w:eastAsia="Calibri" w:hAnsi="Times New Roman"/>
          <w:sz w:val="18"/>
          <w:szCs w:val="18"/>
        </w:rPr>
        <w:t xml:space="preserve">2. </w:t>
      </w:r>
      <w:r w:rsidRPr="0038713C">
        <w:rPr>
          <w:rFonts w:ascii="Times New Roman" w:hAnsi="Times New Roman"/>
          <w:sz w:val="18"/>
          <w:szCs w:val="18"/>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455B0AF" w14:textId="77777777" w:rsidR="0069647F" w:rsidRPr="0038713C" w:rsidRDefault="0069647F" w:rsidP="00F51A50">
      <w:pPr>
        <w:ind w:firstLine="284"/>
        <w:rPr>
          <w:rFonts w:ascii="Times New Roman" w:hAnsi="Times New Roman"/>
          <w:sz w:val="18"/>
          <w:szCs w:val="18"/>
        </w:rPr>
      </w:pPr>
      <w:r w:rsidRPr="0038713C">
        <w:rPr>
          <w:rFonts w:ascii="Times New Roman" w:eastAsia="Calibri" w:hAnsi="Times New Roman"/>
          <w:sz w:val="18"/>
          <w:szCs w:val="18"/>
        </w:rPr>
        <w:t xml:space="preserve">3. </w:t>
      </w:r>
      <w:r w:rsidRPr="0038713C">
        <w:rPr>
          <w:rFonts w:ascii="Times New Roman" w:hAnsi="Times New Roman"/>
          <w:sz w:val="18"/>
          <w:szCs w:val="18"/>
        </w:rPr>
        <w:t>Контроль исполнения настоящего постановления возложить на и.о. заместителя главы администрации муниципального района А.С. Губанова.</w:t>
      </w:r>
    </w:p>
    <w:p w14:paraId="3667EE5C"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015BB2F9" w14:textId="77777777" w:rsidTr="00F51A50">
        <w:tc>
          <w:tcPr>
            <w:tcW w:w="2500" w:type="pct"/>
          </w:tcPr>
          <w:p w14:paraId="53AD6890"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3E913660"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63DFE773" w14:textId="77777777" w:rsidR="00F51A50" w:rsidRDefault="00F51A50" w:rsidP="00090C1F">
            <w:pPr>
              <w:ind w:firstLine="0"/>
              <w:jc w:val="center"/>
              <w:rPr>
                <w:rFonts w:ascii="Times New Roman" w:hAnsi="Times New Roman"/>
                <w:sz w:val="18"/>
                <w:szCs w:val="18"/>
              </w:rPr>
            </w:pPr>
          </w:p>
          <w:p w14:paraId="1FBF1A2B"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4C300F85" w14:textId="77777777" w:rsidR="0069647F" w:rsidRPr="0038713C" w:rsidRDefault="0069647F" w:rsidP="0038713C">
      <w:pPr>
        <w:ind w:firstLine="0"/>
        <w:rPr>
          <w:rFonts w:ascii="Times New Roman" w:hAnsi="Times New Roman"/>
          <w:sz w:val="18"/>
          <w:szCs w:val="18"/>
        </w:rPr>
      </w:pPr>
    </w:p>
    <w:p w14:paraId="48B12D18" w14:textId="59F15E2D" w:rsidR="00F51A50" w:rsidRDefault="00F51A50" w:rsidP="0038713C">
      <w:pPr>
        <w:ind w:firstLine="0"/>
        <w:rPr>
          <w:rFonts w:ascii="Times New Roman" w:hAnsi="Times New Roman"/>
          <w:sz w:val="18"/>
          <w:szCs w:val="18"/>
        </w:rPr>
      </w:pPr>
    </w:p>
    <w:p w14:paraId="2C9690D7" w14:textId="77777777" w:rsidR="001940E9" w:rsidRPr="0038713C" w:rsidRDefault="001940E9" w:rsidP="0038713C">
      <w:pPr>
        <w:ind w:firstLine="0"/>
        <w:rPr>
          <w:rFonts w:ascii="Times New Roman" w:hAnsi="Times New Roman"/>
          <w:sz w:val="18"/>
          <w:szCs w:val="18"/>
        </w:rPr>
      </w:pPr>
    </w:p>
    <w:p w14:paraId="7244CA25"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7511E3EC" w14:textId="79E5E0F2" w:rsidR="0069647F" w:rsidRPr="00F51A50" w:rsidRDefault="00F51A50"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w:t>
      </w:r>
      <w:r w:rsidR="0069647F" w:rsidRPr="00F51A50">
        <w:rPr>
          <w:rFonts w:ascii="Times New Roman" w:hAnsi="Times New Roman"/>
          <w:b/>
          <w:bCs/>
          <w:i/>
          <w:iCs/>
          <w:sz w:val="18"/>
          <w:szCs w:val="18"/>
        </w:rPr>
        <w:t>т 29.04.2025 № 205</w:t>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proofErr w:type="spellStart"/>
      <w:r w:rsidR="0069647F" w:rsidRPr="00F51A50">
        <w:rPr>
          <w:rFonts w:ascii="Times New Roman" w:hAnsi="Times New Roman"/>
          <w:b/>
          <w:bCs/>
          <w:i/>
          <w:iCs/>
          <w:sz w:val="18"/>
          <w:szCs w:val="18"/>
        </w:rPr>
        <w:t>р.п</w:t>
      </w:r>
      <w:proofErr w:type="spellEnd"/>
      <w:r w:rsidR="0069647F" w:rsidRPr="00F51A50">
        <w:rPr>
          <w:rFonts w:ascii="Times New Roman" w:hAnsi="Times New Roman"/>
          <w:b/>
          <w:bCs/>
          <w:i/>
          <w:iCs/>
          <w:sz w:val="18"/>
          <w:szCs w:val="18"/>
        </w:rPr>
        <w:t>. Рамонь</w:t>
      </w:r>
    </w:p>
    <w:p w14:paraId="4A61D084" w14:textId="77777777" w:rsidR="0069647F" w:rsidRPr="00713DF1" w:rsidRDefault="0069647F" w:rsidP="00F51A50">
      <w:pPr>
        <w:ind w:firstLine="0"/>
        <w:jc w:val="center"/>
        <w:rPr>
          <w:rFonts w:ascii="Times New Roman" w:hAnsi="Times New Roman"/>
          <w:b/>
          <w:bCs/>
          <w:i/>
          <w:iCs/>
          <w:sz w:val="12"/>
          <w:szCs w:val="12"/>
        </w:rPr>
      </w:pPr>
    </w:p>
    <w:p w14:paraId="2589347E"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район, </w:t>
      </w:r>
      <w:proofErr w:type="spellStart"/>
      <w:r w:rsidRPr="00F51A50">
        <w:rPr>
          <w:rFonts w:ascii="Times New Roman" w:hAnsi="Times New Roman"/>
          <w:b/>
          <w:bCs/>
          <w:i/>
          <w:iCs/>
          <w:sz w:val="18"/>
          <w:szCs w:val="18"/>
        </w:rPr>
        <w:t>Айдаровское</w:t>
      </w:r>
      <w:proofErr w:type="spellEnd"/>
      <w:r w:rsidRPr="00F51A50">
        <w:rPr>
          <w:rFonts w:ascii="Times New Roman" w:hAnsi="Times New Roman"/>
          <w:b/>
          <w:bCs/>
          <w:i/>
          <w:iCs/>
          <w:sz w:val="18"/>
          <w:szCs w:val="18"/>
        </w:rPr>
        <w:t xml:space="preserve"> сельское поселение, территория Промышленная, ул. 4-я Промышленная зона, 18</w:t>
      </w:r>
    </w:p>
    <w:p w14:paraId="37AB6853" w14:textId="77777777" w:rsidR="0069647F" w:rsidRPr="00713DF1" w:rsidRDefault="0069647F" w:rsidP="00713DF1">
      <w:pPr>
        <w:ind w:firstLine="0"/>
        <w:jc w:val="center"/>
        <w:rPr>
          <w:rFonts w:ascii="Times New Roman" w:hAnsi="Times New Roman"/>
          <w:b/>
          <w:bCs/>
          <w:i/>
          <w:iCs/>
          <w:sz w:val="12"/>
          <w:szCs w:val="12"/>
        </w:rPr>
      </w:pPr>
    </w:p>
    <w:p w14:paraId="45CE13DD" w14:textId="6A8F270F"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w:t>
      </w:r>
      <w:r w:rsidR="0038713C">
        <w:rPr>
          <w:rFonts w:ascii="Times New Roman" w:hAnsi="Times New Roman"/>
          <w:sz w:val="18"/>
          <w:szCs w:val="18"/>
        </w:rPr>
        <w:t xml:space="preserve"> </w:t>
      </w:r>
      <w:r w:rsidRPr="0038713C">
        <w:rPr>
          <w:rFonts w:ascii="Times New Roman" w:hAnsi="Times New Roman"/>
          <w:sz w:val="18"/>
          <w:szCs w:val="18"/>
        </w:rPr>
        <w:t>с Градостроительным кодексом Российской Федерации, Земельным кодексом Российской</w:t>
      </w:r>
      <w:r w:rsidR="0038713C">
        <w:rPr>
          <w:rFonts w:ascii="Times New Roman" w:hAnsi="Times New Roman"/>
          <w:sz w:val="18"/>
          <w:szCs w:val="18"/>
        </w:rPr>
        <w:t xml:space="preserve"> </w:t>
      </w:r>
      <w:r w:rsidRPr="0038713C">
        <w:rPr>
          <w:rFonts w:ascii="Times New Roman" w:hAnsi="Times New Roman"/>
          <w:sz w:val="18"/>
          <w:szCs w:val="18"/>
        </w:rPr>
        <w:t xml:space="preserve">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w:t>
      </w:r>
      <w:proofErr w:type="spellStart"/>
      <w:r w:rsidRPr="0038713C">
        <w:rPr>
          <w:rFonts w:ascii="Times New Roman" w:hAnsi="Times New Roman"/>
          <w:sz w:val="18"/>
          <w:szCs w:val="18"/>
        </w:rPr>
        <w:t>Айдаровского</w:t>
      </w:r>
      <w:proofErr w:type="spellEnd"/>
      <w:r w:rsidRPr="0038713C">
        <w:rPr>
          <w:rFonts w:ascii="Times New Roman" w:hAnsi="Times New Roman"/>
          <w:sz w:val="18"/>
          <w:szCs w:val="18"/>
        </w:rPr>
        <w:t xml:space="preserve">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w:t>
      </w:r>
      <w:proofErr w:type="spellStart"/>
      <w:r w:rsidRPr="0038713C">
        <w:rPr>
          <w:rFonts w:ascii="Times New Roman" w:hAnsi="Times New Roman"/>
          <w:sz w:val="18"/>
          <w:szCs w:val="18"/>
        </w:rPr>
        <w:t>Айдаровского</w:t>
      </w:r>
      <w:proofErr w:type="spellEnd"/>
      <w:r w:rsidRPr="0038713C">
        <w:rPr>
          <w:rFonts w:ascii="Times New Roman" w:hAnsi="Times New Roman"/>
          <w:sz w:val="18"/>
          <w:szCs w:val="18"/>
        </w:rPr>
        <w:t xml:space="preserve"> сельского поселения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Соглашением № 1 от 09.12.2024 о передаче (принятии) осуществления части полномочий по</w:t>
      </w:r>
      <w:r w:rsidR="0038713C">
        <w:rPr>
          <w:rFonts w:ascii="Times New Roman" w:hAnsi="Times New Roman"/>
          <w:sz w:val="18"/>
          <w:szCs w:val="18"/>
        </w:rPr>
        <w:t xml:space="preserve"> </w:t>
      </w:r>
      <w:r w:rsidRPr="0038713C">
        <w:rPr>
          <w:rFonts w:ascii="Times New Roman" w:hAnsi="Times New Roman"/>
          <w:sz w:val="18"/>
          <w:szCs w:val="18"/>
        </w:rPr>
        <w:t xml:space="preserve">решению вопросов местного значения, рассмотрев заявление Саакяна Руслана </w:t>
      </w:r>
      <w:proofErr w:type="spellStart"/>
      <w:r w:rsidRPr="0038713C">
        <w:rPr>
          <w:rFonts w:ascii="Times New Roman" w:hAnsi="Times New Roman"/>
          <w:sz w:val="18"/>
          <w:szCs w:val="18"/>
        </w:rPr>
        <w:t>Албертовича</w:t>
      </w:r>
      <w:proofErr w:type="spellEnd"/>
      <w:r w:rsidRPr="0038713C">
        <w:rPr>
          <w:rFonts w:ascii="Times New Roman" w:hAnsi="Times New Roman"/>
          <w:sz w:val="18"/>
          <w:szCs w:val="18"/>
        </w:rPr>
        <w:t xml:space="preserve"> от 06.03.2025 № 12, заключение по результатам</w:t>
      </w:r>
      <w:r w:rsidR="0038713C">
        <w:rPr>
          <w:rFonts w:ascii="Times New Roman" w:hAnsi="Times New Roman"/>
          <w:sz w:val="18"/>
          <w:szCs w:val="18"/>
        </w:rPr>
        <w:t xml:space="preserve"> </w:t>
      </w:r>
      <w:r w:rsidRPr="0038713C">
        <w:rPr>
          <w:rFonts w:ascii="Times New Roman" w:hAnsi="Times New Roman"/>
          <w:sz w:val="18"/>
          <w:szCs w:val="18"/>
        </w:rPr>
        <w:t>общественных обсуждений от 09.04.2025,</w:t>
      </w:r>
      <w:r w:rsidR="0038713C">
        <w:rPr>
          <w:rFonts w:ascii="Times New Roman" w:hAnsi="Times New Roman"/>
          <w:sz w:val="18"/>
          <w:szCs w:val="18"/>
        </w:rPr>
        <w:t xml:space="preserve"> </w:t>
      </w:r>
      <w:r w:rsidRPr="0038713C">
        <w:rPr>
          <w:rFonts w:ascii="Times New Roman" w:hAnsi="Times New Roman"/>
          <w:sz w:val="18"/>
          <w:szCs w:val="18"/>
        </w:rPr>
        <w:t>рекомендации</w:t>
      </w:r>
      <w:r w:rsidR="0038713C">
        <w:rPr>
          <w:rFonts w:ascii="Times New Roman" w:hAnsi="Times New Roman"/>
          <w:sz w:val="18"/>
          <w:szCs w:val="18"/>
        </w:rPr>
        <w:t xml:space="preserve"> </w:t>
      </w:r>
      <w:r w:rsidRPr="0038713C">
        <w:rPr>
          <w:rFonts w:ascii="Times New Roman" w:hAnsi="Times New Roman"/>
          <w:sz w:val="18"/>
          <w:szCs w:val="18"/>
        </w:rPr>
        <w:t>комиссии</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вопросам</w:t>
      </w:r>
      <w:r w:rsidR="0038713C">
        <w:rPr>
          <w:rFonts w:ascii="Times New Roman" w:hAnsi="Times New Roman"/>
          <w:sz w:val="18"/>
          <w:szCs w:val="18"/>
        </w:rPr>
        <w:t xml:space="preserve"> </w:t>
      </w:r>
      <w:r w:rsidRPr="0038713C">
        <w:rPr>
          <w:rFonts w:ascii="Times New Roman" w:hAnsi="Times New Roman"/>
          <w:sz w:val="18"/>
          <w:szCs w:val="18"/>
        </w:rPr>
        <w:t>землепользования</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застройки на территории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25.04.2025,</w:t>
      </w:r>
      <w:r w:rsidR="0038713C">
        <w:rPr>
          <w:rFonts w:ascii="Times New Roman" w:hAnsi="Times New Roman"/>
          <w:sz w:val="18"/>
          <w:szCs w:val="18"/>
        </w:rPr>
        <w:t xml:space="preserve"> </w:t>
      </w:r>
      <w:r w:rsidRPr="0038713C">
        <w:rPr>
          <w:rFonts w:ascii="Times New Roman" w:hAnsi="Times New Roman"/>
          <w:sz w:val="18"/>
          <w:szCs w:val="18"/>
        </w:rPr>
        <w:t>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постановляет:</w:t>
      </w:r>
    </w:p>
    <w:p w14:paraId="0DDCEBB7"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1. Предоставить Саакяну Руслану </w:t>
      </w:r>
      <w:proofErr w:type="spellStart"/>
      <w:r w:rsidRPr="0038713C">
        <w:rPr>
          <w:rFonts w:ascii="Times New Roman" w:hAnsi="Times New Roman"/>
          <w:sz w:val="18"/>
          <w:szCs w:val="18"/>
        </w:rPr>
        <w:t>Албертовичу</w:t>
      </w:r>
      <w:proofErr w:type="spellEnd"/>
      <w:r w:rsidRPr="0038713C">
        <w:rPr>
          <w:rFonts w:ascii="Times New Roman" w:hAnsi="Times New Roman"/>
          <w:sz w:val="18"/>
          <w:szCs w:val="18"/>
        </w:rPr>
        <w:t xml:space="preserve">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36:25:6945026:24185, площадью 2100 кв.м., расположенного по адресу: Российская Федерация, Воронежская область, Рамонский район, </w:t>
      </w:r>
      <w:proofErr w:type="spellStart"/>
      <w:r w:rsidRPr="0038713C">
        <w:rPr>
          <w:rFonts w:ascii="Times New Roman" w:hAnsi="Times New Roman"/>
          <w:sz w:val="18"/>
          <w:szCs w:val="18"/>
        </w:rPr>
        <w:t>Айдаровское</w:t>
      </w:r>
      <w:proofErr w:type="spellEnd"/>
      <w:r w:rsidRPr="0038713C">
        <w:rPr>
          <w:rFonts w:ascii="Times New Roman" w:hAnsi="Times New Roman"/>
          <w:sz w:val="18"/>
          <w:szCs w:val="18"/>
        </w:rPr>
        <w:t xml:space="preserve"> сельское поселение, тер. Промышленная, ул. 4-я Промышленная зона, 18, в территориальной зоне «Производственная зона кроме земель населённого пункта П1», при условии соблюдения режимов приаэродромных территорий.</w:t>
      </w:r>
    </w:p>
    <w:p w14:paraId="6F4B8A91"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400FDAA1"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30B206C8" w14:textId="77777777" w:rsidTr="00F51A50">
        <w:tc>
          <w:tcPr>
            <w:tcW w:w="2500" w:type="pct"/>
          </w:tcPr>
          <w:p w14:paraId="73ECB402"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5AC2A610"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78699F08" w14:textId="77777777" w:rsidR="00F51A50" w:rsidRDefault="00F51A50" w:rsidP="00090C1F">
            <w:pPr>
              <w:ind w:firstLine="0"/>
              <w:jc w:val="center"/>
              <w:rPr>
                <w:rFonts w:ascii="Times New Roman" w:hAnsi="Times New Roman"/>
                <w:sz w:val="18"/>
                <w:szCs w:val="18"/>
              </w:rPr>
            </w:pPr>
          </w:p>
          <w:p w14:paraId="0706F357"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3B43395E" w14:textId="77777777" w:rsidR="0069647F" w:rsidRPr="0038713C" w:rsidRDefault="0069647F" w:rsidP="0038713C">
      <w:pPr>
        <w:ind w:firstLine="0"/>
        <w:rPr>
          <w:rFonts w:ascii="Times New Roman" w:hAnsi="Times New Roman"/>
          <w:sz w:val="18"/>
          <w:szCs w:val="18"/>
        </w:rPr>
      </w:pPr>
    </w:p>
    <w:p w14:paraId="7394EB31" w14:textId="77777777" w:rsidR="001940E9" w:rsidRDefault="001940E9" w:rsidP="00F51A50">
      <w:pPr>
        <w:ind w:firstLine="0"/>
        <w:jc w:val="center"/>
        <w:rPr>
          <w:rFonts w:ascii="Times New Roman" w:hAnsi="Times New Roman"/>
          <w:sz w:val="18"/>
          <w:szCs w:val="18"/>
        </w:rPr>
      </w:pPr>
    </w:p>
    <w:p w14:paraId="7D11D15A" w14:textId="77777777" w:rsidR="001940E9" w:rsidRDefault="001940E9" w:rsidP="00F51A50">
      <w:pPr>
        <w:ind w:firstLine="0"/>
        <w:jc w:val="center"/>
        <w:rPr>
          <w:rFonts w:ascii="Times New Roman" w:hAnsi="Times New Roman"/>
          <w:b/>
          <w:bCs/>
          <w:i/>
          <w:iCs/>
          <w:sz w:val="18"/>
          <w:szCs w:val="18"/>
        </w:rPr>
      </w:pPr>
    </w:p>
    <w:p w14:paraId="7F991379" w14:textId="352BFCFB"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lastRenderedPageBreak/>
        <w:t>ПОСТАНОВЛЕНИЕ</w:t>
      </w:r>
    </w:p>
    <w:p w14:paraId="121C603D" w14:textId="11AB5236"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от 29.04.2025 № 206</w:t>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proofErr w:type="spellStart"/>
      <w:r w:rsidRPr="00F51A50">
        <w:rPr>
          <w:rFonts w:ascii="Times New Roman" w:hAnsi="Times New Roman"/>
          <w:b/>
          <w:bCs/>
          <w:i/>
          <w:iCs/>
          <w:sz w:val="18"/>
          <w:szCs w:val="18"/>
        </w:rPr>
        <w:t>р.п</w:t>
      </w:r>
      <w:proofErr w:type="spellEnd"/>
      <w:r w:rsidRPr="00F51A50">
        <w:rPr>
          <w:rFonts w:ascii="Times New Roman" w:hAnsi="Times New Roman"/>
          <w:b/>
          <w:bCs/>
          <w:i/>
          <w:iCs/>
          <w:sz w:val="18"/>
          <w:szCs w:val="18"/>
        </w:rPr>
        <w:t>. Рамонь</w:t>
      </w:r>
    </w:p>
    <w:p w14:paraId="65A4B05E" w14:textId="77777777" w:rsidR="0069647F" w:rsidRPr="00713DF1" w:rsidRDefault="0069647F" w:rsidP="00F51A50">
      <w:pPr>
        <w:ind w:firstLine="0"/>
        <w:jc w:val="center"/>
        <w:rPr>
          <w:rFonts w:ascii="Times New Roman" w:hAnsi="Times New Roman"/>
          <w:b/>
          <w:bCs/>
          <w:i/>
          <w:iCs/>
          <w:sz w:val="12"/>
          <w:szCs w:val="12"/>
        </w:rPr>
      </w:pPr>
    </w:p>
    <w:p w14:paraId="7A0EE66E"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Берёзовское сельское поселение, территория Первая сельскохозяйственная, 53</w:t>
      </w:r>
    </w:p>
    <w:p w14:paraId="28AAF376" w14:textId="77777777" w:rsidR="0069647F" w:rsidRPr="00713DF1" w:rsidRDefault="0069647F" w:rsidP="00713DF1">
      <w:pPr>
        <w:ind w:firstLine="0"/>
        <w:jc w:val="center"/>
        <w:rPr>
          <w:rFonts w:ascii="Times New Roman" w:hAnsi="Times New Roman"/>
          <w:b/>
          <w:bCs/>
          <w:i/>
          <w:iCs/>
          <w:sz w:val="12"/>
          <w:szCs w:val="12"/>
        </w:rPr>
      </w:pPr>
    </w:p>
    <w:p w14:paraId="414AC61E" w14:textId="76B2E6FE"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департамента архитектуры и градостроительства Воронежской области от 22.12.2022 № 45-01-04/1278 (в редакции приказа от 28.03.2024 № 45-01-04/109) «Об утверждении правил землепользования и застройки Берёзовского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п о с т а н о в л я е т:</w:t>
      </w:r>
    </w:p>
    <w:p w14:paraId="6C9F34FA"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1. Изменить вид разрешенного использования земельного участка площадью 30000 кв.м., с кадастровым номером 36:25:6945017:825, расположенного по адресу: Российская Федерация, Воронежская область, Рамонский муниципальный район, Берёзовское сельское поселение, территория Первая сельскохозяйственная, 53 с «Для ведения гражданами садоводства и огородничества» на «Питомники (ВРИ 1.17)». </w:t>
      </w:r>
    </w:p>
    <w:p w14:paraId="32C050F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Территориальная зона, в границах которой расположен земельный участок – СХ2 «Зона сельскохозяйственного производства за границами населенных пунктов»</w:t>
      </w:r>
    </w:p>
    <w:p w14:paraId="16EF9842"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00B0E51C" w14:textId="77777777" w:rsidR="0069647F" w:rsidRPr="00713DF1" w:rsidRDefault="0069647F" w:rsidP="00713DF1">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6F24641A" w14:textId="77777777" w:rsidTr="00F51A50">
        <w:tc>
          <w:tcPr>
            <w:tcW w:w="2500" w:type="pct"/>
          </w:tcPr>
          <w:p w14:paraId="11BF5933"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74CDB2C5"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12502715" w14:textId="77777777" w:rsidR="00F51A50" w:rsidRDefault="00F51A50" w:rsidP="00090C1F">
            <w:pPr>
              <w:ind w:firstLine="0"/>
              <w:jc w:val="center"/>
              <w:rPr>
                <w:rFonts w:ascii="Times New Roman" w:hAnsi="Times New Roman"/>
                <w:sz w:val="18"/>
                <w:szCs w:val="18"/>
              </w:rPr>
            </w:pPr>
          </w:p>
          <w:p w14:paraId="27F7F951"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1D522171" w14:textId="77777777" w:rsidR="0069647F" w:rsidRPr="0038713C" w:rsidRDefault="0069647F" w:rsidP="0038713C">
      <w:pPr>
        <w:ind w:firstLine="0"/>
        <w:rPr>
          <w:rFonts w:ascii="Times New Roman" w:hAnsi="Times New Roman"/>
          <w:sz w:val="18"/>
          <w:szCs w:val="18"/>
        </w:rPr>
      </w:pPr>
    </w:p>
    <w:p w14:paraId="72D99D5A" w14:textId="77777777" w:rsidR="0069647F" w:rsidRDefault="0069647F" w:rsidP="0038713C">
      <w:pPr>
        <w:ind w:firstLine="0"/>
        <w:rPr>
          <w:rFonts w:ascii="Times New Roman" w:hAnsi="Times New Roman"/>
          <w:sz w:val="18"/>
          <w:szCs w:val="18"/>
        </w:rPr>
      </w:pPr>
    </w:p>
    <w:p w14:paraId="6A43D618" w14:textId="77777777" w:rsidR="001940E9" w:rsidRPr="0038713C" w:rsidRDefault="001940E9" w:rsidP="0038713C">
      <w:pPr>
        <w:ind w:firstLine="0"/>
        <w:rPr>
          <w:rFonts w:ascii="Times New Roman" w:hAnsi="Times New Roman"/>
          <w:sz w:val="18"/>
          <w:szCs w:val="18"/>
        </w:rPr>
      </w:pPr>
    </w:p>
    <w:p w14:paraId="25DC31FF"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3C05AFFB" w14:textId="62EFC06A"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от 29.04.2025 № 207</w:t>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r w:rsidR="00F51A50" w:rsidRPr="00F51A50">
        <w:rPr>
          <w:rFonts w:ascii="Times New Roman" w:hAnsi="Times New Roman"/>
          <w:b/>
          <w:bCs/>
          <w:i/>
          <w:iCs/>
          <w:sz w:val="18"/>
          <w:szCs w:val="18"/>
        </w:rPr>
        <w:tab/>
      </w:r>
      <w:proofErr w:type="spellStart"/>
      <w:r w:rsidRPr="00F51A50">
        <w:rPr>
          <w:rFonts w:ascii="Times New Roman" w:hAnsi="Times New Roman"/>
          <w:b/>
          <w:bCs/>
          <w:i/>
          <w:iCs/>
          <w:sz w:val="18"/>
          <w:szCs w:val="18"/>
        </w:rPr>
        <w:t>р.п</w:t>
      </w:r>
      <w:proofErr w:type="spellEnd"/>
      <w:r w:rsidRPr="00F51A50">
        <w:rPr>
          <w:rFonts w:ascii="Times New Roman" w:hAnsi="Times New Roman"/>
          <w:b/>
          <w:bCs/>
          <w:i/>
          <w:iCs/>
          <w:sz w:val="18"/>
          <w:szCs w:val="18"/>
        </w:rPr>
        <w:t>. Рамонь</w:t>
      </w:r>
    </w:p>
    <w:p w14:paraId="413CF3FE" w14:textId="77777777" w:rsidR="0069647F" w:rsidRPr="00220A0D" w:rsidRDefault="0069647F" w:rsidP="00F51A50">
      <w:pPr>
        <w:ind w:firstLine="0"/>
        <w:jc w:val="center"/>
        <w:rPr>
          <w:rFonts w:ascii="Times New Roman" w:hAnsi="Times New Roman"/>
          <w:b/>
          <w:bCs/>
          <w:i/>
          <w:iCs/>
          <w:sz w:val="12"/>
          <w:szCs w:val="12"/>
        </w:rPr>
      </w:pPr>
    </w:p>
    <w:p w14:paraId="5A693FDF"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Берёзовское сельское поселение, территория Первая сельскохозяйственная, 53а</w:t>
      </w:r>
    </w:p>
    <w:p w14:paraId="12C43DBC" w14:textId="77777777" w:rsidR="0069647F" w:rsidRPr="00220A0D" w:rsidRDefault="0069647F" w:rsidP="00220A0D">
      <w:pPr>
        <w:ind w:firstLine="0"/>
        <w:jc w:val="center"/>
        <w:rPr>
          <w:rFonts w:ascii="Times New Roman" w:hAnsi="Times New Roman"/>
          <w:b/>
          <w:bCs/>
          <w:i/>
          <w:iCs/>
          <w:sz w:val="12"/>
          <w:szCs w:val="12"/>
        </w:rPr>
      </w:pPr>
    </w:p>
    <w:p w14:paraId="0D81021B" w14:textId="6C9E004E"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департамента архитектуры и градостроительства Воронежской области от 22.12.2022 № 45-01-04/1278 (в редакции приказа от 28.03.2024 № 45-01-04/109) «Об утверждении правил землепользования и застройки Берёзовского сельского поселения Рамонского муниципального района Воронежской области» администрация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п о с т а н о в л я е т:</w:t>
      </w:r>
    </w:p>
    <w:p w14:paraId="293A911D"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1. Изменить вид разрешенного использования земельного участка площадью 30000 кв.м., с кадастровым номером 36:25:6945017:2026, расположенного по адресу: Российская Федерация, Воронежская область, Рамонский муниципальный район, Берёзовское сельское поселение, территория Первая сельскохозяйственная, 53а с «Для ведения гражданами садоводства и огородничества» на «Питомники (ВРИ 1.17)». </w:t>
      </w:r>
    </w:p>
    <w:p w14:paraId="46DDCE11"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Территориальная зона, в границах которой расположен земельный участок – СХ2 «Зона сельскохозяйственного производства за границами населенных пунктов»</w:t>
      </w:r>
    </w:p>
    <w:p w14:paraId="4637356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4F094281" w14:textId="77777777" w:rsidR="0069647F" w:rsidRPr="00220A0D" w:rsidRDefault="0069647F" w:rsidP="00220A0D">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6EF299A5" w14:textId="77777777" w:rsidTr="00F51A50">
        <w:tc>
          <w:tcPr>
            <w:tcW w:w="2500" w:type="pct"/>
          </w:tcPr>
          <w:p w14:paraId="2D7B9462"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78F836E2"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655E80A6" w14:textId="77777777" w:rsidR="00F51A50" w:rsidRDefault="00F51A50" w:rsidP="00090C1F">
            <w:pPr>
              <w:ind w:firstLine="0"/>
              <w:jc w:val="center"/>
              <w:rPr>
                <w:rFonts w:ascii="Times New Roman" w:hAnsi="Times New Roman"/>
                <w:sz w:val="18"/>
                <w:szCs w:val="18"/>
              </w:rPr>
            </w:pPr>
          </w:p>
          <w:p w14:paraId="757A4694"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314939A3" w14:textId="77777777" w:rsidR="0069647F" w:rsidRPr="0038713C" w:rsidRDefault="0069647F" w:rsidP="0038713C">
      <w:pPr>
        <w:ind w:firstLine="0"/>
        <w:rPr>
          <w:rFonts w:ascii="Times New Roman" w:hAnsi="Times New Roman"/>
          <w:sz w:val="18"/>
          <w:szCs w:val="18"/>
        </w:rPr>
      </w:pPr>
    </w:p>
    <w:p w14:paraId="6134F5D5" w14:textId="77777777" w:rsidR="0069647F" w:rsidRDefault="0069647F" w:rsidP="0038713C">
      <w:pPr>
        <w:ind w:firstLine="0"/>
        <w:rPr>
          <w:rFonts w:ascii="Times New Roman" w:hAnsi="Times New Roman"/>
          <w:sz w:val="18"/>
          <w:szCs w:val="18"/>
        </w:rPr>
      </w:pPr>
    </w:p>
    <w:p w14:paraId="5B649E38" w14:textId="1FB916F9" w:rsidR="00220A0D" w:rsidRPr="0038713C" w:rsidRDefault="00220A0D" w:rsidP="0038713C">
      <w:pPr>
        <w:ind w:firstLine="0"/>
        <w:rPr>
          <w:rFonts w:ascii="Times New Roman" w:hAnsi="Times New Roman"/>
          <w:sz w:val="18"/>
          <w:szCs w:val="18"/>
        </w:rPr>
      </w:pPr>
    </w:p>
    <w:p w14:paraId="6409AF68"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2B6FC26C" w14:textId="332FB014" w:rsidR="0069647F" w:rsidRPr="00F51A50" w:rsidRDefault="00F51A50"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w:t>
      </w:r>
      <w:r w:rsidR="0069647F" w:rsidRPr="00F51A50">
        <w:rPr>
          <w:rFonts w:ascii="Times New Roman" w:hAnsi="Times New Roman"/>
          <w:b/>
          <w:bCs/>
          <w:i/>
          <w:iCs/>
          <w:sz w:val="18"/>
          <w:szCs w:val="18"/>
        </w:rPr>
        <w:t>т 29.04.2025 № 208</w:t>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proofErr w:type="spellStart"/>
      <w:r w:rsidR="0069647F" w:rsidRPr="00F51A50">
        <w:rPr>
          <w:rFonts w:ascii="Times New Roman" w:hAnsi="Times New Roman"/>
          <w:b/>
          <w:bCs/>
          <w:i/>
          <w:iCs/>
          <w:sz w:val="18"/>
          <w:szCs w:val="18"/>
        </w:rPr>
        <w:t>р.п</w:t>
      </w:r>
      <w:proofErr w:type="spellEnd"/>
      <w:r w:rsidR="0069647F" w:rsidRPr="00F51A50">
        <w:rPr>
          <w:rFonts w:ascii="Times New Roman" w:hAnsi="Times New Roman"/>
          <w:b/>
          <w:bCs/>
          <w:i/>
          <w:iCs/>
          <w:sz w:val="18"/>
          <w:szCs w:val="18"/>
        </w:rPr>
        <w:t>. Рамонь</w:t>
      </w:r>
    </w:p>
    <w:p w14:paraId="79827535" w14:textId="77777777" w:rsidR="0069647F" w:rsidRPr="00220A0D" w:rsidRDefault="0069647F" w:rsidP="00F51A50">
      <w:pPr>
        <w:ind w:firstLine="0"/>
        <w:jc w:val="center"/>
        <w:rPr>
          <w:rFonts w:ascii="Times New Roman" w:hAnsi="Times New Roman"/>
          <w:b/>
          <w:bCs/>
          <w:i/>
          <w:iCs/>
          <w:sz w:val="12"/>
          <w:szCs w:val="12"/>
        </w:rPr>
      </w:pPr>
    </w:p>
    <w:p w14:paraId="1CD77980"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с. Берёзово, ул. БСХК, 1/1</w:t>
      </w:r>
    </w:p>
    <w:p w14:paraId="115CF819" w14:textId="77777777" w:rsidR="0069647F" w:rsidRPr="00220A0D" w:rsidRDefault="0069647F" w:rsidP="00220A0D">
      <w:pPr>
        <w:ind w:firstLine="0"/>
        <w:jc w:val="center"/>
        <w:rPr>
          <w:rFonts w:ascii="Times New Roman" w:hAnsi="Times New Roman"/>
          <w:b/>
          <w:bCs/>
          <w:i/>
          <w:iCs/>
          <w:sz w:val="12"/>
          <w:szCs w:val="12"/>
        </w:rPr>
      </w:pPr>
    </w:p>
    <w:p w14:paraId="2E88BCD6" w14:textId="77970239"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w:t>
      </w:r>
      <w:r w:rsidR="0038713C">
        <w:rPr>
          <w:rFonts w:ascii="Times New Roman" w:hAnsi="Times New Roman"/>
          <w:sz w:val="18"/>
          <w:szCs w:val="18"/>
        </w:rPr>
        <w:t xml:space="preserve"> </w:t>
      </w:r>
      <w:r w:rsidRPr="0038713C">
        <w:rPr>
          <w:rFonts w:ascii="Times New Roman" w:hAnsi="Times New Roman"/>
          <w:sz w:val="18"/>
          <w:szCs w:val="18"/>
        </w:rPr>
        <w:t>с Градостроительным кодексом Российской Федерации, Земельным кодексом Российской</w:t>
      </w:r>
      <w:r w:rsidR="0038713C">
        <w:rPr>
          <w:rFonts w:ascii="Times New Roman" w:hAnsi="Times New Roman"/>
          <w:sz w:val="18"/>
          <w:szCs w:val="18"/>
        </w:rPr>
        <w:t xml:space="preserve"> </w:t>
      </w:r>
      <w:r w:rsidRPr="0038713C">
        <w:rPr>
          <w:rFonts w:ascii="Times New Roman" w:hAnsi="Times New Roman"/>
          <w:sz w:val="18"/>
          <w:szCs w:val="18"/>
        </w:rPr>
        <w:t>Федерации,</w:t>
      </w:r>
      <w:r w:rsidR="0038713C">
        <w:rPr>
          <w:rFonts w:ascii="Times New Roman" w:hAnsi="Times New Roman"/>
          <w:sz w:val="18"/>
          <w:szCs w:val="18"/>
        </w:rPr>
        <w:t xml:space="preserve"> </w:t>
      </w:r>
      <w:r w:rsidRPr="0038713C">
        <w:rPr>
          <w:rFonts w:ascii="Times New Roman" w:hAnsi="Times New Roman"/>
          <w:sz w:val="18"/>
          <w:szCs w:val="18"/>
        </w:rPr>
        <w:t>Федеральным</w:t>
      </w:r>
      <w:r w:rsidR="0038713C">
        <w:rPr>
          <w:rFonts w:ascii="Times New Roman" w:hAnsi="Times New Roman"/>
          <w:sz w:val="18"/>
          <w:szCs w:val="18"/>
        </w:rPr>
        <w:t xml:space="preserve"> </w:t>
      </w:r>
      <w:r w:rsidRPr="0038713C">
        <w:rPr>
          <w:rFonts w:ascii="Times New Roman" w:hAnsi="Times New Roman"/>
          <w:sz w:val="18"/>
          <w:szCs w:val="18"/>
        </w:rPr>
        <w:t>законом от 06.10.2003 № 131-ФЗ «Об общих принципах</w:t>
      </w:r>
      <w:r w:rsidR="0038713C">
        <w:rPr>
          <w:rFonts w:ascii="Times New Roman" w:hAnsi="Times New Roman"/>
          <w:sz w:val="18"/>
          <w:szCs w:val="18"/>
        </w:rPr>
        <w:t xml:space="preserve"> </w:t>
      </w:r>
      <w:r w:rsidRPr="0038713C">
        <w:rPr>
          <w:rFonts w:ascii="Times New Roman" w:hAnsi="Times New Roman"/>
          <w:sz w:val="18"/>
          <w:szCs w:val="18"/>
        </w:rPr>
        <w:t>организации</w:t>
      </w:r>
      <w:r w:rsidR="0038713C">
        <w:rPr>
          <w:rFonts w:ascii="Times New Roman" w:hAnsi="Times New Roman"/>
          <w:sz w:val="18"/>
          <w:szCs w:val="18"/>
        </w:rPr>
        <w:t xml:space="preserve"> </w:t>
      </w:r>
      <w:r w:rsidRPr="0038713C">
        <w:rPr>
          <w:rFonts w:ascii="Times New Roman" w:hAnsi="Times New Roman"/>
          <w:sz w:val="18"/>
          <w:szCs w:val="18"/>
        </w:rPr>
        <w:t>местного самоуправления в Российской Федерации»,</w:t>
      </w:r>
      <w:r w:rsidR="0038713C">
        <w:rPr>
          <w:rFonts w:ascii="Times New Roman" w:hAnsi="Times New Roman"/>
          <w:sz w:val="18"/>
          <w:szCs w:val="18"/>
        </w:rPr>
        <w:t xml:space="preserve"> </w:t>
      </w:r>
      <w:r w:rsidRPr="0038713C">
        <w:rPr>
          <w:rFonts w:ascii="Times New Roman" w:hAnsi="Times New Roman"/>
          <w:sz w:val="18"/>
          <w:szCs w:val="18"/>
        </w:rPr>
        <w:t>приказом департамента архитектуры и градостроительства Воронежской области от 22.12.2022 № 45-01-04/1278 (в редакции приказа от 28.03.2024 № 45-01-04/109) «Об утверждении правил землепользования и застройки Берёзовского сельского поселения Рамонского муниципального района Воронежской области», Соглашением № 1 от 09.12.2024 о передаче (принятии) осуществления</w:t>
      </w:r>
      <w:r w:rsidR="0038713C">
        <w:rPr>
          <w:rFonts w:ascii="Times New Roman" w:hAnsi="Times New Roman"/>
          <w:sz w:val="18"/>
          <w:szCs w:val="18"/>
        </w:rPr>
        <w:t xml:space="preserve"> </w:t>
      </w:r>
      <w:r w:rsidRPr="0038713C">
        <w:rPr>
          <w:rFonts w:ascii="Times New Roman" w:hAnsi="Times New Roman"/>
          <w:sz w:val="18"/>
          <w:szCs w:val="18"/>
        </w:rPr>
        <w:t>части</w:t>
      </w:r>
      <w:r w:rsidR="0038713C">
        <w:rPr>
          <w:rFonts w:ascii="Times New Roman" w:hAnsi="Times New Roman"/>
          <w:sz w:val="18"/>
          <w:szCs w:val="18"/>
        </w:rPr>
        <w:t xml:space="preserve"> </w:t>
      </w:r>
      <w:r w:rsidRPr="0038713C">
        <w:rPr>
          <w:rFonts w:ascii="Times New Roman" w:hAnsi="Times New Roman"/>
          <w:sz w:val="18"/>
          <w:szCs w:val="18"/>
        </w:rPr>
        <w:t>полномочий</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решению</w:t>
      </w:r>
      <w:r w:rsidR="0038713C">
        <w:rPr>
          <w:rFonts w:ascii="Times New Roman" w:hAnsi="Times New Roman"/>
          <w:sz w:val="18"/>
          <w:szCs w:val="18"/>
        </w:rPr>
        <w:t xml:space="preserve"> </w:t>
      </w:r>
      <w:r w:rsidRPr="0038713C">
        <w:rPr>
          <w:rFonts w:ascii="Times New Roman" w:hAnsi="Times New Roman"/>
          <w:sz w:val="18"/>
          <w:szCs w:val="18"/>
        </w:rPr>
        <w:t>вопросов</w:t>
      </w:r>
      <w:r w:rsidR="0038713C">
        <w:rPr>
          <w:rFonts w:ascii="Times New Roman" w:hAnsi="Times New Roman"/>
          <w:sz w:val="18"/>
          <w:szCs w:val="18"/>
        </w:rPr>
        <w:t xml:space="preserve"> </w:t>
      </w:r>
      <w:r w:rsidRPr="0038713C">
        <w:rPr>
          <w:rFonts w:ascii="Times New Roman" w:hAnsi="Times New Roman"/>
          <w:sz w:val="18"/>
          <w:szCs w:val="18"/>
        </w:rPr>
        <w:t>местного значения, рассмотрев заявление</w:t>
      </w:r>
      <w:r w:rsidR="0038713C">
        <w:rPr>
          <w:rFonts w:ascii="Times New Roman" w:hAnsi="Times New Roman"/>
          <w:sz w:val="18"/>
          <w:szCs w:val="18"/>
        </w:rPr>
        <w:t xml:space="preserve"> </w:t>
      </w:r>
      <w:r w:rsidRPr="0038713C">
        <w:rPr>
          <w:rFonts w:ascii="Times New Roman" w:hAnsi="Times New Roman"/>
          <w:sz w:val="18"/>
          <w:szCs w:val="18"/>
        </w:rPr>
        <w:t>Министерства имущественных и земельных отношений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13.02.2025 № 9,</w:t>
      </w:r>
      <w:r w:rsidR="0038713C">
        <w:rPr>
          <w:rFonts w:ascii="Times New Roman" w:hAnsi="Times New Roman"/>
          <w:sz w:val="18"/>
          <w:szCs w:val="18"/>
        </w:rPr>
        <w:t xml:space="preserve"> </w:t>
      </w:r>
      <w:r w:rsidRPr="0038713C">
        <w:rPr>
          <w:rFonts w:ascii="Times New Roman" w:hAnsi="Times New Roman"/>
          <w:sz w:val="18"/>
          <w:szCs w:val="18"/>
        </w:rPr>
        <w:t>заключение</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результатам</w:t>
      </w:r>
      <w:r w:rsidR="0038713C">
        <w:rPr>
          <w:rFonts w:ascii="Times New Roman" w:hAnsi="Times New Roman"/>
          <w:sz w:val="18"/>
          <w:szCs w:val="18"/>
        </w:rPr>
        <w:t xml:space="preserve"> </w:t>
      </w:r>
      <w:r w:rsidRPr="0038713C">
        <w:rPr>
          <w:rFonts w:ascii="Times New Roman" w:hAnsi="Times New Roman"/>
          <w:sz w:val="18"/>
          <w:szCs w:val="18"/>
        </w:rPr>
        <w:t>общественных</w:t>
      </w:r>
      <w:r w:rsidR="0038713C">
        <w:rPr>
          <w:rFonts w:ascii="Times New Roman" w:hAnsi="Times New Roman"/>
          <w:sz w:val="18"/>
          <w:szCs w:val="18"/>
        </w:rPr>
        <w:t xml:space="preserve"> </w:t>
      </w:r>
      <w:r w:rsidRPr="0038713C">
        <w:rPr>
          <w:rFonts w:ascii="Times New Roman" w:hAnsi="Times New Roman"/>
          <w:sz w:val="18"/>
          <w:szCs w:val="18"/>
        </w:rPr>
        <w:t>обсуждений</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17.04.2025, рекомендации комиссии</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вопросам</w:t>
      </w:r>
      <w:r w:rsidR="0038713C">
        <w:rPr>
          <w:rFonts w:ascii="Times New Roman" w:hAnsi="Times New Roman"/>
          <w:sz w:val="18"/>
          <w:szCs w:val="18"/>
        </w:rPr>
        <w:t xml:space="preserve"> </w:t>
      </w:r>
      <w:r w:rsidRPr="0038713C">
        <w:rPr>
          <w:rFonts w:ascii="Times New Roman" w:hAnsi="Times New Roman"/>
          <w:sz w:val="18"/>
          <w:szCs w:val="18"/>
        </w:rPr>
        <w:t>землепользования</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застройки</w:t>
      </w:r>
      <w:r w:rsidR="0038713C">
        <w:rPr>
          <w:rFonts w:ascii="Times New Roman" w:hAnsi="Times New Roman"/>
          <w:sz w:val="18"/>
          <w:szCs w:val="18"/>
        </w:rPr>
        <w:t xml:space="preserve"> </w:t>
      </w:r>
      <w:r w:rsidRPr="0038713C">
        <w:rPr>
          <w:rFonts w:ascii="Times New Roman" w:hAnsi="Times New Roman"/>
          <w:sz w:val="18"/>
          <w:szCs w:val="18"/>
        </w:rPr>
        <w:t>на</w:t>
      </w:r>
      <w:r w:rsidR="0038713C">
        <w:rPr>
          <w:rFonts w:ascii="Times New Roman" w:hAnsi="Times New Roman"/>
          <w:sz w:val="18"/>
          <w:szCs w:val="18"/>
        </w:rPr>
        <w:t xml:space="preserve"> </w:t>
      </w:r>
      <w:r w:rsidRPr="0038713C">
        <w:rPr>
          <w:rFonts w:ascii="Times New Roman" w:hAnsi="Times New Roman"/>
          <w:sz w:val="18"/>
          <w:szCs w:val="18"/>
        </w:rPr>
        <w:t>территории</w:t>
      </w:r>
      <w:r w:rsidR="0038713C">
        <w:rPr>
          <w:rFonts w:ascii="Times New Roman" w:hAnsi="Times New Roman"/>
          <w:sz w:val="18"/>
          <w:szCs w:val="18"/>
        </w:rPr>
        <w:t xml:space="preserve"> </w:t>
      </w:r>
      <w:r w:rsidRPr="0038713C">
        <w:rPr>
          <w:rFonts w:ascii="Times New Roman" w:hAnsi="Times New Roman"/>
          <w:sz w:val="18"/>
          <w:szCs w:val="18"/>
        </w:rPr>
        <w:t>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от 25.04.2025, 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 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п о с т а н о в л я е т:</w:t>
      </w:r>
    </w:p>
    <w:p w14:paraId="4EC1381B"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lastRenderedPageBreak/>
        <w:t>1. Предоставить разрешение на условно разрешенный вид использования земельного участка или объекта капитального строительства «Блокированная жилая застройка (код ВРИ 2.3)» в отношении земельного участка с кадастровым номером 36:25:0800016:148, площадью 503 кв.м., расположенного по адресу: Воронежская область, Рамонский район, с. Берёзово, ул. БСХК, 1/1, в территориальной зоне «Общественно-деловая зона села Берёзово», при условии соблюдения СП 42.13330.2016 «Градостроительство. Планировка и застройка городских и сельских поселений».</w:t>
      </w:r>
    </w:p>
    <w:p w14:paraId="65923FE5"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36AA1719" w14:textId="77777777" w:rsidR="0069647F" w:rsidRPr="0038713C" w:rsidRDefault="0069647F" w:rsidP="0038713C">
      <w:pPr>
        <w:ind w:firstLine="0"/>
        <w:rPr>
          <w:rFonts w:ascii="Times New Roman" w:hAnsi="Times New Roman"/>
          <w:sz w:val="18"/>
          <w:szCs w:val="18"/>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1667C3D0" w14:textId="77777777" w:rsidTr="00F51A50">
        <w:tc>
          <w:tcPr>
            <w:tcW w:w="2500" w:type="pct"/>
          </w:tcPr>
          <w:p w14:paraId="38C34963"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36E32EF6"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448D5E98" w14:textId="77777777" w:rsidR="00F51A50" w:rsidRDefault="00F51A50" w:rsidP="00090C1F">
            <w:pPr>
              <w:ind w:firstLine="0"/>
              <w:jc w:val="center"/>
              <w:rPr>
                <w:rFonts w:ascii="Times New Roman" w:hAnsi="Times New Roman"/>
                <w:sz w:val="18"/>
                <w:szCs w:val="18"/>
              </w:rPr>
            </w:pPr>
          </w:p>
          <w:p w14:paraId="7E72D524"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3644EAEE" w14:textId="77777777" w:rsidR="0069647F" w:rsidRPr="0038713C" w:rsidRDefault="0069647F" w:rsidP="0038713C">
      <w:pPr>
        <w:ind w:firstLine="0"/>
        <w:rPr>
          <w:rFonts w:ascii="Times New Roman" w:hAnsi="Times New Roman"/>
          <w:sz w:val="18"/>
          <w:szCs w:val="18"/>
        </w:rPr>
      </w:pPr>
    </w:p>
    <w:p w14:paraId="4089BA63" w14:textId="77777777" w:rsidR="0069647F" w:rsidRPr="0038713C" w:rsidRDefault="0069647F" w:rsidP="0038713C">
      <w:pPr>
        <w:ind w:firstLine="0"/>
        <w:rPr>
          <w:rFonts w:ascii="Times New Roman" w:hAnsi="Times New Roman"/>
          <w:sz w:val="18"/>
          <w:szCs w:val="18"/>
        </w:rPr>
      </w:pPr>
    </w:p>
    <w:p w14:paraId="3927DC40" w14:textId="77777777" w:rsidR="0069647F" w:rsidRPr="0038713C" w:rsidRDefault="0069647F" w:rsidP="0038713C">
      <w:pPr>
        <w:ind w:firstLine="0"/>
        <w:rPr>
          <w:rFonts w:ascii="Times New Roman" w:hAnsi="Times New Roman"/>
          <w:sz w:val="18"/>
          <w:szCs w:val="18"/>
        </w:rPr>
      </w:pPr>
    </w:p>
    <w:p w14:paraId="49394590"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31B5659D" w14:textId="145094AB" w:rsidR="0069647F" w:rsidRPr="00F51A50" w:rsidRDefault="00F51A50"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w:t>
      </w:r>
      <w:r w:rsidR="0069647F" w:rsidRPr="00F51A50">
        <w:rPr>
          <w:rFonts w:ascii="Times New Roman" w:hAnsi="Times New Roman"/>
          <w:b/>
          <w:bCs/>
          <w:i/>
          <w:iCs/>
          <w:sz w:val="18"/>
          <w:szCs w:val="18"/>
        </w:rPr>
        <w:t>т 29.04.2025 № 209</w:t>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proofErr w:type="spellStart"/>
      <w:r w:rsidR="0069647F" w:rsidRPr="00F51A50">
        <w:rPr>
          <w:rFonts w:ascii="Times New Roman" w:hAnsi="Times New Roman"/>
          <w:b/>
          <w:bCs/>
          <w:i/>
          <w:iCs/>
          <w:sz w:val="18"/>
          <w:szCs w:val="18"/>
        </w:rPr>
        <w:t>р.п</w:t>
      </w:r>
      <w:proofErr w:type="spellEnd"/>
      <w:r w:rsidR="0069647F" w:rsidRPr="00F51A50">
        <w:rPr>
          <w:rFonts w:ascii="Times New Roman" w:hAnsi="Times New Roman"/>
          <w:b/>
          <w:bCs/>
          <w:i/>
          <w:iCs/>
          <w:sz w:val="18"/>
          <w:szCs w:val="18"/>
        </w:rPr>
        <w:t>. Рамонь</w:t>
      </w:r>
    </w:p>
    <w:p w14:paraId="1707F6AE" w14:textId="77777777" w:rsidR="0069647F" w:rsidRPr="00220A0D" w:rsidRDefault="0069647F" w:rsidP="00F51A50">
      <w:pPr>
        <w:ind w:firstLine="0"/>
        <w:jc w:val="center"/>
        <w:rPr>
          <w:rFonts w:ascii="Times New Roman" w:hAnsi="Times New Roman"/>
          <w:b/>
          <w:bCs/>
          <w:i/>
          <w:iCs/>
          <w:sz w:val="12"/>
          <w:szCs w:val="12"/>
        </w:rPr>
      </w:pPr>
    </w:p>
    <w:p w14:paraId="278F1EFE"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с. Берёзово, ул. БСХК, 1/1</w:t>
      </w:r>
    </w:p>
    <w:p w14:paraId="38A4CF70" w14:textId="77777777" w:rsidR="0069647F" w:rsidRPr="00220A0D" w:rsidRDefault="0069647F" w:rsidP="00220A0D">
      <w:pPr>
        <w:ind w:firstLine="0"/>
        <w:jc w:val="center"/>
        <w:rPr>
          <w:rFonts w:ascii="Times New Roman" w:hAnsi="Times New Roman"/>
          <w:b/>
          <w:bCs/>
          <w:i/>
          <w:iCs/>
          <w:sz w:val="12"/>
          <w:szCs w:val="12"/>
        </w:rPr>
      </w:pPr>
    </w:p>
    <w:p w14:paraId="730AA3A0" w14:textId="30E19F65"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w:t>
      </w:r>
      <w:r w:rsidR="0038713C">
        <w:rPr>
          <w:rFonts w:ascii="Times New Roman" w:hAnsi="Times New Roman"/>
          <w:sz w:val="18"/>
          <w:szCs w:val="18"/>
        </w:rPr>
        <w:t xml:space="preserve"> </w:t>
      </w:r>
      <w:r w:rsidRPr="0038713C">
        <w:rPr>
          <w:rFonts w:ascii="Times New Roman" w:hAnsi="Times New Roman"/>
          <w:sz w:val="18"/>
          <w:szCs w:val="18"/>
        </w:rPr>
        <w:t>с Градостроительным кодексом Российской Федерации, Земельным кодексом Российской</w:t>
      </w:r>
      <w:r w:rsidR="0038713C">
        <w:rPr>
          <w:rFonts w:ascii="Times New Roman" w:hAnsi="Times New Roman"/>
          <w:sz w:val="18"/>
          <w:szCs w:val="18"/>
        </w:rPr>
        <w:t xml:space="preserve"> </w:t>
      </w:r>
      <w:r w:rsidRPr="0038713C">
        <w:rPr>
          <w:rFonts w:ascii="Times New Roman" w:hAnsi="Times New Roman"/>
          <w:sz w:val="18"/>
          <w:szCs w:val="18"/>
        </w:rPr>
        <w:t>Федерации,</w:t>
      </w:r>
      <w:r w:rsidR="0038713C">
        <w:rPr>
          <w:rFonts w:ascii="Times New Roman" w:hAnsi="Times New Roman"/>
          <w:sz w:val="18"/>
          <w:szCs w:val="18"/>
        </w:rPr>
        <w:t xml:space="preserve"> </w:t>
      </w:r>
      <w:r w:rsidRPr="0038713C">
        <w:rPr>
          <w:rFonts w:ascii="Times New Roman" w:hAnsi="Times New Roman"/>
          <w:sz w:val="18"/>
          <w:szCs w:val="18"/>
        </w:rPr>
        <w:t>Федеральным</w:t>
      </w:r>
      <w:r w:rsidR="0038713C">
        <w:rPr>
          <w:rFonts w:ascii="Times New Roman" w:hAnsi="Times New Roman"/>
          <w:sz w:val="18"/>
          <w:szCs w:val="18"/>
        </w:rPr>
        <w:t xml:space="preserve"> </w:t>
      </w:r>
      <w:r w:rsidRPr="0038713C">
        <w:rPr>
          <w:rFonts w:ascii="Times New Roman" w:hAnsi="Times New Roman"/>
          <w:sz w:val="18"/>
          <w:szCs w:val="18"/>
        </w:rPr>
        <w:t>законом от 06.10.2003 № 131-ФЗ «Об общих принципах</w:t>
      </w:r>
      <w:r w:rsidR="0038713C">
        <w:rPr>
          <w:rFonts w:ascii="Times New Roman" w:hAnsi="Times New Roman"/>
          <w:sz w:val="18"/>
          <w:szCs w:val="18"/>
        </w:rPr>
        <w:t xml:space="preserve"> </w:t>
      </w:r>
      <w:r w:rsidRPr="0038713C">
        <w:rPr>
          <w:rFonts w:ascii="Times New Roman" w:hAnsi="Times New Roman"/>
          <w:sz w:val="18"/>
          <w:szCs w:val="18"/>
        </w:rPr>
        <w:t>организации</w:t>
      </w:r>
      <w:r w:rsidR="0038713C">
        <w:rPr>
          <w:rFonts w:ascii="Times New Roman" w:hAnsi="Times New Roman"/>
          <w:sz w:val="18"/>
          <w:szCs w:val="18"/>
        </w:rPr>
        <w:t xml:space="preserve"> </w:t>
      </w:r>
      <w:r w:rsidRPr="0038713C">
        <w:rPr>
          <w:rFonts w:ascii="Times New Roman" w:hAnsi="Times New Roman"/>
          <w:sz w:val="18"/>
          <w:szCs w:val="18"/>
        </w:rPr>
        <w:t>местного самоуправления в Российской Федерации»,</w:t>
      </w:r>
      <w:r w:rsidR="0038713C">
        <w:rPr>
          <w:rFonts w:ascii="Times New Roman" w:hAnsi="Times New Roman"/>
          <w:sz w:val="18"/>
          <w:szCs w:val="18"/>
        </w:rPr>
        <w:t xml:space="preserve"> </w:t>
      </w:r>
      <w:r w:rsidRPr="0038713C">
        <w:rPr>
          <w:rFonts w:ascii="Times New Roman" w:hAnsi="Times New Roman"/>
          <w:sz w:val="18"/>
          <w:szCs w:val="18"/>
        </w:rPr>
        <w:t>приказом департамента архитектуры и градостроительства Воронежской области от 22.12.2022 № 45-01-04/1278 (в редакции приказа от 28.03.2024 № 45-01-04/109) «Об утверждении правил землепользования и застройки Берёзовского сельского поселения Рамонского муниципального района Воронежской области», Соглашением № 1 от 09.12.2024 о передаче (принятии) осуществления</w:t>
      </w:r>
      <w:r w:rsidR="0038713C">
        <w:rPr>
          <w:rFonts w:ascii="Times New Roman" w:hAnsi="Times New Roman"/>
          <w:sz w:val="18"/>
          <w:szCs w:val="18"/>
        </w:rPr>
        <w:t xml:space="preserve"> </w:t>
      </w:r>
      <w:r w:rsidRPr="0038713C">
        <w:rPr>
          <w:rFonts w:ascii="Times New Roman" w:hAnsi="Times New Roman"/>
          <w:sz w:val="18"/>
          <w:szCs w:val="18"/>
        </w:rPr>
        <w:t>части</w:t>
      </w:r>
      <w:r w:rsidR="0038713C">
        <w:rPr>
          <w:rFonts w:ascii="Times New Roman" w:hAnsi="Times New Roman"/>
          <w:sz w:val="18"/>
          <w:szCs w:val="18"/>
        </w:rPr>
        <w:t xml:space="preserve"> </w:t>
      </w:r>
      <w:r w:rsidRPr="0038713C">
        <w:rPr>
          <w:rFonts w:ascii="Times New Roman" w:hAnsi="Times New Roman"/>
          <w:sz w:val="18"/>
          <w:szCs w:val="18"/>
        </w:rPr>
        <w:t>полномочий</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решению</w:t>
      </w:r>
      <w:r w:rsidR="0038713C">
        <w:rPr>
          <w:rFonts w:ascii="Times New Roman" w:hAnsi="Times New Roman"/>
          <w:sz w:val="18"/>
          <w:szCs w:val="18"/>
        </w:rPr>
        <w:t xml:space="preserve"> </w:t>
      </w:r>
      <w:r w:rsidRPr="0038713C">
        <w:rPr>
          <w:rFonts w:ascii="Times New Roman" w:hAnsi="Times New Roman"/>
          <w:sz w:val="18"/>
          <w:szCs w:val="18"/>
        </w:rPr>
        <w:t>вопросов</w:t>
      </w:r>
      <w:r w:rsidR="0038713C">
        <w:rPr>
          <w:rFonts w:ascii="Times New Roman" w:hAnsi="Times New Roman"/>
          <w:sz w:val="18"/>
          <w:szCs w:val="18"/>
        </w:rPr>
        <w:t xml:space="preserve"> </w:t>
      </w:r>
      <w:r w:rsidRPr="0038713C">
        <w:rPr>
          <w:rFonts w:ascii="Times New Roman" w:hAnsi="Times New Roman"/>
          <w:sz w:val="18"/>
          <w:szCs w:val="18"/>
        </w:rPr>
        <w:t>местного значения, рассмотрев заявление</w:t>
      </w:r>
      <w:r w:rsidR="0038713C">
        <w:rPr>
          <w:rFonts w:ascii="Times New Roman" w:hAnsi="Times New Roman"/>
          <w:sz w:val="18"/>
          <w:szCs w:val="18"/>
        </w:rPr>
        <w:t xml:space="preserve"> </w:t>
      </w:r>
      <w:r w:rsidRPr="0038713C">
        <w:rPr>
          <w:rFonts w:ascii="Times New Roman" w:hAnsi="Times New Roman"/>
          <w:sz w:val="18"/>
          <w:szCs w:val="18"/>
        </w:rPr>
        <w:t>Министерства имущественных и земельных отношений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13.02.2025 № 8,</w:t>
      </w:r>
      <w:r w:rsidR="0038713C">
        <w:rPr>
          <w:rFonts w:ascii="Times New Roman" w:hAnsi="Times New Roman"/>
          <w:sz w:val="18"/>
          <w:szCs w:val="18"/>
        </w:rPr>
        <w:t xml:space="preserve"> </w:t>
      </w:r>
      <w:r w:rsidRPr="0038713C">
        <w:rPr>
          <w:rFonts w:ascii="Times New Roman" w:hAnsi="Times New Roman"/>
          <w:sz w:val="18"/>
          <w:szCs w:val="18"/>
        </w:rPr>
        <w:t>заключение</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результатам</w:t>
      </w:r>
      <w:r w:rsidR="0038713C">
        <w:rPr>
          <w:rFonts w:ascii="Times New Roman" w:hAnsi="Times New Roman"/>
          <w:sz w:val="18"/>
          <w:szCs w:val="18"/>
        </w:rPr>
        <w:t xml:space="preserve"> </w:t>
      </w:r>
      <w:r w:rsidRPr="0038713C">
        <w:rPr>
          <w:rFonts w:ascii="Times New Roman" w:hAnsi="Times New Roman"/>
          <w:sz w:val="18"/>
          <w:szCs w:val="18"/>
        </w:rPr>
        <w:t>общественных</w:t>
      </w:r>
      <w:r w:rsidR="0038713C">
        <w:rPr>
          <w:rFonts w:ascii="Times New Roman" w:hAnsi="Times New Roman"/>
          <w:sz w:val="18"/>
          <w:szCs w:val="18"/>
        </w:rPr>
        <w:t xml:space="preserve"> </w:t>
      </w:r>
      <w:r w:rsidRPr="0038713C">
        <w:rPr>
          <w:rFonts w:ascii="Times New Roman" w:hAnsi="Times New Roman"/>
          <w:sz w:val="18"/>
          <w:szCs w:val="18"/>
        </w:rPr>
        <w:t>обсуждений</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17.04.2025, рекомендации комиссии</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вопросам</w:t>
      </w:r>
      <w:r w:rsidR="0038713C">
        <w:rPr>
          <w:rFonts w:ascii="Times New Roman" w:hAnsi="Times New Roman"/>
          <w:sz w:val="18"/>
          <w:szCs w:val="18"/>
        </w:rPr>
        <w:t xml:space="preserve"> </w:t>
      </w:r>
      <w:r w:rsidRPr="0038713C">
        <w:rPr>
          <w:rFonts w:ascii="Times New Roman" w:hAnsi="Times New Roman"/>
          <w:sz w:val="18"/>
          <w:szCs w:val="18"/>
        </w:rPr>
        <w:t>землепользования</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застройки</w:t>
      </w:r>
      <w:r w:rsidR="0038713C">
        <w:rPr>
          <w:rFonts w:ascii="Times New Roman" w:hAnsi="Times New Roman"/>
          <w:sz w:val="18"/>
          <w:szCs w:val="18"/>
        </w:rPr>
        <w:t xml:space="preserve"> </w:t>
      </w:r>
      <w:r w:rsidRPr="0038713C">
        <w:rPr>
          <w:rFonts w:ascii="Times New Roman" w:hAnsi="Times New Roman"/>
          <w:sz w:val="18"/>
          <w:szCs w:val="18"/>
        </w:rPr>
        <w:t>на</w:t>
      </w:r>
      <w:r w:rsidR="0038713C">
        <w:rPr>
          <w:rFonts w:ascii="Times New Roman" w:hAnsi="Times New Roman"/>
          <w:sz w:val="18"/>
          <w:szCs w:val="18"/>
        </w:rPr>
        <w:t xml:space="preserve"> </w:t>
      </w:r>
      <w:r w:rsidRPr="0038713C">
        <w:rPr>
          <w:rFonts w:ascii="Times New Roman" w:hAnsi="Times New Roman"/>
          <w:sz w:val="18"/>
          <w:szCs w:val="18"/>
        </w:rPr>
        <w:t>территории</w:t>
      </w:r>
      <w:r w:rsidR="0038713C">
        <w:rPr>
          <w:rFonts w:ascii="Times New Roman" w:hAnsi="Times New Roman"/>
          <w:sz w:val="18"/>
          <w:szCs w:val="18"/>
        </w:rPr>
        <w:t xml:space="preserve"> </w:t>
      </w:r>
      <w:r w:rsidRPr="0038713C">
        <w:rPr>
          <w:rFonts w:ascii="Times New Roman" w:hAnsi="Times New Roman"/>
          <w:sz w:val="18"/>
          <w:szCs w:val="18"/>
        </w:rPr>
        <w:t>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от 25.04.2025, 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 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п о с т а н о в л я е т:</w:t>
      </w:r>
    </w:p>
    <w:p w14:paraId="7A342257"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1. Предоставить разрешение на условно разрешенный вид использования земельного участка или объекта капитального строительства «Блокированная жилая застройка (код ВРИ 2.3)» в отношении земельного участка с кадастровым номером 36:25:0800016:147, площадью 572 кв.м., расположенного по адресу: Воронежская область, Рамонский район, с. Берёзово, ул. БСХК, 1/1, в территориальной зоне «Общественно-деловая зона села Берёзово», при условии соблюдения СП 42.13330.2016 «Градостроительство. Планировка и застройка городских и сельских поселений».</w:t>
      </w:r>
    </w:p>
    <w:p w14:paraId="3D164F21"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1BE671A4" w14:textId="77777777" w:rsidR="0069647F" w:rsidRPr="00220A0D" w:rsidRDefault="0069647F" w:rsidP="00220A0D">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7F394A2B" w14:textId="77777777" w:rsidTr="00F51A50">
        <w:tc>
          <w:tcPr>
            <w:tcW w:w="2500" w:type="pct"/>
          </w:tcPr>
          <w:p w14:paraId="54C9778F"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4FFC88EF"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261E0674" w14:textId="77777777" w:rsidR="00F51A50" w:rsidRDefault="00F51A50" w:rsidP="00090C1F">
            <w:pPr>
              <w:ind w:firstLine="0"/>
              <w:jc w:val="center"/>
              <w:rPr>
                <w:rFonts w:ascii="Times New Roman" w:hAnsi="Times New Roman"/>
                <w:sz w:val="18"/>
                <w:szCs w:val="18"/>
              </w:rPr>
            </w:pPr>
          </w:p>
          <w:p w14:paraId="68EA4A82"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72A27372" w14:textId="77777777" w:rsidR="0069647F" w:rsidRPr="0038713C" w:rsidRDefault="0069647F" w:rsidP="0038713C">
      <w:pPr>
        <w:ind w:firstLine="0"/>
        <w:rPr>
          <w:rFonts w:ascii="Times New Roman" w:hAnsi="Times New Roman"/>
          <w:sz w:val="18"/>
          <w:szCs w:val="18"/>
        </w:rPr>
      </w:pPr>
    </w:p>
    <w:p w14:paraId="34807F0A" w14:textId="77777777" w:rsidR="0069647F" w:rsidRDefault="0069647F" w:rsidP="0038713C">
      <w:pPr>
        <w:ind w:firstLine="0"/>
        <w:rPr>
          <w:rFonts w:ascii="Times New Roman" w:hAnsi="Times New Roman"/>
          <w:sz w:val="18"/>
          <w:szCs w:val="18"/>
        </w:rPr>
      </w:pPr>
    </w:p>
    <w:p w14:paraId="2ED9D788" w14:textId="2E99954F" w:rsidR="001940E9" w:rsidRPr="0038713C" w:rsidRDefault="001940E9" w:rsidP="0038713C">
      <w:pPr>
        <w:ind w:firstLine="0"/>
        <w:rPr>
          <w:rFonts w:ascii="Times New Roman" w:hAnsi="Times New Roman"/>
          <w:sz w:val="18"/>
          <w:szCs w:val="18"/>
        </w:rPr>
      </w:pPr>
    </w:p>
    <w:p w14:paraId="40968131"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ПОСТАНОВЛЕНИЕ</w:t>
      </w:r>
    </w:p>
    <w:p w14:paraId="2C799CBB" w14:textId="4BC885CF" w:rsidR="0069647F" w:rsidRPr="00F51A50" w:rsidRDefault="00F51A50"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w:t>
      </w:r>
      <w:r w:rsidR="0069647F" w:rsidRPr="00F51A50">
        <w:rPr>
          <w:rFonts w:ascii="Times New Roman" w:hAnsi="Times New Roman"/>
          <w:b/>
          <w:bCs/>
          <w:i/>
          <w:iCs/>
          <w:sz w:val="18"/>
          <w:szCs w:val="18"/>
        </w:rPr>
        <w:t>т 29.04.2025№ 212</w:t>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proofErr w:type="spellStart"/>
      <w:r w:rsidR="0069647F" w:rsidRPr="00F51A50">
        <w:rPr>
          <w:rFonts w:ascii="Times New Roman" w:hAnsi="Times New Roman"/>
          <w:b/>
          <w:bCs/>
          <w:i/>
          <w:iCs/>
          <w:sz w:val="18"/>
          <w:szCs w:val="18"/>
        </w:rPr>
        <w:t>р.п</w:t>
      </w:r>
      <w:proofErr w:type="spellEnd"/>
      <w:r w:rsidR="0069647F" w:rsidRPr="00F51A50">
        <w:rPr>
          <w:rFonts w:ascii="Times New Roman" w:hAnsi="Times New Roman"/>
          <w:b/>
          <w:bCs/>
          <w:i/>
          <w:iCs/>
          <w:sz w:val="18"/>
          <w:szCs w:val="18"/>
        </w:rPr>
        <w:t>. Рамонь</w:t>
      </w:r>
    </w:p>
    <w:p w14:paraId="507E8421" w14:textId="77777777" w:rsidR="0069647F" w:rsidRPr="00220A0D" w:rsidRDefault="0069647F" w:rsidP="00F51A50">
      <w:pPr>
        <w:ind w:firstLine="0"/>
        <w:jc w:val="center"/>
        <w:rPr>
          <w:rFonts w:ascii="Times New Roman" w:hAnsi="Times New Roman"/>
          <w:b/>
          <w:bCs/>
          <w:i/>
          <w:iCs/>
          <w:sz w:val="12"/>
          <w:szCs w:val="12"/>
        </w:rPr>
      </w:pPr>
    </w:p>
    <w:p w14:paraId="209FC9CC"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w:t>
      </w:r>
      <w:proofErr w:type="spellStart"/>
      <w:r w:rsidRPr="00F51A50">
        <w:rPr>
          <w:rFonts w:ascii="Times New Roman" w:hAnsi="Times New Roman"/>
          <w:b/>
          <w:bCs/>
          <w:i/>
          <w:iCs/>
          <w:sz w:val="18"/>
          <w:szCs w:val="18"/>
        </w:rPr>
        <w:t>Айдаровское</w:t>
      </w:r>
      <w:proofErr w:type="spellEnd"/>
      <w:r w:rsidRPr="00F51A50">
        <w:rPr>
          <w:rFonts w:ascii="Times New Roman" w:hAnsi="Times New Roman"/>
          <w:b/>
          <w:bCs/>
          <w:i/>
          <w:iCs/>
          <w:sz w:val="18"/>
          <w:szCs w:val="18"/>
        </w:rPr>
        <w:t xml:space="preserve"> сельское поселение, тер. Промышленная, ул. 4-я Промышленная зона, 18</w:t>
      </w:r>
    </w:p>
    <w:p w14:paraId="71A2B1C8" w14:textId="77777777" w:rsidR="0069647F" w:rsidRPr="00220A0D" w:rsidRDefault="0069647F" w:rsidP="00220A0D">
      <w:pPr>
        <w:ind w:firstLine="0"/>
        <w:jc w:val="center"/>
        <w:rPr>
          <w:rFonts w:ascii="Times New Roman" w:hAnsi="Times New Roman"/>
          <w:b/>
          <w:bCs/>
          <w:i/>
          <w:iCs/>
          <w:sz w:val="12"/>
          <w:szCs w:val="12"/>
        </w:rPr>
      </w:pPr>
    </w:p>
    <w:p w14:paraId="098B45B6" w14:textId="40363AD4"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w:t>
      </w:r>
      <w:r w:rsidR="0038713C">
        <w:rPr>
          <w:rFonts w:ascii="Times New Roman" w:hAnsi="Times New Roman"/>
          <w:sz w:val="18"/>
          <w:szCs w:val="18"/>
        </w:rPr>
        <w:t xml:space="preserve"> </w:t>
      </w:r>
      <w:r w:rsidRPr="0038713C">
        <w:rPr>
          <w:rFonts w:ascii="Times New Roman" w:hAnsi="Times New Roman"/>
          <w:sz w:val="18"/>
          <w:szCs w:val="18"/>
        </w:rPr>
        <w:t>с Градостроительным кодексом Российской Федерации, Земельным кодексом Российской</w:t>
      </w:r>
      <w:r w:rsidR="0038713C">
        <w:rPr>
          <w:rFonts w:ascii="Times New Roman" w:hAnsi="Times New Roman"/>
          <w:sz w:val="18"/>
          <w:szCs w:val="18"/>
        </w:rPr>
        <w:t xml:space="preserve"> </w:t>
      </w:r>
      <w:r w:rsidRPr="0038713C">
        <w:rPr>
          <w:rFonts w:ascii="Times New Roman" w:hAnsi="Times New Roman"/>
          <w:sz w:val="18"/>
          <w:szCs w:val="18"/>
        </w:rPr>
        <w:t xml:space="preserve">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w:t>
      </w:r>
      <w:proofErr w:type="spellStart"/>
      <w:r w:rsidRPr="0038713C">
        <w:rPr>
          <w:rFonts w:ascii="Times New Roman" w:hAnsi="Times New Roman"/>
          <w:sz w:val="18"/>
          <w:szCs w:val="18"/>
        </w:rPr>
        <w:t>Айдаровского</w:t>
      </w:r>
      <w:proofErr w:type="spellEnd"/>
      <w:r w:rsidRPr="0038713C">
        <w:rPr>
          <w:rFonts w:ascii="Times New Roman" w:hAnsi="Times New Roman"/>
          <w:sz w:val="18"/>
          <w:szCs w:val="18"/>
        </w:rPr>
        <w:t xml:space="preserve">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w:t>
      </w:r>
      <w:proofErr w:type="spellStart"/>
      <w:r w:rsidRPr="0038713C">
        <w:rPr>
          <w:rFonts w:ascii="Times New Roman" w:hAnsi="Times New Roman"/>
          <w:sz w:val="18"/>
          <w:szCs w:val="18"/>
        </w:rPr>
        <w:t>Айдаровского</w:t>
      </w:r>
      <w:proofErr w:type="spellEnd"/>
      <w:r w:rsidRPr="0038713C">
        <w:rPr>
          <w:rFonts w:ascii="Times New Roman" w:hAnsi="Times New Roman"/>
          <w:sz w:val="18"/>
          <w:szCs w:val="18"/>
        </w:rPr>
        <w:t xml:space="preserve"> сельского поселения Рамонского муниципального 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Соглашением № 1 от 09.12.2024 о передаче (принятии) осуществления части полномочий по</w:t>
      </w:r>
      <w:r w:rsidR="0038713C">
        <w:rPr>
          <w:rFonts w:ascii="Times New Roman" w:hAnsi="Times New Roman"/>
          <w:sz w:val="18"/>
          <w:szCs w:val="18"/>
        </w:rPr>
        <w:t xml:space="preserve"> </w:t>
      </w:r>
      <w:r w:rsidRPr="0038713C">
        <w:rPr>
          <w:rFonts w:ascii="Times New Roman" w:hAnsi="Times New Roman"/>
          <w:sz w:val="18"/>
          <w:szCs w:val="18"/>
        </w:rPr>
        <w:t xml:space="preserve">решению вопросов местного значения, рассмотрев заявление Саакяна Руслана </w:t>
      </w:r>
      <w:proofErr w:type="spellStart"/>
      <w:r w:rsidRPr="0038713C">
        <w:rPr>
          <w:rFonts w:ascii="Times New Roman" w:hAnsi="Times New Roman"/>
          <w:sz w:val="18"/>
          <w:szCs w:val="18"/>
        </w:rPr>
        <w:t>Албертовича</w:t>
      </w:r>
      <w:proofErr w:type="spellEnd"/>
      <w:r w:rsidRPr="0038713C">
        <w:rPr>
          <w:rFonts w:ascii="Times New Roman" w:hAnsi="Times New Roman"/>
          <w:sz w:val="18"/>
          <w:szCs w:val="18"/>
        </w:rPr>
        <w:t xml:space="preserve"> от 06.03.2025 № 13, заключение по результатам</w:t>
      </w:r>
      <w:r w:rsidR="0038713C">
        <w:rPr>
          <w:rFonts w:ascii="Times New Roman" w:hAnsi="Times New Roman"/>
          <w:sz w:val="18"/>
          <w:szCs w:val="18"/>
        </w:rPr>
        <w:t xml:space="preserve"> </w:t>
      </w:r>
      <w:r w:rsidRPr="0038713C">
        <w:rPr>
          <w:rFonts w:ascii="Times New Roman" w:hAnsi="Times New Roman"/>
          <w:sz w:val="18"/>
          <w:szCs w:val="18"/>
        </w:rPr>
        <w:t>общественных обсуждений от 09.04.2025,</w:t>
      </w:r>
      <w:r w:rsidR="0038713C">
        <w:rPr>
          <w:rFonts w:ascii="Times New Roman" w:hAnsi="Times New Roman"/>
          <w:sz w:val="18"/>
          <w:szCs w:val="18"/>
        </w:rPr>
        <w:t xml:space="preserve"> </w:t>
      </w:r>
      <w:r w:rsidRPr="0038713C">
        <w:rPr>
          <w:rFonts w:ascii="Times New Roman" w:hAnsi="Times New Roman"/>
          <w:sz w:val="18"/>
          <w:szCs w:val="18"/>
        </w:rPr>
        <w:t>рекомендации</w:t>
      </w:r>
      <w:r w:rsidR="0038713C">
        <w:rPr>
          <w:rFonts w:ascii="Times New Roman" w:hAnsi="Times New Roman"/>
          <w:sz w:val="18"/>
          <w:szCs w:val="18"/>
        </w:rPr>
        <w:t xml:space="preserve"> </w:t>
      </w:r>
      <w:r w:rsidRPr="0038713C">
        <w:rPr>
          <w:rFonts w:ascii="Times New Roman" w:hAnsi="Times New Roman"/>
          <w:sz w:val="18"/>
          <w:szCs w:val="18"/>
        </w:rPr>
        <w:t>комиссии</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вопросам</w:t>
      </w:r>
      <w:r w:rsidR="0038713C">
        <w:rPr>
          <w:rFonts w:ascii="Times New Roman" w:hAnsi="Times New Roman"/>
          <w:sz w:val="18"/>
          <w:szCs w:val="18"/>
        </w:rPr>
        <w:t xml:space="preserve"> </w:t>
      </w:r>
      <w:r w:rsidRPr="0038713C">
        <w:rPr>
          <w:rFonts w:ascii="Times New Roman" w:hAnsi="Times New Roman"/>
          <w:sz w:val="18"/>
          <w:szCs w:val="18"/>
        </w:rPr>
        <w:t>землепользования</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застройки на территории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25.04.2025,</w:t>
      </w:r>
      <w:r w:rsidR="0038713C">
        <w:rPr>
          <w:rFonts w:ascii="Times New Roman" w:hAnsi="Times New Roman"/>
          <w:sz w:val="18"/>
          <w:szCs w:val="18"/>
        </w:rPr>
        <w:t xml:space="preserve"> </w:t>
      </w:r>
      <w:r w:rsidRPr="0038713C">
        <w:rPr>
          <w:rFonts w:ascii="Times New Roman" w:hAnsi="Times New Roman"/>
          <w:sz w:val="18"/>
          <w:szCs w:val="18"/>
        </w:rPr>
        <w:t>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постановляет:</w:t>
      </w:r>
    </w:p>
    <w:p w14:paraId="3EFE1AED"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1. Предоставить Саакяну Руслану </w:t>
      </w:r>
      <w:proofErr w:type="spellStart"/>
      <w:r w:rsidRPr="0038713C">
        <w:rPr>
          <w:rFonts w:ascii="Times New Roman" w:hAnsi="Times New Roman"/>
          <w:sz w:val="18"/>
          <w:szCs w:val="18"/>
        </w:rPr>
        <w:t>Албертовичу</w:t>
      </w:r>
      <w:proofErr w:type="spellEnd"/>
      <w:r w:rsidRPr="0038713C">
        <w:rPr>
          <w:rFonts w:ascii="Times New Roman" w:hAnsi="Times New Roman"/>
          <w:sz w:val="18"/>
          <w:szCs w:val="18"/>
        </w:rPr>
        <w:t xml:space="preserve">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36:25:6945026:24170, площадью 2031 кв.м., расположенного по адресу: Воронежская область, Рамонский район, </w:t>
      </w:r>
      <w:proofErr w:type="spellStart"/>
      <w:r w:rsidRPr="0038713C">
        <w:rPr>
          <w:rFonts w:ascii="Times New Roman" w:hAnsi="Times New Roman"/>
          <w:sz w:val="18"/>
          <w:szCs w:val="18"/>
        </w:rPr>
        <w:t>Айдаровское</w:t>
      </w:r>
      <w:proofErr w:type="spellEnd"/>
      <w:r w:rsidRPr="0038713C">
        <w:rPr>
          <w:rFonts w:ascii="Times New Roman" w:hAnsi="Times New Roman"/>
          <w:sz w:val="18"/>
          <w:szCs w:val="18"/>
        </w:rPr>
        <w:t xml:space="preserve"> сельское поселение, тер. Промышленная, ул. 4-я Промышленная зона, 18, в территориальной зоне «Производственная зона кроме земель населённого пункта П1», при условии соблюдения режимов приаэродромных территорий.</w:t>
      </w:r>
    </w:p>
    <w:p w14:paraId="355BDEB3"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207B4262" w14:textId="77777777" w:rsidR="0069647F" w:rsidRPr="00220A0D" w:rsidRDefault="0069647F" w:rsidP="00220A0D">
      <w:pPr>
        <w:ind w:firstLine="0"/>
        <w:jc w:val="center"/>
        <w:rPr>
          <w:rFonts w:ascii="Times New Roman" w:hAnsi="Times New Roman"/>
          <w:b/>
          <w:bCs/>
          <w:i/>
          <w:iCs/>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3AB71FAB" w14:textId="77777777" w:rsidTr="00F51A50">
        <w:tc>
          <w:tcPr>
            <w:tcW w:w="2500" w:type="pct"/>
          </w:tcPr>
          <w:p w14:paraId="7D19FF78"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696A90C8"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384141F7" w14:textId="77777777" w:rsidR="00F51A50" w:rsidRDefault="00F51A50" w:rsidP="00090C1F">
            <w:pPr>
              <w:ind w:firstLine="0"/>
              <w:jc w:val="center"/>
              <w:rPr>
                <w:rFonts w:ascii="Times New Roman" w:hAnsi="Times New Roman"/>
                <w:sz w:val="18"/>
                <w:szCs w:val="18"/>
              </w:rPr>
            </w:pPr>
          </w:p>
          <w:p w14:paraId="3A8C7D7E"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0C7DACDC"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lastRenderedPageBreak/>
        <w:t>ПОСТАНОВЛЕНИЕ</w:t>
      </w:r>
    </w:p>
    <w:p w14:paraId="7C08620C" w14:textId="0BCFE683" w:rsidR="0069647F" w:rsidRPr="00F51A50" w:rsidRDefault="00F51A50"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о</w:t>
      </w:r>
      <w:r w:rsidR="0069647F" w:rsidRPr="00F51A50">
        <w:rPr>
          <w:rFonts w:ascii="Times New Roman" w:hAnsi="Times New Roman"/>
          <w:b/>
          <w:bCs/>
          <w:i/>
          <w:iCs/>
          <w:sz w:val="18"/>
          <w:szCs w:val="18"/>
        </w:rPr>
        <w:t>т 29.04.2025 № 213</w:t>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r w:rsidRPr="00F51A50">
        <w:rPr>
          <w:rFonts w:ascii="Times New Roman" w:hAnsi="Times New Roman"/>
          <w:b/>
          <w:bCs/>
          <w:i/>
          <w:iCs/>
          <w:sz w:val="18"/>
          <w:szCs w:val="18"/>
        </w:rPr>
        <w:tab/>
      </w:r>
      <w:proofErr w:type="spellStart"/>
      <w:r w:rsidR="0069647F" w:rsidRPr="00F51A50">
        <w:rPr>
          <w:rFonts w:ascii="Times New Roman" w:hAnsi="Times New Roman"/>
          <w:b/>
          <w:bCs/>
          <w:i/>
          <w:iCs/>
          <w:sz w:val="18"/>
          <w:szCs w:val="18"/>
        </w:rPr>
        <w:t>р.п</w:t>
      </w:r>
      <w:proofErr w:type="spellEnd"/>
      <w:r w:rsidR="0069647F" w:rsidRPr="00F51A50">
        <w:rPr>
          <w:rFonts w:ascii="Times New Roman" w:hAnsi="Times New Roman"/>
          <w:b/>
          <w:bCs/>
          <w:i/>
          <w:iCs/>
          <w:sz w:val="18"/>
          <w:szCs w:val="18"/>
        </w:rPr>
        <w:t>. Рамонь</w:t>
      </w:r>
    </w:p>
    <w:p w14:paraId="68A652DA" w14:textId="77777777" w:rsidR="0069647F" w:rsidRPr="00220A0D" w:rsidRDefault="0069647F" w:rsidP="00F51A50">
      <w:pPr>
        <w:ind w:firstLine="0"/>
        <w:jc w:val="center"/>
        <w:rPr>
          <w:rFonts w:ascii="Times New Roman" w:hAnsi="Times New Roman"/>
          <w:b/>
          <w:bCs/>
          <w:i/>
          <w:iCs/>
          <w:sz w:val="12"/>
          <w:szCs w:val="12"/>
        </w:rPr>
      </w:pPr>
    </w:p>
    <w:p w14:paraId="4FC575FF" w14:textId="77777777" w:rsidR="0069647F" w:rsidRPr="00F51A50" w:rsidRDefault="0069647F" w:rsidP="00F51A50">
      <w:pPr>
        <w:ind w:firstLine="0"/>
        <w:jc w:val="center"/>
        <w:rPr>
          <w:rFonts w:ascii="Times New Roman" w:hAnsi="Times New Roman"/>
          <w:b/>
          <w:bCs/>
          <w:i/>
          <w:iCs/>
          <w:sz w:val="18"/>
          <w:szCs w:val="18"/>
        </w:rPr>
      </w:pPr>
      <w:r w:rsidRPr="00F51A50">
        <w:rPr>
          <w:rFonts w:ascii="Times New Roman" w:hAnsi="Times New Roman"/>
          <w:b/>
          <w:bCs/>
          <w:i/>
          <w:iCs/>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w:t>
      </w:r>
      <w:proofErr w:type="spellStart"/>
      <w:r w:rsidRPr="00F51A50">
        <w:rPr>
          <w:rFonts w:ascii="Times New Roman" w:hAnsi="Times New Roman"/>
          <w:b/>
          <w:bCs/>
          <w:i/>
          <w:iCs/>
          <w:sz w:val="18"/>
          <w:szCs w:val="18"/>
        </w:rPr>
        <w:t>Новоживотинновское</w:t>
      </w:r>
      <w:proofErr w:type="spellEnd"/>
      <w:r w:rsidRPr="00F51A50">
        <w:rPr>
          <w:rFonts w:ascii="Times New Roman" w:hAnsi="Times New Roman"/>
          <w:b/>
          <w:bCs/>
          <w:i/>
          <w:iCs/>
          <w:sz w:val="18"/>
          <w:szCs w:val="18"/>
        </w:rPr>
        <w:t xml:space="preserve"> сельское поселение, д. </w:t>
      </w:r>
      <w:proofErr w:type="spellStart"/>
      <w:r w:rsidRPr="00F51A50">
        <w:rPr>
          <w:rFonts w:ascii="Times New Roman" w:hAnsi="Times New Roman"/>
          <w:b/>
          <w:bCs/>
          <w:i/>
          <w:iCs/>
          <w:sz w:val="18"/>
          <w:szCs w:val="18"/>
        </w:rPr>
        <w:t>Медовка</w:t>
      </w:r>
      <w:proofErr w:type="spellEnd"/>
      <w:r w:rsidRPr="00F51A50">
        <w:rPr>
          <w:rFonts w:ascii="Times New Roman" w:hAnsi="Times New Roman"/>
          <w:b/>
          <w:bCs/>
          <w:i/>
          <w:iCs/>
          <w:sz w:val="18"/>
          <w:szCs w:val="18"/>
        </w:rPr>
        <w:t>, пер. Соколова, з/у 4а</w:t>
      </w:r>
    </w:p>
    <w:p w14:paraId="46D75716" w14:textId="77777777" w:rsidR="0069647F" w:rsidRPr="00220A0D" w:rsidRDefault="0069647F" w:rsidP="00220A0D">
      <w:pPr>
        <w:ind w:firstLine="0"/>
        <w:jc w:val="center"/>
        <w:rPr>
          <w:rFonts w:ascii="Times New Roman" w:hAnsi="Times New Roman"/>
          <w:b/>
          <w:bCs/>
          <w:i/>
          <w:iCs/>
          <w:sz w:val="12"/>
          <w:szCs w:val="12"/>
        </w:rPr>
      </w:pPr>
    </w:p>
    <w:p w14:paraId="4E34B837" w14:textId="5040DDE5"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В соответствии</w:t>
      </w:r>
      <w:r w:rsidR="0038713C">
        <w:rPr>
          <w:rFonts w:ascii="Times New Roman" w:hAnsi="Times New Roman"/>
          <w:sz w:val="18"/>
          <w:szCs w:val="18"/>
        </w:rPr>
        <w:t xml:space="preserve"> </w:t>
      </w:r>
      <w:r w:rsidRPr="0038713C">
        <w:rPr>
          <w:rFonts w:ascii="Times New Roman" w:hAnsi="Times New Roman"/>
          <w:sz w:val="18"/>
          <w:szCs w:val="18"/>
        </w:rPr>
        <w:t>с Градостроительным кодексом Российской Федерации, Земельным кодексом Российской</w:t>
      </w:r>
      <w:r w:rsidR="0038713C">
        <w:rPr>
          <w:rFonts w:ascii="Times New Roman" w:hAnsi="Times New Roman"/>
          <w:sz w:val="18"/>
          <w:szCs w:val="18"/>
        </w:rPr>
        <w:t xml:space="preserve"> </w:t>
      </w:r>
      <w:r w:rsidRPr="0038713C">
        <w:rPr>
          <w:rFonts w:ascii="Times New Roman" w:hAnsi="Times New Roman"/>
          <w:sz w:val="18"/>
          <w:szCs w:val="18"/>
        </w:rPr>
        <w:t>Федерации, Федеральным законом от 06.10.2003 № 131-ФЗ «Об общих принципах организации местного самоуправления в Российской Федерации», приказом</w:t>
      </w:r>
      <w:r w:rsidR="0038713C">
        <w:rPr>
          <w:rFonts w:ascii="Times New Roman" w:hAnsi="Times New Roman"/>
          <w:sz w:val="18"/>
          <w:szCs w:val="18"/>
        </w:rPr>
        <w:t xml:space="preserve"> </w:t>
      </w:r>
      <w:r w:rsidRPr="0038713C">
        <w:rPr>
          <w:rFonts w:ascii="Times New Roman" w:hAnsi="Times New Roman"/>
          <w:sz w:val="18"/>
          <w:szCs w:val="18"/>
        </w:rPr>
        <w:t>департамента</w:t>
      </w:r>
      <w:r w:rsidR="0038713C">
        <w:rPr>
          <w:rFonts w:ascii="Times New Roman" w:hAnsi="Times New Roman"/>
          <w:sz w:val="18"/>
          <w:szCs w:val="18"/>
        </w:rPr>
        <w:t xml:space="preserve"> </w:t>
      </w:r>
      <w:r w:rsidRPr="0038713C">
        <w:rPr>
          <w:rFonts w:ascii="Times New Roman" w:hAnsi="Times New Roman"/>
          <w:sz w:val="18"/>
          <w:szCs w:val="18"/>
        </w:rPr>
        <w:t xml:space="preserve">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от 20.09.2024 № 45-01-04/375, от 28.03.2025 № 45-01-04/184) «Об утверждении правил землепользования и застройки </w:t>
      </w:r>
      <w:proofErr w:type="spellStart"/>
      <w:r w:rsidRPr="0038713C">
        <w:rPr>
          <w:rFonts w:ascii="Times New Roman" w:hAnsi="Times New Roman"/>
          <w:sz w:val="18"/>
          <w:szCs w:val="18"/>
        </w:rPr>
        <w:t>Новоживотинновского</w:t>
      </w:r>
      <w:proofErr w:type="spellEnd"/>
      <w:r w:rsidRPr="0038713C">
        <w:rPr>
          <w:rFonts w:ascii="Times New Roman" w:hAnsi="Times New Roman"/>
          <w:sz w:val="18"/>
          <w:szCs w:val="18"/>
        </w:rPr>
        <w:t xml:space="preserve"> сельского поселения Рамонского муниципального района Воронежской области», Соглашением № 1 от 09.12.2024 о передаче (принятии) осуществления части полномочий по</w:t>
      </w:r>
      <w:r w:rsidR="0038713C">
        <w:rPr>
          <w:rFonts w:ascii="Times New Roman" w:hAnsi="Times New Roman"/>
          <w:sz w:val="18"/>
          <w:szCs w:val="18"/>
        </w:rPr>
        <w:t xml:space="preserve"> </w:t>
      </w:r>
      <w:r w:rsidRPr="0038713C">
        <w:rPr>
          <w:rFonts w:ascii="Times New Roman" w:hAnsi="Times New Roman"/>
          <w:sz w:val="18"/>
          <w:szCs w:val="18"/>
        </w:rPr>
        <w:t xml:space="preserve">решению вопросов местного значения, рассмотрев заявление Меграбяна Андроника </w:t>
      </w:r>
      <w:proofErr w:type="spellStart"/>
      <w:r w:rsidRPr="0038713C">
        <w:rPr>
          <w:rFonts w:ascii="Times New Roman" w:hAnsi="Times New Roman"/>
          <w:sz w:val="18"/>
          <w:szCs w:val="18"/>
        </w:rPr>
        <w:t>Рафаэловича</w:t>
      </w:r>
      <w:proofErr w:type="spellEnd"/>
      <w:r w:rsidRPr="0038713C">
        <w:rPr>
          <w:rFonts w:ascii="Times New Roman" w:hAnsi="Times New Roman"/>
          <w:sz w:val="18"/>
          <w:szCs w:val="18"/>
        </w:rPr>
        <w:t xml:space="preserve"> от 20.03.2025 № 16, заключение по результатам</w:t>
      </w:r>
      <w:r w:rsidR="0038713C">
        <w:rPr>
          <w:rFonts w:ascii="Times New Roman" w:hAnsi="Times New Roman"/>
          <w:sz w:val="18"/>
          <w:szCs w:val="18"/>
        </w:rPr>
        <w:t xml:space="preserve"> </w:t>
      </w:r>
      <w:r w:rsidRPr="0038713C">
        <w:rPr>
          <w:rFonts w:ascii="Times New Roman" w:hAnsi="Times New Roman"/>
          <w:sz w:val="18"/>
          <w:szCs w:val="18"/>
        </w:rPr>
        <w:t>публичных</w:t>
      </w:r>
      <w:r w:rsidR="0038713C">
        <w:rPr>
          <w:rFonts w:ascii="Times New Roman" w:hAnsi="Times New Roman"/>
          <w:sz w:val="18"/>
          <w:szCs w:val="18"/>
        </w:rPr>
        <w:t xml:space="preserve"> </w:t>
      </w:r>
      <w:r w:rsidRPr="0038713C">
        <w:rPr>
          <w:rFonts w:ascii="Times New Roman" w:hAnsi="Times New Roman"/>
          <w:sz w:val="18"/>
          <w:szCs w:val="18"/>
        </w:rPr>
        <w:t>слушаний от 15.04.2025,</w:t>
      </w:r>
      <w:r w:rsidR="0038713C">
        <w:rPr>
          <w:rFonts w:ascii="Times New Roman" w:hAnsi="Times New Roman"/>
          <w:sz w:val="18"/>
          <w:szCs w:val="18"/>
        </w:rPr>
        <w:t xml:space="preserve"> </w:t>
      </w:r>
      <w:r w:rsidRPr="0038713C">
        <w:rPr>
          <w:rFonts w:ascii="Times New Roman" w:hAnsi="Times New Roman"/>
          <w:sz w:val="18"/>
          <w:szCs w:val="18"/>
        </w:rPr>
        <w:t>рекомендации</w:t>
      </w:r>
      <w:r w:rsidR="0038713C">
        <w:rPr>
          <w:rFonts w:ascii="Times New Roman" w:hAnsi="Times New Roman"/>
          <w:sz w:val="18"/>
          <w:szCs w:val="18"/>
        </w:rPr>
        <w:t xml:space="preserve"> </w:t>
      </w:r>
      <w:r w:rsidRPr="0038713C">
        <w:rPr>
          <w:rFonts w:ascii="Times New Roman" w:hAnsi="Times New Roman"/>
          <w:sz w:val="18"/>
          <w:szCs w:val="18"/>
        </w:rPr>
        <w:t>комиссии</w:t>
      </w:r>
      <w:r w:rsidR="0038713C">
        <w:rPr>
          <w:rFonts w:ascii="Times New Roman" w:hAnsi="Times New Roman"/>
          <w:sz w:val="18"/>
          <w:szCs w:val="18"/>
        </w:rPr>
        <w:t xml:space="preserve"> </w:t>
      </w:r>
      <w:r w:rsidRPr="0038713C">
        <w:rPr>
          <w:rFonts w:ascii="Times New Roman" w:hAnsi="Times New Roman"/>
          <w:sz w:val="18"/>
          <w:szCs w:val="18"/>
        </w:rPr>
        <w:t>по</w:t>
      </w:r>
      <w:r w:rsidR="0038713C">
        <w:rPr>
          <w:rFonts w:ascii="Times New Roman" w:hAnsi="Times New Roman"/>
          <w:sz w:val="18"/>
          <w:szCs w:val="18"/>
        </w:rPr>
        <w:t xml:space="preserve"> </w:t>
      </w:r>
      <w:r w:rsidRPr="0038713C">
        <w:rPr>
          <w:rFonts w:ascii="Times New Roman" w:hAnsi="Times New Roman"/>
          <w:sz w:val="18"/>
          <w:szCs w:val="18"/>
        </w:rPr>
        <w:t>вопросам</w:t>
      </w:r>
      <w:r w:rsidR="0038713C">
        <w:rPr>
          <w:rFonts w:ascii="Times New Roman" w:hAnsi="Times New Roman"/>
          <w:sz w:val="18"/>
          <w:szCs w:val="18"/>
        </w:rPr>
        <w:t xml:space="preserve"> </w:t>
      </w:r>
      <w:r w:rsidRPr="0038713C">
        <w:rPr>
          <w:rFonts w:ascii="Times New Roman" w:hAnsi="Times New Roman"/>
          <w:sz w:val="18"/>
          <w:szCs w:val="18"/>
        </w:rPr>
        <w:t>землепользования</w:t>
      </w:r>
      <w:r w:rsidR="0038713C">
        <w:rPr>
          <w:rFonts w:ascii="Times New Roman" w:hAnsi="Times New Roman"/>
          <w:sz w:val="18"/>
          <w:szCs w:val="18"/>
        </w:rPr>
        <w:t xml:space="preserve"> </w:t>
      </w:r>
      <w:r w:rsidRPr="0038713C">
        <w:rPr>
          <w:rFonts w:ascii="Times New Roman" w:hAnsi="Times New Roman"/>
          <w:sz w:val="18"/>
          <w:szCs w:val="18"/>
        </w:rPr>
        <w:t>и</w:t>
      </w:r>
      <w:r w:rsidR="0038713C">
        <w:rPr>
          <w:rFonts w:ascii="Times New Roman" w:hAnsi="Times New Roman"/>
          <w:sz w:val="18"/>
          <w:szCs w:val="18"/>
        </w:rPr>
        <w:t xml:space="preserve"> </w:t>
      </w:r>
      <w:r w:rsidRPr="0038713C">
        <w:rPr>
          <w:rFonts w:ascii="Times New Roman" w:hAnsi="Times New Roman"/>
          <w:sz w:val="18"/>
          <w:szCs w:val="18"/>
        </w:rPr>
        <w:t>застройки на территории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 Воронежской области</w:t>
      </w:r>
      <w:r w:rsidR="0038713C">
        <w:rPr>
          <w:rFonts w:ascii="Times New Roman" w:hAnsi="Times New Roman"/>
          <w:sz w:val="18"/>
          <w:szCs w:val="18"/>
        </w:rPr>
        <w:t xml:space="preserve"> </w:t>
      </w:r>
      <w:r w:rsidRPr="0038713C">
        <w:rPr>
          <w:rFonts w:ascii="Times New Roman" w:hAnsi="Times New Roman"/>
          <w:sz w:val="18"/>
          <w:szCs w:val="18"/>
        </w:rPr>
        <w:t>от</w:t>
      </w:r>
      <w:r w:rsidR="0038713C">
        <w:rPr>
          <w:rFonts w:ascii="Times New Roman" w:hAnsi="Times New Roman"/>
          <w:sz w:val="18"/>
          <w:szCs w:val="18"/>
        </w:rPr>
        <w:t xml:space="preserve"> </w:t>
      </w:r>
      <w:r w:rsidRPr="0038713C">
        <w:rPr>
          <w:rFonts w:ascii="Times New Roman" w:hAnsi="Times New Roman"/>
          <w:sz w:val="18"/>
          <w:szCs w:val="18"/>
        </w:rPr>
        <w:t>25.04.2025,</w:t>
      </w:r>
      <w:r w:rsidR="0038713C">
        <w:rPr>
          <w:rFonts w:ascii="Times New Roman" w:hAnsi="Times New Roman"/>
          <w:sz w:val="18"/>
          <w:szCs w:val="18"/>
        </w:rPr>
        <w:t xml:space="preserve"> </w:t>
      </w:r>
      <w:r w:rsidRPr="0038713C">
        <w:rPr>
          <w:rFonts w:ascii="Times New Roman" w:hAnsi="Times New Roman"/>
          <w:sz w:val="18"/>
          <w:szCs w:val="18"/>
        </w:rPr>
        <w:t>администрация Рамонского</w:t>
      </w:r>
      <w:r w:rsidR="0038713C">
        <w:rPr>
          <w:rFonts w:ascii="Times New Roman" w:hAnsi="Times New Roman"/>
          <w:sz w:val="18"/>
          <w:szCs w:val="18"/>
        </w:rPr>
        <w:t xml:space="preserve"> </w:t>
      </w:r>
      <w:r w:rsidRPr="0038713C">
        <w:rPr>
          <w:rFonts w:ascii="Times New Roman" w:hAnsi="Times New Roman"/>
          <w:sz w:val="18"/>
          <w:szCs w:val="18"/>
        </w:rPr>
        <w:t>муниципального</w:t>
      </w:r>
      <w:r w:rsidR="0038713C">
        <w:rPr>
          <w:rFonts w:ascii="Times New Roman" w:hAnsi="Times New Roman"/>
          <w:sz w:val="18"/>
          <w:szCs w:val="18"/>
        </w:rPr>
        <w:t xml:space="preserve"> </w:t>
      </w:r>
      <w:r w:rsidRPr="0038713C">
        <w:rPr>
          <w:rFonts w:ascii="Times New Roman" w:hAnsi="Times New Roman"/>
          <w:sz w:val="18"/>
          <w:szCs w:val="18"/>
        </w:rPr>
        <w:t>района</w:t>
      </w:r>
      <w:r w:rsidR="0038713C">
        <w:rPr>
          <w:rFonts w:ascii="Times New Roman" w:hAnsi="Times New Roman"/>
          <w:sz w:val="18"/>
          <w:szCs w:val="18"/>
        </w:rPr>
        <w:t xml:space="preserve"> </w:t>
      </w:r>
      <w:r w:rsidRPr="0038713C">
        <w:rPr>
          <w:rFonts w:ascii="Times New Roman" w:hAnsi="Times New Roman"/>
          <w:sz w:val="18"/>
          <w:szCs w:val="18"/>
        </w:rPr>
        <w:t>Воронежской</w:t>
      </w:r>
      <w:r w:rsidR="0038713C">
        <w:rPr>
          <w:rFonts w:ascii="Times New Roman" w:hAnsi="Times New Roman"/>
          <w:sz w:val="18"/>
          <w:szCs w:val="18"/>
        </w:rPr>
        <w:t xml:space="preserve"> </w:t>
      </w:r>
      <w:r w:rsidRPr="0038713C">
        <w:rPr>
          <w:rFonts w:ascii="Times New Roman" w:hAnsi="Times New Roman"/>
          <w:sz w:val="18"/>
          <w:szCs w:val="18"/>
        </w:rPr>
        <w:t>области п о с т а н о в л я е т:</w:t>
      </w:r>
    </w:p>
    <w:p w14:paraId="578BEBEC"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 xml:space="preserve">1. Предоставить Меграбяну Андронику </w:t>
      </w:r>
      <w:proofErr w:type="spellStart"/>
      <w:r w:rsidRPr="0038713C">
        <w:rPr>
          <w:rFonts w:ascii="Times New Roman" w:hAnsi="Times New Roman"/>
          <w:sz w:val="18"/>
          <w:szCs w:val="18"/>
        </w:rPr>
        <w:t>Рафаэловичу</w:t>
      </w:r>
      <w:proofErr w:type="spellEnd"/>
      <w:r w:rsidRPr="0038713C">
        <w:rPr>
          <w:rFonts w:ascii="Times New Roman" w:hAnsi="Times New Roman"/>
          <w:sz w:val="18"/>
          <w:szCs w:val="18"/>
        </w:rPr>
        <w:t xml:space="preserve"> разрешение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36:25:6945018:11729, площадью 667 кв.м., расположенного по адресу: Воронежская область, Рамонский муниципальный район, </w:t>
      </w:r>
      <w:proofErr w:type="spellStart"/>
      <w:r w:rsidRPr="0038713C">
        <w:rPr>
          <w:rFonts w:ascii="Times New Roman" w:hAnsi="Times New Roman"/>
          <w:sz w:val="18"/>
          <w:szCs w:val="18"/>
        </w:rPr>
        <w:t>Новоживотинновское</w:t>
      </w:r>
      <w:proofErr w:type="spellEnd"/>
      <w:r w:rsidRPr="0038713C">
        <w:rPr>
          <w:rFonts w:ascii="Times New Roman" w:hAnsi="Times New Roman"/>
          <w:sz w:val="18"/>
          <w:szCs w:val="18"/>
        </w:rPr>
        <w:t xml:space="preserve"> сельское поселение, д. </w:t>
      </w:r>
      <w:proofErr w:type="spellStart"/>
      <w:r w:rsidRPr="0038713C">
        <w:rPr>
          <w:rFonts w:ascii="Times New Roman" w:hAnsi="Times New Roman"/>
          <w:sz w:val="18"/>
          <w:szCs w:val="18"/>
        </w:rPr>
        <w:t>Медовка</w:t>
      </w:r>
      <w:proofErr w:type="spellEnd"/>
      <w:r w:rsidRPr="0038713C">
        <w:rPr>
          <w:rFonts w:ascii="Times New Roman" w:hAnsi="Times New Roman"/>
          <w:sz w:val="18"/>
          <w:szCs w:val="18"/>
        </w:rPr>
        <w:t xml:space="preserve">, пер. Соколова, з/у 4а, в территориальной зоне «Зона застройки индивидуальными жилыми домами деревни </w:t>
      </w:r>
      <w:proofErr w:type="spellStart"/>
      <w:r w:rsidRPr="0038713C">
        <w:rPr>
          <w:rFonts w:ascii="Times New Roman" w:hAnsi="Times New Roman"/>
          <w:sz w:val="18"/>
          <w:szCs w:val="18"/>
        </w:rPr>
        <w:t>Медовка</w:t>
      </w:r>
      <w:proofErr w:type="spellEnd"/>
      <w:r w:rsidRPr="0038713C">
        <w:rPr>
          <w:rFonts w:ascii="Times New Roman" w:hAnsi="Times New Roman"/>
          <w:sz w:val="18"/>
          <w:szCs w:val="18"/>
        </w:rPr>
        <w:t>», при условии соблюдения режимов приаэродромных территорий.</w:t>
      </w:r>
    </w:p>
    <w:p w14:paraId="2DE6A3B0" w14:textId="77777777" w:rsidR="0069647F" w:rsidRPr="0038713C" w:rsidRDefault="0069647F" w:rsidP="00F51A50">
      <w:pPr>
        <w:ind w:firstLine="284"/>
        <w:rPr>
          <w:rFonts w:ascii="Times New Roman" w:hAnsi="Times New Roman"/>
          <w:sz w:val="18"/>
          <w:szCs w:val="18"/>
        </w:rPr>
      </w:pPr>
      <w:r w:rsidRPr="0038713C">
        <w:rPr>
          <w:rFonts w:ascii="Times New Roman" w:hAnsi="Times New Roman"/>
          <w:sz w:val="18"/>
          <w:szCs w:val="18"/>
        </w:rPr>
        <w:t>2. Контроль исполнения настоящего постановления возложить на и.о. заместителя главы администрации муниципального района Губанова А.С.</w:t>
      </w:r>
    </w:p>
    <w:p w14:paraId="04226072" w14:textId="77777777" w:rsidR="0069647F" w:rsidRPr="00220A0D" w:rsidRDefault="0069647F" w:rsidP="0038713C">
      <w:pPr>
        <w:ind w:firstLine="0"/>
        <w:rPr>
          <w:rFonts w:ascii="Times New Roman" w:hAnsi="Times New Roman"/>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51A50" w14:paraId="11D0FD5D" w14:textId="77777777" w:rsidTr="00F51A50">
        <w:tc>
          <w:tcPr>
            <w:tcW w:w="2500" w:type="pct"/>
          </w:tcPr>
          <w:p w14:paraId="3CF1A344" w14:textId="77777777" w:rsidR="00F51A50" w:rsidRPr="0038713C" w:rsidRDefault="00F51A50"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1D114837"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3B0C17A9" w14:textId="77777777" w:rsidR="00F51A50" w:rsidRDefault="00F51A50" w:rsidP="00090C1F">
            <w:pPr>
              <w:ind w:firstLine="0"/>
              <w:jc w:val="center"/>
              <w:rPr>
                <w:rFonts w:ascii="Times New Roman" w:hAnsi="Times New Roman"/>
                <w:sz w:val="18"/>
                <w:szCs w:val="18"/>
              </w:rPr>
            </w:pPr>
          </w:p>
          <w:p w14:paraId="59F47247" w14:textId="77777777" w:rsidR="00F51A50" w:rsidRDefault="00F51A50"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35DAB029" w14:textId="77777777" w:rsidR="0069647F" w:rsidRPr="00220A0D" w:rsidRDefault="0069647F" w:rsidP="0038713C">
      <w:pPr>
        <w:ind w:firstLine="0"/>
        <w:rPr>
          <w:rFonts w:ascii="Times New Roman" w:hAnsi="Times New Roman"/>
          <w:sz w:val="12"/>
          <w:szCs w:val="12"/>
        </w:rPr>
      </w:pPr>
    </w:p>
    <w:p w14:paraId="4F88BFFE" w14:textId="4602AF1E" w:rsidR="0069647F" w:rsidRDefault="00FE319D" w:rsidP="00FE319D">
      <w:pPr>
        <w:ind w:firstLine="0"/>
        <w:jc w:val="center"/>
        <w:rPr>
          <w:rFonts w:ascii="Times New Roman" w:hAnsi="Times New Roman"/>
        </w:rPr>
      </w:pPr>
      <w:r w:rsidRPr="00FE319D">
        <w:rPr>
          <w:rFonts w:ascii="Times New Roman" w:hAnsi="Times New Roman"/>
        </w:rPr>
        <w:t>* * *</w:t>
      </w:r>
    </w:p>
    <w:p w14:paraId="6958FF6E" w14:textId="186F5195" w:rsidR="001940E9" w:rsidRPr="00FE319D" w:rsidRDefault="001940E9" w:rsidP="00FE319D">
      <w:pPr>
        <w:ind w:firstLine="0"/>
        <w:jc w:val="center"/>
        <w:rPr>
          <w:rFonts w:ascii="Times New Roman" w:hAnsi="Times New Roman"/>
        </w:rPr>
      </w:pPr>
    </w:p>
    <w:p w14:paraId="4DE8F788" w14:textId="4BAC71C8" w:rsidR="0069647F" w:rsidRPr="0038713C" w:rsidRDefault="00FE319D" w:rsidP="0038713C">
      <w:pPr>
        <w:ind w:firstLine="0"/>
        <w:rPr>
          <w:rFonts w:ascii="Times New Roman" w:hAnsi="Times New Roman"/>
          <w:sz w:val="18"/>
          <w:szCs w:val="18"/>
        </w:rPr>
      </w:pPr>
      <w:r w:rsidRPr="0038713C">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21F079BD" wp14:editId="3F9CD314">
                <wp:simplePos x="0" y="0"/>
                <wp:positionH relativeFrom="column">
                  <wp:posOffset>-19050</wp:posOffset>
                </wp:positionH>
                <wp:positionV relativeFrom="paragraph">
                  <wp:posOffset>137795</wp:posOffset>
                </wp:positionV>
                <wp:extent cx="2368550" cy="2240280"/>
                <wp:effectExtent l="0" t="0" r="0" b="7620"/>
                <wp:wrapNone/>
                <wp:docPr id="47843105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240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87EB5E" w14:textId="4A595A0B" w:rsidR="0069647F" w:rsidRDefault="0069647F" w:rsidP="001940E9">
                            <w:pPr>
                              <w:ind w:firstLine="0"/>
                              <w:jc w:val="center"/>
                              <w:rPr>
                                <w:sz w:val="16"/>
                              </w:rPr>
                            </w:pPr>
                            <w:r w:rsidRPr="00784AE9">
                              <w:rPr>
                                <w:b/>
                                <w:noProof/>
                                <w:sz w:val="22"/>
                                <w:szCs w:val="22"/>
                              </w:rPr>
                              <w:drawing>
                                <wp:inline distT="0" distB="0" distL="0" distR="0" wp14:anchorId="0DAF9F88" wp14:editId="0851EF63">
                                  <wp:extent cx="441960" cy="548640"/>
                                  <wp:effectExtent l="0" t="0" r="0" b="3810"/>
                                  <wp:docPr id="17973682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6A5D2925" w14:textId="77777777" w:rsidR="0069647F" w:rsidRPr="00220A0D" w:rsidRDefault="0069647F" w:rsidP="0069647F">
                            <w:pPr>
                              <w:jc w:val="center"/>
                              <w:rPr>
                                <w:b/>
                                <w:sz w:val="12"/>
                                <w:szCs w:val="12"/>
                              </w:rPr>
                            </w:pPr>
                          </w:p>
                          <w:p w14:paraId="134477BD" w14:textId="3A61CA10" w:rsidR="0069647F" w:rsidRPr="00FE319D" w:rsidRDefault="0069647F" w:rsidP="001940E9">
                            <w:pPr>
                              <w:ind w:firstLine="0"/>
                              <w:jc w:val="center"/>
                              <w:rPr>
                                <w:b/>
                                <w:sz w:val="18"/>
                                <w:szCs w:val="18"/>
                              </w:rPr>
                            </w:pPr>
                            <w:r w:rsidRPr="00FE319D">
                              <w:rPr>
                                <w:b/>
                                <w:sz w:val="18"/>
                                <w:szCs w:val="18"/>
                              </w:rPr>
                              <w:t>АДМИНИСТРАЦИЯ</w:t>
                            </w:r>
                            <w:r w:rsidR="001940E9">
                              <w:rPr>
                                <w:b/>
                                <w:sz w:val="18"/>
                                <w:szCs w:val="18"/>
                              </w:rPr>
                              <w:t xml:space="preserve"> </w:t>
                            </w:r>
                            <w:r w:rsidRPr="00FE319D">
                              <w:rPr>
                                <w:b/>
                                <w:sz w:val="18"/>
                                <w:szCs w:val="18"/>
                              </w:rPr>
                              <w:t xml:space="preserve">РАМОНСКОГО </w:t>
                            </w:r>
                          </w:p>
                          <w:p w14:paraId="44B23825" w14:textId="77777777" w:rsidR="0069647F" w:rsidRPr="00FE319D" w:rsidRDefault="0069647F" w:rsidP="001940E9">
                            <w:pPr>
                              <w:ind w:firstLine="0"/>
                              <w:jc w:val="center"/>
                              <w:rPr>
                                <w:b/>
                                <w:sz w:val="18"/>
                                <w:szCs w:val="18"/>
                              </w:rPr>
                            </w:pPr>
                            <w:r w:rsidRPr="00FE319D">
                              <w:rPr>
                                <w:b/>
                                <w:sz w:val="18"/>
                                <w:szCs w:val="18"/>
                              </w:rPr>
                              <w:t>МУНИЦИПАЛЬНОГО РАЙОНА</w:t>
                            </w:r>
                          </w:p>
                          <w:p w14:paraId="0420BCE9" w14:textId="77777777" w:rsidR="0069647F" w:rsidRPr="00FE319D" w:rsidRDefault="0069647F" w:rsidP="001940E9">
                            <w:pPr>
                              <w:ind w:firstLine="0"/>
                              <w:jc w:val="center"/>
                              <w:rPr>
                                <w:sz w:val="18"/>
                                <w:szCs w:val="18"/>
                              </w:rPr>
                            </w:pPr>
                            <w:r w:rsidRPr="00FE319D">
                              <w:rPr>
                                <w:b/>
                                <w:sz w:val="18"/>
                                <w:szCs w:val="18"/>
                              </w:rPr>
                              <w:t>ВОРОНЕЖСКОЙ ОБЛАСТИ</w:t>
                            </w:r>
                          </w:p>
                          <w:p w14:paraId="76FBE579" w14:textId="77777777" w:rsidR="0069647F" w:rsidRPr="00FE319D" w:rsidRDefault="0069647F" w:rsidP="001940E9">
                            <w:pPr>
                              <w:ind w:firstLine="0"/>
                              <w:jc w:val="center"/>
                              <w:rPr>
                                <w:sz w:val="18"/>
                                <w:szCs w:val="18"/>
                              </w:rPr>
                            </w:pPr>
                            <w:r w:rsidRPr="00FE319D">
                              <w:rPr>
                                <w:sz w:val="18"/>
                                <w:szCs w:val="18"/>
                              </w:rPr>
                              <w:t xml:space="preserve"> ул. 50 лет ВЛКСМ, 5</w:t>
                            </w:r>
                          </w:p>
                          <w:p w14:paraId="508B9CFE" w14:textId="5411438D" w:rsidR="0069647F" w:rsidRPr="00FE319D" w:rsidRDefault="0069647F" w:rsidP="001940E9">
                            <w:pPr>
                              <w:ind w:firstLine="0"/>
                              <w:jc w:val="center"/>
                              <w:rPr>
                                <w:sz w:val="18"/>
                                <w:szCs w:val="18"/>
                              </w:rPr>
                            </w:pPr>
                            <w:proofErr w:type="spellStart"/>
                            <w:r w:rsidRPr="00FE319D">
                              <w:rPr>
                                <w:sz w:val="18"/>
                                <w:szCs w:val="18"/>
                              </w:rPr>
                              <w:t>р.п</w:t>
                            </w:r>
                            <w:proofErr w:type="spellEnd"/>
                            <w:r w:rsidRPr="00FE319D">
                              <w:rPr>
                                <w:sz w:val="18"/>
                                <w:szCs w:val="18"/>
                              </w:rPr>
                              <w:t>. Рамонь, Рамонский район</w:t>
                            </w:r>
                          </w:p>
                          <w:p w14:paraId="171299A3" w14:textId="77777777" w:rsidR="0069647F" w:rsidRPr="00FE319D" w:rsidRDefault="0069647F" w:rsidP="001940E9">
                            <w:pPr>
                              <w:ind w:firstLine="0"/>
                              <w:jc w:val="center"/>
                              <w:rPr>
                                <w:sz w:val="18"/>
                                <w:szCs w:val="18"/>
                              </w:rPr>
                            </w:pPr>
                            <w:r w:rsidRPr="00FE319D">
                              <w:rPr>
                                <w:sz w:val="18"/>
                                <w:szCs w:val="18"/>
                              </w:rPr>
                              <w:t>Воронежской области, 396020</w:t>
                            </w:r>
                          </w:p>
                          <w:p w14:paraId="3F9CC221" w14:textId="77777777" w:rsidR="0069647F" w:rsidRPr="00FE319D" w:rsidRDefault="0069647F" w:rsidP="001940E9">
                            <w:pPr>
                              <w:ind w:firstLine="0"/>
                              <w:jc w:val="center"/>
                              <w:rPr>
                                <w:sz w:val="18"/>
                                <w:szCs w:val="18"/>
                              </w:rPr>
                            </w:pPr>
                            <w:r w:rsidRPr="00FE319D">
                              <w:rPr>
                                <w:sz w:val="18"/>
                                <w:szCs w:val="18"/>
                              </w:rPr>
                              <w:t xml:space="preserve">тел. 8-47340- 2-15-59; </w:t>
                            </w:r>
                            <w:r w:rsidRPr="00FE319D">
                              <w:rPr>
                                <w:sz w:val="18"/>
                                <w:szCs w:val="18"/>
                                <w:lang w:val="en-US"/>
                              </w:rPr>
                              <w:t>fax</w:t>
                            </w:r>
                            <w:r w:rsidRPr="00FE319D">
                              <w:rPr>
                                <w:sz w:val="18"/>
                                <w:szCs w:val="18"/>
                              </w:rPr>
                              <w:t>. 2-12-91</w:t>
                            </w:r>
                          </w:p>
                          <w:p w14:paraId="7BD04380" w14:textId="0494D842" w:rsidR="0069647F" w:rsidRPr="00C246EC" w:rsidRDefault="0069647F" w:rsidP="001940E9">
                            <w:pPr>
                              <w:ind w:firstLine="0"/>
                              <w:jc w:val="center"/>
                              <w:rPr>
                                <w:sz w:val="18"/>
                                <w:szCs w:val="18"/>
                              </w:rPr>
                            </w:pPr>
                            <w:r w:rsidRPr="00FE319D">
                              <w:rPr>
                                <w:sz w:val="18"/>
                                <w:szCs w:val="18"/>
                                <w:lang w:val="en-US"/>
                              </w:rPr>
                              <w:t>E</w:t>
                            </w:r>
                            <w:r w:rsidRPr="00C246EC">
                              <w:rPr>
                                <w:sz w:val="18"/>
                                <w:szCs w:val="18"/>
                              </w:rPr>
                              <w:t>-</w:t>
                            </w:r>
                            <w:r w:rsidRPr="00FE319D">
                              <w:rPr>
                                <w:sz w:val="18"/>
                                <w:szCs w:val="18"/>
                                <w:lang w:val="en-US"/>
                              </w:rPr>
                              <w:t>mail</w:t>
                            </w:r>
                            <w:r w:rsidRPr="00C246EC">
                              <w:rPr>
                                <w:sz w:val="18"/>
                                <w:szCs w:val="18"/>
                              </w:rPr>
                              <w:t>:</w:t>
                            </w:r>
                            <w:r w:rsidR="0038713C" w:rsidRPr="00C246EC">
                              <w:rPr>
                                <w:sz w:val="18"/>
                                <w:szCs w:val="18"/>
                              </w:rPr>
                              <w:t xml:space="preserve"> </w:t>
                            </w:r>
                            <w:proofErr w:type="spellStart"/>
                            <w:r w:rsidRPr="00FE319D">
                              <w:rPr>
                                <w:spacing w:val="-4"/>
                                <w:sz w:val="18"/>
                                <w:szCs w:val="18"/>
                                <w:u w:val="single"/>
                                <w:lang w:val="en-US"/>
                              </w:rPr>
                              <w:t>ramon</w:t>
                            </w:r>
                            <w:proofErr w:type="spellEnd"/>
                            <w:r w:rsidRPr="00C246EC">
                              <w:rPr>
                                <w:spacing w:val="-4"/>
                                <w:sz w:val="18"/>
                                <w:szCs w:val="18"/>
                                <w:u w:val="single"/>
                              </w:rPr>
                              <w:t>@</w:t>
                            </w:r>
                            <w:proofErr w:type="spellStart"/>
                            <w:r w:rsidRPr="00FE319D">
                              <w:rPr>
                                <w:spacing w:val="-4"/>
                                <w:sz w:val="18"/>
                                <w:szCs w:val="18"/>
                                <w:u w:val="single"/>
                                <w:lang w:val="en-US"/>
                              </w:rPr>
                              <w:t>govvrn</w:t>
                            </w:r>
                            <w:proofErr w:type="spellEnd"/>
                            <w:r w:rsidRPr="00C246EC">
                              <w:rPr>
                                <w:spacing w:val="-4"/>
                                <w:sz w:val="18"/>
                                <w:szCs w:val="18"/>
                                <w:u w:val="single"/>
                              </w:rPr>
                              <w:t>.</w:t>
                            </w:r>
                            <w:proofErr w:type="spellStart"/>
                            <w:r w:rsidRPr="00FE319D">
                              <w:rPr>
                                <w:spacing w:val="-4"/>
                                <w:sz w:val="18"/>
                                <w:szCs w:val="18"/>
                                <w:u w:val="single"/>
                                <w:lang w:val="en-US"/>
                              </w:rPr>
                              <w:t>ru</w:t>
                            </w:r>
                            <w:proofErr w:type="spellEnd"/>
                          </w:p>
                          <w:p w14:paraId="7FBA8BB1" w14:textId="77777777" w:rsidR="0069647F" w:rsidRPr="00FE319D" w:rsidRDefault="0069647F" w:rsidP="001940E9">
                            <w:pPr>
                              <w:ind w:firstLine="0"/>
                              <w:jc w:val="center"/>
                              <w:rPr>
                                <w:sz w:val="18"/>
                                <w:szCs w:val="18"/>
                                <w:lang w:val="en-US"/>
                              </w:rPr>
                            </w:pPr>
                            <w:r w:rsidRPr="00FE319D">
                              <w:rPr>
                                <w:sz w:val="18"/>
                                <w:szCs w:val="18"/>
                              </w:rPr>
                              <w:t>ОГРН</w:t>
                            </w:r>
                            <w:r w:rsidRPr="00FE319D">
                              <w:rPr>
                                <w:sz w:val="18"/>
                                <w:szCs w:val="18"/>
                                <w:lang w:val="en-US"/>
                              </w:rPr>
                              <w:t xml:space="preserve"> 1033600043135</w:t>
                            </w:r>
                          </w:p>
                          <w:p w14:paraId="328E11CB" w14:textId="77777777" w:rsidR="0069647F" w:rsidRPr="00FE319D" w:rsidRDefault="0069647F" w:rsidP="001940E9">
                            <w:pPr>
                              <w:ind w:firstLine="0"/>
                              <w:jc w:val="center"/>
                              <w:rPr>
                                <w:sz w:val="18"/>
                                <w:szCs w:val="18"/>
                              </w:rPr>
                            </w:pPr>
                            <w:r w:rsidRPr="00FE319D">
                              <w:rPr>
                                <w:sz w:val="18"/>
                                <w:szCs w:val="18"/>
                              </w:rPr>
                              <w:t>ИНН/КПП 3625001660/362501001</w:t>
                            </w:r>
                          </w:p>
                          <w:p w14:paraId="0F4D6267" w14:textId="77777777" w:rsidR="0069647F" w:rsidRPr="00220A0D" w:rsidRDefault="0069647F" w:rsidP="001940E9">
                            <w:pPr>
                              <w:ind w:firstLine="0"/>
                              <w:jc w:val="center"/>
                              <w:rPr>
                                <w:sz w:val="12"/>
                                <w:szCs w:val="12"/>
                              </w:rPr>
                            </w:pPr>
                          </w:p>
                          <w:p w14:paraId="26C4D21A" w14:textId="1E4AF733" w:rsidR="0069647F" w:rsidRPr="00FE319D" w:rsidRDefault="0069647F" w:rsidP="001940E9">
                            <w:pPr>
                              <w:ind w:firstLine="0"/>
                              <w:jc w:val="center"/>
                              <w:rPr>
                                <w:sz w:val="18"/>
                                <w:szCs w:val="18"/>
                              </w:rPr>
                            </w:pPr>
                            <w:r w:rsidRPr="00FE319D">
                              <w:rPr>
                                <w:sz w:val="18"/>
                                <w:szCs w:val="18"/>
                              </w:rPr>
                              <w:t>29.04.2025 № 24-11/2660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79BD" id="Прямоугольник 8" o:spid="_x0000_s1031" style="position:absolute;left:0;text-align:left;margin-left:-1.5pt;margin-top:10.85pt;width:186.5pt;height:17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n3QEAAK0DAAAOAAAAZHJzL2Uyb0RvYy54bWysU9tu2zAMfR+wfxD0vthx1y4w4hRFiw4D&#10;ugvQ7QNoWbaF2aJGKbGzrx+lXJptb8NeBJGSDnkOj9a38ziInSZv0FZyucil0FZhY2xXyW9fH9+s&#10;pPABbAMDWl3JvfbydvP61XpypS6wx6HRJBjE+nJylexDcGWWedXrEfwCnbZ82CKNEDikLmsIJkYf&#10;h6zI85tsQmocodLec/bhcCg3Cb9ttQqf29brIIZKcm8hrZTWOq7ZZg1lR+B6o45twD90MYKxXPQM&#10;9QABxJbMX1CjUYQe27BQOGbYtkbpxIHZLPM/2Dz34HTiwuJ4d5bJ/z9Y9Wn37L5QbN27J1TfvbB4&#10;34Pt9B0RTr2Ghssto1DZ5Hx5fhADz09FPX3EhkcL24BJg7mlMQIyOzEnqfdnqfUchOJkcXWzur7m&#10;iSg+K4q3ebFKw8igPD135MN7jaOIm0oSzzLBw+7Jh9gOlKcrsZrFRzMMaZ6D/S3BFw8ZnQxxfH3q&#10;P1rFl2GuZ2GaSl5FpjFTY7NndoQHz7DHedMj/ZRiYr9U0v/YAmkphg82KlS8y6PBLgO6DOrLAKxi&#10;qEoGKQ7b+3Aw5daR6XqutExcLd6xqq1JfF+6Os6CPZFkOPo3mu4yTrdeftnmFwAAAP//AwBQSwME&#10;FAAGAAgAAAAhALI0mCjdAAAACQEAAA8AAABkcnMvZG93bnJldi54bWxMj81OwzAQhO9IvIO1SNxa&#10;uz+0JY1TRUh9AEKROG7jJUmJ18F22/D2uCe47e6MZr/Jd6PtxYV86BxrmE0VCOLamY4bDYe3/WQD&#10;IkRkg71j0vBDAXbF/V2OmXFXfqVLFRuRQjhkqKGNccikDHVLFsPUDcRJ+3TeYkyrb6TxeE3htpdz&#10;pVbSYsfpQ4sDvbRUf1Vnq6EsT+P7d/WM+yA3yq/M0jTlh9aPD2O5BRFpjH9muOEndCgS09Gd2QTR&#10;a5gsUpWoYT5bg0j6Yq3S4Xgblk8gi1z+b1D8AgAA//8DAFBLAQItABQABgAIAAAAIQC2gziS/gAA&#10;AOEBAAATAAAAAAAAAAAAAAAAAAAAAABbQ29udGVudF9UeXBlc10ueG1sUEsBAi0AFAAGAAgAAAAh&#10;ADj9If/WAAAAlAEAAAsAAAAAAAAAAAAAAAAALwEAAF9yZWxzLy5yZWxzUEsBAi0AFAAGAAgAAAAh&#10;AH9QmWfdAQAArQMAAA4AAAAAAAAAAAAAAAAALgIAAGRycy9lMm9Eb2MueG1sUEsBAi0AFAAGAAgA&#10;AAAhALI0mCjdAAAACQEAAA8AAAAAAAAAAAAAAAAANwQAAGRycy9kb3ducmV2LnhtbFBLBQYAAAAA&#10;BAAEAPMAAABBBQAAAAA=&#10;" filled="f" stroked="f" strokeweight=".25pt">
                <v:textbox inset="1pt,1pt,1pt,1pt">
                  <w:txbxContent>
                    <w:p w14:paraId="2587EB5E" w14:textId="4A595A0B" w:rsidR="0069647F" w:rsidRDefault="0069647F" w:rsidP="001940E9">
                      <w:pPr>
                        <w:ind w:firstLine="0"/>
                        <w:jc w:val="center"/>
                        <w:rPr>
                          <w:sz w:val="16"/>
                        </w:rPr>
                      </w:pPr>
                      <w:r w:rsidRPr="00784AE9">
                        <w:rPr>
                          <w:b/>
                          <w:noProof/>
                          <w:sz w:val="22"/>
                          <w:szCs w:val="22"/>
                        </w:rPr>
                        <w:drawing>
                          <wp:inline distT="0" distB="0" distL="0" distR="0" wp14:anchorId="0DAF9F88" wp14:editId="0851EF63">
                            <wp:extent cx="441960" cy="548640"/>
                            <wp:effectExtent l="0" t="0" r="0" b="3810"/>
                            <wp:docPr id="17973682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6A5D2925" w14:textId="77777777" w:rsidR="0069647F" w:rsidRPr="00220A0D" w:rsidRDefault="0069647F" w:rsidP="0069647F">
                      <w:pPr>
                        <w:jc w:val="center"/>
                        <w:rPr>
                          <w:b/>
                          <w:sz w:val="12"/>
                          <w:szCs w:val="12"/>
                        </w:rPr>
                      </w:pPr>
                    </w:p>
                    <w:p w14:paraId="134477BD" w14:textId="3A61CA10" w:rsidR="0069647F" w:rsidRPr="00FE319D" w:rsidRDefault="0069647F" w:rsidP="001940E9">
                      <w:pPr>
                        <w:ind w:firstLine="0"/>
                        <w:jc w:val="center"/>
                        <w:rPr>
                          <w:b/>
                          <w:sz w:val="18"/>
                          <w:szCs w:val="18"/>
                        </w:rPr>
                      </w:pPr>
                      <w:r w:rsidRPr="00FE319D">
                        <w:rPr>
                          <w:b/>
                          <w:sz w:val="18"/>
                          <w:szCs w:val="18"/>
                        </w:rPr>
                        <w:t>АДМИНИСТРАЦИЯ</w:t>
                      </w:r>
                      <w:r w:rsidR="001940E9">
                        <w:rPr>
                          <w:b/>
                          <w:sz w:val="18"/>
                          <w:szCs w:val="18"/>
                        </w:rPr>
                        <w:t xml:space="preserve"> </w:t>
                      </w:r>
                      <w:r w:rsidRPr="00FE319D">
                        <w:rPr>
                          <w:b/>
                          <w:sz w:val="18"/>
                          <w:szCs w:val="18"/>
                        </w:rPr>
                        <w:t xml:space="preserve">РАМОНСКОГО </w:t>
                      </w:r>
                    </w:p>
                    <w:p w14:paraId="44B23825" w14:textId="77777777" w:rsidR="0069647F" w:rsidRPr="00FE319D" w:rsidRDefault="0069647F" w:rsidP="001940E9">
                      <w:pPr>
                        <w:ind w:firstLine="0"/>
                        <w:jc w:val="center"/>
                        <w:rPr>
                          <w:b/>
                          <w:sz w:val="18"/>
                          <w:szCs w:val="18"/>
                        </w:rPr>
                      </w:pPr>
                      <w:r w:rsidRPr="00FE319D">
                        <w:rPr>
                          <w:b/>
                          <w:sz w:val="18"/>
                          <w:szCs w:val="18"/>
                        </w:rPr>
                        <w:t>МУНИЦИПАЛЬНОГО РАЙОНА</w:t>
                      </w:r>
                    </w:p>
                    <w:p w14:paraId="0420BCE9" w14:textId="77777777" w:rsidR="0069647F" w:rsidRPr="00FE319D" w:rsidRDefault="0069647F" w:rsidP="001940E9">
                      <w:pPr>
                        <w:ind w:firstLine="0"/>
                        <w:jc w:val="center"/>
                        <w:rPr>
                          <w:sz w:val="18"/>
                          <w:szCs w:val="18"/>
                        </w:rPr>
                      </w:pPr>
                      <w:r w:rsidRPr="00FE319D">
                        <w:rPr>
                          <w:b/>
                          <w:sz w:val="18"/>
                          <w:szCs w:val="18"/>
                        </w:rPr>
                        <w:t>ВОРОНЕЖСКОЙ ОБЛАСТИ</w:t>
                      </w:r>
                    </w:p>
                    <w:p w14:paraId="76FBE579" w14:textId="77777777" w:rsidR="0069647F" w:rsidRPr="00FE319D" w:rsidRDefault="0069647F" w:rsidP="001940E9">
                      <w:pPr>
                        <w:ind w:firstLine="0"/>
                        <w:jc w:val="center"/>
                        <w:rPr>
                          <w:sz w:val="18"/>
                          <w:szCs w:val="18"/>
                        </w:rPr>
                      </w:pPr>
                      <w:r w:rsidRPr="00FE319D">
                        <w:rPr>
                          <w:sz w:val="18"/>
                          <w:szCs w:val="18"/>
                        </w:rPr>
                        <w:t xml:space="preserve"> ул. 50 лет ВЛКСМ, 5</w:t>
                      </w:r>
                    </w:p>
                    <w:p w14:paraId="508B9CFE" w14:textId="5411438D" w:rsidR="0069647F" w:rsidRPr="00FE319D" w:rsidRDefault="0069647F" w:rsidP="001940E9">
                      <w:pPr>
                        <w:ind w:firstLine="0"/>
                        <w:jc w:val="center"/>
                        <w:rPr>
                          <w:sz w:val="18"/>
                          <w:szCs w:val="18"/>
                        </w:rPr>
                      </w:pPr>
                      <w:proofErr w:type="spellStart"/>
                      <w:r w:rsidRPr="00FE319D">
                        <w:rPr>
                          <w:sz w:val="18"/>
                          <w:szCs w:val="18"/>
                        </w:rPr>
                        <w:t>р.п</w:t>
                      </w:r>
                      <w:proofErr w:type="spellEnd"/>
                      <w:r w:rsidRPr="00FE319D">
                        <w:rPr>
                          <w:sz w:val="18"/>
                          <w:szCs w:val="18"/>
                        </w:rPr>
                        <w:t>. Рамонь, Рамонский район</w:t>
                      </w:r>
                    </w:p>
                    <w:p w14:paraId="171299A3" w14:textId="77777777" w:rsidR="0069647F" w:rsidRPr="00FE319D" w:rsidRDefault="0069647F" w:rsidP="001940E9">
                      <w:pPr>
                        <w:ind w:firstLine="0"/>
                        <w:jc w:val="center"/>
                        <w:rPr>
                          <w:sz w:val="18"/>
                          <w:szCs w:val="18"/>
                        </w:rPr>
                      </w:pPr>
                      <w:r w:rsidRPr="00FE319D">
                        <w:rPr>
                          <w:sz w:val="18"/>
                          <w:szCs w:val="18"/>
                        </w:rPr>
                        <w:t>Воронежской области, 396020</w:t>
                      </w:r>
                    </w:p>
                    <w:p w14:paraId="3F9CC221" w14:textId="77777777" w:rsidR="0069647F" w:rsidRPr="00FE319D" w:rsidRDefault="0069647F" w:rsidP="001940E9">
                      <w:pPr>
                        <w:ind w:firstLine="0"/>
                        <w:jc w:val="center"/>
                        <w:rPr>
                          <w:sz w:val="18"/>
                          <w:szCs w:val="18"/>
                        </w:rPr>
                      </w:pPr>
                      <w:r w:rsidRPr="00FE319D">
                        <w:rPr>
                          <w:sz w:val="18"/>
                          <w:szCs w:val="18"/>
                        </w:rPr>
                        <w:t xml:space="preserve">тел. 8-47340- 2-15-59; </w:t>
                      </w:r>
                      <w:r w:rsidRPr="00FE319D">
                        <w:rPr>
                          <w:sz w:val="18"/>
                          <w:szCs w:val="18"/>
                          <w:lang w:val="en-US"/>
                        </w:rPr>
                        <w:t>fax</w:t>
                      </w:r>
                      <w:r w:rsidRPr="00FE319D">
                        <w:rPr>
                          <w:sz w:val="18"/>
                          <w:szCs w:val="18"/>
                        </w:rPr>
                        <w:t>. 2-12-91</w:t>
                      </w:r>
                    </w:p>
                    <w:p w14:paraId="7BD04380" w14:textId="0494D842" w:rsidR="0069647F" w:rsidRPr="00C246EC" w:rsidRDefault="0069647F" w:rsidP="001940E9">
                      <w:pPr>
                        <w:ind w:firstLine="0"/>
                        <w:jc w:val="center"/>
                        <w:rPr>
                          <w:sz w:val="18"/>
                          <w:szCs w:val="18"/>
                        </w:rPr>
                      </w:pPr>
                      <w:r w:rsidRPr="00FE319D">
                        <w:rPr>
                          <w:sz w:val="18"/>
                          <w:szCs w:val="18"/>
                          <w:lang w:val="en-US"/>
                        </w:rPr>
                        <w:t>E</w:t>
                      </w:r>
                      <w:r w:rsidRPr="00C246EC">
                        <w:rPr>
                          <w:sz w:val="18"/>
                          <w:szCs w:val="18"/>
                        </w:rPr>
                        <w:t>-</w:t>
                      </w:r>
                      <w:r w:rsidRPr="00FE319D">
                        <w:rPr>
                          <w:sz w:val="18"/>
                          <w:szCs w:val="18"/>
                          <w:lang w:val="en-US"/>
                        </w:rPr>
                        <w:t>mail</w:t>
                      </w:r>
                      <w:r w:rsidRPr="00C246EC">
                        <w:rPr>
                          <w:sz w:val="18"/>
                          <w:szCs w:val="18"/>
                        </w:rPr>
                        <w:t>:</w:t>
                      </w:r>
                      <w:r w:rsidR="0038713C" w:rsidRPr="00C246EC">
                        <w:rPr>
                          <w:sz w:val="18"/>
                          <w:szCs w:val="18"/>
                        </w:rPr>
                        <w:t xml:space="preserve"> </w:t>
                      </w:r>
                      <w:proofErr w:type="spellStart"/>
                      <w:r w:rsidRPr="00FE319D">
                        <w:rPr>
                          <w:spacing w:val="-4"/>
                          <w:sz w:val="18"/>
                          <w:szCs w:val="18"/>
                          <w:u w:val="single"/>
                          <w:lang w:val="en-US"/>
                        </w:rPr>
                        <w:t>ramon</w:t>
                      </w:r>
                      <w:proofErr w:type="spellEnd"/>
                      <w:r w:rsidRPr="00C246EC">
                        <w:rPr>
                          <w:spacing w:val="-4"/>
                          <w:sz w:val="18"/>
                          <w:szCs w:val="18"/>
                          <w:u w:val="single"/>
                        </w:rPr>
                        <w:t>@</w:t>
                      </w:r>
                      <w:proofErr w:type="spellStart"/>
                      <w:r w:rsidRPr="00FE319D">
                        <w:rPr>
                          <w:spacing w:val="-4"/>
                          <w:sz w:val="18"/>
                          <w:szCs w:val="18"/>
                          <w:u w:val="single"/>
                          <w:lang w:val="en-US"/>
                        </w:rPr>
                        <w:t>govvrn</w:t>
                      </w:r>
                      <w:proofErr w:type="spellEnd"/>
                      <w:r w:rsidRPr="00C246EC">
                        <w:rPr>
                          <w:spacing w:val="-4"/>
                          <w:sz w:val="18"/>
                          <w:szCs w:val="18"/>
                          <w:u w:val="single"/>
                        </w:rPr>
                        <w:t>.</w:t>
                      </w:r>
                      <w:proofErr w:type="spellStart"/>
                      <w:r w:rsidRPr="00FE319D">
                        <w:rPr>
                          <w:spacing w:val="-4"/>
                          <w:sz w:val="18"/>
                          <w:szCs w:val="18"/>
                          <w:u w:val="single"/>
                          <w:lang w:val="en-US"/>
                        </w:rPr>
                        <w:t>ru</w:t>
                      </w:r>
                      <w:proofErr w:type="spellEnd"/>
                    </w:p>
                    <w:p w14:paraId="7FBA8BB1" w14:textId="77777777" w:rsidR="0069647F" w:rsidRPr="00FE319D" w:rsidRDefault="0069647F" w:rsidP="001940E9">
                      <w:pPr>
                        <w:ind w:firstLine="0"/>
                        <w:jc w:val="center"/>
                        <w:rPr>
                          <w:sz w:val="18"/>
                          <w:szCs w:val="18"/>
                          <w:lang w:val="en-US"/>
                        </w:rPr>
                      </w:pPr>
                      <w:r w:rsidRPr="00FE319D">
                        <w:rPr>
                          <w:sz w:val="18"/>
                          <w:szCs w:val="18"/>
                        </w:rPr>
                        <w:t>ОГРН</w:t>
                      </w:r>
                      <w:r w:rsidRPr="00FE319D">
                        <w:rPr>
                          <w:sz w:val="18"/>
                          <w:szCs w:val="18"/>
                          <w:lang w:val="en-US"/>
                        </w:rPr>
                        <w:t xml:space="preserve"> 1033600043135</w:t>
                      </w:r>
                    </w:p>
                    <w:p w14:paraId="328E11CB" w14:textId="77777777" w:rsidR="0069647F" w:rsidRPr="00FE319D" w:rsidRDefault="0069647F" w:rsidP="001940E9">
                      <w:pPr>
                        <w:ind w:firstLine="0"/>
                        <w:jc w:val="center"/>
                        <w:rPr>
                          <w:sz w:val="18"/>
                          <w:szCs w:val="18"/>
                        </w:rPr>
                      </w:pPr>
                      <w:r w:rsidRPr="00FE319D">
                        <w:rPr>
                          <w:sz w:val="18"/>
                          <w:szCs w:val="18"/>
                        </w:rPr>
                        <w:t>ИНН/КПП 3625001660/362501001</w:t>
                      </w:r>
                    </w:p>
                    <w:p w14:paraId="0F4D6267" w14:textId="77777777" w:rsidR="0069647F" w:rsidRPr="00220A0D" w:rsidRDefault="0069647F" w:rsidP="001940E9">
                      <w:pPr>
                        <w:ind w:firstLine="0"/>
                        <w:jc w:val="center"/>
                        <w:rPr>
                          <w:sz w:val="12"/>
                          <w:szCs w:val="12"/>
                        </w:rPr>
                      </w:pPr>
                    </w:p>
                    <w:p w14:paraId="26C4D21A" w14:textId="1E4AF733" w:rsidR="0069647F" w:rsidRPr="00FE319D" w:rsidRDefault="0069647F" w:rsidP="001940E9">
                      <w:pPr>
                        <w:ind w:firstLine="0"/>
                        <w:jc w:val="center"/>
                        <w:rPr>
                          <w:sz w:val="18"/>
                          <w:szCs w:val="18"/>
                        </w:rPr>
                      </w:pPr>
                      <w:r w:rsidRPr="00FE319D">
                        <w:rPr>
                          <w:sz w:val="18"/>
                          <w:szCs w:val="18"/>
                        </w:rPr>
                        <w:t>29.04.2025 № 24-11/2660</w:t>
                      </w:r>
                    </w:p>
                  </w:txbxContent>
                </v:textbox>
              </v:rect>
            </w:pict>
          </mc:Fallback>
        </mc:AlternateContent>
      </w:r>
      <w:r w:rsidR="0069647F" w:rsidRPr="0038713C">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030996F2" wp14:editId="5EA73EE9">
                <wp:simplePos x="0" y="0"/>
                <wp:positionH relativeFrom="column">
                  <wp:posOffset>3319145</wp:posOffset>
                </wp:positionH>
                <wp:positionV relativeFrom="paragraph">
                  <wp:posOffset>56515</wp:posOffset>
                </wp:positionV>
                <wp:extent cx="2858135" cy="1510665"/>
                <wp:effectExtent l="0" t="0" r="18415" b="13335"/>
                <wp:wrapNone/>
                <wp:docPr id="56345574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51066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B0781" w14:textId="77777777" w:rsidR="0069647F" w:rsidRDefault="0069647F" w:rsidP="0069647F">
                            <w:pPr>
                              <w:jc w:val="center"/>
                            </w:pPr>
                          </w:p>
                          <w:p w14:paraId="07DBA10E" w14:textId="5172EDE1"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Меграбяну</w:t>
                            </w:r>
                            <w:r w:rsidR="0038713C" w:rsidRPr="00FE319D">
                              <w:rPr>
                                <w:rFonts w:ascii="Times New Roman" w:hAnsi="Times New Roman"/>
                                <w:sz w:val="18"/>
                                <w:szCs w:val="18"/>
                              </w:rPr>
                              <w:t xml:space="preserve"> </w:t>
                            </w:r>
                          </w:p>
                          <w:p w14:paraId="0FBE4A9D"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Андронику </w:t>
                            </w:r>
                            <w:proofErr w:type="spellStart"/>
                            <w:r w:rsidRPr="00FE319D">
                              <w:rPr>
                                <w:rFonts w:ascii="Times New Roman" w:hAnsi="Times New Roman"/>
                                <w:sz w:val="18"/>
                                <w:szCs w:val="18"/>
                              </w:rPr>
                              <w:t>Рафаэловичу</w:t>
                            </w:r>
                            <w:proofErr w:type="spellEnd"/>
                            <w:r w:rsidRPr="00FE319D">
                              <w:rPr>
                                <w:rFonts w:ascii="Times New Roman" w:hAnsi="Times New Roman"/>
                                <w:sz w:val="18"/>
                                <w:szCs w:val="18"/>
                              </w:rPr>
                              <w:t xml:space="preserve"> </w:t>
                            </w:r>
                          </w:p>
                          <w:p w14:paraId="1241292D" w14:textId="77777777" w:rsidR="0069647F" w:rsidRPr="00FE319D" w:rsidRDefault="0069647F" w:rsidP="0069647F">
                            <w:pPr>
                              <w:jc w:val="center"/>
                              <w:rPr>
                                <w:rFonts w:ascii="Times New Roman" w:hAnsi="Times New Roman"/>
                                <w:sz w:val="18"/>
                                <w:szCs w:val="18"/>
                              </w:rPr>
                            </w:pPr>
                          </w:p>
                          <w:p w14:paraId="68D56967" w14:textId="77777777" w:rsidR="0069647F" w:rsidRPr="00FE319D" w:rsidRDefault="0069647F" w:rsidP="0069647F">
                            <w:pPr>
                              <w:jc w:val="center"/>
                              <w:rPr>
                                <w:rFonts w:ascii="Times New Roman" w:hAnsi="Times New Roman"/>
                                <w:sz w:val="18"/>
                                <w:szCs w:val="18"/>
                              </w:rPr>
                            </w:pPr>
                          </w:p>
                          <w:p w14:paraId="5E398E40"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ул. Свободы, д. 33</w:t>
                            </w:r>
                          </w:p>
                          <w:p w14:paraId="6113146D"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п. Колодезный</w:t>
                            </w:r>
                          </w:p>
                          <w:p w14:paraId="34037802"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Каширский район </w:t>
                            </w:r>
                          </w:p>
                          <w:p w14:paraId="041FB979"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Воронежская область </w:t>
                            </w:r>
                          </w:p>
                          <w:p w14:paraId="1B16179C" w14:textId="0E0A6E84" w:rsidR="0069647F" w:rsidRPr="00FE319D" w:rsidRDefault="0069647F" w:rsidP="00FE319D">
                            <w:pPr>
                              <w:jc w:val="center"/>
                              <w:rPr>
                                <w:rFonts w:ascii="Times New Roman" w:hAnsi="Times New Roman"/>
                                <w:sz w:val="18"/>
                                <w:szCs w:val="18"/>
                              </w:rPr>
                            </w:pPr>
                            <w:r w:rsidRPr="00FE319D">
                              <w:rPr>
                                <w:rFonts w:ascii="Times New Roman" w:hAnsi="Times New Roman"/>
                                <w:sz w:val="18"/>
                                <w:szCs w:val="18"/>
                              </w:rPr>
                              <w:t>396340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996F2" id="Прямоугольник 9" o:spid="_x0000_s1032" style="position:absolute;left:0;text-align:left;margin-left:261.35pt;margin-top:4.45pt;width:225.05pt;height:1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nkEwIAADcEAAAOAAAAZHJzL2Uyb0RvYy54bWysU9uO0zAQfUfiHyy/0yRd2q2ipqtVlyKk&#10;hUVa+ADHcRILx2PGbtPy9YzdyxZ4QQg/WB5fjs+cObO82w+G7RR6DbbixSTnTFkJjbZdxb9+2bxZ&#10;cOaDsI0wYFXFD8rzu9XrV8vRlWoKPZhGISMQ68vRVbwPwZVZ5mWvBuEn4JSlwxZwEIFC7LIGxUjo&#10;g8mmeT7PRsDGIUjlPe0+HA/5KuG3rZLhqW29CsxUnLiFNGOa6zhnq6UoOxSu1/JEQ/wDi0FoS59e&#10;oB5EEGyL+g+oQUsED22YSBgyaFstVcqBsiny37J57oVTKRcSx7uLTP7/wcpPu2f3GSN17x5BfvPM&#10;wroXtlP3iDD2SjT0XRGFykbny8uDGHh6yurxIzRUWrENkDTYtzhEQMqO7ZPUh4vUah+YpM3pYrYo&#10;bmacSTorZkU+n8/SH6I8P3fow3sFA4uLiiPVMsGL3aMPkY4oz1cSfTC62WhjUoBdvTbIdoLqvknj&#10;hO6vrxnLxorfFLezhPzLmf87iEEHMrDRQ8UXeRxHS0Xd3tkm2SsIbY5romxs5KeSNU95nJWMpvVl&#10;2Nd7ppuKv41IcaeG5kA6IxzdS91Gix7wB2cjObfi/vtWoOLMfLCxVtNbYsHCdYDXQX0dCCsJquKB&#10;s+NyHY7tsXWou55+KpI2Fu6pvq1Oyr+wOrmC3JkKcuqkaP/rON166ffVTwAAAP//AwBQSwMEFAAG&#10;AAgAAAAhAFCds2vfAAAACQEAAA8AAABkcnMvZG93bnJldi54bWxMj8FOwzAQRO9I/IO1SNyo04i0&#10;aYhToQKHCnFo6Qe48ZJExGsrdtrQr2c5leNoRjNvyvVke3HCIXSOFMxnCQik2pmOGgWHz7eHHESI&#10;mozuHaGCHwywrm5vSl0Yd6YdnvaxEVxCodAK2hh9IWWoW7Q6zJxHYu/LDVZHlkMjzaDPXG57mSbJ&#10;QlrdES+02uOmxfp7P1oFW3zxYe4z2mWX8fX945Idms1Wqfu76fkJRMQpXsPwh8/oUDHT0Y1kgugV&#10;ZGm65KiCfAWC/dUy5StHBenjIgdZlfL/g+oXAAD//wMAUEsBAi0AFAAGAAgAAAAhALaDOJL+AAAA&#10;4QEAABMAAAAAAAAAAAAAAAAAAAAAAFtDb250ZW50X1R5cGVzXS54bWxQSwECLQAUAAYACAAAACEA&#10;OP0h/9YAAACUAQAACwAAAAAAAAAAAAAAAAAvAQAAX3JlbHMvLnJlbHNQSwECLQAUAAYACAAAACEA&#10;z9HJ5BMCAAA3BAAADgAAAAAAAAAAAAAAAAAuAgAAZHJzL2Uyb0RvYy54bWxQSwECLQAUAAYACAAA&#10;ACEAUJ2za98AAAAJAQAADwAAAAAAAAAAAAAAAABtBAAAZHJzL2Rvd25yZXYueG1sUEsFBgAAAAAE&#10;AAQA8wAAAHkFAAAAAA==&#10;" strokecolor="white" strokeweight=".25pt">
                <v:textbox inset="1pt,1pt,1pt,1pt">
                  <w:txbxContent>
                    <w:p w14:paraId="217B0781" w14:textId="77777777" w:rsidR="0069647F" w:rsidRDefault="0069647F" w:rsidP="0069647F">
                      <w:pPr>
                        <w:jc w:val="center"/>
                      </w:pPr>
                    </w:p>
                    <w:p w14:paraId="07DBA10E" w14:textId="5172EDE1"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Меграбяну</w:t>
                      </w:r>
                      <w:r w:rsidR="0038713C" w:rsidRPr="00FE319D">
                        <w:rPr>
                          <w:rFonts w:ascii="Times New Roman" w:hAnsi="Times New Roman"/>
                          <w:sz w:val="18"/>
                          <w:szCs w:val="18"/>
                        </w:rPr>
                        <w:t xml:space="preserve"> </w:t>
                      </w:r>
                    </w:p>
                    <w:p w14:paraId="0FBE4A9D"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Андронику </w:t>
                      </w:r>
                      <w:proofErr w:type="spellStart"/>
                      <w:r w:rsidRPr="00FE319D">
                        <w:rPr>
                          <w:rFonts w:ascii="Times New Roman" w:hAnsi="Times New Roman"/>
                          <w:sz w:val="18"/>
                          <w:szCs w:val="18"/>
                        </w:rPr>
                        <w:t>Рафаэловичу</w:t>
                      </w:r>
                      <w:proofErr w:type="spellEnd"/>
                      <w:r w:rsidRPr="00FE319D">
                        <w:rPr>
                          <w:rFonts w:ascii="Times New Roman" w:hAnsi="Times New Roman"/>
                          <w:sz w:val="18"/>
                          <w:szCs w:val="18"/>
                        </w:rPr>
                        <w:t xml:space="preserve"> </w:t>
                      </w:r>
                    </w:p>
                    <w:p w14:paraId="1241292D" w14:textId="77777777" w:rsidR="0069647F" w:rsidRPr="00FE319D" w:rsidRDefault="0069647F" w:rsidP="0069647F">
                      <w:pPr>
                        <w:jc w:val="center"/>
                        <w:rPr>
                          <w:rFonts w:ascii="Times New Roman" w:hAnsi="Times New Roman"/>
                          <w:sz w:val="18"/>
                          <w:szCs w:val="18"/>
                        </w:rPr>
                      </w:pPr>
                    </w:p>
                    <w:p w14:paraId="68D56967" w14:textId="77777777" w:rsidR="0069647F" w:rsidRPr="00FE319D" w:rsidRDefault="0069647F" w:rsidP="0069647F">
                      <w:pPr>
                        <w:jc w:val="center"/>
                        <w:rPr>
                          <w:rFonts w:ascii="Times New Roman" w:hAnsi="Times New Roman"/>
                          <w:sz w:val="18"/>
                          <w:szCs w:val="18"/>
                        </w:rPr>
                      </w:pPr>
                    </w:p>
                    <w:p w14:paraId="5E398E40"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ул. Свободы, д. 33</w:t>
                      </w:r>
                    </w:p>
                    <w:p w14:paraId="6113146D"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п. Колодезный</w:t>
                      </w:r>
                    </w:p>
                    <w:p w14:paraId="34037802"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Каширский район </w:t>
                      </w:r>
                    </w:p>
                    <w:p w14:paraId="041FB979"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Воронежская область </w:t>
                      </w:r>
                    </w:p>
                    <w:p w14:paraId="1B16179C" w14:textId="0E0A6E84" w:rsidR="0069647F" w:rsidRPr="00FE319D" w:rsidRDefault="0069647F" w:rsidP="00FE319D">
                      <w:pPr>
                        <w:jc w:val="center"/>
                        <w:rPr>
                          <w:rFonts w:ascii="Times New Roman" w:hAnsi="Times New Roman"/>
                          <w:sz w:val="18"/>
                          <w:szCs w:val="18"/>
                        </w:rPr>
                      </w:pPr>
                      <w:r w:rsidRPr="00FE319D">
                        <w:rPr>
                          <w:rFonts w:ascii="Times New Roman" w:hAnsi="Times New Roman"/>
                          <w:sz w:val="18"/>
                          <w:szCs w:val="18"/>
                        </w:rPr>
                        <w:t>396340</w:t>
                      </w:r>
                    </w:p>
                  </w:txbxContent>
                </v:textbox>
              </v:rect>
            </w:pict>
          </mc:Fallback>
        </mc:AlternateContent>
      </w:r>
      <w:r w:rsidR="0069647F" w:rsidRPr="0038713C">
        <w:rPr>
          <w:rFonts w:ascii="Times New Roman" w:hAnsi="Times New Roman"/>
          <w:sz w:val="18"/>
          <w:szCs w:val="18"/>
        </w:rPr>
        <w:t xml:space="preserve"> </w:t>
      </w:r>
    </w:p>
    <w:p w14:paraId="7D6CF651" w14:textId="77777777" w:rsidR="0069647F" w:rsidRPr="0038713C" w:rsidRDefault="0069647F" w:rsidP="0038713C">
      <w:pPr>
        <w:ind w:firstLine="0"/>
        <w:rPr>
          <w:rFonts w:ascii="Times New Roman" w:hAnsi="Times New Roman"/>
          <w:sz w:val="18"/>
          <w:szCs w:val="18"/>
        </w:rPr>
      </w:pPr>
    </w:p>
    <w:p w14:paraId="5832806E" w14:textId="77777777" w:rsidR="0069647F" w:rsidRPr="0038713C" w:rsidRDefault="0069647F" w:rsidP="0038713C">
      <w:pPr>
        <w:ind w:firstLine="0"/>
        <w:rPr>
          <w:rFonts w:ascii="Times New Roman" w:hAnsi="Times New Roman"/>
          <w:sz w:val="18"/>
          <w:szCs w:val="18"/>
        </w:rPr>
      </w:pPr>
    </w:p>
    <w:p w14:paraId="2475D14E" w14:textId="77777777" w:rsidR="0069647F" w:rsidRPr="0038713C" w:rsidRDefault="0069647F" w:rsidP="0038713C">
      <w:pPr>
        <w:ind w:firstLine="0"/>
        <w:rPr>
          <w:rFonts w:ascii="Times New Roman" w:hAnsi="Times New Roman"/>
          <w:sz w:val="18"/>
          <w:szCs w:val="18"/>
        </w:rPr>
      </w:pPr>
    </w:p>
    <w:p w14:paraId="56EB72E7" w14:textId="77777777" w:rsidR="0069647F" w:rsidRPr="0038713C" w:rsidRDefault="0069647F" w:rsidP="0038713C">
      <w:pPr>
        <w:ind w:firstLine="0"/>
        <w:rPr>
          <w:rFonts w:ascii="Times New Roman" w:hAnsi="Times New Roman"/>
          <w:sz w:val="18"/>
          <w:szCs w:val="18"/>
        </w:rPr>
      </w:pPr>
    </w:p>
    <w:p w14:paraId="21A3F265" w14:textId="77777777" w:rsidR="0069647F" w:rsidRPr="0038713C" w:rsidRDefault="0069647F" w:rsidP="0038713C">
      <w:pPr>
        <w:ind w:firstLine="0"/>
        <w:rPr>
          <w:rFonts w:ascii="Times New Roman" w:hAnsi="Times New Roman"/>
          <w:sz w:val="18"/>
          <w:szCs w:val="18"/>
        </w:rPr>
      </w:pPr>
    </w:p>
    <w:p w14:paraId="2996C471" w14:textId="77777777" w:rsidR="0069647F" w:rsidRPr="0038713C" w:rsidRDefault="0069647F" w:rsidP="0038713C">
      <w:pPr>
        <w:ind w:firstLine="0"/>
        <w:rPr>
          <w:rFonts w:ascii="Times New Roman" w:hAnsi="Times New Roman"/>
          <w:sz w:val="18"/>
          <w:szCs w:val="18"/>
        </w:rPr>
      </w:pPr>
    </w:p>
    <w:p w14:paraId="17FADBED"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p w14:paraId="0DD3C168" w14:textId="77777777" w:rsidR="0069647F" w:rsidRPr="0038713C" w:rsidRDefault="0069647F" w:rsidP="0038713C">
      <w:pPr>
        <w:ind w:firstLine="0"/>
        <w:rPr>
          <w:rFonts w:ascii="Times New Roman" w:hAnsi="Times New Roman"/>
          <w:sz w:val="18"/>
          <w:szCs w:val="18"/>
        </w:rPr>
      </w:pPr>
    </w:p>
    <w:p w14:paraId="0FAF7000" w14:textId="77777777" w:rsidR="0069647F" w:rsidRPr="0038713C" w:rsidRDefault="0069647F" w:rsidP="0038713C">
      <w:pPr>
        <w:ind w:firstLine="0"/>
        <w:rPr>
          <w:rFonts w:ascii="Times New Roman" w:hAnsi="Times New Roman"/>
          <w:sz w:val="18"/>
          <w:szCs w:val="18"/>
        </w:rPr>
      </w:pPr>
    </w:p>
    <w:p w14:paraId="586872D6" w14:textId="77777777" w:rsidR="0069647F" w:rsidRPr="0038713C" w:rsidRDefault="0069647F" w:rsidP="0038713C">
      <w:pPr>
        <w:ind w:firstLine="0"/>
        <w:rPr>
          <w:rFonts w:ascii="Times New Roman" w:hAnsi="Times New Roman"/>
          <w:sz w:val="18"/>
          <w:szCs w:val="18"/>
        </w:rPr>
      </w:pPr>
    </w:p>
    <w:p w14:paraId="3A0A567B" w14:textId="77777777" w:rsidR="0069647F" w:rsidRPr="0038713C" w:rsidRDefault="0069647F" w:rsidP="0038713C">
      <w:pPr>
        <w:ind w:firstLine="0"/>
        <w:rPr>
          <w:rFonts w:ascii="Times New Roman" w:hAnsi="Times New Roman"/>
          <w:sz w:val="18"/>
          <w:szCs w:val="18"/>
        </w:rPr>
      </w:pPr>
    </w:p>
    <w:p w14:paraId="39A48540"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p w14:paraId="7798B68C" w14:textId="77777777" w:rsidR="0069647F" w:rsidRPr="0038713C" w:rsidRDefault="0069647F" w:rsidP="0038713C">
      <w:pPr>
        <w:ind w:firstLine="0"/>
        <w:rPr>
          <w:rFonts w:ascii="Times New Roman" w:hAnsi="Times New Roman"/>
          <w:sz w:val="18"/>
          <w:szCs w:val="18"/>
        </w:rPr>
      </w:pPr>
    </w:p>
    <w:p w14:paraId="38A011F2" w14:textId="77777777" w:rsidR="0069647F" w:rsidRPr="0038713C" w:rsidRDefault="0069647F" w:rsidP="0038713C">
      <w:pPr>
        <w:ind w:firstLine="0"/>
        <w:rPr>
          <w:rFonts w:ascii="Times New Roman" w:hAnsi="Times New Roman"/>
          <w:sz w:val="18"/>
          <w:szCs w:val="18"/>
        </w:rPr>
      </w:pPr>
    </w:p>
    <w:p w14:paraId="6FDD38C5" w14:textId="77777777" w:rsidR="0069647F" w:rsidRPr="0038713C" w:rsidRDefault="0069647F" w:rsidP="0038713C">
      <w:pPr>
        <w:ind w:firstLine="0"/>
        <w:rPr>
          <w:rFonts w:ascii="Times New Roman" w:hAnsi="Times New Roman"/>
          <w:sz w:val="18"/>
          <w:szCs w:val="18"/>
        </w:rPr>
      </w:pPr>
    </w:p>
    <w:p w14:paraId="14D7BED4" w14:textId="77777777" w:rsidR="0069647F" w:rsidRPr="0038713C" w:rsidRDefault="0069647F" w:rsidP="0038713C">
      <w:pPr>
        <w:ind w:firstLine="0"/>
        <w:rPr>
          <w:rFonts w:ascii="Times New Roman" w:hAnsi="Times New Roman"/>
          <w:sz w:val="18"/>
          <w:szCs w:val="18"/>
        </w:rPr>
      </w:pPr>
    </w:p>
    <w:p w14:paraId="7C320086" w14:textId="77777777" w:rsidR="001940E9" w:rsidRDefault="001940E9" w:rsidP="00FE319D">
      <w:pPr>
        <w:ind w:firstLine="0"/>
        <w:jc w:val="center"/>
        <w:rPr>
          <w:rFonts w:ascii="Times New Roman" w:hAnsi="Times New Roman"/>
          <w:b/>
          <w:bCs/>
          <w:i/>
          <w:iCs/>
          <w:sz w:val="18"/>
          <w:szCs w:val="18"/>
        </w:rPr>
      </w:pPr>
    </w:p>
    <w:p w14:paraId="79740872" w14:textId="1FCC5051" w:rsidR="0069647F" w:rsidRPr="00FE319D" w:rsidRDefault="0069647F" w:rsidP="00FE319D">
      <w:pPr>
        <w:ind w:firstLine="0"/>
        <w:jc w:val="center"/>
        <w:rPr>
          <w:rFonts w:ascii="Times New Roman" w:hAnsi="Times New Roman"/>
          <w:b/>
          <w:bCs/>
          <w:i/>
          <w:iCs/>
          <w:sz w:val="18"/>
          <w:szCs w:val="18"/>
        </w:rPr>
      </w:pPr>
      <w:r w:rsidRPr="00FE319D">
        <w:rPr>
          <w:rFonts w:ascii="Times New Roman" w:hAnsi="Times New Roman"/>
          <w:b/>
          <w:bCs/>
          <w:i/>
          <w:iCs/>
          <w:sz w:val="18"/>
          <w:szCs w:val="18"/>
        </w:rPr>
        <w:t>РЕШЕНИЕ</w:t>
      </w:r>
    </w:p>
    <w:p w14:paraId="67F189E1" w14:textId="77777777" w:rsidR="00FE319D" w:rsidRDefault="0069647F" w:rsidP="00FE319D">
      <w:pPr>
        <w:ind w:firstLine="0"/>
        <w:jc w:val="center"/>
        <w:rPr>
          <w:rFonts w:ascii="Times New Roman" w:hAnsi="Times New Roman"/>
          <w:b/>
          <w:bCs/>
          <w:i/>
          <w:iCs/>
          <w:sz w:val="18"/>
          <w:szCs w:val="18"/>
        </w:rPr>
      </w:pPr>
      <w:r w:rsidRPr="00FE319D">
        <w:rPr>
          <w:rFonts w:ascii="Times New Roman" w:hAnsi="Times New Roman"/>
          <w:b/>
          <w:bCs/>
          <w:i/>
          <w:iCs/>
          <w:sz w:val="18"/>
          <w:szCs w:val="18"/>
        </w:rPr>
        <w:t>об отказе в предоставлении разрешения на условно разрешенный</w:t>
      </w:r>
      <w:r w:rsidR="00FE319D" w:rsidRPr="00FE319D">
        <w:rPr>
          <w:rFonts w:ascii="Times New Roman" w:hAnsi="Times New Roman"/>
          <w:b/>
          <w:bCs/>
          <w:i/>
          <w:iCs/>
          <w:sz w:val="18"/>
          <w:szCs w:val="18"/>
        </w:rPr>
        <w:t xml:space="preserve"> </w:t>
      </w:r>
      <w:r w:rsidRPr="00FE319D">
        <w:rPr>
          <w:rFonts w:ascii="Times New Roman" w:hAnsi="Times New Roman"/>
          <w:b/>
          <w:bCs/>
          <w:i/>
          <w:iCs/>
          <w:sz w:val="18"/>
          <w:szCs w:val="18"/>
        </w:rPr>
        <w:t>вид использования земельного участка</w:t>
      </w:r>
    </w:p>
    <w:p w14:paraId="3B0C9045" w14:textId="38437573" w:rsidR="0069647F" w:rsidRPr="00FE319D" w:rsidRDefault="0069647F" w:rsidP="00FE319D">
      <w:pPr>
        <w:ind w:firstLine="0"/>
        <w:jc w:val="center"/>
        <w:rPr>
          <w:rFonts w:ascii="Times New Roman" w:hAnsi="Times New Roman"/>
          <w:b/>
          <w:bCs/>
          <w:i/>
          <w:iCs/>
          <w:sz w:val="18"/>
          <w:szCs w:val="18"/>
        </w:rPr>
      </w:pPr>
      <w:r w:rsidRPr="00FE319D">
        <w:rPr>
          <w:rFonts w:ascii="Times New Roman" w:hAnsi="Times New Roman"/>
          <w:b/>
          <w:bCs/>
          <w:i/>
          <w:iCs/>
          <w:sz w:val="18"/>
          <w:szCs w:val="18"/>
        </w:rPr>
        <w:t>или объекта</w:t>
      </w:r>
      <w:r w:rsidR="00FE319D" w:rsidRPr="00FE319D">
        <w:rPr>
          <w:rFonts w:ascii="Times New Roman" w:hAnsi="Times New Roman"/>
          <w:b/>
          <w:bCs/>
          <w:i/>
          <w:iCs/>
          <w:sz w:val="18"/>
          <w:szCs w:val="18"/>
        </w:rPr>
        <w:t xml:space="preserve"> </w:t>
      </w:r>
      <w:r w:rsidRPr="00FE319D">
        <w:rPr>
          <w:rFonts w:ascii="Times New Roman" w:hAnsi="Times New Roman"/>
          <w:b/>
          <w:bCs/>
          <w:i/>
          <w:iCs/>
          <w:sz w:val="18"/>
          <w:szCs w:val="18"/>
        </w:rPr>
        <w:t>капитального строительства</w:t>
      </w:r>
    </w:p>
    <w:p w14:paraId="4688D259" w14:textId="64ED7C33" w:rsidR="00FE319D" w:rsidRPr="0038713C" w:rsidRDefault="00FE319D" w:rsidP="0038713C">
      <w:pPr>
        <w:ind w:firstLine="0"/>
        <w:rPr>
          <w:rFonts w:ascii="Times New Roman" w:hAnsi="Times New Roman"/>
          <w:sz w:val="18"/>
          <w:szCs w:val="18"/>
        </w:rPr>
      </w:pPr>
    </w:p>
    <w:p w14:paraId="6C076AB9" w14:textId="73A2CCFB" w:rsidR="0069647F" w:rsidRPr="0038713C" w:rsidRDefault="0069647F" w:rsidP="00FE319D">
      <w:pPr>
        <w:ind w:firstLine="284"/>
        <w:rPr>
          <w:rFonts w:ascii="Times New Roman" w:hAnsi="Times New Roman"/>
          <w:sz w:val="18"/>
          <w:szCs w:val="18"/>
        </w:rPr>
      </w:pPr>
      <w:r w:rsidRPr="0038713C">
        <w:rPr>
          <w:rFonts w:ascii="Times New Roman" w:hAnsi="Times New Roman"/>
          <w:sz w:val="18"/>
          <w:szCs w:val="18"/>
        </w:rPr>
        <w:t xml:space="preserve">По результатам рассмотрения заявления от 20.03.2025 о предоставлении разрешения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36:25:6945018:11731, площадью 666 кв.м., расположенного по адресу: Воронежская область, Рамонский муниципальный район, </w:t>
      </w:r>
      <w:proofErr w:type="spellStart"/>
      <w:r w:rsidRPr="0038713C">
        <w:rPr>
          <w:rFonts w:ascii="Times New Roman" w:hAnsi="Times New Roman"/>
          <w:sz w:val="18"/>
          <w:szCs w:val="18"/>
        </w:rPr>
        <w:t>Новоживотинновское</w:t>
      </w:r>
      <w:proofErr w:type="spellEnd"/>
      <w:r w:rsidRPr="0038713C">
        <w:rPr>
          <w:rFonts w:ascii="Times New Roman" w:hAnsi="Times New Roman"/>
          <w:sz w:val="18"/>
          <w:szCs w:val="18"/>
        </w:rPr>
        <w:t xml:space="preserve"> сельское поселение, д. </w:t>
      </w:r>
      <w:proofErr w:type="spellStart"/>
      <w:r w:rsidRPr="0038713C">
        <w:rPr>
          <w:rFonts w:ascii="Times New Roman" w:hAnsi="Times New Roman"/>
          <w:sz w:val="18"/>
          <w:szCs w:val="18"/>
        </w:rPr>
        <w:t>Медовка</w:t>
      </w:r>
      <w:proofErr w:type="spellEnd"/>
      <w:r w:rsidRPr="0038713C">
        <w:rPr>
          <w:rFonts w:ascii="Times New Roman" w:hAnsi="Times New Roman"/>
          <w:sz w:val="18"/>
          <w:szCs w:val="18"/>
        </w:rPr>
        <w:t>, пер. Соколова, з/у 2а и представленных документов, на основании отрицательного заключения по результатам публичных слушаний от 15.04.2025 и возражений, поступивших в ходе публичных слушаний от правообладателя смежного земельного участка, рекомендации комиссии по подготовке проектов правил землепользования и застройки на территории Рамонского муниципального района Воронежской области от 25.04.2025, администрацией Рамонского муниципального района Воронежской области принято решение</w:t>
      </w:r>
      <w:r w:rsidR="0038713C">
        <w:rPr>
          <w:rFonts w:ascii="Times New Roman" w:hAnsi="Times New Roman"/>
          <w:sz w:val="18"/>
          <w:szCs w:val="18"/>
        </w:rPr>
        <w:t xml:space="preserve"> </w:t>
      </w:r>
      <w:r w:rsidRPr="0038713C">
        <w:rPr>
          <w:rFonts w:ascii="Times New Roman" w:hAnsi="Times New Roman"/>
          <w:sz w:val="18"/>
          <w:szCs w:val="18"/>
        </w:rPr>
        <w:t>об</w:t>
      </w:r>
      <w:r w:rsidR="0038713C">
        <w:rPr>
          <w:rFonts w:ascii="Times New Roman" w:hAnsi="Times New Roman"/>
          <w:sz w:val="18"/>
          <w:szCs w:val="18"/>
        </w:rPr>
        <w:t xml:space="preserve"> </w:t>
      </w:r>
      <w:r w:rsidRPr="0038713C">
        <w:rPr>
          <w:rFonts w:ascii="Times New Roman" w:hAnsi="Times New Roman"/>
          <w:sz w:val="18"/>
          <w:szCs w:val="18"/>
        </w:rPr>
        <w:t>отказе в предоставлении разрешения на условно разрешенный вид использования земельного участка или объекта капитального строительства «Магазины (код ВРИ 4.4)».</w:t>
      </w:r>
      <w:r w:rsidR="0038713C">
        <w:rPr>
          <w:rFonts w:ascii="Times New Roman" w:hAnsi="Times New Roman"/>
          <w:sz w:val="18"/>
          <w:szCs w:val="18"/>
        </w:rPr>
        <w:t xml:space="preserve"> </w:t>
      </w:r>
    </w:p>
    <w:p w14:paraId="73963C3B" w14:textId="25F38812" w:rsidR="0069647F" w:rsidRPr="0038713C" w:rsidRDefault="0069647F" w:rsidP="00FE319D">
      <w:pPr>
        <w:ind w:firstLine="284"/>
        <w:rPr>
          <w:rFonts w:ascii="Times New Roman" w:hAnsi="Times New Roman"/>
          <w:sz w:val="18"/>
          <w:szCs w:val="18"/>
        </w:rPr>
      </w:pPr>
      <w:r w:rsidRPr="0038713C">
        <w:rPr>
          <w:rFonts w:ascii="Times New Roman" w:hAnsi="Times New Roman"/>
          <w:sz w:val="18"/>
          <w:szCs w:val="18"/>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65919B8B" w14:textId="77777777" w:rsidR="0069647F" w:rsidRPr="00220A0D" w:rsidRDefault="0069647F" w:rsidP="0038713C">
      <w:pPr>
        <w:ind w:firstLine="0"/>
        <w:rPr>
          <w:rFonts w:ascii="Times New Roman" w:hAnsi="Times New Roman"/>
          <w:sz w:val="12"/>
          <w:szCs w:val="12"/>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E319D" w14:paraId="3C95E0DE" w14:textId="77777777" w:rsidTr="00FE319D">
        <w:tc>
          <w:tcPr>
            <w:tcW w:w="2500" w:type="pct"/>
          </w:tcPr>
          <w:p w14:paraId="0AB7F189" w14:textId="77777777" w:rsidR="00FE319D" w:rsidRPr="0038713C" w:rsidRDefault="00FE319D"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4DB9C3D3" w14:textId="77777777" w:rsidR="00FE319D" w:rsidRDefault="00FE319D"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6A9A5230" w14:textId="77777777" w:rsidR="00FE319D" w:rsidRDefault="00FE319D" w:rsidP="00090C1F">
            <w:pPr>
              <w:ind w:firstLine="0"/>
              <w:jc w:val="center"/>
              <w:rPr>
                <w:rFonts w:ascii="Times New Roman" w:hAnsi="Times New Roman"/>
                <w:sz w:val="18"/>
                <w:szCs w:val="18"/>
              </w:rPr>
            </w:pPr>
          </w:p>
          <w:p w14:paraId="3D4FE1CA" w14:textId="77777777" w:rsidR="00FE319D" w:rsidRDefault="00FE319D"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1E0903EE" w14:textId="77777777" w:rsidR="0069647F" w:rsidRPr="00220A0D" w:rsidRDefault="0069647F" w:rsidP="0038713C">
      <w:pPr>
        <w:ind w:firstLine="0"/>
        <w:rPr>
          <w:rFonts w:ascii="Times New Roman" w:hAnsi="Times New Roman"/>
          <w:sz w:val="12"/>
          <w:szCs w:val="12"/>
        </w:rPr>
      </w:pPr>
    </w:p>
    <w:p w14:paraId="5EFDDD04" w14:textId="77777777" w:rsidR="00FE319D" w:rsidRPr="00FE319D" w:rsidRDefault="00FE319D" w:rsidP="00FE319D">
      <w:pPr>
        <w:ind w:firstLine="0"/>
        <w:jc w:val="center"/>
        <w:rPr>
          <w:rFonts w:ascii="Times New Roman" w:hAnsi="Times New Roman"/>
        </w:rPr>
      </w:pPr>
      <w:r w:rsidRPr="00FE319D">
        <w:rPr>
          <w:rFonts w:ascii="Times New Roman" w:hAnsi="Times New Roman"/>
        </w:rPr>
        <w:t>* * *</w:t>
      </w:r>
    </w:p>
    <w:p w14:paraId="6507DB0A" w14:textId="254B115D" w:rsidR="0069647F" w:rsidRPr="0038713C" w:rsidRDefault="00FE319D" w:rsidP="0038713C">
      <w:pPr>
        <w:ind w:firstLine="0"/>
        <w:rPr>
          <w:rFonts w:ascii="Times New Roman" w:hAnsi="Times New Roman"/>
          <w:sz w:val="18"/>
          <w:szCs w:val="18"/>
        </w:rPr>
      </w:pPr>
      <w:r w:rsidRPr="0038713C">
        <w:rPr>
          <w:rFonts w:ascii="Times New Roman" w:hAnsi="Times New Roman"/>
          <w:noProof/>
          <w:sz w:val="18"/>
          <w:szCs w:val="18"/>
        </w:rPr>
        <w:lastRenderedPageBreak/>
        <mc:AlternateContent>
          <mc:Choice Requires="wps">
            <w:drawing>
              <wp:anchor distT="0" distB="0" distL="114300" distR="114300" simplePos="0" relativeHeight="251666432" behindDoc="0" locked="0" layoutInCell="1" allowOverlap="1" wp14:anchorId="3271AE7D" wp14:editId="180F3FA8">
                <wp:simplePos x="0" y="0"/>
                <wp:positionH relativeFrom="column">
                  <wp:posOffset>-17145</wp:posOffset>
                </wp:positionH>
                <wp:positionV relativeFrom="paragraph">
                  <wp:posOffset>133350</wp:posOffset>
                </wp:positionV>
                <wp:extent cx="2368550" cy="2578735"/>
                <wp:effectExtent l="0" t="0" r="0" b="0"/>
                <wp:wrapNone/>
                <wp:docPr id="197081789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578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A3D27" w14:textId="5263572E" w:rsidR="0069647F" w:rsidRDefault="0069647F" w:rsidP="001940E9">
                            <w:pPr>
                              <w:ind w:firstLine="0"/>
                              <w:jc w:val="center"/>
                              <w:rPr>
                                <w:sz w:val="16"/>
                              </w:rPr>
                            </w:pPr>
                            <w:r w:rsidRPr="00784AE9">
                              <w:rPr>
                                <w:b/>
                                <w:noProof/>
                                <w:sz w:val="22"/>
                                <w:szCs w:val="22"/>
                              </w:rPr>
                              <w:drawing>
                                <wp:inline distT="0" distB="0" distL="0" distR="0" wp14:anchorId="615F5770" wp14:editId="02B0C432">
                                  <wp:extent cx="441960" cy="548640"/>
                                  <wp:effectExtent l="0" t="0" r="0" b="3810"/>
                                  <wp:docPr id="60480034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1AF8D65D" w14:textId="77777777" w:rsidR="0069647F" w:rsidRPr="001231DD" w:rsidRDefault="0069647F" w:rsidP="0069647F">
                            <w:pPr>
                              <w:jc w:val="center"/>
                              <w:rPr>
                                <w:b/>
                                <w:sz w:val="18"/>
                                <w:szCs w:val="18"/>
                              </w:rPr>
                            </w:pPr>
                          </w:p>
                          <w:p w14:paraId="3618BAAE" w14:textId="77777777" w:rsidR="001940E9" w:rsidRPr="00FE319D" w:rsidRDefault="001940E9" w:rsidP="001940E9">
                            <w:pPr>
                              <w:ind w:firstLine="0"/>
                              <w:jc w:val="center"/>
                              <w:rPr>
                                <w:b/>
                                <w:sz w:val="18"/>
                                <w:szCs w:val="18"/>
                              </w:rPr>
                            </w:pPr>
                            <w:r w:rsidRPr="00FE319D">
                              <w:rPr>
                                <w:b/>
                                <w:sz w:val="18"/>
                                <w:szCs w:val="18"/>
                              </w:rPr>
                              <w:t>АДМИНИСТРАЦИЯ</w:t>
                            </w:r>
                            <w:r>
                              <w:rPr>
                                <w:b/>
                                <w:sz w:val="18"/>
                                <w:szCs w:val="18"/>
                              </w:rPr>
                              <w:t xml:space="preserve"> </w:t>
                            </w:r>
                            <w:r w:rsidRPr="00FE319D">
                              <w:rPr>
                                <w:b/>
                                <w:sz w:val="18"/>
                                <w:szCs w:val="18"/>
                              </w:rPr>
                              <w:t xml:space="preserve">РАМОНСКОГО </w:t>
                            </w:r>
                          </w:p>
                          <w:p w14:paraId="6DBE7DC6" w14:textId="77777777" w:rsidR="001940E9" w:rsidRPr="00FE319D" w:rsidRDefault="001940E9" w:rsidP="001940E9">
                            <w:pPr>
                              <w:ind w:firstLine="0"/>
                              <w:jc w:val="center"/>
                              <w:rPr>
                                <w:b/>
                                <w:sz w:val="18"/>
                                <w:szCs w:val="18"/>
                              </w:rPr>
                            </w:pPr>
                            <w:r w:rsidRPr="00FE319D">
                              <w:rPr>
                                <w:b/>
                                <w:sz w:val="18"/>
                                <w:szCs w:val="18"/>
                              </w:rPr>
                              <w:t>МУНИЦИПАЛЬНОГО РАЙОНА</w:t>
                            </w:r>
                          </w:p>
                          <w:p w14:paraId="3FEC0998" w14:textId="77777777" w:rsidR="001940E9" w:rsidRPr="00FE319D" w:rsidRDefault="001940E9" w:rsidP="001940E9">
                            <w:pPr>
                              <w:ind w:firstLine="0"/>
                              <w:jc w:val="center"/>
                              <w:rPr>
                                <w:sz w:val="18"/>
                                <w:szCs w:val="18"/>
                              </w:rPr>
                            </w:pPr>
                            <w:r w:rsidRPr="00FE319D">
                              <w:rPr>
                                <w:b/>
                                <w:sz w:val="18"/>
                                <w:szCs w:val="18"/>
                              </w:rPr>
                              <w:t>ВОРОНЕЖСКОЙ ОБЛАСТИ</w:t>
                            </w:r>
                          </w:p>
                          <w:p w14:paraId="5D38DF03" w14:textId="77777777" w:rsidR="001940E9" w:rsidRPr="00FE319D" w:rsidRDefault="001940E9" w:rsidP="001940E9">
                            <w:pPr>
                              <w:ind w:firstLine="0"/>
                              <w:jc w:val="center"/>
                              <w:rPr>
                                <w:sz w:val="18"/>
                                <w:szCs w:val="18"/>
                              </w:rPr>
                            </w:pPr>
                            <w:r w:rsidRPr="00FE319D">
                              <w:rPr>
                                <w:sz w:val="18"/>
                                <w:szCs w:val="18"/>
                              </w:rPr>
                              <w:t xml:space="preserve"> ул. 50 лет ВЛКСМ, 5</w:t>
                            </w:r>
                          </w:p>
                          <w:p w14:paraId="69D06B47" w14:textId="77777777" w:rsidR="001940E9" w:rsidRPr="00FE319D" w:rsidRDefault="001940E9" w:rsidP="001940E9">
                            <w:pPr>
                              <w:ind w:firstLine="0"/>
                              <w:jc w:val="center"/>
                              <w:rPr>
                                <w:sz w:val="18"/>
                                <w:szCs w:val="18"/>
                              </w:rPr>
                            </w:pPr>
                            <w:proofErr w:type="spellStart"/>
                            <w:r w:rsidRPr="00FE319D">
                              <w:rPr>
                                <w:sz w:val="18"/>
                                <w:szCs w:val="18"/>
                              </w:rPr>
                              <w:t>р.п</w:t>
                            </w:r>
                            <w:proofErr w:type="spellEnd"/>
                            <w:r w:rsidRPr="00FE319D">
                              <w:rPr>
                                <w:sz w:val="18"/>
                                <w:szCs w:val="18"/>
                              </w:rPr>
                              <w:t>. Рамонь, Рамонский район</w:t>
                            </w:r>
                          </w:p>
                          <w:p w14:paraId="7BB05FED" w14:textId="77777777" w:rsidR="001940E9" w:rsidRPr="00FE319D" w:rsidRDefault="001940E9" w:rsidP="001940E9">
                            <w:pPr>
                              <w:ind w:firstLine="0"/>
                              <w:jc w:val="center"/>
                              <w:rPr>
                                <w:sz w:val="18"/>
                                <w:szCs w:val="18"/>
                              </w:rPr>
                            </w:pPr>
                            <w:r w:rsidRPr="00FE319D">
                              <w:rPr>
                                <w:sz w:val="18"/>
                                <w:szCs w:val="18"/>
                              </w:rPr>
                              <w:t>Воронежской области, 396020</w:t>
                            </w:r>
                          </w:p>
                          <w:p w14:paraId="385CFED5" w14:textId="77777777" w:rsidR="001940E9" w:rsidRPr="00FE319D" w:rsidRDefault="001940E9" w:rsidP="001940E9">
                            <w:pPr>
                              <w:ind w:firstLine="0"/>
                              <w:jc w:val="center"/>
                              <w:rPr>
                                <w:sz w:val="18"/>
                                <w:szCs w:val="18"/>
                              </w:rPr>
                            </w:pPr>
                            <w:r w:rsidRPr="00FE319D">
                              <w:rPr>
                                <w:sz w:val="18"/>
                                <w:szCs w:val="18"/>
                              </w:rPr>
                              <w:t xml:space="preserve">тел. 8-47340- 2-15-59; </w:t>
                            </w:r>
                            <w:r w:rsidRPr="00FE319D">
                              <w:rPr>
                                <w:sz w:val="18"/>
                                <w:szCs w:val="18"/>
                                <w:lang w:val="en-US"/>
                              </w:rPr>
                              <w:t>fax</w:t>
                            </w:r>
                            <w:r w:rsidRPr="00FE319D">
                              <w:rPr>
                                <w:sz w:val="18"/>
                                <w:szCs w:val="18"/>
                              </w:rPr>
                              <w:t>. 2-12-91</w:t>
                            </w:r>
                          </w:p>
                          <w:p w14:paraId="62A91568" w14:textId="77777777" w:rsidR="001940E9" w:rsidRPr="001940E9" w:rsidRDefault="001940E9" w:rsidP="001940E9">
                            <w:pPr>
                              <w:ind w:firstLine="0"/>
                              <w:jc w:val="center"/>
                              <w:rPr>
                                <w:sz w:val="18"/>
                                <w:szCs w:val="18"/>
                              </w:rPr>
                            </w:pPr>
                            <w:r w:rsidRPr="00FE319D">
                              <w:rPr>
                                <w:sz w:val="18"/>
                                <w:szCs w:val="18"/>
                                <w:lang w:val="en-US"/>
                              </w:rPr>
                              <w:t>E</w:t>
                            </w:r>
                            <w:r w:rsidRPr="001940E9">
                              <w:rPr>
                                <w:sz w:val="18"/>
                                <w:szCs w:val="18"/>
                              </w:rPr>
                              <w:t>-</w:t>
                            </w:r>
                            <w:r w:rsidRPr="00FE319D">
                              <w:rPr>
                                <w:sz w:val="18"/>
                                <w:szCs w:val="18"/>
                                <w:lang w:val="en-US"/>
                              </w:rPr>
                              <w:t>mail</w:t>
                            </w:r>
                            <w:r w:rsidRPr="001940E9">
                              <w:rPr>
                                <w:sz w:val="18"/>
                                <w:szCs w:val="18"/>
                              </w:rPr>
                              <w:t xml:space="preserve">: </w:t>
                            </w:r>
                            <w:proofErr w:type="spellStart"/>
                            <w:r w:rsidRPr="00FE319D">
                              <w:rPr>
                                <w:spacing w:val="-4"/>
                                <w:sz w:val="18"/>
                                <w:szCs w:val="18"/>
                                <w:u w:val="single"/>
                                <w:lang w:val="en-US"/>
                              </w:rPr>
                              <w:t>ramon</w:t>
                            </w:r>
                            <w:proofErr w:type="spellEnd"/>
                            <w:r w:rsidRPr="001940E9">
                              <w:rPr>
                                <w:spacing w:val="-4"/>
                                <w:sz w:val="18"/>
                                <w:szCs w:val="18"/>
                                <w:u w:val="single"/>
                              </w:rPr>
                              <w:t>@</w:t>
                            </w:r>
                            <w:proofErr w:type="spellStart"/>
                            <w:r w:rsidRPr="00FE319D">
                              <w:rPr>
                                <w:spacing w:val="-4"/>
                                <w:sz w:val="18"/>
                                <w:szCs w:val="18"/>
                                <w:u w:val="single"/>
                                <w:lang w:val="en-US"/>
                              </w:rPr>
                              <w:t>govvrn</w:t>
                            </w:r>
                            <w:proofErr w:type="spellEnd"/>
                            <w:r w:rsidRPr="001940E9">
                              <w:rPr>
                                <w:spacing w:val="-4"/>
                                <w:sz w:val="18"/>
                                <w:szCs w:val="18"/>
                                <w:u w:val="single"/>
                              </w:rPr>
                              <w:t>.</w:t>
                            </w:r>
                            <w:proofErr w:type="spellStart"/>
                            <w:r w:rsidRPr="00FE319D">
                              <w:rPr>
                                <w:spacing w:val="-4"/>
                                <w:sz w:val="18"/>
                                <w:szCs w:val="18"/>
                                <w:u w:val="single"/>
                                <w:lang w:val="en-US"/>
                              </w:rPr>
                              <w:t>ru</w:t>
                            </w:r>
                            <w:proofErr w:type="spellEnd"/>
                          </w:p>
                          <w:p w14:paraId="0BA7236E" w14:textId="77777777" w:rsidR="001940E9" w:rsidRPr="00FE319D" w:rsidRDefault="001940E9" w:rsidP="001940E9">
                            <w:pPr>
                              <w:ind w:firstLine="0"/>
                              <w:jc w:val="center"/>
                              <w:rPr>
                                <w:sz w:val="18"/>
                                <w:szCs w:val="18"/>
                                <w:lang w:val="en-US"/>
                              </w:rPr>
                            </w:pPr>
                            <w:r w:rsidRPr="00FE319D">
                              <w:rPr>
                                <w:sz w:val="18"/>
                                <w:szCs w:val="18"/>
                              </w:rPr>
                              <w:t>ОГРН</w:t>
                            </w:r>
                            <w:r w:rsidRPr="00FE319D">
                              <w:rPr>
                                <w:sz w:val="18"/>
                                <w:szCs w:val="18"/>
                                <w:lang w:val="en-US"/>
                              </w:rPr>
                              <w:t xml:space="preserve"> 1033600043135</w:t>
                            </w:r>
                          </w:p>
                          <w:p w14:paraId="2606F4FA" w14:textId="77777777" w:rsidR="001940E9" w:rsidRPr="00FE319D" w:rsidRDefault="001940E9" w:rsidP="001940E9">
                            <w:pPr>
                              <w:ind w:firstLine="0"/>
                              <w:jc w:val="center"/>
                              <w:rPr>
                                <w:sz w:val="18"/>
                                <w:szCs w:val="18"/>
                              </w:rPr>
                            </w:pPr>
                            <w:r w:rsidRPr="00FE319D">
                              <w:rPr>
                                <w:sz w:val="18"/>
                                <w:szCs w:val="18"/>
                              </w:rPr>
                              <w:t>ИНН/КПП 3625001660/362501001</w:t>
                            </w:r>
                          </w:p>
                          <w:p w14:paraId="73F0CF44" w14:textId="77777777" w:rsidR="001940E9" w:rsidRPr="00220A0D" w:rsidRDefault="001940E9" w:rsidP="001940E9">
                            <w:pPr>
                              <w:ind w:firstLine="0"/>
                              <w:jc w:val="center"/>
                              <w:rPr>
                                <w:sz w:val="12"/>
                                <w:szCs w:val="12"/>
                              </w:rPr>
                            </w:pPr>
                          </w:p>
                          <w:p w14:paraId="784C6999" w14:textId="77777777" w:rsidR="001940E9" w:rsidRPr="00FE319D" w:rsidRDefault="001940E9" w:rsidP="001940E9">
                            <w:pPr>
                              <w:ind w:firstLine="0"/>
                              <w:jc w:val="center"/>
                              <w:rPr>
                                <w:sz w:val="18"/>
                                <w:szCs w:val="18"/>
                              </w:rPr>
                            </w:pPr>
                            <w:r w:rsidRPr="00FE319D">
                              <w:rPr>
                                <w:sz w:val="18"/>
                                <w:szCs w:val="18"/>
                              </w:rPr>
                              <w:t>29.04.2025 № 24-11/2660</w:t>
                            </w:r>
                          </w:p>
                          <w:p w14:paraId="0885CD90" w14:textId="77777777" w:rsidR="0069647F" w:rsidRPr="00FE319D" w:rsidRDefault="0069647F" w:rsidP="001940E9">
                            <w:pPr>
                              <w:ind w:firstLine="0"/>
                              <w:jc w:val="center"/>
                              <w:rPr>
                                <w:sz w:val="18"/>
                                <w:szCs w:val="18"/>
                              </w:rPr>
                            </w:pPr>
                          </w:p>
                          <w:p w14:paraId="7BF50A69" w14:textId="5CFB7597" w:rsidR="0069647F" w:rsidRDefault="0038713C" w:rsidP="00FE319D">
                            <w:pPr>
                              <w:rPr>
                                <w:sz w:val="16"/>
                              </w:rPr>
                            </w:pPr>
                            <w:r w:rsidRPr="00FE319D">
                              <w:rPr>
                                <w:sz w:val="18"/>
                                <w:szCs w:val="18"/>
                              </w:rPr>
                              <w:t xml:space="preserve"> </w:t>
                            </w:r>
                            <w:r w:rsidR="0069647F" w:rsidRPr="00FE319D">
                              <w:rPr>
                                <w:sz w:val="18"/>
                                <w:szCs w:val="18"/>
                                <w:u w:val="single"/>
                              </w:rPr>
                              <w:t>29.04.2025 № 24-11/2661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AE7D" id="Прямоугольник 11" o:spid="_x0000_s1033" style="position:absolute;left:0;text-align:left;margin-left:-1.35pt;margin-top:10.5pt;width:186.5pt;height:2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yF3AEAAK0DAAAOAAAAZHJzL2Uyb0RvYy54bWysU9uO2yAQfa/Uf0C8N3a8yiay4qxWu9qq&#10;0vYibfsBGIONajN0ILHTr++Ak2zavlV9QcwAZ+acOWzvpqFnB4XegK34cpFzpqyExti24t++Pr3b&#10;cOaDsI3owaqKH5Xnd7u3b7ajK1UBHfSNQkYg1pejq3gXgiuzzMtODcIvwClLhxpwEIFCbLMGxUjo&#10;Q58VeX6bjYCNQ5DKe8o+zod8l/C1VjJ81tqrwPqKU28hrZjWOq7ZbivKFoXrjDy1If6hi0EYS0Uv&#10;UI8iCLZH8xfUYCSCBx0WEoYMtDZSJQ7EZpn/wealE04lLiSOdxeZ/P+DlZ8OL+4Lxta9ewb53TML&#10;D52wrbpHhLFToqFyyyhUNjpfXh7EwNNTVo8foaHRin2ApMGkcYiAxI5NSerjRWo1BSYpWdzcblYr&#10;moiks2K13qxvVqmGKM/PHfrwXsHA4qbiSLNM8OLw7ENsR5TnK7GahSfT92mevf0tQRfnjEqGOL0+&#10;9x+t4ssw1RMzTcVTFzFTQ3MkdgizZ8jjtOkAf3I2kl8q7n/sBSrO+g82KlSs82iw6wCvg/o6EFYS&#10;VMUDZ/P2Icym3Ds0bUeVlomrhXtSVZvE97Wr0yzIE0mGk3+j6a7jdOv1l+1+AQAA//8DAFBLAwQU&#10;AAYACAAAACEA8u2GE90AAAAJAQAADwAAAGRycy9kb3ducmV2LnhtbEyPwU7DMBBE70j8g7VI3Fo7&#10;adWUEKeKkPoBBCpxdOMlCcTrELtt+vddTnAczWjmTbGb3SDOOIXek4ZkqUAgNd721Gp4f9svtiBC&#10;NGTN4Ak1XDHArry/K0xu/YVe8VzHVnAJhdxo6GIccylD06EzYelHJPY+/eRMZDm10k7mwuVukKlS&#10;G+lMT7zQmRFfOmy+65PTUFVf8+GnfjL7ILdq2ti1basPrR8f5uoZRMQ5/oXhF5/RoWSmoz+RDWLQ&#10;sEgzTmpIE77E/ipTKxBHDes0S0CWhfz/oLwBAAD//wMAUEsBAi0AFAAGAAgAAAAhALaDOJL+AAAA&#10;4QEAABMAAAAAAAAAAAAAAAAAAAAAAFtDb250ZW50X1R5cGVzXS54bWxQSwECLQAUAAYACAAAACEA&#10;OP0h/9YAAACUAQAACwAAAAAAAAAAAAAAAAAvAQAAX3JlbHMvLnJlbHNQSwECLQAUAAYACAAAACEA&#10;N7e8hdwBAACtAwAADgAAAAAAAAAAAAAAAAAuAgAAZHJzL2Uyb0RvYy54bWxQSwECLQAUAAYACAAA&#10;ACEA8u2GE90AAAAJAQAADwAAAAAAAAAAAAAAAAA2BAAAZHJzL2Rvd25yZXYueG1sUEsFBgAAAAAE&#10;AAQA8wAAAEAFAAAAAA==&#10;" filled="f" stroked="f" strokeweight=".25pt">
                <v:textbox inset="1pt,1pt,1pt,1pt">
                  <w:txbxContent>
                    <w:p w14:paraId="21AA3D27" w14:textId="5263572E" w:rsidR="0069647F" w:rsidRDefault="0069647F" w:rsidP="001940E9">
                      <w:pPr>
                        <w:ind w:firstLine="0"/>
                        <w:jc w:val="center"/>
                        <w:rPr>
                          <w:sz w:val="16"/>
                        </w:rPr>
                      </w:pPr>
                      <w:r w:rsidRPr="00784AE9">
                        <w:rPr>
                          <w:b/>
                          <w:noProof/>
                          <w:sz w:val="22"/>
                          <w:szCs w:val="22"/>
                        </w:rPr>
                        <w:drawing>
                          <wp:inline distT="0" distB="0" distL="0" distR="0" wp14:anchorId="615F5770" wp14:editId="02B0C432">
                            <wp:extent cx="441960" cy="548640"/>
                            <wp:effectExtent l="0" t="0" r="0" b="3810"/>
                            <wp:docPr id="60480034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lum bright="-18000" contrast="88000"/>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14:paraId="1AF8D65D" w14:textId="77777777" w:rsidR="0069647F" w:rsidRPr="001231DD" w:rsidRDefault="0069647F" w:rsidP="0069647F">
                      <w:pPr>
                        <w:jc w:val="center"/>
                        <w:rPr>
                          <w:b/>
                          <w:sz w:val="18"/>
                          <w:szCs w:val="18"/>
                        </w:rPr>
                      </w:pPr>
                    </w:p>
                    <w:p w14:paraId="3618BAAE" w14:textId="77777777" w:rsidR="001940E9" w:rsidRPr="00FE319D" w:rsidRDefault="001940E9" w:rsidP="001940E9">
                      <w:pPr>
                        <w:ind w:firstLine="0"/>
                        <w:jc w:val="center"/>
                        <w:rPr>
                          <w:b/>
                          <w:sz w:val="18"/>
                          <w:szCs w:val="18"/>
                        </w:rPr>
                      </w:pPr>
                      <w:r w:rsidRPr="00FE319D">
                        <w:rPr>
                          <w:b/>
                          <w:sz w:val="18"/>
                          <w:szCs w:val="18"/>
                        </w:rPr>
                        <w:t>АДМИНИСТРАЦИЯ</w:t>
                      </w:r>
                      <w:r>
                        <w:rPr>
                          <w:b/>
                          <w:sz w:val="18"/>
                          <w:szCs w:val="18"/>
                        </w:rPr>
                        <w:t xml:space="preserve"> </w:t>
                      </w:r>
                      <w:r w:rsidRPr="00FE319D">
                        <w:rPr>
                          <w:b/>
                          <w:sz w:val="18"/>
                          <w:szCs w:val="18"/>
                        </w:rPr>
                        <w:t xml:space="preserve">РАМОНСКОГО </w:t>
                      </w:r>
                    </w:p>
                    <w:p w14:paraId="6DBE7DC6" w14:textId="77777777" w:rsidR="001940E9" w:rsidRPr="00FE319D" w:rsidRDefault="001940E9" w:rsidP="001940E9">
                      <w:pPr>
                        <w:ind w:firstLine="0"/>
                        <w:jc w:val="center"/>
                        <w:rPr>
                          <w:b/>
                          <w:sz w:val="18"/>
                          <w:szCs w:val="18"/>
                        </w:rPr>
                      </w:pPr>
                      <w:r w:rsidRPr="00FE319D">
                        <w:rPr>
                          <w:b/>
                          <w:sz w:val="18"/>
                          <w:szCs w:val="18"/>
                        </w:rPr>
                        <w:t>МУНИЦИПАЛЬНОГО РАЙОНА</w:t>
                      </w:r>
                    </w:p>
                    <w:p w14:paraId="3FEC0998" w14:textId="77777777" w:rsidR="001940E9" w:rsidRPr="00FE319D" w:rsidRDefault="001940E9" w:rsidP="001940E9">
                      <w:pPr>
                        <w:ind w:firstLine="0"/>
                        <w:jc w:val="center"/>
                        <w:rPr>
                          <w:sz w:val="18"/>
                          <w:szCs w:val="18"/>
                        </w:rPr>
                      </w:pPr>
                      <w:r w:rsidRPr="00FE319D">
                        <w:rPr>
                          <w:b/>
                          <w:sz w:val="18"/>
                          <w:szCs w:val="18"/>
                        </w:rPr>
                        <w:t>ВОРОНЕЖСКОЙ ОБЛАСТИ</w:t>
                      </w:r>
                    </w:p>
                    <w:p w14:paraId="5D38DF03" w14:textId="77777777" w:rsidR="001940E9" w:rsidRPr="00FE319D" w:rsidRDefault="001940E9" w:rsidP="001940E9">
                      <w:pPr>
                        <w:ind w:firstLine="0"/>
                        <w:jc w:val="center"/>
                        <w:rPr>
                          <w:sz w:val="18"/>
                          <w:szCs w:val="18"/>
                        </w:rPr>
                      </w:pPr>
                      <w:r w:rsidRPr="00FE319D">
                        <w:rPr>
                          <w:sz w:val="18"/>
                          <w:szCs w:val="18"/>
                        </w:rPr>
                        <w:t xml:space="preserve"> ул. 50 лет ВЛКСМ, 5</w:t>
                      </w:r>
                    </w:p>
                    <w:p w14:paraId="69D06B47" w14:textId="77777777" w:rsidR="001940E9" w:rsidRPr="00FE319D" w:rsidRDefault="001940E9" w:rsidP="001940E9">
                      <w:pPr>
                        <w:ind w:firstLine="0"/>
                        <w:jc w:val="center"/>
                        <w:rPr>
                          <w:sz w:val="18"/>
                          <w:szCs w:val="18"/>
                        </w:rPr>
                      </w:pPr>
                      <w:proofErr w:type="spellStart"/>
                      <w:r w:rsidRPr="00FE319D">
                        <w:rPr>
                          <w:sz w:val="18"/>
                          <w:szCs w:val="18"/>
                        </w:rPr>
                        <w:t>р.п</w:t>
                      </w:r>
                      <w:proofErr w:type="spellEnd"/>
                      <w:r w:rsidRPr="00FE319D">
                        <w:rPr>
                          <w:sz w:val="18"/>
                          <w:szCs w:val="18"/>
                        </w:rPr>
                        <w:t>. Рамонь, Рамонский район</w:t>
                      </w:r>
                    </w:p>
                    <w:p w14:paraId="7BB05FED" w14:textId="77777777" w:rsidR="001940E9" w:rsidRPr="00FE319D" w:rsidRDefault="001940E9" w:rsidP="001940E9">
                      <w:pPr>
                        <w:ind w:firstLine="0"/>
                        <w:jc w:val="center"/>
                        <w:rPr>
                          <w:sz w:val="18"/>
                          <w:szCs w:val="18"/>
                        </w:rPr>
                      </w:pPr>
                      <w:r w:rsidRPr="00FE319D">
                        <w:rPr>
                          <w:sz w:val="18"/>
                          <w:szCs w:val="18"/>
                        </w:rPr>
                        <w:t>Воронежской области, 396020</w:t>
                      </w:r>
                    </w:p>
                    <w:p w14:paraId="385CFED5" w14:textId="77777777" w:rsidR="001940E9" w:rsidRPr="00FE319D" w:rsidRDefault="001940E9" w:rsidP="001940E9">
                      <w:pPr>
                        <w:ind w:firstLine="0"/>
                        <w:jc w:val="center"/>
                        <w:rPr>
                          <w:sz w:val="18"/>
                          <w:szCs w:val="18"/>
                        </w:rPr>
                      </w:pPr>
                      <w:r w:rsidRPr="00FE319D">
                        <w:rPr>
                          <w:sz w:val="18"/>
                          <w:szCs w:val="18"/>
                        </w:rPr>
                        <w:t xml:space="preserve">тел. 8-47340- 2-15-59; </w:t>
                      </w:r>
                      <w:r w:rsidRPr="00FE319D">
                        <w:rPr>
                          <w:sz w:val="18"/>
                          <w:szCs w:val="18"/>
                          <w:lang w:val="en-US"/>
                        </w:rPr>
                        <w:t>fax</w:t>
                      </w:r>
                      <w:r w:rsidRPr="00FE319D">
                        <w:rPr>
                          <w:sz w:val="18"/>
                          <w:szCs w:val="18"/>
                        </w:rPr>
                        <w:t>. 2-12-91</w:t>
                      </w:r>
                    </w:p>
                    <w:p w14:paraId="62A91568" w14:textId="77777777" w:rsidR="001940E9" w:rsidRPr="001940E9" w:rsidRDefault="001940E9" w:rsidP="001940E9">
                      <w:pPr>
                        <w:ind w:firstLine="0"/>
                        <w:jc w:val="center"/>
                        <w:rPr>
                          <w:sz w:val="18"/>
                          <w:szCs w:val="18"/>
                        </w:rPr>
                      </w:pPr>
                      <w:r w:rsidRPr="00FE319D">
                        <w:rPr>
                          <w:sz w:val="18"/>
                          <w:szCs w:val="18"/>
                          <w:lang w:val="en-US"/>
                        </w:rPr>
                        <w:t>E</w:t>
                      </w:r>
                      <w:r w:rsidRPr="001940E9">
                        <w:rPr>
                          <w:sz w:val="18"/>
                          <w:szCs w:val="18"/>
                        </w:rPr>
                        <w:t>-</w:t>
                      </w:r>
                      <w:r w:rsidRPr="00FE319D">
                        <w:rPr>
                          <w:sz w:val="18"/>
                          <w:szCs w:val="18"/>
                          <w:lang w:val="en-US"/>
                        </w:rPr>
                        <w:t>mail</w:t>
                      </w:r>
                      <w:r w:rsidRPr="001940E9">
                        <w:rPr>
                          <w:sz w:val="18"/>
                          <w:szCs w:val="18"/>
                        </w:rPr>
                        <w:t xml:space="preserve">: </w:t>
                      </w:r>
                      <w:proofErr w:type="spellStart"/>
                      <w:r w:rsidRPr="00FE319D">
                        <w:rPr>
                          <w:spacing w:val="-4"/>
                          <w:sz w:val="18"/>
                          <w:szCs w:val="18"/>
                          <w:u w:val="single"/>
                          <w:lang w:val="en-US"/>
                        </w:rPr>
                        <w:t>ramon</w:t>
                      </w:r>
                      <w:proofErr w:type="spellEnd"/>
                      <w:r w:rsidRPr="001940E9">
                        <w:rPr>
                          <w:spacing w:val="-4"/>
                          <w:sz w:val="18"/>
                          <w:szCs w:val="18"/>
                          <w:u w:val="single"/>
                        </w:rPr>
                        <w:t>@</w:t>
                      </w:r>
                      <w:proofErr w:type="spellStart"/>
                      <w:r w:rsidRPr="00FE319D">
                        <w:rPr>
                          <w:spacing w:val="-4"/>
                          <w:sz w:val="18"/>
                          <w:szCs w:val="18"/>
                          <w:u w:val="single"/>
                          <w:lang w:val="en-US"/>
                        </w:rPr>
                        <w:t>govvrn</w:t>
                      </w:r>
                      <w:proofErr w:type="spellEnd"/>
                      <w:r w:rsidRPr="001940E9">
                        <w:rPr>
                          <w:spacing w:val="-4"/>
                          <w:sz w:val="18"/>
                          <w:szCs w:val="18"/>
                          <w:u w:val="single"/>
                        </w:rPr>
                        <w:t>.</w:t>
                      </w:r>
                      <w:proofErr w:type="spellStart"/>
                      <w:r w:rsidRPr="00FE319D">
                        <w:rPr>
                          <w:spacing w:val="-4"/>
                          <w:sz w:val="18"/>
                          <w:szCs w:val="18"/>
                          <w:u w:val="single"/>
                          <w:lang w:val="en-US"/>
                        </w:rPr>
                        <w:t>ru</w:t>
                      </w:r>
                      <w:proofErr w:type="spellEnd"/>
                    </w:p>
                    <w:p w14:paraId="0BA7236E" w14:textId="77777777" w:rsidR="001940E9" w:rsidRPr="00FE319D" w:rsidRDefault="001940E9" w:rsidP="001940E9">
                      <w:pPr>
                        <w:ind w:firstLine="0"/>
                        <w:jc w:val="center"/>
                        <w:rPr>
                          <w:sz w:val="18"/>
                          <w:szCs w:val="18"/>
                          <w:lang w:val="en-US"/>
                        </w:rPr>
                      </w:pPr>
                      <w:r w:rsidRPr="00FE319D">
                        <w:rPr>
                          <w:sz w:val="18"/>
                          <w:szCs w:val="18"/>
                        </w:rPr>
                        <w:t>ОГРН</w:t>
                      </w:r>
                      <w:r w:rsidRPr="00FE319D">
                        <w:rPr>
                          <w:sz w:val="18"/>
                          <w:szCs w:val="18"/>
                          <w:lang w:val="en-US"/>
                        </w:rPr>
                        <w:t xml:space="preserve"> 1033600043135</w:t>
                      </w:r>
                    </w:p>
                    <w:p w14:paraId="2606F4FA" w14:textId="77777777" w:rsidR="001940E9" w:rsidRPr="00FE319D" w:rsidRDefault="001940E9" w:rsidP="001940E9">
                      <w:pPr>
                        <w:ind w:firstLine="0"/>
                        <w:jc w:val="center"/>
                        <w:rPr>
                          <w:sz w:val="18"/>
                          <w:szCs w:val="18"/>
                        </w:rPr>
                      </w:pPr>
                      <w:r w:rsidRPr="00FE319D">
                        <w:rPr>
                          <w:sz w:val="18"/>
                          <w:szCs w:val="18"/>
                        </w:rPr>
                        <w:t>ИНН/КПП 3625001660/362501001</w:t>
                      </w:r>
                    </w:p>
                    <w:p w14:paraId="73F0CF44" w14:textId="77777777" w:rsidR="001940E9" w:rsidRPr="00220A0D" w:rsidRDefault="001940E9" w:rsidP="001940E9">
                      <w:pPr>
                        <w:ind w:firstLine="0"/>
                        <w:jc w:val="center"/>
                        <w:rPr>
                          <w:sz w:val="12"/>
                          <w:szCs w:val="12"/>
                        </w:rPr>
                      </w:pPr>
                    </w:p>
                    <w:p w14:paraId="784C6999" w14:textId="77777777" w:rsidR="001940E9" w:rsidRPr="00FE319D" w:rsidRDefault="001940E9" w:rsidP="001940E9">
                      <w:pPr>
                        <w:ind w:firstLine="0"/>
                        <w:jc w:val="center"/>
                        <w:rPr>
                          <w:sz w:val="18"/>
                          <w:szCs w:val="18"/>
                        </w:rPr>
                      </w:pPr>
                      <w:r w:rsidRPr="00FE319D">
                        <w:rPr>
                          <w:sz w:val="18"/>
                          <w:szCs w:val="18"/>
                        </w:rPr>
                        <w:t>29.04.2025 № 24-11/2660</w:t>
                      </w:r>
                    </w:p>
                    <w:p w14:paraId="0885CD90" w14:textId="77777777" w:rsidR="0069647F" w:rsidRPr="00FE319D" w:rsidRDefault="0069647F" w:rsidP="001940E9">
                      <w:pPr>
                        <w:ind w:firstLine="0"/>
                        <w:jc w:val="center"/>
                        <w:rPr>
                          <w:sz w:val="18"/>
                          <w:szCs w:val="18"/>
                        </w:rPr>
                      </w:pPr>
                    </w:p>
                    <w:p w14:paraId="7BF50A69" w14:textId="5CFB7597" w:rsidR="0069647F" w:rsidRDefault="0038713C" w:rsidP="00FE319D">
                      <w:pPr>
                        <w:rPr>
                          <w:sz w:val="16"/>
                        </w:rPr>
                      </w:pPr>
                      <w:r w:rsidRPr="00FE319D">
                        <w:rPr>
                          <w:sz w:val="18"/>
                          <w:szCs w:val="18"/>
                        </w:rPr>
                        <w:t xml:space="preserve"> </w:t>
                      </w:r>
                      <w:r w:rsidR="0069647F" w:rsidRPr="00FE319D">
                        <w:rPr>
                          <w:sz w:val="18"/>
                          <w:szCs w:val="18"/>
                          <w:u w:val="single"/>
                        </w:rPr>
                        <w:t>29.04.2025 № 24-11/2661</w:t>
                      </w:r>
                    </w:p>
                  </w:txbxContent>
                </v:textbox>
              </v:rect>
            </w:pict>
          </mc:Fallback>
        </mc:AlternateContent>
      </w:r>
    </w:p>
    <w:p w14:paraId="6933D0D9" w14:textId="505A86FB" w:rsidR="0069647F" w:rsidRPr="0038713C" w:rsidRDefault="0069647F" w:rsidP="0038713C">
      <w:pPr>
        <w:ind w:firstLine="0"/>
        <w:rPr>
          <w:rFonts w:ascii="Times New Roman" w:hAnsi="Times New Roman"/>
          <w:sz w:val="18"/>
          <w:szCs w:val="18"/>
        </w:rPr>
      </w:pPr>
      <w:r w:rsidRPr="0038713C">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67F80F59" wp14:editId="3F734DEE">
                <wp:simplePos x="0" y="0"/>
                <wp:positionH relativeFrom="column">
                  <wp:posOffset>3319145</wp:posOffset>
                </wp:positionH>
                <wp:positionV relativeFrom="paragraph">
                  <wp:posOffset>54610</wp:posOffset>
                </wp:positionV>
                <wp:extent cx="2858135" cy="1426845"/>
                <wp:effectExtent l="0" t="0" r="18415" b="20955"/>
                <wp:wrapNone/>
                <wp:docPr id="196875641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426845"/>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FAD21" w14:textId="77777777" w:rsidR="0069647F" w:rsidRPr="00FE319D" w:rsidRDefault="0069647F" w:rsidP="0069647F">
                            <w:pPr>
                              <w:jc w:val="center"/>
                              <w:rPr>
                                <w:rFonts w:ascii="Times New Roman" w:hAnsi="Times New Roman"/>
                                <w:sz w:val="18"/>
                                <w:szCs w:val="18"/>
                              </w:rPr>
                            </w:pPr>
                          </w:p>
                          <w:p w14:paraId="7BE19BE8" w14:textId="34F8E36F"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Меграбяну</w:t>
                            </w:r>
                            <w:r w:rsidR="0038713C" w:rsidRPr="00FE319D">
                              <w:rPr>
                                <w:rFonts w:ascii="Times New Roman" w:hAnsi="Times New Roman"/>
                                <w:sz w:val="18"/>
                                <w:szCs w:val="18"/>
                              </w:rPr>
                              <w:t xml:space="preserve"> </w:t>
                            </w:r>
                          </w:p>
                          <w:p w14:paraId="19271A14"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Андронику </w:t>
                            </w:r>
                            <w:proofErr w:type="spellStart"/>
                            <w:r w:rsidRPr="00FE319D">
                              <w:rPr>
                                <w:rFonts w:ascii="Times New Roman" w:hAnsi="Times New Roman"/>
                                <w:sz w:val="18"/>
                                <w:szCs w:val="18"/>
                              </w:rPr>
                              <w:t>Рафаэловичу</w:t>
                            </w:r>
                            <w:proofErr w:type="spellEnd"/>
                            <w:r w:rsidRPr="00FE319D">
                              <w:rPr>
                                <w:rFonts w:ascii="Times New Roman" w:hAnsi="Times New Roman"/>
                                <w:sz w:val="18"/>
                                <w:szCs w:val="18"/>
                              </w:rPr>
                              <w:t xml:space="preserve"> </w:t>
                            </w:r>
                          </w:p>
                          <w:p w14:paraId="0C20426B" w14:textId="77777777" w:rsidR="0069647F" w:rsidRPr="00FE319D" w:rsidRDefault="0069647F" w:rsidP="0069647F">
                            <w:pPr>
                              <w:jc w:val="center"/>
                              <w:rPr>
                                <w:rFonts w:ascii="Times New Roman" w:hAnsi="Times New Roman"/>
                                <w:sz w:val="18"/>
                                <w:szCs w:val="18"/>
                              </w:rPr>
                            </w:pPr>
                          </w:p>
                          <w:p w14:paraId="4CA0AB7B" w14:textId="77777777" w:rsidR="0069647F" w:rsidRPr="00FE319D" w:rsidRDefault="0069647F" w:rsidP="0069647F">
                            <w:pPr>
                              <w:jc w:val="center"/>
                              <w:rPr>
                                <w:rFonts w:ascii="Times New Roman" w:hAnsi="Times New Roman"/>
                                <w:sz w:val="18"/>
                                <w:szCs w:val="18"/>
                              </w:rPr>
                            </w:pPr>
                          </w:p>
                          <w:p w14:paraId="4ADF78C1"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ул. Свободы, д. 33</w:t>
                            </w:r>
                          </w:p>
                          <w:p w14:paraId="7A28739A"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п. Колодезный</w:t>
                            </w:r>
                          </w:p>
                          <w:p w14:paraId="7CE7E5EF"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Каширский район </w:t>
                            </w:r>
                          </w:p>
                          <w:p w14:paraId="676CFFED"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Воронежская область </w:t>
                            </w:r>
                          </w:p>
                          <w:p w14:paraId="6DF77F79" w14:textId="110BEE7D" w:rsidR="0069647F" w:rsidRDefault="0069647F" w:rsidP="00FE319D">
                            <w:pPr>
                              <w:jc w:val="center"/>
                            </w:pPr>
                            <w:r w:rsidRPr="00FE319D">
                              <w:rPr>
                                <w:rFonts w:ascii="Times New Roman" w:hAnsi="Times New Roman"/>
                                <w:sz w:val="18"/>
                                <w:szCs w:val="18"/>
                              </w:rPr>
                              <w:t>396340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80F59" id="Прямоугольник 12" o:spid="_x0000_s1034" style="position:absolute;left:0;text-align:left;margin-left:261.35pt;margin-top:4.3pt;width:225.05pt;height:1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TEwIAADcEAAAOAAAAZHJzL2Uyb0RvYy54bWysU9uO0zAQfUfiHyy/0zTdbbeKmq5WXYqQ&#10;lou08AGO4yQWjseM3abl6xk7bbfAC0L4wfL4cnzmzJnV/aE3bK/Qa7AlzydTzpSVUGvblvzrl+2b&#10;JWc+CFsLA1aV/Kg8v1+/frUaXKFm0IGpFTICsb4YXMm7EFyRZV52qhd+Ak5ZOmwAexEoxDarUQyE&#10;3ptsNp0usgGwdghSeU+7j+MhXyf8plEyfGoarwIzJSduIc2Y5irO2XolihaF67Q80RD/wKIX2tKn&#10;F6hHEQTbof4DqtcSwUMTJhL6DJpGS5VyoGzy6W/ZPHfCqZQLiePdRSb//2Dlx/2z+4yRundPIL95&#10;ZmHTCduqB0QYOiVq+i6PQmWD88XlQQw8PWXV8AFqKq3YBUgaHBrsIyBlxw5J6uNFanUITNLmbDlf&#10;5jdzziSd5bezxfJ2nv4Qxfm5Qx/eKehZXJQcqZYJXuyffIh0RHG+kuiD0fVWG5MCbKuNQbYXVPdt&#10;Gid0f33NWDaU/Ca/myfkX87830H0OpCBje5LvpzGMVoq6vbW1sleQWgzromysZGfStY85XFWMprW&#10;F+FQHZiuS76ISHGngvpIOiOM7qVuo0UH+IOzgZxbcv99J1BxZt7bWKvZHbFg4TrA66C6DoSVBFXy&#10;wNm43ISxPXYOddvRT3nSxsID1bfRSfkXVidXkDtTQU6dFO1/HadbL/2+/gkAAP//AwBQSwMEFAAG&#10;AAgAAAAhAJqUvWvfAAAACQEAAA8AAABkcnMvZG93bnJldi54bWxMj8FOwzAQRO9I/IO1SNyo00Rp&#10;S8imQgUOFeLQ0g9w4yWJiNdW7LShX4850eNoRjNvyvVkenGiwXeWEeazBARxbXXHDcLh8+1hBcIH&#10;xVr1lgnhhzysq9ubUhXannlHp31oRCxhXyiENgRXSOnrlozyM+uIo/dlB6NClEMj9aDOsdz0Mk2S&#10;hTSq47jQKkeblurv/WgQtvTi/NzlvMsv4+v7xyU/NJst4v3d9PwEItAU/sPwhx/RoYpMRzuy9qJH&#10;yNN0GaMIqwWI6D8u03jliJBmWQayKuX1g+oXAAD//wMAUEsBAi0AFAAGAAgAAAAhALaDOJL+AAAA&#10;4QEAABMAAAAAAAAAAAAAAAAAAAAAAFtDb250ZW50X1R5cGVzXS54bWxQSwECLQAUAAYACAAAACEA&#10;OP0h/9YAAACUAQAACwAAAAAAAAAAAAAAAAAvAQAAX3JlbHMvLnJlbHNQSwECLQAUAAYACAAAACEA&#10;3fk6ExMCAAA3BAAADgAAAAAAAAAAAAAAAAAuAgAAZHJzL2Uyb0RvYy54bWxQSwECLQAUAAYACAAA&#10;ACEAmpS9a98AAAAJAQAADwAAAAAAAAAAAAAAAABtBAAAZHJzL2Rvd25yZXYueG1sUEsFBgAAAAAE&#10;AAQA8wAAAHkFAAAAAA==&#10;" strokecolor="white" strokeweight=".25pt">
                <v:textbox inset="1pt,1pt,1pt,1pt">
                  <w:txbxContent>
                    <w:p w14:paraId="4E3FAD21" w14:textId="77777777" w:rsidR="0069647F" w:rsidRPr="00FE319D" w:rsidRDefault="0069647F" w:rsidP="0069647F">
                      <w:pPr>
                        <w:jc w:val="center"/>
                        <w:rPr>
                          <w:rFonts w:ascii="Times New Roman" w:hAnsi="Times New Roman"/>
                          <w:sz w:val="18"/>
                          <w:szCs w:val="18"/>
                        </w:rPr>
                      </w:pPr>
                    </w:p>
                    <w:p w14:paraId="7BE19BE8" w14:textId="34F8E36F"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Меграбяну</w:t>
                      </w:r>
                      <w:r w:rsidR="0038713C" w:rsidRPr="00FE319D">
                        <w:rPr>
                          <w:rFonts w:ascii="Times New Roman" w:hAnsi="Times New Roman"/>
                          <w:sz w:val="18"/>
                          <w:szCs w:val="18"/>
                        </w:rPr>
                        <w:t xml:space="preserve"> </w:t>
                      </w:r>
                    </w:p>
                    <w:p w14:paraId="19271A14"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Андронику </w:t>
                      </w:r>
                      <w:proofErr w:type="spellStart"/>
                      <w:r w:rsidRPr="00FE319D">
                        <w:rPr>
                          <w:rFonts w:ascii="Times New Roman" w:hAnsi="Times New Roman"/>
                          <w:sz w:val="18"/>
                          <w:szCs w:val="18"/>
                        </w:rPr>
                        <w:t>Рафаэловичу</w:t>
                      </w:r>
                      <w:proofErr w:type="spellEnd"/>
                      <w:r w:rsidRPr="00FE319D">
                        <w:rPr>
                          <w:rFonts w:ascii="Times New Roman" w:hAnsi="Times New Roman"/>
                          <w:sz w:val="18"/>
                          <w:szCs w:val="18"/>
                        </w:rPr>
                        <w:t xml:space="preserve"> </w:t>
                      </w:r>
                    </w:p>
                    <w:p w14:paraId="0C20426B" w14:textId="77777777" w:rsidR="0069647F" w:rsidRPr="00FE319D" w:rsidRDefault="0069647F" w:rsidP="0069647F">
                      <w:pPr>
                        <w:jc w:val="center"/>
                        <w:rPr>
                          <w:rFonts w:ascii="Times New Roman" w:hAnsi="Times New Roman"/>
                          <w:sz w:val="18"/>
                          <w:szCs w:val="18"/>
                        </w:rPr>
                      </w:pPr>
                    </w:p>
                    <w:p w14:paraId="4CA0AB7B" w14:textId="77777777" w:rsidR="0069647F" w:rsidRPr="00FE319D" w:rsidRDefault="0069647F" w:rsidP="0069647F">
                      <w:pPr>
                        <w:jc w:val="center"/>
                        <w:rPr>
                          <w:rFonts w:ascii="Times New Roman" w:hAnsi="Times New Roman"/>
                          <w:sz w:val="18"/>
                          <w:szCs w:val="18"/>
                        </w:rPr>
                      </w:pPr>
                    </w:p>
                    <w:p w14:paraId="4ADF78C1"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ул. Свободы, д. 33</w:t>
                      </w:r>
                    </w:p>
                    <w:p w14:paraId="7A28739A"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п. Колодезный</w:t>
                      </w:r>
                    </w:p>
                    <w:p w14:paraId="7CE7E5EF"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Каширский район </w:t>
                      </w:r>
                    </w:p>
                    <w:p w14:paraId="676CFFED" w14:textId="77777777" w:rsidR="0069647F" w:rsidRPr="00FE319D" w:rsidRDefault="0069647F" w:rsidP="0069647F">
                      <w:pPr>
                        <w:jc w:val="center"/>
                        <w:rPr>
                          <w:rFonts w:ascii="Times New Roman" w:hAnsi="Times New Roman"/>
                          <w:sz w:val="18"/>
                          <w:szCs w:val="18"/>
                        </w:rPr>
                      </w:pPr>
                      <w:r w:rsidRPr="00FE319D">
                        <w:rPr>
                          <w:rFonts w:ascii="Times New Roman" w:hAnsi="Times New Roman"/>
                          <w:sz w:val="18"/>
                          <w:szCs w:val="18"/>
                        </w:rPr>
                        <w:t xml:space="preserve">Воронежская область </w:t>
                      </w:r>
                    </w:p>
                    <w:p w14:paraId="6DF77F79" w14:textId="110BEE7D" w:rsidR="0069647F" w:rsidRDefault="0069647F" w:rsidP="00FE319D">
                      <w:pPr>
                        <w:jc w:val="center"/>
                      </w:pPr>
                      <w:r w:rsidRPr="00FE319D">
                        <w:rPr>
                          <w:rFonts w:ascii="Times New Roman" w:hAnsi="Times New Roman"/>
                          <w:sz w:val="18"/>
                          <w:szCs w:val="18"/>
                        </w:rPr>
                        <w:t>396340</w:t>
                      </w:r>
                    </w:p>
                  </w:txbxContent>
                </v:textbox>
              </v:rect>
            </w:pict>
          </mc:Fallback>
        </mc:AlternateContent>
      </w:r>
      <w:r w:rsidRPr="0038713C">
        <w:rPr>
          <w:rFonts w:ascii="Times New Roman" w:hAnsi="Times New Roman"/>
          <w:sz w:val="18"/>
          <w:szCs w:val="18"/>
        </w:rPr>
        <w:t xml:space="preserve"> </w:t>
      </w:r>
    </w:p>
    <w:p w14:paraId="03E009E0" w14:textId="77777777" w:rsidR="0069647F" w:rsidRPr="0038713C" w:rsidRDefault="0069647F" w:rsidP="0038713C">
      <w:pPr>
        <w:ind w:firstLine="0"/>
        <w:rPr>
          <w:rFonts w:ascii="Times New Roman" w:hAnsi="Times New Roman"/>
          <w:sz w:val="18"/>
          <w:szCs w:val="18"/>
        </w:rPr>
      </w:pPr>
    </w:p>
    <w:p w14:paraId="44E79637" w14:textId="77777777" w:rsidR="0069647F" w:rsidRPr="0038713C" w:rsidRDefault="0069647F" w:rsidP="0038713C">
      <w:pPr>
        <w:ind w:firstLine="0"/>
        <w:rPr>
          <w:rFonts w:ascii="Times New Roman" w:hAnsi="Times New Roman"/>
          <w:sz w:val="18"/>
          <w:szCs w:val="18"/>
        </w:rPr>
      </w:pPr>
    </w:p>
    <w:p w14:paraId="037A8C88" w14:textId="77777777" w:rsidR="0069647F" w:rsidRPr="0038713C" w:rsidRDefault="0069647F" w:rsidP="0038713C">
      <w:pPr>
        <w:ind w:firstLine="0"/>
        <w:rPr>
          <w:rFonts w:ascii="Times New Roman" w:hAnsi="Times New Roman"/>
          <w:sz w:val="18"/>
          <w:szCs w:val="18"/>
        </w:rPr>
      </w:pPr>
    </w:p>
    <w:p w14:paraId="0F6DFB00" w14:textId="77777777" w:rsidR="0069647F" w:rsidRPr="0038713C" w:rsidRDefault="0069647F" w:rsidP="0038713C">
      <w:pPr>
        <w:ind w:firstLine="0"/>
        <w:rPr>
          <w:rFonts w:ascii="Times New Roman" w:hAnsi="Times New Roman"/>
          <w:sz w:val="18"/>
          <w:szCs w:val="18"/>
        </w:rPr>
      </w:pPr>
    </w:p>
    <w:p w14:paraId="0942EE51" w14:textId="77777777" w:rsidR="0069647F" w:rsidRPr="0038713C" w:rsidRDefault="0069647F" w:rsidP="0038713C">
      <w:pPr>
        <w:ind w:firstLine="0"/>
        <w:rPr>
          <w:rFonts w:ascii="Times New Roman" w:hAnsi="Times New Roman"/>
          <w:sz w:val="18"/>
          <w:szCs w:val="18"/>
        </w:rPr>
      </w:pPr>
    </w:p>
    <w:p w14:paraId="67BD5F8E" w14:textId="77777777" w:rsidR="0069647F" w:rsidRPr="0038713C" w:rsidRDefault="0069647F" w:rsidP="0038713C">
      <w:pPr>
        <w:ind w:firstLine="0"/>
        <w:rPr>
          <w:rFonts w:ascii="Times New Roman" w:hAnsi="Times New Roman"/>
          <w:sz w:val="18"/>
          <w:szCs w:val="18"/>
        </w:rPr>
      </w:pPr>
    </w:p>
    <w:p w14:paraId="6707CB6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p w14:paraId="31127805" w14:textId="77777777" w:rsidR="0069647F" w:rsidRPr="0038713C" w:rsidRDefault="0069647F" w:rsidP="0038713C">
      <w:pPr>
        <w:ind w:firstLine="0"/>
        <w:rPr>
          <w:rFonts w:ascii="Times New Roman" w:hAnsi="Times New Roman"/>
          <w:sz w:val="18"/>
          <w:szCs w:val="18"/>
        </w:rPr>
      </w:pPr>
    </w:p>
    <w:p w14:paraId="2C93369A" w14:textId="77777777" w:rsidR="0069647F" w:rsidRPr="0038713C" w:rsidRDefault="0069647F" w:rsidP="0038713C">
      <w:pPr>
        <w:ind w:firstLine="0"/>
        <w:rPr>
          <w:rFonts w:ascii="Times New Roman" w:hAnsi="Times New Roman"/>
          <w:sz w:val="18"/>
          <w:szCs w:val="18"/>
        </w:rPr>
      </w:pPr>
    </w:p>
    <w:p w14:paraId="26A2832B" w14:textId="77777777" w:rsidR="0069647F" w:rsidRPr="0038713C" w:rsidRDefault="0069647F" w:rsidP="0038713C">
      <w:pPr>
        <w:ind w:firstLine="0"/>
        <w:rPr>
          <w:rFonts w:ascii="Times New Roman" w:hAnsi="Times New Roman"/>
          <w:sz w:val="18"/>
          <w:szCs w:val="18"/>
        </w:rPr>
      </w:pPr>
    </w:p>
    <w:p w14:paraId="438EDE90" w14:textId="77777777" w:rsidR="0069647F" w:rsidRPr="0038713C" w:rsidRDefault="0069647F" w:rsidP="0038713C">
      <w:pPr>
        <w:ind w:firstLine="0"/>
        <w:rPr>
          <w:rFonts w:ascii="Times New Roman" w:hAnsi="Times New Roman"/>
          <w:sz w:val="18"/>
          <w:szCs w:val="18"/>
        </w:rPr>
      </w:pPr>
    </w:p>
    <w:p w14:paraId="5AFD2143" w14:textId="77777777" w:rsidR="0069647F" w:rsidRPr="0038713C" w:rsidRDefault="0069647F" w:rsidP="0038713C">
      <w:pPr>
        <w:ind w:firstLine="0"/>
        <w:rPr>
          <w:rFonts w:ascii="Times New Roman" w:hAnsi="Times New Roman"/>
          <w:sz w:val="18"/>
          <w:szCs w:val="18"/>
        </w:rPr>
      </w:pPr>
      <w:r w:rsidRPr="0038713C">
        <w:rPr>
          <w:rFonts w:ascii="Times New Roman" w:hAnsi="Times New Roman"/>
          <w:sz w:val="18"/>
          <w:szCs w:val="18"/>
        </w:rPr>
        <w:t xml:space="preserve"> </w:t>
      </w:r>
    </w:p>
    <w:p w14:paraId="3BF1F735" w14:textId="77777777" w:rsidR="0069647F" w:rsidRPr="0038713C" w:rsidRDefault="0069647F" w:rsidP="0038713C">
      <w:pPr>
        <w:ind w:firstLine="0"/>
        <w:rPr>
          <w:rFonts w:ascii="Times New Roman" w:hAnsi="Times New Roman"/>
          <w:sz w:val="18"/>
          <w:szCs w:val="18"/>
        </w:rPr>
      </w:pPr>
    </w:p>
    <w:p w14:paraId="4CA58D5C" w14:textId="77777777" w:rsidR="0069647F" w:rsidRPr="0038713C" w:rsidRDefault="0069647F" w:rsidP="0038713C">
      <w:pPr>
        <w:ind w:firstLine="0"/>
        <w:rPr>
          <w:rFonts w:ascii="Times New Roman" w:hAnsi="Times New Roman"/>
          <w:sz w:val="18"/>
          <w:szCs w:val="18"/>
        </w:rPr>
      </w:pPr>
    </w:p>
    <w:p w14:paraId="062CEBDA" w14:textId="77777777" w:rsidR="0069647F" w:rsidRPr="0038713C" w:rsidRDefault="0069647F" w:rsidP="0038713C">
      <w:pPr>
        <w:ind w:firstLine="0"/>
        <w:rPr>
          <w:rFonts w:ascii="Times New Roman" w:hAnsi="Times New Roman"/>
          <w:sz w:val="18"/>
          <w:szCs w:val="18"/>
        </w:rPr>
      </w:pPr>
    </w:p>
    <w:p w14:paraId="0460AD1E" w14:textId="77777777" w:rsidR="0069647F" w:rsidRPr="0038713C" w:rsidRDefault="0069647F" w:rsidP="0038713C">
      <w:pPr>
        <w:ind w:firstLine="0"/>
        <w:rPr>
          <w:rFonts w:ascii="Times New Roman" w:hAnsi="Times New Roman"/>
          <w:sz w:val="18"/>
          <w:szCs w:val="18"/>
        </w:rPr>
      </w:pPr>
    </w:p>
    <w:p w14:paraId="0BDDFDBE" w14:textId="77777777" w:rsidR="0069647F" w:rsidRPr="0038713C" w:rsidRDefault="0069647F" w:rsidP="0038713C">
      <w:pPr>
        <w:ind w:firstLine="0"/>
        <w:rPr>
          <w:rFonts w:ascii="Times New Roman" w:hAnsi="Times New Roman"/>
          <w:sz w:val="18"/>
          <w:szCs w:val="18"/>
        </w:rPr>
      </w:pPr>
    </w:p>
    <w:p w14:paraId="2DE286C2" w14:textId="77777777" w:rsidR="00FE319D" w:rsidRDefault="00FE319D" w:rsidP="0038713C">
      <w:pPr>
        <w:ind w:firstLine="0"/>
        <w:rPr>
          <w:rFonts w:ascii="Times New Roman" w:hAnsi="Times New Roman"/>
          <w:sz w:val="18"/>
          <w:szCs w:val="18"/>
        </w:rPr>
      </w:pPr>
    </w:p>
    <w:p w14:paraId="5E1EBC7D" w14:textId="77777777" w:rsidR="001940E9" w:rsidRDefault="001940E9" w:rsidP="00FE319D">
      <w:pPr>
        <w:ind w:firstLine="0"/>
        <w:jc w:val="center"/>
        <w:rPr>
          <w:rFonts w:ascii="Times New Roman" w:hAnsi="Times New Roman"/>
          <w:b/>
          <w:bCs/>
          <w:i/>
          <w:iCs/>
          <w:sz w:val="18"/>
          <w:szCs w:val="18"/>
        </w:rPr>
      </w:pPr>
    </w:p>
    <w:p w14:paraId="5E5C0B15" w14:textId="7F14DAE7" w:rsidR="0069647F" w:rsidRPr="00FE319D" w:rsidRDefault="0069647F" w:rsidP="00FE319D">
      <w:pPr>
        <w:ind w:firstLine="0"/>
        <w:jc w:val="center"/>
        <w:rPr>
          <w:rFonts w:ascii="Times New Roman" w:hAnsi="Times New Roman"/>
          <w:b/>
          <w:bCs/>
          <w:i/>
          <w:iCs/>
          <w:sz w:val="18"/>
          <w:szCs w:val="18"/>
        </w:rPr>
      </w:pPr>
      <w:r w:rsidRPr="00FE319D">
        <w:rPr>
          <w:rFonts w:ascii="Times New Roman" w:hAnsi="Times New Roman"/>
          <w:b/>
          <w:bCs/>
          <w:i/>
          <w:iCs/>
          <w:sz w:val="18"/>
          <w:szCs w:val="18"/>
        </w:rPr>
        <w:t>РЕШЕНИЕ</w:t>
      </w:r>
    </w:p>
    <w:p w14:paraId="396A37C0" w14:textId="77777777" w:rsidR="00FE319D" w:rsidRDefault="0069647F" w:rsidP="00FE319D">
      <w:pPr>
        <w:ind w:firstLine="0"/>
        <w:jc w:val="center"/>
        <w:rPr>
          <w:rFonts w:ascii="Times New Roman" w:hAnsi="Times New Roman"/>
          <w:b/>
          <w:bCs/>
          <w:i/>
          <w:iCs/>
          <w:sz w:val="18"/>
          <w:szCs w:val="18"/>
        </w:rPr>
      </w:pPr>
      <w:r w:rsidRPr="00FE319D">
        <w:rPr>
          <w:rFonts w:ascii="Times New Roman" w:hAnsi="Times New Roman"/>
          <w:b/>
          <w:bCs/>
          <w:i/>
          <w:iCs/>
          <w:sz w:val="18"/>
          <w:szCs w:val="18"/>
        </w:rPr>
        <w:t>об отказе в предоставлении разрешения на условно разрешенный</w:t>
      </w:r>
      <w:r w:rsidR="00FE319D" w:rsidRPr="00FE319D">
        <w:rPr>
          <w:rFonts w:ascii="Times New Roman" w:hAnsi="Times New Roman"/>
          <w:b/>
          <w:bCs/>
          <w:i/>
          <w:iCs/>
          <w:sz w:val="18"/>
          <w:szCs w:val="18"/>
        </w:rPr>
        <w:t xml:space="preserve"> </w:t>
      </w:r>
      <w:r w:rsidRPr="00FE319D">
        <w:rPr>
          <w:rFonts w:ascii="Times New Roman" w:hAnsi="Times New Roman"/>
          <w:b/>
          <w:bCs/>
          <w:i/>
          <w:iCs/>
          <w:sz w:val="18"/>
          <w:szCs w:val="18"/>
        </w:rPr>
        <w:t>вид использования земельного участка</w:t>
      </w:r>
    </w:p>
    <w:p w14:paraId="0CD36BE9" w14:textId="1F7A7F16" w:rsidR="0069647F" w:rsidRPr="00FE319D" w:rsidRDefault="0069647F" w:rsidP="00FE319D">
      <w:pPr>
        <w:ind w:firstLine="0"/>
        <w:jc w:val="center"/>
        <w:rPr>
          <w:rFonts w:ascii="Times New Roman" w:hAnsi="Times New Roman"/>
          <w:b/>
          <w:bCs/>
          <w:i/>
          <w:iCs/>
          <w:sz w:val="18"/>
          <w:szCs w:val="18"/>
        </w:rPr>
      </w:pPr>
      <w:r w:rsidRPr="00FE319D">
        <w:rPr>
          <w:rFonts w:ascii="Times New Roman" w:hAnsi="Times New Roman"/>
          <w:b/>
          <w:bCs/>
          <w:i/>
          <w:iCs/>
          <w:sz w:val="18"/>
          <w:szCs w:val="18"/>
        </w:rPr>
        <w:t>или объекта</w:t>
      </w:r>
      <w:r w:rsidR="00FE319D" w:rsidRPr="00FE319D">
        <w:rPr>
          <w:rFonts w:ascii="Times New Roman" w:hAnsi="Times New Roman"/>
          <w:b/>
          <w:bCs/>
          <w:i/>
          <w:iCs/>
          <w:sz w:val="18"/>
          <w:szCs w:val="18"/>
        </w:rPr>
        <w:t xml:space="preserve"> </w:t>
      </w:r>
      <w:r w:rsidRPr="00FE319D">
        <w:rPr>
          <w:rFonts w:ascii="Times New Roman" w:hAnsi="Times New Roman"/>
          <w:b/>
          <w:bCs/>
          <w:i/>
          <w:iCs/>
          <w:sz w:val="18"/>
          <w:szCs w:val="18"/>
        </w:rPr>
        <w:t>капитального строительства</w:t>
      </w:r>
    </w:p>
    <w:p w14:paraId="390AD1E2" w14:textId="77777777" w:rsidR="00FE319D" w:rsidRPr="0038713C" w:rsidRDefault="00FE319D" w:rsidP="0038713C">
      <w:pPr>
        <w:ind w:firstLine="0"/>
        <w:rPr>
          <w:rFonts w:ascii="Times New Roman" w:hAnsi="Times New Roman"/>
          <w:sz w:val="18"/>
          <w:szCs w:val="18"/>
        </w:rPr>
      </w:pPr>
    </w:p>
    <w:p w14:paraId="25DF8883" w14:textId="558B78A5" w:rsidR="0069647F" w:rsidRPr="0038713C" w:rsidRDefault="0069647F" w:rsidP="00FE319D">
      <w:pPr>
        <w:ind w:firstLine="284"/>
        <w:rPr>
          <w:rFonts w:ascii="Times New Roman" w:hAnsi="Times New Roman"/>
          <w:sz w:val="18"/>
          <w:szCs w:val="18"/>
        </w:rPr>
      </w:pPr>
      <w:r w:rsidRPr="0038713C">
        <w:rPr>
          <w:rFonts w:ascii="Times New Roman" w:hAnsi="Times New Roman"/>
          <w:sz w:val="18"/>
          <w:szCs w:val="18"/>
        </w:rPr>
        <w:t xml:space="preserve">По результатам рассмотрения заявления от 20.03.2025 о предоставлении разрешения на условно разрешенный вид использования земельного участка или объекта капитального строительства «Магазины (код ВРИ 4.4)» в отношении земельного участка с кадастровым номером 36:25:6945018:11730, площадью 667 кв.м., расположенного по адресу: Воронежская область, Рамонский муниципальный район, </w:t>
      </w:r>
      <w:proofErr w:type="spellStart"/>
      <w:r w:rsidRPr="0038713C">
        <w:rPr>
          <w:rFonts w:ascii="Times New Roman" w:hAnsi="Times New Roman"/>
          <w:sz w:val="18"/>
          <w:szCs w:val="18"/>
        </w:rPr>
        <w:t>Новоживотинновское</w:t>
      </w:r>
      <w:proofErr w:type="spellEnd"/>
      <w:r w:rsidRPr="0038713C">
        <w:rPr>
          <w:rFonts w:ascii="Times New Roman" w:hAnsi="Times New Roman"/>
          <w:sz w:val="18"/>
          <w:szCs w:val="18"/>
        </w:rPr>
        <w:t xml:space="preserve"> сельское поселение, д. </w:t>
      </w:r>
      <w:proofErr w:type="spellStart"/>
      <w:r w:rsidRPr="0038713C">
        <w:rPr>
          <w:rFonts w:ascii="Times New Roman" w:hAnsi="Times New Roman"/>
          <w:sz w:val="18"/>
          <w:szCs w:val="18"/>
        </w:rPr>
        <w:t>Медовка</w:t>
      </w:r>
      <w:proofErr w:type="spellEnd"/>
      <w:r w:rsidRPr="0038713C">
        <w:rPr>
          <w:rFonts w:ascii="Times New Roman" w:hAnsi="Times New Roman"/>
          <w:sz w:val="18"/>
          <w:szCs w:val="18"/>
        </w:rPr>
        <w:t>, пер. Соколова, з/у 2б и представленных документов, на основании отрицательного заключения по результатам публичных слушаний от 15.04.2025 и возражений, поступивших в ходе публичных слушаний от правообладателя смежного земельного участка, рекомендации комиссии по подготовке проектов правил землепользования и застройки на территории Рамонского муниципального района Воронежской области от 25.04.2025, администрацией Рамонского муниципального района Воронежской области принято решение</w:t>
      </w:r>
      <w:r w:rsidR="0038713C">
        <w:rPr>
          <w:rFonts w:ascii="Times New Roman" w:hAnsi="Times New Roman"/>
          <w:sz w:val="18"/>
          <w:szCs w:val="18"/>
        </w:rPr>
        <w:t xml:space="preserve"> </w:t>
      </w:r>
      <w:r w:rsidRPr="0038713C">
        <w:rPr>
          <w:rFonts w:ascii="Times New Roman" w:hAnsi="Times New Roman"/>
          <w:sz w:val="18"/>
          <w:szCs w:val="18"/>
        </w:rPr>
        <w:t>об</w:t>
      </w:r>
      <w:r w:rsidR="0038713C">
        <w:rPr>
          <w:rFonts w:ascii="Times New Roman" w:hAnsi="Times New Roman"/>
          <w:sz w:val="18"/>
          <w:szCs w:val="18"/>
        </w:rPr>
        <w:t xml:space="preserve"> </w:t>
      </w:r>
      <w:r w:rsidRPr="0038713C">
        <w:rPr>
          <w:rFonts w:ascii="Times New Roman" w:hAnsi="Times New Roman"/>
          <w:sz w:val="18"/>
          <w:szCs w:val="18"/>
        </w:rPr>
        <w:t>отказе в предоставлении разрешения на условно разрешенный вид использования земельного участка или объекта капитального строительства «Магазины (код ВРИ 4.4)».</w:t>
      </w:r>
      <w:r w:rsidR="0038713C">
        <w:rPr>
          <w:rFonts w:ascii="Times New Roman" w:hAnsi="Times New Roman"/>
          <w:sz w:val="18"/>
          <w:szCs w:val="18"/>
        </w:rPr>
        <w:t xml:space="preserve"> </w:t>
      </w:r>
    </w:p>
    <w:p w14:paraId="0B84CC48" w14:textId="34CAF431" w:rsidR="0069647F" w:rsidRPr="0038713C" w:rsidRDefault="0038713C" w:rsidP="00FE319D">
      <w:pPr>
        <w:ind w:firstLine="284"/>
        <w:rPr>
          <w:rFonts w:ascii="Times New Roman" w:hAnsi="Times New Roman"/>
          <w:sz w:val="18"/>
          <w:szCs w:val="18"/>
        </w:rPr>
      </w:pPr>
      <w:r>
        <w:rPr>
          <w:rFonts w:ascii="Times New Roman" w:hAnsi="Times New Roman"/>
          <w:sz w:val="18"/>
          <w:szCs w:val="18"/>
        </w:rPr>
        <w:t xml:space="preserve"> </w:t>
      </w:r>
      <w:r w:rsidR="0069647F" w:rsidRPr="0038713C">
        <w:rPr>
          <w:rFonts w:ascii="Times New Roman" w:hAnsi="Times New Roman"/>
          <w:sz w:val="18"/>
          <w:szCs w:val="18"/>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009D8C99" w14:textId="77777777" w:rsidR="0069647F" w:rsidRPr="0038713C" w:rsidRDefault="0069647F" w:rsidP="0038713C">
      <w:pPr>
        <w:ind w:firstLine="0"/>
        <w:rPr>
          <w:rFonts w:ascii="Times New Roman" w:hAnsi="Times New Roman"/>
          <w:sz w:val="18"/>
          <w:szCs w:val="18"/>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E319D" w14:paraId="0D7AA289" w14:textId="77777777" w:rsidTr="00FE319D">
        <w:tc>
          <w:tcPr>
            <w:tcW w:w="2500" w:type="pct"/>
          </w:tcPr>
          <w:p w14:paraId="1BBB3FE6" w14:textId="77777777" w:rsidR="00FE319D" w:rsidRPr="0038713C" w:rsidRDefault="00FE319D" w:rsidP="00090C1F">
            <w:pPr>
              <w:ind w:firstLine="0"/>
              <w:jc w:val="center"/>
              <w:rPr>
                <w:rFonts w:ascii="Times New Roman" w:hAnsi="Times New Roman"/>
                <w:sz w:val="18"/>
                <w:szCs w:val="18"/>
              </w:rPr>
            </w:pPr>
            <w:r w:rsidRPr="0038713C">
              <w:rPr>
                <w:rFonts w:ascii="Times New Roman" w:hAnsi="Times New Roman"/>
                <w:sz w:val="18"/>
                <w:szCs w:val="18"/>
              </w:rPr>
              <w:t>Глава</w:t>
            </w:r>
          </w:p>
          <w:p w14:paraId="798F2BEC" w14:textId="77777777" w:rsidR="00FE319D" w:rsidRDefault="00FE319D" w:rsidP="00090C1F">
            <w:pPr>
              <w:ind w:firstLine="0"/>
              <w:jc w:val="center"/>
              <w:rPr>
                <w:rFonts w:ascii="Times New Roman" w:hAnsi="Times New Roman"/>
                <w:sz w:val="18"/>
                <w:szCs w:val="18"/>
              </w:rPr>
            </w:pPr>
            <w:r w:rsidRPr="0038713C">
              <w:rPr>
                <w:rFonts w:ascii="Times New Roman" w:hAnsi="Times New Roman"/>
                <w:sz w:val="18"/>
                <w:szCs w:val="18"/>
              </w:rPr>
              <w:t>муниципального района</w:t>
            </w:r>
          </w:p>
        </w:tc>
        <w:tc>
          <w:tcPr>
            <w:tcW w:w="2500" w:type="pct"/>
          </w:tcPr>
          <w:p w14:paraId="049506FB" w14:textId="77777777" w:rsidR="00FE319D" w:rsidRDefault="00FE319D" w:rsidP="00090C1F">
            <w:pPr>
              <w:ind w:firstLine="0"/>
              <w:jc w:val="center"/>
              <w:rPr>
                <w:rFonts w:ascii="Times New Roman" w:hAnsi="Times New Roman"/>
                <w:sz w:val="18"/>
                <w:szCs w:val="18"/>
              </w:rPr>
            </w:pPr>
          </w:p>
          <w:p w14:paraId="6439839A" w14:textId="77777777" w:rsidR="00FE319D" w:rsidRDefault="00FE319D" w:rsidP="00090C1F">
            <w:pPr>
              <w:ind w:firstLine="0"/>
              <w:jc w:val="center"/>
              <w:rPr>
                <w:rFonts w:ascii="Times New Roman" w:hAnsi="Times New Roman"/>
                <w:sz w:val="18"/>
                <w:szCs w:val="18"/>
              </w:rPr>
            </w:pPr>
            <w:r w:rsidRPr="0038713C">
              <w:rPr>
                <w:rFonts w:ascii="Times New Roman" w:hAnsi="Times New Roman"/>
                <w:sz w:val="18"/>
                <w:szCs w:val="18"/>
              </w:rPr>
              <w:t>Н.А. Буренин</w:t>
            </w:r>
          </w:p>
        </w:tc>
      </w:tr>
    </w:tbl>
    <w:p w14:paraId="37278407" w14:textId="77777777" w:rsidR="0069647F" w:rsidRPr="0038713C" w:rsidRDefault="0069647F" w:rsidP="0038713C">
      <w:pPr>
        <w:ind w:firstLine="0"/>
        <w:rPr>
          <w:rFonts w:ascii="Times New Roman" w:hAnsi="Times New Roman"/>
          <w:sz w:val="18"/>
          <w:szCs w:val="18"/>
        </w:rPr>
      </w:pPr>
    </w:p>
    <w:p w14:paraId="7CE245D4" w14:textId="77777777" w:rsidR="0069647F" w:rsidRPr="0038713C" w:rsidRDefault="0069647F" w:rsidP="0038713C">
      <w:pPr>
        <w:ind w:firstLine="0"/>
        <w:rPr>
          <w:rFonts w:ascii="Times New Roman" w:hAnsi="Times New Roman"/>
          <w:sz w:val="18"/>
          <w:szCs w:val="18"/>
        </w:rPr>
      </w:pPr>
    </w:p>
    <w:p w14:paraId="0F9DD88B" w14:textId="7989F49B" w:rsidR="0069647F" w:rsidRPr="001940E9" w:rsidRDefault="001940E9" w:rsidP="001940E9">
      <w:pPr>
        <w:ind w:firstLine="0"/>
        <w:jc w:val="center"/>
        <w:rPr>
          <w:rFonts w:ascii="Times New Roman" w:hAnsi="Times New Roman"/>
          <w:b/>
          <w:bCs/>
          <w:i/>
          <w:iCs/>
          <w:sz w:val="18"/>
          <w:szCs w:val="18"/>
        </w:rPr>
      </w:pPr>
      <w:r w:rsidRPr="001940E9">
        <w:rPr>
          <w:rFonts w:ascii="Times New Roman" w:hAnsi="Times New Roman"/>
          <w:b/>
          <w:bCs/>
          <w:i/>
          <w:iCs/>
          <w:sz w:val="18"/>
          <w:szCs w:val="18"/>
        </w:rPr>
        <w:t>Содержание:</w:t>
      </w:r>
    </w:p>
    <w:p w14:paraId="1369972F" w14:textId="77777777" w:rsidR="00AE7928" w:rsidRDefault="00AE7928" w:rsidP="0038713C">
      <w:pPr>
        <w:ind w:firstLine="0"/>
        <w:rPr>
          <w:rFonts w:ascii="Times New Roman" w:hAnsi="Times New Roman"/>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2"/>
        <w:gridCol w:w="486"/>
      </w:tblGrid>
      <w:tr w:rsidR="00220A0D" w14:paraId="058A40C8" w14:textId="77777777" w:rsidTr="007E4E5B">
        <w:tc>
          <w:tcPr>
            <w:tcW w:w="9209" w:type="dxa"/>
          </w:tcPr>
          <w:p w14:paraId="372DBC3F" w14:textId="4588D30C" w:rsidR="00220A0D" w:rsidRPr="00220A0D" w:rsidRDefault="00220A0D" w:rsidP="00E762CE">
            <w:pPr>
              <w:spacing w:before="40" w:after="40"/>
              <w:ind w:firstLine="0"/>
              <w:rPr>
                <w:rFonts w:ascii="Times New Roman" w:hAnsi="Times New Roman"/>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18.04.2025 № 188</w:t>
            </w:r>
            <w:r w:rsidR="007E4E5B">
              <w:rPr>
                <w:rFonts w:ascii="Times New Roman" w:hAnsi="Times New Roman"/>
                <w:sz w:val="18"/>
                <w:szCs w:val="18"/>
              </w:rPr>
              <w:t>………………………………………………………………………………….</w:t>
            </w:r>
          </w:p>
          <w:p w14:paraId="75229BF5" w14:textId="378305B7"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 от 03.12.2013 № 500 «Об утверждении муниципальной программы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419" w:type="dxa"/>
          </w:tcPr>
          <w:p w14:paraId="4BC5FD11" w14:textId="45251B83" w:rsidR="00220A0D" w:rsidRPr="001940E9" w:rsidRDefault="00220A0D" w:rsidP="00E762CE">
            <w:pPr>
              <w:spacing w:before="40" w:after="40"/>
              <w:ind w:firstLine="0"/>
              <w:jc w:val="center"/>
              <w:rPr>
                <w:rFonts w:ascii="Times New Roman" w:hAnsi="Times New Roman"/>
                <w:b/>
                <w:bCs/>
                <w:sz w:val="18"/>
                <w:szCs w:val="18"/>
              </w:rPr>
            </w:pPr>
            <w:r w:rsidRPr="001940E9">
              <w:rPr>
                <w:rFonts w:ascii="Times New Roman" w:hAnsi="Times New Roman"/>
                <w:b/>
                <w:bCs/>
                <w:sz w:val="18"/>
                <w:szCs w:val="18"/>
              </w:rPr>
              <w:t>1</w:t>
            </w:r>
          </w:p>
        </w:tc>
      </w:tr>
      <w:tr w:rsidR="00220A0D" w14:paraId="5D446027" w14:textId="77777777" w:rsidTr="007E4E5B">
        <w:tc>
          <w:tcPr>
            <w:tcW w:w="9209" w:type="dxa"/>
          </w:tcPr>
          <w:p w14:paraId="4FE05104" w14:textId="5C59F3D2"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18.04.2025 № 189</w:t>
            </w:r>
            <w:r w:rsidR="007E4E5B">
              <w:rPr>
                <w:rFonts w:ascii="Times New Roman" w:hAnsi="Times New Roman"/>
                <w:sz w:val="18"/>
                <w:szCs w:val="18"/>
              </w:rPr>
              <w:t>………………………………………………………………………………….</w:t>
            </w:r>
          </w:p>
          <w:p w14:paraId="23E3F6B3" w14:textId="103977D3"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 от 24.12.2013 № 538 «Об утверждении муниципальной программы «Развитие образования Рамонского муниципального района Воронежской области»</w:t>
            </w:r>
          </w:p>
        </w:tc>
        <w:tc>
          <w:tcPr>
            <w:tcW w:w="419" w:type="dxa"/>
          </w:tcPr>
          <w:p w14:paraId="7B7BF3C9" w14:textId="44724671" w:rsidR="00220A0D" w:rsidRPr="001940E9" w:rsidRDefault="00220A0D" w:rsidP="00E762CE">
            <w:pPr>
              <w:spacing w:before="40" w:after="40"/>
              <w:ind w:firstLine="0"/>
              <w:jc w:val="center"/>
              <w:rPr>
                <w:rFonts w:ascii="Times New Roman" w:hAnsi="Times New Roman"/>
                <w:b/>
                <w:bCs/>
                <w:sz w:val="18"/>
                <w:szCs w:val="18"/>
              </w:rPr>
            </w:pPr>
            <w:r w:rsidRPr="001940E9">
              <w:rPr>
                <w:rFonts w:ascii="Times New Roman" w:hAnsi="Times New Roman"/>
                <w:b/>
                <w:bCs/>
                <w:sz w:val="18"/>
                <w:szCs w:val="18"/>
              </w:rPr>
              <w:t>20</w:t>
            </w:r>
          </w:p>
        </w:tc>
      </w:tr>
      <w:tr w:rsidR="00220A0D" w14:paraId="56C23612" w14:textId="77777777" w:rsidTr="007E4E5B">
        <w:tc>
          <w:tcPr>
            <w:tcW w:w="9209" w:type="dxa"/>
          </w:tcPr>
          <w:p w14:paraId="7172300B" w14:textId="01EBB7A1"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18.04.2025 № 190</w:t>
            </w:r>
            <w:r w:rsidR="007E4E5B">
              <w:rPr>
                <w:rFonts w:ascii="Times New Roman" w:hAnsi="Times New Roman"/>
                <w:sz w:val="18"/>
                <w:szCs w:val="18"/>
              </w:rPr>
              <w:t>………………………………………………………………………………….</w:t>
            </w:r>
          </w:p>
          <w:p w14:paraId="23299502" w14:textId="52A950B0"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tc>
        <w:tc>
          <w:tcPr>
            <w:tcW w:w="419" w:type="dxa"/>
          </w:tcPr>
          <w:p w14:paraId="0D46233B" w14:textId="586FAA9B"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68</w:t>
            </w:r>
          </w:p>
        </w:tc>
      </w:tr>
      <w:tr w:rsidR="00220A0D" w14:paraId="01680D31" w14:textId="77777777" w:rsidTr="007E4E5B">
        <w:tc>
          <w:tcPr>
            <w:tcW w:w="9209" w:type="dxa"/>
          </w:tcPr>
          <w:p w14:paraId="38BDE091" w14:textId="4AF04406"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18.04.2025 № 191</w:t>
            </w:r>
            <w:r w:rsidR="007E4E5B">
              <w:rPr>
                <w:rFonts w:ascii="Times New Roman" w:hAnsi="Times New Roman"/>
                <w:sz w:val="18"/>
                <w:szCs w:val="18"/>
              </w:rPr>
              <w:t>………………………………………………………………………………….</w:t>
            </w:r>
          </w:p>
          <w:p w14:paraId="73A12DBF" w14:textId="28798A78"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19" w:type="dxa"/>
          </w:tcPr>
          <w:p w14:paraId="0964F718" w14:textId="4EF0D6BF"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130</w:t>
            </w:r>
          </w:p>
        </w:tc>
      </w:tr>
      <w:tr w:rsidR="00220A0D" w14:paraId="70E38B4C" w14:textId="77777777" w:rsidTr="007E4E5B">
        <w:tc>
          <w:tcPr>
            <w:tcW w:w="9209" w:type="dxa"/>
          </w:tcPr>
          <w:p w14:paraId="64EC7247" w14:textId="7E6E7E48"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18.04.2025 № 192</w:t>
            </w:r>
            <w:r w:rsidR="007E4E5B">
              <w:rPr>
                <w:rFonts w:ascii="Times New Roman" w:hAnsi="Times New Roman"/>
                <w:sz w:val="18"/>
                <w:szCs w:val="18"/>
              </w:rPr>
              <w:t>………………………………………………………………………………….</w:t>
            </w:r>
          </w:p>
          <w:p w14:paraId="0FCED07E" w14:textId="24C02112"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Об отмене постановления администрации Рамонского муниципального района Воронежской области от 19.02.2025 № 76 «Об утверждении Положения о порядке использования имущества, являющегося собственностью Рамонского муниципального района Воронежской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tc>
        <w:tc>
          <w:tcPr>
            <w:tcW w:w="419" w:type="dxa"/>
          </w:tcPr>
          <w:p w14:paraId="0C213464" w14:textId="086B4072"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152</w:t>
            </w:r>
          </w:p>
        </w:tc>
      </w:tr>
      <w:tr w:rsidR="00220A0D" w14:paraId="1A90CF6B" w14:textId="77777777" w:rsidTr="007E4E5B">
        <w:tc>
          <w:tcPr>
            <w:tcW w:w="9209" w:type="dxa"/>
          </w:tcPr>
          <w:p w14:paraId="0571D913" w14:textId="6FEF9AC5"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lastRenderedPageBreak/>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18.04.2025 № 194</w:t>
            </w:r>
            <w:r w:rsidR="007E4E5B">
              <w:rPr>
                <w:rFonts w:ascii="Times New Roman" w:hAnsi="Times New Roman"/>
                <w:sz w:val="18"/>
                <w:szCs w:val="18"/>
              </w:rPr>
              <w:t>………………………………………………………………………………….</w:t>
            </w:r>
          </w:p>
          <w:p w14:paraId="6463D62F" w14:textId="62E1503C"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Об утверждении Положения о порядке предоставления платных физкультурно-оздоровительных услуг, оказываемых муниципальным казенным учреждением дополнительного образования «Рамонский центр физической культуры и спорта» Рамонского муниципального района Воронежской области</w:t>
            </w:r>
          </w:p>
        </w:tc>
        <w:tc>
          <w:tcPr>
            <w:tcW w:w="419" w:type="dxa"/>
          </w:tcPr>
          <w:p w14:paraId="651CBD23" w14:textId="15940DD7"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152</w:t>
            </w:r>
          </w:p>
        </w:tc>
      </w:tr>
      <w:tr w:rsidR="00220A0D" w14:paraId="007A146E" w14:textId="77777777" w:rsidTr="007E4E5B">
        <w:tc>
          <w:tcPr>
            <w:tcW w:w="9209" w:type="dxa"/>
          </w:tcPr>
          <w:p w14:paraId="085F31A6" w14:textId="56117944"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23.04.2025 № 196</w:t>
            </w:r>
            <w:r w:rsidR="007E4E5B">
              <w:rPr>
                <w:rFonts w:ascii="Times New Roman" w:hAnsi="Times New Roman"/>
                <w:sz w:val="18"/>
                <w:szCs w:val="18"/>
              </w:rPr>
              <w:t>………………………………………………………………………………….</w:t>
            </w:r>
          </w:p>
          <w:p w14:paraId="5F3D47A3" w14:textId="5BAFC9CF"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изменений в постановление администрации Рамонского муниципального района Воронежской области от 17.12.2024 № 605 «О мерах поддержки участников специальной военной операции и членов их семей»</w:t>
            </w:r>
          </w:p>
        </w:tc>
        <w:tc>
          <w:tcPr>
            <w:tcW w:w="419" w:type="dxa"/>
          </w:tcPr>
          <w:p w14:paraId="4CF224C9" w14:textId="6BE39BF6"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158</w:t>
            </w:r>
          </w:p>
        </w:tc>
      </w:tr>
      <w:tr w:rsidR="00220A0D" w14:paraId="001BB1E4" w14:textId="77777777" w:rsidTr="007E4E5B">
        <w:tc>
          <w:tcPr>
            <w:tcW w:w="9209" w:type="dxa"/>
          </w:tcPr>
          <w:p w14:paraId="43F14D82" w14:textId="77660FB9"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28.04.2025 № 202</w:t>
            </w:r>
            <w:r w:rsidR="007E4E5B">
              <w:rPr>
                <w:rFonts w:ascii="Times New Roman" w:hAnsi="Times New Roman"/>
                <w:sz w:val="18"/>
                <w:szCs w:val="18"/>
              </w:rPr>
              <w:t>………………………………………………………………………………….</w:t>
            </w:r>
          </w:p>
          <w:p w14:paraId="5A2992BD" w14:textId="6E945C6C"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изменений в постановление администрации Рамонского муниципального района Воронежской области от 17.12.2024 № 605 «О мерах поддержки участников специальной военной операции и членов их семей»</w:t>
            </w:r>
          </w:p>
        </w:tc>
        <w:tc>
          <w:tcPr>
            <w:tcW w:w="419" w:type="dxa"/>
          </w:tcPr>
          <w:p w14:paraId="07EF3D9F" w14:textId="15E328AD"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158</w:t>
            </w:r>
          </w:p>
        </w:tc>
      </w:tr>
      <w:tr w:rsidR="00220A0D" w14:paraId="77E324E9" w14:textId="77777777" w:rsidTr="007E4E5B">
        <w:tc>
          <w:tcPr>
            <w:tcW w:w="9209" w:type="dxa"/>
          </w:tcPr>
          <w:p w14:paraId="361E904E" w14:textId="4DB2288B"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 2025 № 21</w:t>
            </w:r>
            <w:r w:rsidR="001940E9" w:rsidRPr="007E4E5B">
              <w:rPr>
                <w:rFonts w:ascii="Times New Roman" w:hAnsi="Times New Roman"/>
                <w:b/>
                <w:bCs/>
                <w:sz w:val="18"/>
                <w:szCs w:val="18"/>
              </w:rPr>
              <w:t>1</w:t>
            </w:r>
            <w:r w:rsidR="007E4E5B">
              <w:rPr>
                <w:rFonts w:ascii="Times New Roman" w:hAnsi="Times New Roman"/>
                <w:sz w:val="18"/>
                <w:szCs w:val="18"/>
              </w:rPr>
              <w:t>…………………………………………………………………………………</w:t>
            </w:r>
          </w:p>
          <w:p w14:paraId="0704E5BA" w14:textId="72D5927B"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 от 27.12.2023 № 549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Рамонского муниципального района Воронежской области»</w:t>
            </w:r>
          </w:p>
        </w:tc>
        <w:tc>
          <w:tcPr>
            <w:tcW w:w="419" w:type="dxa"/>
          </w:tcPr>
          <w:p w14:paraId="61EDB91B" w14:textId="7766D6F5" w:rsidR="00220A0D" w:rsidRPr="001940E9" w:rsidRDefault="00220A0D" w:rsidP="00E762CE">
            <w:pPr>
              <w:spacing w:before="40" w:after="40"/>
              <w:ind w:firstLine="0"/>
              <w:jc w:val="center"/>
              <w:rPr>
                <w:rFonts w:ascii="Times New Roman" w:hAnsi="Times New Roman"/>
                <w:b/>
                <w:bCs/>
                <w:sz w:val="18"/>
                <w:szCs w:val="18"/>
              </w:rPr>
            </w:pPr>
            <w:r w:rsidRPr="001940E9">
              <w:rPr>
                <w:rFonts w:ascii="Times New Roman" w:hAnsi="Times New Roman"/>
                <w:b/>
                <w:bCs/>
                <w:sz w:val="18"/>
                <w:szCs w:val="18"/>
              </w:rPr>
              <w:t>159</w:t>
            </w:r>
          </w:p>
        </w:tc>
      </w:tr>
      <w:tr w:rsidR="00220A0D" w14:paraId="738F7A19" w14:textId="77777777" w:rsidTr="007E4E5B">
        <w:tc>
          <w:tcPr>
            <w:tcW w:w="9209" w:type="dxa"/>
          </w:tcPr>
          <w:p w14:paraId="7D3E790C" w14:textId="46CA3CDB"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 205</w:t>
            </w:r>
            <w:r w:rsidR="007E4E5B">
              <w:rPr>
                <w:rFonts w:ascii="Times New Roman" w:hAnsi="Times New Roman"/>
                <w:sz w:val="18"/>
                <w:szCs w:val="18"/>
              </w:rPr>
              <w:t>………………………………………………………………………………….</w:t>
            </w:r>
          </w:p>
          <w:p w14:paraId="13D33A68" w14:textId="4585916D"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район, </w:t>
            </w:r>
            <w:proofErr w:type="spellStart"/>
            <w:r w:rsidRPr="00220A0D">
              <w:rPr>
                <w:rFonts w:ascii="Times New Roman" w:hAnsi="Times New Roman"/>
                <w:sz w:val="18"/>
                <w:szCs w:val="18"/>
              </w:rPr>
              <w:t>Айдаровское</w:t>
            </w:r>
            <w:proofErr w:type="spellEnd"/>
            <w:r w:rsidRPr="00220A0D">
              <w:rPr>
                <w:rFonts w:ascii="Times New Roman" w:hAnsi="Times New Roman"/>
                <w:sz w:val="18"/>
                <w:szCs w:val="18"/>
              </w:rPr>
              <w:t xml:space="preserve"> сельское поселение, территория Промышленная, ул. 4-я Промышленная зона, 18</w:t>
            </w:r>
          </w:p>
        </w:tc>
        <w:tc>
          <w:tcPr>
            <w:tcW w:w="419" w:type="dxa"/>
          </w:tcPr>
          <w:p w14:paraId="297473E9" w14:textId="469C3583"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160</w:t>
            </w:r>
          </w:p>
        </w:tc>
      </w:tr>
      <w:tr w:rsidR="00220A0D" w14:paraId="0C2309DA" w14:textId="77777777" w:rsidTr="007E4E5B">
        <w:tc>
          <w:tcPr>
            <w:tcW w:w="9209" w:type="dxa"/>
          </w:tcPr>
          <w:p w14:paraId="5DA40650" w14:textId="578D67A9"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 206</w:t>
            </w:r>
            <w:r w:rsidR="007E4E5B">
              <w:rPr>
                <w:rFonts w:ascii="Times New Roman" w:hAnsi="Times New Roman"/>
                <w:sz w:val="18"/>
                <w:szCs w:val="18"/>
              </w:rPr>
              <w:t>………………………………………………………………………………….</w:t>
            </w:r>
          </w:p>
          <w:p w14:paraId="664BFD2D" w14:textId="156066D6"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Берёзовское сельское поселение, территория Первая сельскохозяйственная, 53</w:t>
            </w:r>
          </w:p>
        </w:tc>
        <w:tc>
          <w:tcPr>
            <w:tcW w:w="419" w:type="dxa"/>
          </w:tcPr>
          <w:p w14:paraId="0C3C9B6B" w14:textId="71BDB30F"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160</w:t>
            </w:r>
          </w:p>
        </w:tc>
      </w:tr>
      <w:tr w:rsidR="00220A0D" w14:paraId="726FB993" w14:textId="77777777" w:rsidTr="007E4E5B">
        <w:tc>
          <w:tcPr>
            <w:tcW w:w="9209" w:type="dxa"/>
          </w:tcPr>
          <w:p w14:paraId="2AE8E11F" w14:textId="66CEB0E2"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 207</w:t>
            </w:r>
            <w:r w:rsidR="007E4E5B">
              <w:rPr>
                <w:rFonts w:ascii="Times New Roman" w:hAnsi="Times New Roman"/>
                <w:sz w:val="18"/>
                <w:szCs w:val="18"/>
              </w:rPr>
              <w:t>………………………………………………………………………………….</w:t>
            </w:r>
          </w:p>
          <w:p w14:paraId="318FAEEC" w14:textId="05C9B917"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Берёзовское сельское поселение, территория Первая сельскохозяйственная, 53а</w:t>
            </w:r>
          </w:p>
        </w:tc>
        <w:tc>
          <w:tcPr>
            <w:tcW w:w="419" w:type="dxa"/>
          </w:tcPr>
          <w:p w14:paraId="7036693A" w14:textId="158B49CD"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161</w:t>
            </w:r>
          </w:p>
        </w:tc>
      </w:tr>
      <w:tr w:rsidR="00220A0D" w14:paraId="1188172A" w14:textId="77777777" w:rsidTr="007E4E5B">
        <w:tc>
          <w:tcPr>
            <w:tcW w:w="9209" w:type="dxa"/>
          </w:tcPr>
          <w:p w14:paraId="3DECB653" w14:textId="2264BCEC"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 208</w:t>
            </w:r>
            <w:r w:rsidR="007E4E5B">
              <w:rPr>
                <w:rFonts w:ascii="Times New Roman" w:hAnsi="Times New Roman"/>
                <w:sz w:val="18"/>
                <w:szCs w:val="18"/>
              </w:rPr>
              <w:t>………………………………………………………………………………….</w:t>
            </w:r>
          </w:p>
          <w:p w14:paraId="09C02949" w14:textId="4CCD59B5"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с. Берёзово, ул. БСХК, 1/1</w:t>
            </w:r>
          </w:p>
        </w:tc>
        <w:tc>
          <w:tcPr>
            <w:tcW w:w="419" w:type="dxa"/>
          </w:tcPr>
          <w:p w14:paraId="2BFC8507" w14:textId="1B9B00FC"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161</w:t>
            </w:r>
          </w:p>
        </w:tc>
      </w:tr>
      <w:tr w:rsidR="00220A0D" w14:paraId="1462E3BB" w14:textId="77777777" w:rsidTr="007E4E5B">
        <w:tc>
          <w:tcPr>
            <w:tcW w:w="9209" w:type="dxa"/>
          </w:tcPr>
          <w:p w14:paraId="4DD1DE7B" w14:textId="0DB07604"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 209</w:t>
            </w:r>
            <w:r w:rsidR="007E4E5B">
              <w:rPr>
                <w:rFonts w:ascii="Times New Roman" w:hAnsi="Times New Roman"/>
                <w:sz w:val="18"/>
                <w:szCs w:val="18"/>
              </w:rPr>
              <w:t>………………………………………………………………………………….</w:t>
            </w:r>
          </w:p>
          <w:p w14:paraId="05DF5BC2" w14:textId="3922A7A1"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с. Берёзово, ул. БСХК, 1/1</w:t>
            </w:r>
          </w:p>
        </w:tc>
        <w:tc>
          <w:tcPr>
            <w:tcW w:w="419" w:type="dxa"/>
          </w:tcPr>
          <w:p w14:paraId="64CFD673" w14:textId="24819047"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162</w:t>
            </w:r>
          </w:p>
        </w:tc>
      </w:tr>
      <w:tr w:rsidR="00220A0D" w14:paraId="729D207A" w14:textId="77777777" w:rsidTr="007E4E5B">
        <w:tc>
          <w:tcPr>
            <w:tcW w:w="9209" w:type="dxa"/>
          </w:tcPr>
          <w:p w14:paraId="666FC85C" w14:textId="45AC277B"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212</w:t>
            </w:r>
            <w:r w:rsidR="007E4E5B">
              <w:rPr>
                <w:rFonts w:ascii="Times New Roman" w:hAnsi="Times New Roman"/>
                <w:sz w:val="18"/>
                <w:szCs w:val="18"/>
              </w:rPr>
              <w:t>………………………………………………………………………………….</w:t>
            </w:r>
          </w:p>
          <w:p w14:paraId="14582ABC" w14:textId="581FBC5F"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w:t>
            </w:r>
            <w:proofErr w:type="spellStart"/>
            <w:r w:rsidRPr="00220A0D">
              <w:rPr>
                <w:rFonts w:ascii="Times New Roman" w:hAnsi="Times New Roman"/>
                <w:sz w:val="18"/>
                <w:szCs w:val="18"/>
              </w:rPr>
              <w:t>Айдаровское</w:t>
            </w:r>
            <w:proofErr w:type="spellEnd"/>
            <w:r w:rsidRPr="00220A0D">
              <w:rPr>
                <w:rFonts w:ascii="Times New Roman" w:hAnsi="Times New Roman"/>
                <w:sz w:val="18"/>
                <w:szCs w:val="18"/>
              </w:rPr>
              <w:t xml:space="preserve"> сельское поселение, тер. Промышленная, ул. 4-я Промышленная зона, 18</w:t>
            </w:r>
          </w:p>
        </w:tc>
        <w:tc>
          <w:tcPr>
            <w:tcW w:w="419" w:type="dxa"/>
          </w:tcPr>
          <w:p w14:paraId="156C30E9" w14:textId="1988A745"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162</w:t>
            </w:r>
          </w:p>
        </w:tc>
      </w:tr>
      <w:tr w:rsidR="00220A0D" w14:paraId="139DDA56" w14:textId="77777777" w:rsidTr="007E4E5B">
        <w:tc>
          <w:tcPr>
            <w:tcW w:w="9209" w:type="dxa"/>
          </w:tcPr>
          <w:p w14:paraId="028DECBE" w14:textId="78738414"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ПОСТАНОВЛЕНИЕ</w:t>
            </w:r>
            <w:r w:rsidR="001940E9" w:rsidRPr="007E4E5B">
              <w:rPr>
                <w:rFonts w:ascii="Times New Roman" w:hAnsi="Times New Roman"/>
                <w:b/>
                <w:bCs/>
                <w:sz w:val="18"/>
                <w:szCs w:val="18"/>
              </w:rPr>
              <w:t xml:space="preserve"> </w:t>
            </w:r>
            <w:r w:rsidRPr="007E4E5B">
              <w:rPr>
                <w:rFonts w:ascii="Times New Roman" w:hAnsi="Times New Roman"/>
                <w:b/>
                <w:bCs/>
                <w:sz w:val="18"/>
                <w:szCs w:val="18"/>
              </w:rPr>
              <w:t>от 29.04.2025 № 213</w:t>
            </w:r>
            <w:r w:rsidR="007E4E5B">
              <w:rPr>
                <w:rFonts w:ascii="Times New Roman" w:hAnsi="Times New Roman"/>
                <w:sz w:val="18"/>
                <w:szCs w:val="18"/>
              </w:rPr>
              <w:t>………………………………………………………………………………….</w:t>
            </w:r>
          </w:p>
          <w:p w14:paraId="68A7FD92" w14:textId="29363119"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w:t>
            </w:r>
            <w:proofErr w:type="spellStart"/>
            <w:r w:rsidRPr="00220A0D">
              <w:rPr>
                <w:rFonts w:ascii="Times New Roman" w:hAnsi="Times New Roman"/>
                <w:sz w:val="18"/>
                <w:szCs w:val="18"/>
              </w:rPr>
              <w:t>Новоживотинновское</w:t>
            </w:r>
            <w:proofErr w:type="spellEnd"/>
            <w:r w:rsidRPr="00220A0D">
              <w:rPr>
                <w:rFonts w:ascii="Times New Roman" w:hAnsi="Times New Roman"/>
                <w:sz w:val="18"/>
                <w:szCs w:val="18"/>
              </w:rPr>
              <w:t xml:space="preserve"> сельское поселение, д. </w:t>
            </w:r>
            <w:proofErr w:type="spellStart"/>
            <w:r w:rsidRPr="00220A0D">
              <w:rPr>
                <w:rFonts w:ascii="Times New Roman" w:hAnsi="Times New Roman"/>
                <w:sz w:val="18"/>
                <w:szCs w:val="18"/>
              </w:rPr>
              <w:t>Медовка</w:t>
            </w:r>
            <w:proofErr w:type="spellEnd"/>
            <w:r w:rsidRPr="00220A0D">
              <w:rPr>
                <w:rFonts w:ascii="Times New Roman" w:hAnsi="Times New Roman"/>
                <w:sz w:val="18"/>
                <w:szCs w:val="18"/>
              </w:rPr>
              <w:t>, пер. Соколова, з/у 4а</w:t>
            </w:r>
          </w:p>
        </w:tc>
        <w:tc>
          <w:tcPr>
            <w:tcW w:w="419" w:type="dxa"/>
          </w:tcPr>
          <w:p w14:paraId="0FB7A767" w14:textId="2A85D3BD"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162</w:t>
            </w:r>
          </w:p>
        </w:tc>
      </w:tr>
      <w:tr w:rsidR="00220A0D" w14:paraId="24045AB8" w14:textId="77777777" w:rsidTr="007E4E5B">
        <w:tc>
          <w:tcPr>
            <w:tcW w:w="9209" w:type="dxa"/>
          </w:tcPr>
          <w:p w14:paraId="7B34B618" w14:textId="5CE1E57A" w:rsidR="00220A0D" w:rsidRPr="007E4E5B" w:rsidRDefault="00220A0D"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РЕШЕНИЕ</w:t>
            </w:r>
            <w:r w:rsidR="007E4E5B">
              <w:rPr>
                <w:rFonts w:ascii="Times New Roman" w:hAnsi="Times New Roman"/>
                <w:sz w:val="18"/>
                <w:szCs w:val="18"/>
              </w:rPr>
              <w:t>…………………………………</w:t>
            </w:r>
            <w:r w:rsidR="007E4E5B">
              <w:rPr>
                <w:rFonts w:ascii="Times New Roman" w:hAnsi="Times New Roman"/>
                <w:sz w:val="18"/>
                <w:szCs w:val="18"/>
              </w:rPr>
              <w:t>…………………………………</w:t>
            </w:r>
            <w:r w:rsidR="007E4E5B">
              <w:rPr>
                <w:rFonts w:ascii="Times New Roman" w:hAnsi="Times New Roman"/>
                <w:sz w:val="18"/>
                <w:szCs w:val="18"/>
              </w:rPr>
              <w:t>……………………………………………….</w:t>
            </w:r>
          </w:p>
          <w:p w14:paraId="2CBCC7C1" w14:textId="0CF59769" w:rsidR="00220A0D" w:rsidRPr="001940E9" w:rsidRDefault="00220A0D" w:rsidP="00E762CE">
            <w:pPr>
              <w:spacing w:before="40" w:after="40"/>
              <w:ind w:firstLine="0"/>
              <w:rPr>
                <w:rFonts w:ascii="Times New Roman" w:hAnsi="Times New Roman"/>
                <w:sz w:val="18"/>
                <w:szCs w:val="18"/>
              </w:rPr>
            </w:pPr>
            <w:r w:rsidRPr="00220A0D">
              <w:rPr>
                <w:rFonts w:ascii="Times New Roman" w:hAnsi="Times New Roman"/>
                <w:sz w:val="18"/>
                <w:szCs w:val="18"/>
              </w:rPr>
              <w:t>об отказе в предоставлении разрешения на условно разрешенный вид использования земельного участка</w:t>
            </w:r>
            <w:r w:rsidR="001940E9" w:rsidRPr="001940E9">
              <w:rPr>
                <w:rFonts w:ascii="Times New Roman" w:hAnsi="Times New Roman"/>
                <w:sz w:val="18"/>
                <w:szCs w:val="18"/>
              </w:rPr>
              <w:t xml:space="preserve"> </w:t>
            </w:r>
            <w:r w:rsidRPr="00220A0D">
              <w:rPr>
                <w:rFonts w:ascii="Times New Roman" w:hAnsi="Times New Roman"/>
                <w:sz w:val="18"/>
                <w:szCs w:val="18"/>
              </w:rPr>
              <w:t>или объекта капитального строительства</w:t>
            </w:r>
          </w:p>
        </w:tc>
        <w:tc>
          <w:tcPr>
            <w:tcW w:w="419" w:type="dxa"/>
          </w:tcPr>
          <w:p w14:paraId="61480C15" w14:textId="3DB5F9C0" w:rsidR="00220A0D" w:rsidRPr="001940E9" w:rsidRDefault="00220A0D" w:rsidP="00E762CE">
            <w:pPr>
              <w:spacing w:before="40" w:after="40"/>
              <w:ind w:firstLine="0"/>
              <w:jc w:val="center"/>
              <w:rPr>
                <w:rFonts w:ascii="Times New Roman" w:hAnsi="Times New Roman"/>
                <w:b/>
                <w:bCs/>
                <w:sz w:val="18"/>
                <w:szCs w:val="18"/>
              </w:rPr>
            </w:pPr>
            <w:r w:rsidRPr="00220A0D">
              <w:rPr>
                <w:rFonts w:ascii="Times New Roman" w:hAnsi="Times New Roman"/>
                <w:b/>
                <w:bCs/>
                <w:sz w:val="18"/>
                <w:szCs w:val="18"/>
              </w:rPr>
              <w:t>163</w:t>
            </w:r>
          </w:p>
        </w:tc>
      </w:tr>
      <w:tr w:rsidR="001940E9" w14:paraId="162105E7" w14:textId="77777777" w:rsidTr="007E4E5B">
        <w:tc>
          <w:tcPr>
            <w:tcW w:w="9209" w:type="dxa"/>
          </w:tcPr>
          <w:p w14:paraId="6E700E5D" w14:textId="370F132F" w:rsidR="001940E9" w:rsidRPr="007E4E5B" w:rsidRDefault="001940E9" w:rsidP="00E762CE">
            <w:pPr>
              <w:spacing w:before="40" w:after="40"/>
              <w:ind w:firstLine="0"/>
              <w:rPr>
                <w:rFonts w:ascii="Times New Roman" w:hAnsi="Times New Roman"/>
                <w:b/>
                <w:bCs/>
                <w:sz w:val="18"/>
                <w:szCs w:val="18"/>
              </w:rPr>
            </w:pPr>
            <w:r w:rsidRPr="007E4E5B">
              <w:rPr>
                <w:rFonts w:ascii="Times New Roman" w:hAnsi="Times New Roman"/>
                <w:b/>
                <w:bCs/>
                <w:sz w:val="18"/>
                <w:szCs w:val="18"/>
              </w:rPr>
              <w:t>РЕШЕНИЕ</w:t>
            </w:r>
            <w:r w:rsidR="007E4E5B">
              <w:rPr>
                <w:rFonts w:ascii="Times New Roman" w:hAnsi="Times New Roman"/>
                <w:sz w:val="18"/>
                <w:szCs w:val="18"/>
              </w:rPr>
              <w:t>……………………………………………………………………………</w:t>
            </w:r>
            <w:r w:rsidR="007E4E5B">
              <w:rPr>
                <w:rFonts w:ascii="Times New Roman" w:hAnsi="Times New Roman"/>
                <w:sz w:val="18"/>
                <w:szCs w:val="18"/>
              </w:rPr>
              <w:t>…………………………………</w:t>
            </w:r>
            <w:r w:rsidR="007E4E5B">
              <w:rPr>
                <w:rFonts w:ascii="Times New Roman" w:hAnsi="Times New Roman"/>
                <w:sz w:val="18"/>
                <w:szCs w:val="18"/>
              </w:rPr>
              <w:t>…….</w:t>
            </w:r>
          </w:p>
          <w:p w14:paraId="5299B48B" w14:textId="688972EB" w:rsidR="001940E9" w:rsidRPr="001940E9" w:rsidRDefault="001940E9" w:rsidP="00E762CE">
            <w:pPr>
              <w:spacing w:before="40" w:after="40"/>
              <w:ind w:firstLine="0"/>
              <w:rPr>
                <w:rFonts w:ascii="Times New Roman" w:hAnsi="Times New Roman"/>
                <w:sz w:val="18"/>
                <w:szCs w:val="18"/>
              </w:rPr>
            </w:pPr>
            <w:r w:rsidRPr="00220A0D">
              <w:rPr>
                <w:rFonts w:ascii="Times New Roman" w:hAnsi="Times New Roman"/>
                <w:sz w:val="18"/>
                <w:szCs w:val="18"/>
              </w:rPr>
              <w:t>об отказе в предоставлении разрешения на условно разрешенный вид использования земельного участка</w:t>
            </w:r>
            <w:r w:rsidRPr="001940E9">
              <w:rPr>
                <w:rFonts w:ascii="Times New Roman" w:hAnsi="Times New Roman"/>
                <w:sz w:val="18"/>
                <w:szCs w:val="18"/>
              </w:rPr>
              <w:t xml:space="preserve"> </w:t>
            </w:r>
            <w:r w:rsidRPr="00220A0D">
              <w:rPr>
                <w:rFonts w:ascii="Times New Roman" w:hAnsi="Times New Roman"/>
                <w:sz w:val="18"/>
                <w:szCs w:val="18"/>
              </w:rPr>
              <w:t>или объекта капитального строительства</w:t>
            </w:r>
          </w:p>
        </w:tc>
        <w:tc>
          <w:tcPr>
            <w:tcW w:w="419" w:type="dxa"/>
          </w:tcPr>
          <w:p w14:paraId="6DB00E49" w14:textId="244672FC" w:rsidR="001940E9" w:rsidRPr="001940E9" w:rsidRDefault="001940E9" w:rsidP="00E762CE">
            <w:pPr>
              <w:spacing w:before="40" w:after="40"/>
              <w:ind w:firstLine="0"/>
              <w:jc w:val="center"/>
              <w:rPr>
                <w:rFonts w:ascii="Times New Roman" w:hAnsi="Times New Roman"/>
                <w:b/>
                <w:bCs/>
                <w:sz w:val="18"/>
                <w:szCs w:val="18"/>
              </w:rPr>
            </w:pPr>
            <w:r w:rsidRPr="001940E9">
              <w:rPr>
                <w:rFonts w:ascii="Times New Roman" w:hAnsi="Times New Roman"/>
                <w:b/>
                <w:bCs/>
                <w:sz w:val="18"/>
                <w:szCs w:val="18"/>
              </w:rPr>
              <w:t>164</w:t>
            </w:r>
          </w:p>
        </w:tc>
      </w:tr>
    </w:tbl>
    <w:p w14:paraId="5A86AAB2" w14:textId="77777777" w:rsidR="00220A0D" w:rsidRDefault="00220A0D" w:rsidP="0038713C">
      <w:pPr>
        <w:ind w:firstLine="0"/>
        <w:rPr>
          <w:rFonts w:ascii="Times New Roman" w:hAnsi="Times New Roman"/>
          <w:sz w:val="18"/>
          <w:szCs w:val="18"/>
        </w:rPr>
      </w:pPr>
    </w:p>
    <w:p w14:paraId="779C88AF" w14:textId="10F7EB4E" w:rsidR="00E762CE" w:rsidRPr="0038713C" w:rsidRDefault="00E762CE" w:rsidP="0038713C">
      <w:pPr>
        <w:ind w:firstLine="0"/>
        <w:rPr>
          <w:rFonts w:ascii="Times New Roman" w:hAnsi="Times New Roman"/>
          <w:sz w:val="18"/>
          <w:szCs w:val="18"/>
        </w:rPr>
      </w:pPr>
      <w:r>
        <w:rPr>
          <w:noProof/>
        </w:rPr>
        <mc:AlternateContent>
          <mc:Choice Requires="wps">
            <w:drawing>
              <wp:inline distT="0" distB="0" distL="0" distR="0" wp14:anchorId="120AD625" wp14:editId="60CFBBCE">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7B566675" w14:textId="77777777" w:rsidR="00E762CE" w:rsidRPr="00346278" w:rsidRDefault="00E762CE" w:rsidP="00E762CE">
                            <w:pPr>
                              <w:ind w:firstLine="284"/>
                              <w:jc w:val="center"/>
                              <w:rPr>
                                <w:rFonts w:cs="Arial"/>
                                <w:sz w:val="14"/>
                                <w:szCs w:val="14"/>
                              </w:rPr>
                            </w:pPr>
                            <w:r w:rsidRPr="00346278">
                              <w:rPr>
                                <w:rFonts w:cs="Arial"/>
                                <w:sz w:val="14"/>
                                <w:szCs w:val="14"/>
                              </w:rPr>
                              <w:t>Учредители и издатели: Совет народных депутатов Рамонского муниципального района Воронежской области</w:t>
                            </w:r>
                          </w:p>
                          <w:p w14:paraId="3CA5943C" w14:textId="77777777" w:rsidR="00E762CE" w:rsidRPr="00346278" w:rsidRDefault="00E762CE" w:rsidP="00E762CE">
                            <w:pPr>
                              <w:ind w:firstLine="284"/>
                              <w:jc w:val="center"/>
                              <w:rPr>
                                <w:rFonts w:cs="Arial"/>
                                <w:sz w:val="14"/>
                                <w:szCs w:val="14"/>
                              </w:rPr>
                            </w:pPr>
                            <w:r w:rsidRPr="00346278">
                              <w:rPr>
                                <w:rFonts w:cs="Arial"/>
                                <w:sz w:val="14"/>
                                <w:szCs w:val="14"/>
                              </w:rPr>
                              <w:t>и Администрация Рамонского муниципального района Воронежской области:</w:t>
                            </w:r>
                          </w:p>
                          <w:p w14:paraId="373493D8" w14:textId="77777777" w:rsidR="00E762CE" w:rsidRPr="00346278" w:rsidRDefault="00E762CE" w:rsidP="00E762CE">
                            <w:pPr>
                              <w:ind w:firstLine="284"/>
                              <w:jc w:val="center"/>
                              <w:rPr>
                                <w:rFonts w:cs="Arial"/>
                                <w:sz w:val="14"/>
                                <w:szCs w:val="14"/>
                              </w:rPr>
                            </w:pPr>
                            <w:r w:rsidRPr="00346278">
                              <w:rPr>
                                <w:rFonts w:cs="Arial"/>
                                <w:sz w:val="14"/>
                                <w:szCs w:val="14"/>
                              </w:rPr>
                              <w:t xml:space="preserve">Главный редактор </w:t>
                            </w:r>
                            <w:r>
                              <w:rPr>
                                <w:rFonts w:cs="Arial"/>
                                <w:sz w:val="14"/>
                                <w:szCs w:val="14"/>
                              </w:rPr>
                              <w:t>и.о. главы муниципального района Буренин Н.А.</w:t>
                            </w:r>
                          </w:p>
                          <w:p w14:paraId="77189B55" w14:textId="77777777" w:rsidR="00E762CE" w:rsidRPr="00346278" w:rsidRDefault="00E762CE" w:rsidP="00E762CE">
                            <w:pPr>
                              <w:ind w:firstLine="284"/>
                              <w:jc w:val="center"/>
                              <w:rPr>
                                <w:rFonts w:cs="Arial"/>
                                <w:sz w:val="14"/>
                                <w:szCs w:val="14"/>
                              </w:rPr>
                            </w:pPr>
                            <w:r w:rsidRPr="00346278">
                              <w:rPr>
                                <w:rFonts w:cs="Arial"/>
                                <w:sz w:val="14"/>
                                <w:szCs w:val="14"/>
                              </w:rPr>
                              <w:t xml:space="preserve">Адрес редакционного совета: 396020, </w:t>
                            </w:r>
                            <w:proofErr w:type="spellStart"/>
                            <w:r w:rsidRPr="00346278">
                              <w:rPr>
                                <w:rFonts w:cs="Arial"/>
                                <w:sz w:val="14"/>
                                <w:szCs w:val="14"/>
                              </w:rPr>
                              <w:t>р.п</w:t>
                            </w:r>
                            <w:proofErr w:type="spellEnd"/>
                            <w:r w:rsidRPr="00346278">
                              <w:rPr>
                                <w:rFonts w:cs="Arial"/>
                                <w:sz w:val="14"/>
                                <w:szCs w:val="14"/>
                              </w:rPr>
                              <w:t>. Рамонь, Воронежская область, ул. 50 лет ВЛКСМ, д. 5. Тел. 8 (47340) 2-18-77, 2-18-68</w:t>
                            </w:r>
                          </w:p>
                          <w:p w14:paraId="060C123B" w14:textId="77777777" w:rsidR="00E762CE" w:rsidRPr="00346278" w:rsidRDefault="00E762CE" w:rsidP="00E762CE">
                            <w:pPr>
                              <w:ind w:firstLine="284"/>
                              <w:jc w:val="center"/>
                              <w:rPr>
                                <w:rFonts w:cs="Arial"/>
                                <w:sz w:val="14"/>
                                <w:szCs w:val="14"/>
                              </w:rPr>
                            </w:pPr>
                            <w:r w:rsidRPr="00346278">
                              <w:rPr>
                                <w:rFonts w:cs="Arial"/>
                                <w:sz w:val="14"/>
                                <w:szCs w:val="14"/>
                              </w:rPr>
                              <w:t xml:space="preserve">Адрес места издания: 396020, </w:t>
                            </w:r>
                            <w:proofErr w:type="spellStart"/>
                            <w:r w:rsidRPr="00346278">
                              <w:rPr>
                                <w:rFonts w:cs="Arial"/>
                                <w:sz w:val="14"/>
                                <w:szCs w:val="14"/>
                              </w:rPr>
                              <w:t>р.п</w:t>
                            </w:r>
                            <w:proofErr w:type="spellEnd"/>
                            <w:r w:rsidRPr="00346278">
                              <w:rPr>
                                <w:rFonts w:cs="Arial"/>
                                <w:sz w:val="14"/>
                                <w:szCs w:val="14"/>
                              </w:rPr>
                              <w:t>. Рамонь, Воронежская область, пер. Коммунальный, д.14, кв.27</w:t>
                            </w:r>
                          </w:p>
                          <w:p w14:paraId="182408C6" w14:textId="1500E23A" w:rsidR="00E762CE" w:rsidRPr="00346278" w:rsidRDefault="00E762CE" w:rsidP="00E762CE">
                            <w:pPr>
                              <w:ind w:firstLine="284"/>
                              <w:jc w:val="center"/>
                              <w:rPr>
                                <w:rFonts w:cs="Arial"/>
                                <w:sz w:val="14"/>
                                <w:szCs w:val="14"/>
                              </w:rPr>
                            </w:pPr>
                            <w:r w:rsidRPr="00346278">
                              <w:rPr>
                                <w:rFonts w:cs="Arial"/>
                                <w:sz w:val="14"/>
                                <w:szCs w:val="14"/>
                              </w:rPr>
                              <w:t xml:space="preserve">Объём </w:t>
                            </w:r>
                            <w:r>
                              <w:rPr>
                                <w:rFonts w:cs="Arial"/>
                                <w:sz w:val="14"/>
                                <w:szCs w:val="14"/>
                              </w:rPr>
                              <w:t>40</w:t>
                            </w:r>
                            <w:r w:rsidRPr="00346278">
                              <w:rPr>
                                <w:rFonts w:cs="Arial"/>
                                <w:sz w:val="14"/>
                                <w:szCs w:val="14"/>
                              </w:rPr>
                              <w:t xml:space="preserve"> </w:t>
                            </w:r>
                            <w:proofErr w:type="spellStart"/>
                            <w:r w:rsidRPr="00346278">
                              <w:rPr>
                                <w:rFonts w:cs="Arial"/>
                                <w:sz w:val="14"/>
                                <w:szCs w:val="14"/>
                              </w:rPr>
                              <w:t>усл.печ.л</w:t>
                            </w:r>
                            <w:proofErr w:type="spellEnd"/>
                            <w:r w:rsidRPr="00346278">
                              <w:rPr>
                                <w:rFonts w:cs="Arial"/>
                                <w:sz w:val="14"/>
                                <w:szCs w:val="14"/>
                              </w:rPr>
                              <w:t xml:space="preserve">., тираж 100 экз. </w:t>
                            </w:r>
                          </w:p>
                          <w:p w14:paraId="39715545" w14:textId="77777777" w:rsidR="00E762CE" w:rsidRPr="00346278" w:rsidRDefault="00E762CE" w:rsidP="00E762CE">
                            <w:pPr>
                              <w:ind w:firstLine="284"/>
                              <w:jc w:val="center"/>
                              <w:rPr>
                                <w:rFonts w:cs="Arial"/>
                                <w:sz w:val="14"/>
                                <w:szCs w:val="14"/>
                              </w:rPr>
                            </w:pPr>
                            <w:r>
                              <w:rPr>
                                <w:rFonts w:cs="Arial"/>
                                <w:sz w:val="14"/>
                                <w:szCs w:val="14"/>
                              </w:rPr>
                              <w:t xml:space="preserve">РАСПРОСТРАНЯЕТСЯ </w:t>
                            </w:r>
                            <w:r w:rsidRPr="00346278">
                              <w:rPr>
                                <w:rFonts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120AD625" id="Надпись 2" o:spid="_x0000_s1035"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06GgIAADIEAAAOAAAAZHJzL2Uyb0RvYy54bWysU8tu2zAQvBfoPxC817Jd24kFy0Hq1EWB&#10;9AGk/QCKoiyiFJdd0pbcr8+SchwjbS9FdSC4WnJ2Z3a4uulbww4KvQZb8MlozJmyEiptdwX//m37&#10;5pozH4SthAGrCn5Unt+sX79adS5XU2jAVAoZgVifd67gTQguzzIvG9UKPwKnLCVrwFYECnGXVSg6&#10;Qm9NNh2PF1kHWDkEqbynv3dDkq8Tfl0rGb7UtVeBmYJTbyGtmNYyrtl6JfIdCtdoeWpD/EMXrdCW&#10;ip6h7kQQbI/6N6hWSwQPdRhJaDOoay1V4kBsJuMXbB4a4VTiQuJ4d5bJ/z9Y+fnw4L4iC/076GmA&#10;iYR39yB/eGZh0wi7U7eI0DVKVFR4EiXLOufz09Uotc99BCm7T1DRkMU+QALqa2yjKsSTEToN4HgW&#10;XfWBSfq5mBDzt5SSlLueThbLNJVM5E+3HfrwQUHL4qbgSENN6OJw70PsRuRPR2IxD0ZXW21MCnBX&#10;bgyygyADbNOXCLw4ZizrCr6cT+eDAH+FGKfvTxCtDuRko1ticT4k8ijbe1slnwWhzbCnlo096Ril&#10;G0QMfdkzXRX8KhaIspZQHUlYhMG49NBo0wD+4qwj0xbc/9wLVJyZj5aGs5zMZtHlKZjNr6YU4GWm&#10;vMwIKwmq4IGzYbsJw8vYO9S7hioNdrBwSwOtddL6uatT+2TMNILTI4rOv4zTqeenvn4EAAD//wMA&#10;UEsDBBQABgAIAAAAIQBGN3qL3AAAAAUBAAAPAAAAZHJzL2Rvd25yZXYueG1sTI/BTsMwEETvSPyD&#10;tUhcEHVoq9CEOBVCAsGtFARXN94mEfY62G4a/p6FC1xWGs1o9k21npwVI4bYe1JwNctAIDXe9NQq&#10;eH25v1yBiEmT0dYTKvjCCOv69KTSpfFHesZxm1rBJRRLraBLaSiljE2HTseZH5DY2/vgdGIZWmmC&#10;PnK5s3KeZbl0uif+0OkB7zpsPrYHp2C1fBzf49Ni89bke1uki+vx4TModX423d6ASDilvzD84DM6&#10;1My08wcyUVgFPCT9XvaKfMEzdhyaF0uQdSX/09ffAAAA//8DAFBLAQItABQABgAIAAAAIQC2gziS&#10;/gAAAOEBAAATAAAAAAAAAAAAAAAAAAAAAABbQ29udGVudF9UeXBlc10ueG1sUEsBAi0AFAAGAAgA&#10;AAAhADj9If/WAAAAlAEAAAsAAAAAAAAAAAAAAAAALwEAAF9yZWxzLy5yZWxzUEsBAi0AFAAGAAgA&#10;AAAhAEt7zToaAgAAMgQAAA4AAAAAAAAAAAAAAAAALgIAAGRycy9lMm9Eb2MueG1sUEsBAi0AFAAG&#10;AAgAAAAhAEY3eovcAAAABQEAAA8AAAAAAAAAAAAAAAAAdAQAAGRycy9kb3ducmV2LnhtbFBLBQYA&#10;AAAABAAEAPMAAAB9BQAAAAA=&#10;">
                <v:textbox>
                  <w:txbxContent>
                    <w:p w14:paraId="7B566675" w14:textId="77777777" w:rsidR="00E762CE" w:rsidRPr="00346278" w:rsidRDefault="00E762CE" w:rsidP="00E762CE">
                      <w:pPr>
                        <w:ind w:firstLine="284"/>
                        <w:jc w:val="center"/>
                        <w:rPr>
                          <w:rFonts w:cs="Arial"/>
                          <w:sz w:val="14"/>
                          <w:szCs w:val="14"/>
                        </w:rPr>
                      </w:pPr>
                      <w:r w:rsidRPr="00346278">
                        <w:rPr>
                          <w:rFonts w:cs="Arial"/>
                          <w:sz w:val="14"/>
                          <w:szCs w:val="14"/>
                        </w:rPr>
                        <w:t>Учредители и издатели: Совет народных депутатов Рамонского муниципального района Воронежской области</w:t>
                      </w:r>
                    </w:p>
                    <w:p w14:paraId="3CA5943C" w14:textId="77777777" w:rsidR="00E762CE" w:rsidRPr="00346278" w:rsidRDefault="00E762CE" w:rsidP="00E762CE">
                      <w:pPr>
                        <w:ind w:firstLine="284"/>
                        <w:jc w:val="center"/>
                        <w:rPr>
                          <w:rFonts w:cs="Arial"/>
                          <w:sz w:val="14"/>
                          <w:szCs w:val="14"/>
                        </w:rPr>
                      </w:pPr>
                      <w:r w:rsidRPr="00346278">
                        <w:rPr>
                          <w:rFonts w:cs="Arial"/>
                          <w:sz w:val="14"/>
                          <w:szCs w:val="14"/>
                        </w:rPr>
                        <w:t>и Администрация Рамонского муниципального района Воронежской области:</w:t>
                      </w:r>
                    </w:p>
                    <w:p w14:paraId="373493D8" w14:textId="77777777" w:rsidR="00E762CE" w:rsidRPr="00346278" w:rsidRDefault="00E762CE" w:rsidP="00E762CE">
                      <w:pPr>
                        <w:ind w:firstLine="284"/>
                        <w:jc w:val="center"/>
                        <w:rPr>
                          <w:rFonts w:cs="Arial"/>
                          <w:sz w:val="14"/>
                          <w:szCs w:val="14"/>
                        </w:rPr>
                      </w:pPr>
                      <w:r w:rsidRPr="00346278">
                        <w:rPr>
                          <w:rFonts w:cs="Arial"/>
                          <w:sz w:val="14"/>
                          <w:szCs w:val="14"/>
                        </w:rPr>
                        <w:t xml:space="preserve">Главный редактор </w:t>
                      </w:r>
                      <w:r>
                        <w:rPr>
                          <w:rFonts w:cs="Arial"/>
                          <w:sz w:val="14"/>
                          <w:szCs w:val="14"/>
                        </w:rPr>
                        <w:t>и.о. главы муниципального района Буренин Н.А.</w:t>
                      </w:r>
                    </w:p>
                    <w:p w14:paraId="77189B55" w14:textId="77777777" w:rsidR="00E762CE" w:rsidRPr="00346278" w:rsidRDefault="00E762CE" w:rsidP="00E762CE">
                      <w:pPr>
                        <w:ind w:firstLine="284"/>
                        <w:jc w:val="center"/>
                        <w:rPr>
                          <w:rFonts w:cs="Arial"/>
                          <w:sz w:val="14"/>
                          <w:szCs w:val="14"/>
                        </w:rPr>
                      </w:pPr>
                      <w:r w:rsidRPr="00346278">
                        <w:rPr>
                          <w:rFonts w:cs="Arial"/>
                          <w:sz w:val="14"/>
                          <w:szCs w:val="14"/>
                        </w:rPr>
                        <w:t xml:space="preserve">Адрес редакционного совета: 396020, </w:t>
                      </w:r>
                      <w:proofErr w:type="spellStart"/>
                      <w:r w:rsidRPr="00346278">
                        <w:rPr>
                          <w:rFonts w:cs="Arial"/>
                          <w:sz w:val="14"/>
                          <w:szCs w:val="14"/>
                        </w:rPr>
                        <w:t>р.п</w:t>
                      </w:r>
                      <w:proofErr w:type="spellEnd"/>
                      <w:r w:rsidRPr="00346278">
                        <w:rPr>
                          <w:rFonts w:cs="Arial"/>
                          <w:sz w:val="14"/>
                          <w:szCs w:val="14"/>
                        </w:rPr>
                        <w:t>. Рамонь, Воронежская область, ул. 50 лет ВЛКСМ, д. 5. Тел. 8 (47340) 2-18-77, 2-18-68</w:t>
                      </w:r>
                    </w:p>
                    <w:p w14:paraId="060C123B" w14:textId="77777777" w:rsidR="00E762CE" w:rsidRPr="00346278" w:rsidRDefault="00E762CE" w:rsidP="00E762CE">
                      <w:pPr>
                        <w:ind w:firstLine="284"/>
                        <w:jc w:val="center"/>
                        <w:rPr>
                          <w:rFonts w:cs="Arial"/>
                          <w:sz w:val="14"/>
                          <w:szCs w:val="14"/>
                        </w:rPr>
                      </w:pPr>
                      <w:r w:rsidRPr="00346278">
                        <w:rPr>
                          <w:rFonts w:cs="Arial"/>
                          <w:sz w:val="14"/>
                          <w:szCs w:val="14"/>
                        </w:rPr>
                        <w:t xml:space="preserve">Адрес места издания: 396020, </w:t>
                      </w:r>
                      <w:proofErr w:type="spellStart"/>
                      <w:r w:rsidRPr="00346278">
                        <w:rPr>
                          <w:rFonts w:cs="Arial"/>
                          <w:sz w:val="14"/>
                          <w:szCs w:val="14"/>
                        </w:rPr>
                        <w:t>р.п</w:t>
                      </w:r>
                      <w:proofErr w:type="spellEnd"/>
                      <w:r w:rsidRPr="00346278">
                        <w:rPr>
                          <w:rFonts w:cs="Arial"/>
                          <w:sz w:val="14"/>
                          <w:szCs w:val="14"/>
                        </w:rPr>
                        <w:t>. Рамонь, Воронежская область, пер. Коммунальный, д.14, кв.27</w:t>
                      </w:r>
                    </w:p>
                    <w:p w14:paraId="182408C6" w14:textId="1500E23A" w:rsidR="00E762CE" w:rsidRPr="00346278" w:rsidRDefault="00E762CE" w:rsidP="00E762CE">
                      <w:pPr>
                        <w:ind w:firstLine="284"/>
                        <w:jc w:val="center"/>
                        <w:rPr>
                          <w:rFonts w:cs="Arial"/>
                          <w:sz w:val="14"/>
                          <w:szCs w:val="14"/>
                        </w:rPr>
                      </w:pPr>
                      <w:r w:rsidRPr="00346278">
                        <w:rPr>
                          <w:rFonts w:cs="Arial"/>
                          <w:sz w:val="14"/>
                          <w:szCs w:val="14"/>
                        </w:rPr>
                        <w:t xml:space="preserve">Объём </w:t>
                      </w:r>
                      <w:r>
                        <w:rPr>
                          <w:rFonts w:cs="Arial"/>
                          <w:sz w:val="14"/>
                          <w:szCs w:val="14"/>
                        </w:rPr>
                        <w:t>40</w:t>
                      </w:r>
                      <w:r w:rsidRPr="00346278">
                        <w:rPr>
                          <w:rFonts w:cs="Arial"/>
                          <w:sz w:val="14"/>
                          <w:szCs w:val="14"/>
                        </w:rPr>
                        <w:t xml:space="preserve"> </w:t>
                      </w:r>
                      <w:proofErr w:type="spellStart"/>
                      <w:r w:rsidRPr="00346278">
                        <w:rPr>
                          <w:rFonts w:cs="Arial"/>
                          <w:sz w:val="14"/>
                          <w:szCs w:val="14"/>
                        </w:rPr>
                        <w:t>усл.печ.л</w:t>
                      </w:r>
                      <w:proofErr w:type="spellEnd"/>
                      <w:r w:rsidRPr="00346278">
                        <w:rPr>
                          <w:rFonts w:cs="Arial"/>
                          <w:sz w:val="14"/>
                          <w:szCs w:val="14"/>
                        </w:rPr>
                        <w:t xml:space="preserve">., тираж 100 экз. </w:t>
                      </w:r>
                    </w:p>
                    <w:p w14:paraId="39715545" w14:textId="77777777" w:rsidR="00E762CE" w:rsidRPr="00346278" w:rsidRDefault="00E762CE" w:rsidP="00E762CE">
                      <w:pPr>
                        <w:ind w:firstLine="284"/>
                        <w:jc w:val="center"/>
                        <w:rPr>
                          <w:rFonts w:cs="Arial"/>
                          <w:sz w:val="14"/>
                          <w:szCs w:val="14"/>
                        </w:rPr>
                      </w:pPr>
                      <w:r>
                        <w:rPr>
                          <w:rFonts w:cs="Arial"/>
                          <w:sz w:val="14"/>
                          <w:szCs w:val="14"/>
                        </w:rPr>
                        <w:t xml:space="preserve">РАСПРОСТРАНЯЕТСЯ </w:t>
                      </w:r>
                      <w:r w:rsidRPr="00346278">
                        <w:rPr>
                          <w:rFonts w:cs="Arial"/>
                          <w:sz w:val="14"/>
                          <w:szCs w:val="14"/>
                        </w:rPr>
                        <w:t>БЕСПЛАТНО</w:t>
                      </w:r>
                    </w:p>
                  </w:txbxContent>
                </v:textbox>
                <w10:anchorlock/>
              </v:shape>
            </w:pict>
          </mc:Fallback>
        </mc:AlternateContent>
      </w:r>
    </w:p>
    <w:sectPr w:rsidR="00E762CE" w:rsidRPr="0038713C" w:rsidSect="008B537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AAB6" w14:textId="77777777" w:rsidR="0051045C" w:rsidRDefault="0051045C" w:rsidP="009476CE">
      <w:r>
        <w:separator/>
      </w:r>
    </w:p>
  </w:endnote>
  <w:endnote w:type="continuationSeparator" w:id="0">
    <w:p w14:paraId="76160DFD" w14:textId="77777777" w:rsidR="0051045C" w:rsidRDefault="0051045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HelvDL">
    <w:charset w:val="CC"/>
    <w:family w:val="swiss"/>
    <w:pitch w:val="default"/>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374539"/>
      <w:docPartObj>
        <w:docPartGallery w:val="Page Numbers (Bottom of Page)"/>
        <w:docPartUnique/>
      </w:docPartObj>
    </w:sdtPr>
    <w:sdtEndPr>
      <w:rPr>
        <w:w w:val="70"/>
      </w:rPr>
    </w:sdtEndPr>
    <w:sdtContent>
      <w:p w14:paraId="41AA01C0" w14:textId="127A1A70" w:rsidR="0049365A" w:rsidRPr="0049365A" w:rsidRDefault="0049365A" w:rsidP="0049365A">
        <w:pPr>
          <w:pStyle w:val="ae"/>
          <w:ind w:firstLine="0"/>
          <w:jc w:val="center"/>
          <w:rPr>
            <w:w w:val="70"/>
          </w:rPr>
        </w:pPr>
        <w:r>
          <w:t xml:space="preserve">- </w:t>
        </w:r>
        <w:r w:rsidRPr="0049365A">
          <w:rPr>
            <w:w w:val="70"/>
          </w:rPr>
          <w:fldChar w:fldCharType="begin"/>
        </w:r>
        <w:r w:rsidRPr="0049365A">
          <w:rPr>
            <w:w w:val="70"/>
          </w:rPr>
          <w:instrText>PAGE   \* MERGEFORMAT</w:instrText>
        </w:r>
        <w:r w:rsidRPr="0049365A">
          <w:rPr>
            <w:w w:val="70"/>
          </w:rPr>
          <w:fldChar w:fldCharType="separate"/>
        </w:r>
        <w:r w:rsidRPr="0049365A">
          <w:rPr>
            <w:w w:val="70"/>
          </w:rPr>
          <w:t>2</w:t>
        </w:r>
        <w:r w:rsidRPr="0049365A">
          <w:rPr>
            <w:w w:val="70"/>
          </w:rPr>
          <w:fldChar w:fldCharType="end"/>
        </w:r>
        <w:r>
          <w:rPr>
            <w:w w:val="70"/>
          </w:rPr>
          <w:t xml:space="preserve"> </w:t>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3749" w14:textId="77777777" w:rsidR="0051045C" w:rsidRDefault="0051045C" w:rsidP="009476CE">
      <w:r>
        <w:separator/>
      </w:r>
    </w:p>
  </w:footnote>
  <w:footnote w:type="continuationSeparator" w:id="0">
    <w:p w14:paraId="35C28478" w14:textId="77777777" w:rsidR="0051045C" w:rsidRDefault="0051045C"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6F79" w14:textId="5DA50B81" w:rsidR="0049365A" w:rsidRPr="001305A8" w:rsidRDefault="0049365A" w:rsidP="0049365A">
    <w:pPr>
      <w:pStyle w:val="ac"/>
      <w:ind w:firstLine="0"/>
      <w:jc w:val="center"/>
      <w:rPr>
        <w:rFonts w:cs="Arial"/>
        <w:w w:val="70"/>
        <w:sz w:val="28"/>
        <w:szCs w:val="28"/>
      </w:rPr>
    </w:pPr>
    <w:r w:rsidRPr="001305A8">
      <w:rPr>
        <w:rFonts w:cs="Arial"/>
        <w:w w:val="70"/>
        <w:sz w:val="28"/>
        <w:szCs w:val="28"/>
      </w:rPr>
      <w:t xml:space="preserve">«МУНИЦИПАЛЬНЫЙ </w:t>
    </w:r>
    <w:proofErr w:type="gramStart"/>
    <w:r w:rsidRPr="001305A8">
      <w:rPr>
        <w:rFonts w:cs="Arial"/>
        <w:w w:val="70"/>
        <w:sz w:val="28"/>
        <w:szCs w:val="28"/>
      </w:rPr>
      <w:t>ВЕСТНИК»_</w:t>
    </w:r>
    <w:proofErr w:type="gramEnd"/>
    <w:r w:rsidRPr="001305A8">
      <w:rPr>
        <w:rFonts w:cs="Arial"/>
        <w:w w:val="70"/>
        <w:sz w:val="28"/>
        <w:szCs w:val="28"/>
      </w:rPr>
      <w:t>______________________________</w:t>
    </w:r>
    <w:r>
      <w:rPr>
        <w:rFonts w:cs="Arial"/>
        <w:w w:val="70"/>
        <w:sz w:val="28"/>
        <w:szCs w:val="28"/>
      </w:rPr>
      <w:t>____</w:t>
    </w:r>
    <w:r w:rsidRPr="001305A8">
      <w:rPr>
        <w:rFonts w:cs="Arial"/>
        <w:w w:val="70"/>
        <w:sz w:val="28"/>
        <w:szCs w:val="28"/>
      </w:rPr>
      <w:t xml:space="preserve">____ </w:t>
    </w:r>
    <w:r>
      <w:rPr>
        <w:rFonts w:cs="Arial"/>
        <w:w w:val="70"/>
        <w:sz w:val="28"/>
        <w:szCs w:val="28"/>
      </w:rPr>
      <w:t>6</w:t>
    </w:r>
    <w:r w:rsidRPr="001305A8">
      <w:rPr>
        <w:rFonts w:cs="Arial"/>
        <w:w w:val="70"/>
        <w:sz w:val="28"/>
        <w:szCs w:val="28"/>
      </w:rPr>
      <w:t xml:space="preserve"> </w:t>
    </w:r>
    <w:r>
      <w:rPr>
        <w:rFonts w:cs="Arial"/>
        <w:w w:val="70"/>
        <w:sz w:val="28"/>
        <w:szCs w:val="28"/>
      </w:rPr>
      <w:t>мая</w:t>
    </w:r>
    <w:r w:rsidRPr="001305A8">
      <w:rPr>
        <w:rFonts w:cs="Arial"/>
        <w:w w:val="70"/>
        <w:sz w:val="28"/>
        <w:szCs w:val="28"/>
      </w:rPr>
      <w:t xml:space="preserve"> 202</w:t>
    </w:r>
    <w:r>
      <w:rPr>
        <w:rFonts w:cs="Arial"/>
        <w:w w:val="70"/>
        <w:sz w:val="28"/>
        <w:szCs w:val="28"/>
      </w:rPr>
      <w:t>5</w:t>
    </w:r>
    <w:r w:rsidRPr="001305A8">
      <w:rPr>
        <w:rFonts w:cs="Arial"/>
        <w:w w:val="70"/>
        <w:sz w:val="28"/>
        <w:szCs w:val="28"/>
      </w:rPr>
      <w:t xml:space="preserve"> года * № </w:t>
    </w:r>
    <w:r>
      <w:rPr>
        <w:rFonts w:cs="Arial"/>
        <w:w w:val="70"/>
        <w:sz w:val="28"/>
        <w:szCs w:val="28"/>
      </w:rPr>
      <w:t>15</w:t>
    </w:r>
    <w:r w:rsidRPr="001305A8">
      <w:rPr>
        <w:rFonts w:cs="Arial"/>
        <w:w w:val="70"/>
        <w:sz w:val="28"/>
        <w:szCs w:val="28"/>
      </w:rPr>
      <w:t xml:space="preserve"> *</w:t>
    </w:r>
  </w:p>
  <w:p w14:paraId="2965BF9F" w14:textId="77777777" w:rsidR="0049365A" w:rsidRDefault="0049365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6869" w14:textId="77777777" w:rsidR="0069647F" w:rsidRDefault="0069647F" w:rsidP="00C7101F">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3B11" w14:textId="77777777" w:rsidR="0069647F" w:rsidRDefault="0069647F" w:rsidP="007261C3">
    <w:pPr>
      <w:pStyle w:val="ac"/>
      <w:framePr w:wrap="around" w:vAnchor="text" w:hAnchor="margin" w:xAlign="right" w:y="1"/>
      <w:rPr>
        <w:rStyle w:val="afffff3"/>
      </w:rPr>
    </w:pPr>
    <w:r>
      <w:rPr>
        <w:rStyle w:val="afffff3"/>
      </w:rPr>
      <w:fldChar w:fldCharType="begin"/>
    </w:r>
    <w:r>
      <w:rPr>
        <w:rStyle w:val="afffff3"/>
      </w:rPr>
      <w:instrText xml:space="preserve">PAGE  </w:instrText>
    </w:r>
    <w:r>
      <w:rPr>
        <w:rStyle w:val="afffff3"/>
      </w:rPr>
      <w:fldChar w:fldCharType="end"/>
    </w:r>
  </w:p>
  <w:p w14:paraId="17F2E38E" w14:textId="77777777" w:rsidR="0069647F" w:rsidRDefault="0069647F" w:rsidP="007261C3">
    <w:pPr>
      <w:pStyle w:val="ac"/>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1F55" w14:textId="77777777" w:rsidR="0069647F" w:rsidRDefault="0069647F" w:rsidP="007261C3">
    <w:pPr>
      <w:pStyle w:val="ac"/>
      <w:framePr w:wrap="around" w:vAnchor="text" w:hAnchor="margin" w:xAlign="right" w:y="1"/>
      <w:rPr>
        <w:rStyle w:val="afffff3"/>
      </w:rPr>
    </w:pPr>
    <w:r>
      <w:rPr>
        <w:rStyle w:val="afffff3"/>
      </w:rPr>
      <w:fldChar w:fldCharType="begin"/>
    </w:r>
    <w:r>
      <w:rPr>
        <w:rStyle w:val="afffff3"/>
      </w:rPr>
      <w:instrText xml:space="preserve">PAGE  </w:instrText>
    </w:r>
    <w:r>
      <w:rPr>
        <w:rStyle w:val="afffff3"/>
      </w:rPr>
      <w:fldChar w:fldCharType="end"/>
    </w:r>
  </w:p>
  <w:p w14:paraId="44C5FE0F" w14:textId="77777777" w:rsidR="0069647F" w:rsidRDefault="0069647F" w:rsidP="007261C3">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16cid:durableId="135605890">
    <w:abstractNumId w:val="4"/>
  </w:num>
  <w:num w:numId="2" w16cid:durableId="16328584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322F"/>
    <w:rsid w:val="00005419"/>
    <w:rsid w:val="000136C4"/>
    <w:rsid w:val="00015DEA"/>
    <w:rsid w:val="00021430"/>
    <w:rsid w:val="00021A9E"/>
    <w:rsid w:val="0002526F"/>
    <w:rsid w:val="000317FA"/>
    <w:rsid w:val="00031AC1"/>
    <w:rsid w:val="00032B93"/>
    <w:rsid w:val="00037C5F"/>
    <w:rsid w:val="0004686A"/>
    <w:rsid w:val="00051D17"/>
    <w:rsid w:val="00066E1A"/>
    <w:rsid w:val="000750B1"/>
    <w:rsid w:val="00076349"/>
    <w:rsid w:val="0007785D"/>
    <w:rsid w:val="00077EA3"/>
    <w:rsid w:val="00091ADA"/>
    <w:rsid w:val="000A08E3"/>
    <w:rsid w:val="000A21B2"/>
    <w:rsid w:val="000A3DD3"/>
    <w:rsid w:val="000B1FD9"/>
    <w:rsid w:val="000B61A2"/>
    <w:rsid w:val="000B68A3"/>
    <w:rsid w:val="000B6E7A"/>
    <w:rsid w:val="000C0573"/>
    <w:rsid w:val="000C4808"/>
    <w:rsid w:val="000C637C"/>
    <w:rsid w:val="000D0BFF"/>
    <w:rsid w:val="000D6DEC"/>
    <w:rsid w:val="000D7A98"/>
    <w:rsid w:val="000E072B"/>
    <w:rsid w:val="000E2722"/>
    <w:rsid w:val="000E3BA2"/>
    <w:rsid w:val="000F11CC"/>
    <w:rsid w:val="000F295C"/>
    <w:rsid w:val="00104104"/>
    <w:rsid w:val="00105442"/>
    <w:rsid w:val="00105DFA"/>
    <w:rsid w:val="00116334"/>
    <w:rsid w:val="00117F0C"/>
    <w:rsid w:val="00120228"/>
    <w:rsid w:val="00122D16"/>
    <w:rsid w:val="00123E36"/>
    <w:rsid w:val="001268C3"/>
    <w:rsid w:val="00135ACF"/>
    <w:rsid w:val="00135B09"/>
    <w:rsid w:val="0014669F"/>
    <w:rsid w:val="001510BB"/>
    <w:rsid w:val="001637FF"/>
    <w:rsid w:val="00165F16"/>
    <w:rsid w:val="00167D5B"/>
    <w:rsid w:val="00175E97"/>
    <w:rsid w:val="001819EC"/>
    <w:rsid w:val="00183392"/>
    <w:rsid w:val="0018405D"/>
    <w:rsid w:val="00187CF0"/>
    <w:rsid w:val="00190859"/>
    <w:rsid w:val="001914E7"/>
    <w:rsid w:val="001940E9"/>
    <w:rsid w:val="001957A8"/>
    <w:rsid w:val="00196D92"/>
    <w:rsid w:val="001A0DE7"/>
    <w:rsid w:val="001A104A"/>
    <w:rsid w:val="001A2FAE"/>
    <w:rsid w:val="001A3019"/>
    <w:rsid w:val="001A4DD4"/>
    <w:rsid w:val="001A638E"/>
    <w:rsid w:val="001B00AF"/>
    <w:rsid w:val="001D6523"/>
    <w:rsid w:val="001E4064"/>
    <w:rsid w:val="001E41C0"/>
    <w:rsid w:val="001F60C6"/>
    <w:rsid w:val="001F6654"/>
    <w:rsid w:val="00203AE0"/>
    <w:rsid w:val="00204249"/>
    <w:rsid w:val="00210298"/>
    <w:rsid w:val="00220A0D"/>
    <w:rsid w:val="00222D23"/>
    <w:rsid w:val="002247FE"/>
    <w:rsid w:val="00226963"/>
    <w:rsid w:val="00230E69"/>
    <w:rsid w:val="00231A2E"/>
    <w:rsid w:val="0023341A"/>
    <w:rsid w:val="00243A95"/>
    <w:rsid w:val="00243D24"/>
    <w:rsid w:val="00245266"/>
    <w:rsid w:val="002473A9"/>
    <w:rsid w:val="00254669"/>
    <w:rsid w:val="00271A88"/>
    <w:rsid w:val="00284858"/>
    <w:rsid w:val="00285522"/>
    <w:rsid w:val="002949BC"/>
    <w:rsid w:val="002A337A"/>
    <w:rsid w:val="002A67DC"/>
    <w:rsid w:val="002C340D"/>
    <w:rsid w:val="002D544F"/>
    <w:rsid w:val="002D60A0"/>
    <w:rsid w:val="002D7174"/>
    <w:rsid w:val="002D76C3"/>
    <w:rsid w:val="002E422D"/>
    <w:rsid w:val="002F0383"/>
    <w:rsid w:val="002F4B8F"/>
    <w:rsid w:val="002F5C8A"/>
    <w:rsid w:val="0030424C"/>
    <w:rsid w:val="00310EFD"/>
    <w:rsid w:val="00311305"/>
    <w:rsid w:val="00313126"/>
    <w:rsid w:val="00316156"/>
    <w:rsid w:val="00323FE1"/>
    <w:rsid w:val="003258C5"/>
    <w:rsid w:val="003258EF"/>
    <w:rsid w:val="00326F2A"/>
    <w:rsid w:val="003311B7"/>
    <w:rsid w:val="003328A0"/>
    <w:rsid w:val="003344D4"/>
    <w:rsid w:val="003356EB"/>
    <w:rsid w:val="003368BC"/>
    <w:rsid w:val="00342D6C"/>
    <w:rsid w:val="0034567B"/>
    <w:rsid w:val="00345A58"/>
    <w:rsid w:val="00345D5C"/>
    <w:rsid w:val="00346F15"/>
    <w:rsid w:val="00353C0B"/>
    <w:rsid w:val="00354244"/>
    <w:rsid w:val="0035799E"/>
    <w:rsid w:val="003665BA"/>
    <w:rsid w:val="00366681"/>
    <w:rsid w:val="003716F5"/>
    <w:rsid w:val="0037391C"/>
    <w:rsid w:val="0037495C"/>
    <w:rsid w:val="003866FF"/>
    <w:rsid w:val="0038713C"/>
    <w:rsid w:val="00390E1A"/>
    <w:rsid w:val="0039272A"/>
    <w:rsid w:val="00393EC2"/>
    <w:rsid w:val="0039524A"/>
    <w:rsid w:val="00395D23"/>
    <w:rsid w:val="003A5DF7"/>
    <w:rsid w:val="003B3D80"/>
    <w:rsid w:val="003B6B1F"/>
    <w:rsid w:val="003C1C0F"/>
    <w:rsid w:val="003C3861"/>
    <w:rsid w:val="003C44D8"/>
    <w:rsid w:val="003C4B70"/>
    <w:rsid w:val="003D0D12"/>
    <w:rsid w:val="003D4967"/>
    <w:rsid w:val="003E3478"/>
    <w:rsid w:val="003F210F"/>
    <w:rsid w:val="003F5354"/>
    <w:rsid w:val="0040428D"/>
    <w:rsid w:val="00407DA1"/>
    <w:rsid w:val="0041562F"/>
    <w:rsid w:val="00421225"/>
    <w:rsid w:val="00423A56"/>
    <w:rsid w:val="00424709"/>
    <w:rsid w:val="00425C86"/>
    <w:rsid w:val="0042640B"/>
    <w:rsid w:val="00427072"/>
    <w:rsid w:val="004349A7"/>
    <w:rsid w:val="00435E9F"/>
    <w:rsid w:val="00445BBA"/>
    <w:rsid w:val="00446423"/>
    <w:rsid w:val="00446DC6"/>
    <w:rsid w:val="0044747A"/>
    <w:rsid w:val="00451542"/>
    <w:rsid w:val="00452327"/>
    <w:rsid w:val="0045620C"/>
    <w:rsid w:val="004571CE"/>
    <w:rsid w:val="00457F33"/>
    <w:rsid w:val="004633C4"/>
    <w:rsid w:val="00470688"/>
    <w:rsid w:val="00470ECD"/>
    <w:rsid w:val="00480B77"/>
    <w:rsid w:val="004835F3"/>
    <w:rsid w:val="004847F5"/>
    <w:rsid w:val="00486F4F"/>
    <w:rsid w:val="004871C9"/>
    <w:rsid w:val="00491DD5"/>
    <w:rsid w:val="0049365A"/>
    <w:rsid w:val="00493F44"/>
    <w:rsid w:val="004971DD"/>
    <w:rsid w:val="00497D29"/>
    <w:rsid w:val="004A41F0"/>
    <w:rsid w:val="004A67A9"/>
    <w:rsid w:val="004B0B50"/>
    <w:rsid w:val="004B57B7"/>
    <w:rsid w:val="004C2352"/>
    <w:rsid w:val="004C5606"/>
    <w:rsid w:val="004C5D03"/>
    <w:rsid w:val="004C6324"/>
    <w:rsid w:val="004C6A00"/>
    <w:rsid w:val="004D7D4F"/>
    <w:rsid w:val="004E1C37"/>
    <w:rsid w:val="004E61A7"/>
    <w:rsid w:val="005051DD"/>
    <w:rsid w:val="0051045C"/>
    <w:rsid w:val="0051552D"/>
    <w:rsid w:val="00520381"/>
    <w:rsid w:val="005208FA"/>
    <w:rsid w:val="00520A36"/>
    <w:rsid w:val="00525F28"/>
    <w:rsid w:val="00535BA1"/>
    <w:rsid w:val="005405F5"/>
    <w:rsid w:val="00540AAB"/>
    <w:rsid w:val="00541EA9"/>
    <w:rsid w:val="0054437E"/>
    <w:rsid w:val="00546264"/>
    <w:rsid w:val="00546E64"/>
    <w:rsid w:val="0055491B"/>
    <w:rsid w:val="00554BDA"/>
    <w:rsid w:val="00560B00"/>
    <w:rsid w:val="00580176"/>
    <w:rsid w:val="00581518"/>
    <w:rsid w:val="005820B5"/>
    <w:rsid w:val="00582FEE"/>
    <w:rsid w:val="005939C5"/>
    <w:rsid w:val="005942A3"/>
    <w:rsid w:val="00594BF4"/>
    <w:rsid w:val="00596EE8"/>
    <w:rsid w:val="00597BEB"/>
    <w:rsid w:val="005B4833"/>
    <w:rsid w:val="005B632F"/>
    <w:rsid w:val="005B7CF9"/>
    <w:rsid w:val="005C08E7"/>
    <w:rsid w:val="005C0CAA"/>
    <w:rsid w:val="005C1FFA"/>
    <w:rsid w:val="005C5911"/>
    <w:rsid w:val="005D0414"/>
    <w:rsid w:val="005D2C4F"/>
    <w:rsid w:val="005D5227"/>
    <w:rsid w:val="005E0762"/>
    <w:rsid w:val="005E0EA2"/>
    <w:rsid w:val="005E44FC"/>
    <w:rsid w:val="005F036F"/>
    <w:rsid w:val="005F747E"/>
    <w:rsid w:val="005F79DE"/>
    <w:rsid w:val="00600AA6"/>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0D80"/>
    <w:rsid w:val="0067161A"/>
    <w:rsid w:val="00671CE7"/>
    <w:rsid w:val="006745C3"/>
    <w:rsid w:val="00675A9B"/>
    <w:rsid w:val="006776A2"/>
    <w:rsid w:val="00682A9E"/>
    <w:rsid w:val="00682C71"/>
    <w:rsid w:val="006876D1"/>
    <w:rsid w:val="00690A54"/>
    <w:rsid w:val="00692C30"/>
    <w:rsid w:val="0069647F"/>
    <w:rsid w:val="00696B1C"/>
    <w:rsid w:val="006972B1"/>
    <w:rsid w:val="006A01A9"/>
    <w:rsid w:val="006A1427"/>
    <w:rsid w:val="006A572B"/>
    <w:rsid w:val="006A7353"/>
    <w:rsid w:val="006A7A2B"/>
    <w:rsid w:val="006B534D"/>
    <w:rsid w:val="006C4CC6"/>
    <w:rsid w:val="006E235D"/>
    <w:rsid w:val="006E26FF"/>
    <w:rsid w:val="006E7769"/>
    <w:rsid w:val="006F769D"/>
    <w:rsid w:val="007006A8"/>
    <w:rsid w:val="007020E1"/>
    <w:rsid w:val="00706DA9"/>
    <w:rsid w:val="00707570"/>
    <w:rsid w:val="00710208"/>
    <w:rsid w:val="00710E6F"/>
    <w:rsid w:val="00713584"/>
    <w:rsid w:val="00713CFE"/>
    <w:rsid w:val="00713DF1"/>
    <w:rsid w:val="007145DE"/>
    <w:rsid w:val="00725C07"/>
    <w:rsid w:val="007264B4"/>
    <w:rsid w:val="00726C21"/>
    <w:rsid w:val="007277CC"/>
    <w:rsid w:val="00731AEC"/>
    <w:rsid w:val="0073616D"/>
    <w:rsid w:val="007377B5"/>
    <w:rsid w:val="007424B2"/>
    <w:rsid w:val="00750142"/>
    <w:rsid w:val="00751E50"/>
    <w:rsid w:val="007564C8"/>
    <w:rsid w:val="007615B4"/>
    <w:rsid w:val="00762D09"/>
    <w:rsid w:val="007654A5"/>
    <w:rsid w:val="00766004"/>
    <w:rsid w:val="007667E8"/>
    <w:rsid w:val="00766F4B"/>
    <w:rsid w:val="00770C3F"/>
    <w:rsid w:val="00775649"/>
    <w:rsid w:val="007770B9"/>
    <w:rsid w:val="00782664"/>
    <w:rsid w:val="00783DDB"/>
    <w:rsid w:val="007900C0"/>
    <w:rsid w:val="00792174"/>
    <w:rsid w:val="007936B2"/>
    <w:rsid w:val="00795A84"/>
    <w:rsid w:val="007972F0"/>
    <w:rsid w:val="00797D91"/>
    <w:rsid w:val="007A5236"/>
    <w:rsid w:val="007B09E0"/>
    <w:rsid w:val="007C4D46"/>
    <w:rsid w:val="007C603B"/>
    <w:rsid w:val="007C6A43"/>
    <w:rsid w:val="007D746F"/>
    <w:rsid w:val="007E2A04"/>
    <w:rsid w:val="007E4E5B"/>
    <w:rsid w:val="007F3730"/>
    <w:rsid w:val="007F6EC8"/>
    <w:rsid w:val="007F7ADE"/>
    <w:rsid w:val="00800FD0"/>
    <w:rsid w:val="0080185D"/>
    <w:rsid w:val="0080690D"/>
    <w:rsid w:val="00811B69"/>
    <w:rsid w:val="00812669"/>
    <w:rsid w:val="00816BBD"/>
    <w:rsid w:val="00821DE7"/>
    <w:rsid w:val="00822FD1"/>
    <w:rsid w:val="00830F81"/>
    <w:rsid w:val="008416A3"/>
    <w:rsid w:val="008421C1"/>
    <w:rsid w:val="00850F2E"/>
    <w:rsid w:val="00851E8B"/>
    <w:rsid w:val="00855B37"/>
    <w:rsid w:val="00861034"/>
    <w:rsid w:val="00862E6E"/>
    <w:rsid w:val="00866E52"/>
    <w:rsid w:val="00871122"/>
    <w:rsid w:val="00873137"/>
    <w:rsid w:val="00873A60"/>
    <w:rsid w:val="008820CF"/>
    <w:rsid w:val="00884C91"/>
    <w:rsid w:val="008869A8"/>
    <w:rsid w:val="00890952"/>
    <w:rsid w:val="0089116A"/>
    <w:rsid w:val="00891418"/>
    <w:rsid w:val="008957DF"/>
    <w:rsid w:val="00896FBA"/>
    <w:rsid w:val="00897C09"/>
    <w:rsid w:val="008B0F89"/>
    <w:rsid w:val="008B39C6"/>
    <w:rsid w:val="008B5378"/>
    <w:rsid w:val="008C5285"/>
    <w:rsid w:val="008C5717"/>
    <w:rsid w:val="008D0D7A"/>
    <w:rsid w:val="008D1237"/>
    <w:rsid w:val="008D4963"/>
    <w:rsid w:val="008E32EB"/>
    <w:rsid w:val="008F2BD4"/>
    <w:rsid w:val="008F53A2"/>
    <w:rsid w:val="008F58A4"/>
    <w:rsid w:val="00903184"/>
    <w:rsid w:val="00910162"/>
    <w:rsid w:val="009141C9"/>
    <w:rsid w:val="0092293E"/>
    <w:rsid w:val="00933EC4"/>
    <w:rsid w:val="00943A21"/>
    <w:rsid w:val="00943A5B"/>
    <w:rsid w:val="00944B1D"/>
    <w:rsid w:val="009476CE"/>
    <w:rsid w:val="009533C9"/>
    <w:rsid w:val="0095493C"/>
    <w:rsid w:val="009559CB"/>
    <w:rsid w:val="0096218E"/>
    <w:rsid w:val="009642BE"/>
    <w:rsid w:val="00967133"/>
    <w:rsid w:val="00973144"/>
    <w:rsid w:val="009734BB"/>
    <w:rsid w:val="00975119"/>
    <w:rsid w:val="00980CDE"/>
    <w:rsid w:val="00985984"/>
    <w:rsid w:val="00987C1D"/>
    <w:rsid w:val="00993C74"/>
    <w:rsid w:val="00997B4F"/>
    <w:rsid w:val="009A1671"/>
    <w:rsid w:val="009B7596"/>
    <w:rsid w:val="009B77A5"/>
    <w:rsid w:val="009C16D1"/>
    <w:rsid w:val="009C6DF9"/>
    <w:rsid w:val="009D27D1"/>
    <w:rsid w:val="009D3BDB"/>
    <w:rsid w:val="009D7687"/>
    <w:rsid w:val="009E324E"/>
    <w:rsid w:val="009E3C51"/>
    <w:rsid w:val="009F1D43"/>
    <w:rsid w:val="009F2009"/>
    <w:rsid w:val="009F3B01"/>
    <w:rsid w:val="00A129BC"/>
    <w:rsid w:val="00A14AF0"/>
    <w:rsid w:val="00A246A6"/>
    <w:rsid w:val="00A334D4"/>
    <w:rsid w:val="00A42DC0"/>
    <w:rsid w:val="00A42EFB"/>
    <w:rsid w:val="00A460CC"/>
    <w:rsid w:val="00A5157E"/>
    <w:rsid w:val="00A6005C"/>
    <w:rsid w:val="00A61C5A"/>
    <w:rsid w:val="00A70D03"/>
    <w:rsid w:val="00A71FC9"/>
    <w:rsid w:val="00A73D4D"/>
    <w:rsid w:val="00A819B4"/>
    <w:rsid w:val="00A87EFE"/>
    <w:rsid w:val="00A91B62"/>
    <w:rsid w:val="00AB385C"/>
    <w:rsid w:val="00AB48BC"/>
    <w:rsid w:val="00AC058B"/>
    <w:rsid w:val="00AC1227"/>
    <w:rsid w:val="00AC43E9"/>
    <w:rsid w:val="00AD33A8"/>
    <w:rsid w:val="00AD545B"/>
    <w:rsid w:val="00AE52B3"/>
    <w:rsid w:val="00AE75B4"/>
    <w:rsid w:val="00AE7928"/>
    <w:rsid w:val="00AF3486"/>
    <w:rsid w:val="00B047BE"/>
    <w:rsid w:val="00B051A5"/>
    <w:rsid w:val="00B0520E"/>
    <w:rsid w:val="00B1568F"/>
    <w:rsid w:val="00B23116"/>
    <w:rsid w:val="00B250B3"/>
    <w:rsid w:val="00B27528"/>
    <w:rsid w:val="00B45849"/>
    <w:rsid w:val="00B45D5D"/>
    <w:rsid w:val="00B5028D"/>
    <w:rsid w:val="00B5073E"/>
    <w:rsid w:val="00B52D03"/>
    <w:rsid w:val="00B55BB4"/>
    <w:rsid w:val="00B56651"/>
    <w:rsid w:val="00B57C54"/>
    <w:rsid w:val="00B60E72"/>
    <w:rsid w:val="00B623FA"/>
    <w:rsid w:val="00B65BE1"/>
    <w:rsid w:val="00B7064E"/>
    <w:rsid w:val="00B7084F"/>
    <w:rsid w:val="00B71F93"/>
    <w:rsid w:val="00B72559"/>
    <w:rsid w:val="00B74F26"/>
    <w:rsid w:val="00B839C6"/>
    <w:rsid w:val="00B85040"/>
    <w:rsid w:val="00BA301F"/>
    <w:rsid w:val="00BA55D6"/>
    <w:rsid w:val="00BB1765"/>
    <w:rsid w:val="00BB1A2C"/>
    <w:rsid w:val="00BB1B10"/>
    <w:rsid w:val="00BB4EFD"/>
    <w:rsid w:val="00BB71D6"/>
    <w:rsid w:val="00BC1CEC"/>
    <w:rsid w:val="00BC2E76"/>
    <w:rsid w:val="00BC52FC"/>
    <w:rsid w:val="00BC7380"/>
    <w:rsid w:val="00BC7C21"/>
    <w:rsid w:val="00BF556A"/>
    <w:rsid w:val="00BF635B"/>
    <w:rsid w:val="00BF6598"/>
    <w:rsid w:val="00BF76E2"/>
    <w:rsid w:val="00BF77CB"/>
    <w:rsid w:val="00C01388"/>
    <w:rsid w:val="00C0183A"/>
    <w:rsid w:val="00C02F08"/>
    <w:rsid w:val="00C05626"/>
    <w:rsid w:val="00C10E82"/>
    <w:rsid w:val="00C1402C"/>
    <w:rsid w:val="00C165E3"/>
    <w:rsid w:val="00C20FD7"/>
    <w:rsid w:val="00C22BD9"/>
    <w:rsid w:val="00C246EC"/>
    <w:rsid w:val="00C27EC1"/>
    <w:rsid w:val="00C40F10"/>
    <w:rsid w:val="00C44445"/>
    <w:rsid w:val="00C4757A"/>
    <w:rsid w:val="00C5195E"/>
    <w:rsid w:val="00C55565"/>
    <w:rsid w:val="00C566D9"/>
    <w:rsid w:val="00C6383C"/>
    <w:rsid w:val="00C65858"/>
    <w:rsid w:val="00C66142"/>
    <w:rsid w:val="00C672FC"/>
    <w:rsid w:val="00C722E1"/>
    <w:rsid w:val="00C730DB"/>
    <w:rsid w:val="00C73E9D"/>
    <w:rsid w:val="00C82688"/>
    <w:rsid w:val="00C86662"/>
    <w:rsid w:val="00C91387"/>
    <w:rsid w:val="00C91BA9"/>
    <w:rsid w:val="00C93EE7"/>
    <w:rsid w:val="00C957D1"/>
    <w:rsid w:val="00C9768A"/>
    <w:rsid w:val="00CA156E"/>
    <w:rsid w:val="00CA4733"/>
    <w:rsid w:val="00CA54A0"/>
    <w:rsid w:val="00CB0B79"/>
    <w:rsid w:val="00CB5A4A"/>
    <w:rsid w:val="00CC05B8"/>
    <w:rsid w:val="00CC4889"/>
    <w:rsid w:val="00CD4FB4"/>
    <w:rsid w:val="00CD59F9"/>
    <w:rsid w:val="00CE5DFF"/>
    <w:rsid w:val="00CE77C6"/>
    <w:rsid w:val="00CE7840"/>
    <w:rsid w:val="00CE7E49"/>
    <w:rsid w:val="00CE7E53"/>
    <w:rsid w:val="00CF4C83"/>
    <w:rsid w:val="00D07346"/>
    <w:rsid w:val="00D1116B"/>
    <w:rsid w:val="00D162F0"/>
    <w:rsid w:val="00D20170"/>
    <w:rsid w:val="00D207A1"/>
    <w:rsid w:val="00D23726"/>
    <w:rsid w:val="00D262AC"/>
    <w:rsid w:val="00D27834"/>
    <w:rsid w:val="00D31F92"/>
    <w:rsid w:val="00D42147"/>
    <w:rsid w:val="00D42A23"/>
    <w:rsid w:val="00D45D42"/>
    <w:rsid w:val="00D50FF1"/>
    <w:rsid w:val="00D56378"/>
    <w:rsid w:val="00D57C01"/>
    <w:rsid w:val="00D604BF"/>
    <w:rsid w:val="00D62245"/>
    <w:rsid w:val="00D62357"/>
    <w:rsid w:val="00D72C43"/>
    <w:rsid w:val="00D76D6E"/>
    <w:rsid w:val="00D82A8C"/>
    <w:rsid w:val="00D850DC"/>
    <w:rsid w:val="00D947B2"/>
    <w:rsid w:val="00D962BC"/>
    <w:rsid w:val="00DA32D4"/>
    <w:rsid w:val="00DA7FCB"/>
    <w:rsid w:val="00DB0414"/>
    <w:rsid w:val="00DB160F"/>
    <w:rsid w:val="00DB17C6"/>
    <w:rsid w:val="00DB663E"/>
    <w:rsid w:val="00DB706F"/>
    <w:rsid w:val="00DC0CD2"/>
    <w:rsid w:val="00DC46F3"/>
    <w:rsid w:val="00DC6175"/>
    <w:rsid w:val="00DD1F3F"/>
    <w:rsid w:val="00DE1DB5"/>
    <w:rsid w:val="00DE382B"/>
    <w:rsid w:val="00DE5370"/>
    <w:rsid w:val="00DF05B5"/>
    <w:rsid w:val="00E11E20"/>
    <w:rsid w:val="00E1652E"/>
    <w:rsid w:val="00E33C77"/>
    <w:rsid w:val="00E37C9F"/>
    <w:rsid w:val="00E57A7B"/>
    <w:rsid w:val="00E634B8"/>
    <w:rsid w:val="00E635DA"/>
    <w:rsid w:val="00E712A7"/>
    <w:rsid w:val="00E762CE"/>
    <w:rsid w:val="00E8012B"/>
    <w:rsid w:val="00E818A6"/>
    <w:rsid w:val="00E90282"/>
    <w:rsid w:val="00E9468F"/>
    <w:rsid w:val="00E97BE1"/>
    <w:rsid w:val="00EA03C0"/>
    <w:rsid w:val="00EA2215"/>
    <w:rsid w:val="00EA4A2C"/>
    <w:rsid w:val="00EB16DB"/>
    <w:rsid w:val="00EB475C"/>
    <w:rsid w:val="00EB56FE"/>
    <w:rsid w:val="00EB76B1"/>
    <w:rsid w:val="00EC0BBB"/>
    <w:rsid w:val="00EE229B"/>
    <w:rsid w:val="00EE5CF2"/>
    <w:rsid w:val="00EF5229"/>
    <w:rsid w:val="00F00EB8"/>
    <w:rsid w:val="00F01E81"/>
    <w:rsid w:val="00F12A48"/>
    <w:rsid w:val="00F13135"/>
    <w:rsid w:val="00F26192"/>
    <w:rsid w:val="00F459DC"/>
    <w:rsid w:val="00F51A50"/>
    <w:rsid w:val="00F56E60"/>
    <w:rsid w:val="00F5751A"/>
    <w:rsid w:val="00F60F14"/>
    <w:rsid w:val="00F649C5"/>
    <w:rsid w:val="00F73D5B"/>
    <w:rsid w:val="00F7504A"/>
    <w:rsid w:val="00F75415"/>
    <w:rsid w:val="00F82447"/>
    <w:rsid w:val="00F852CB"/>
    <w:rsid w:val="00F9115C"/>
    <w:rsid w:val="00F919E2"/>
    <w:rsid w:val="00F9282E"/>
    <w:rsid w:val="00F93775"/>
    <w:rsid w:val="00FA0FBE"/>
    <w:rsid w:val="00FA5A39"/>
    <w:rsid w:val="00FB0D28"/>
    <w:rsid w:val="00FB20EB"/>
    <w:rsid w:val="00FB36A0"/>
    <w:rsid w:val="00FC1CF3"/>
    <w:rsid w:val="00FD1955"/>
    <w:rsid w:val="00FE0F53"/>
    <w:rsid w:val="00FE319D"/>
    <w:rsid w:val="00FE54AD"/>
    <w:rsid w:val="00FE7401"/>
    <w:rsid w:val="00FF0BB4"/>
    <w:rsid w:val="00FF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A033D"/>
  <w15:docId w15:val="{9FF88EC6-E941-4170-9D7B-A73A6726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Обычный текст документа"/>
    <w:qFormat/>
    <w:rsid w:val="001940E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1"/>
    <w:next w:val="a1"/>
    <w:link w:val="10"/>
    <w:qFormat/>
    <w:rsid w:val="0069647F"/>
    <w:pPr>
      <w:keepNext/>
      <w:ind w:left="2835" w:hanging="1701"/>
      <w:jc w:val="center"/>
      <w:outlineLvl w:val="0"/>
    </w:pPr>
    <w:rPr>
      <w:rFonts w:ascii="Peterburg" w:hAnsi="Peterburg"/>
      <w:sz w:val="36"/>
    </w:rPr>
  </w:style>
  <w:style w:type="paragraph" w:styleId="2">
    <w:name w:val="heading 2"/>
    <w:aliases w:val="!Разделы документа"/>
    <w:basedOn w:val="a1"/>
    <w:next w:val="a1"/>
    <w:link w:val="20"/>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69647F"/>
    <w:pPr>
      <w:keepNext/>
      <w:spacing w:before="240" w:after="60" w:line="276" w:lineRule="auto"/>
      <w:ind w:firstLine="0"/>
      <w:jc w:val="left"/>
      <w:outlineLvl w:val="2"/>
    </w:pPr>
    <w:rPr>
      <w:rFonts w:ascii="Cambria" w:hAnsi="Cambria"/>
      <w:b/>
      <w:bCs/>
      <w:sz w:val="26"/>
      <w:szCs w:val="26"/>
      <w:lang w:eastAsia="en-US"/>
    </w:rPr>
  </w:style>
  <w:style w:type="paragraph" w:styleId="4">
    <w:name w:val="heading 4"/>
    <w:aliases w:val="!Параграфы/Статьи документа"/>
    <w:basedOn w:val="a1"/>
    <w:next w:val="a1"/>
    <w:link w:val="40"/>
    <w:unhideWhenUsed/>
    <w:qFormat/>
    <w:rsid w:val="00AE7928"/>
    <w:pPr>
      <w:keepNext/>
      <w:spacing w:before="240" w:after="60"/>
      <w:ind w:firstLine="0"/>
      <w:jc w:val="left"/>
      <w:outlineLvl w:val="3"/>
    </w:pPr>
    <w:rPr>
      <w:rFonts w:ascii="Times New Roman" w:hAnsi="Times New Roman"/>
      <w:b/>
      <w:bCs/>
      <w:sz w:val="28"/>
      <w:szCs w:val="28"/>
    </w:rPr>
  </w:style>
  <w:style w:type="paragraph" w:styleId="5">
    <w:name w:val="heading 5"/>
    <w:basedOn w:val="a1"/>
    <w:next w:val="a1"/>
    <w:link w:val="50"/>
    <w:qFormat/>
    <w:rsid w:val="0069647F"/>
    <w:pPr>
      <w:spacing w:before="240" w:after="60" w:line="276" w:lineRule="auto"/>
      <w:ind w:firstLine="0"/>
      <w:jc w:val="left"/>
      <w:outlineLvl w:val="4"/>
    </w:pPr>
    <w:rPr>
      <w:rFonts w:ascii="Calibri" w:eastAsia="Calibri" w:hAnsi="Calibri"/>
      <w:b/>
      <w:bCs/>
      <w:i/>
      <w:iCs/>
      <w:sz w:val="26"/>
      <w:szCs w:val="26"/>
      <w:lang w:eastAsia="en-US"/>
    </w:rPr>
  </w:style>
  <w:style w:type="paragraph" w:styleId="6">
    <w:name w:val="heading 6"/>
    <w:basedOn w:val="a1"/>
    <w:next w:val="a1"/>
    <w:link w:val="60"/>
    <w:qFormat/>
    <w:rsid w:val="0069647F"/>
    <w:pPr>
      <w:spacing w:before="240" w:after="60" w:line="276" w:lineRule="auto"/>
      <w:ind w:firstLine="0"/>
      <w:jc w:val="left"/>
      <w:outlineLvl w:val="5"/>
    </w:pPr>
    <w:rPr>
      <w:rFonts w:ascii="Calibri" w:eastAsia="Calibri" w:hAnsi="Calibri"/>
      <w:b/>
      <w:sz w:val="20"/>
      <w:lang w:eastAsia="en-US"/>
    </w:rPr>
  </w:style>
  <w:style w:type="paragraph" w:styleId="7">
    <w:name w:val="heading 7"/>
    <w:basedOn w:val="a1"/>
    <w:next w:val="a1"/>
    <w:link w:val="70"/>
    <w:qFormat/>
    <w:rsid w:val="0069647F"/>
    <w:pPr>
      <w:spacing w:before="240" w:after="60"/>
      <w:ind w:firstLine="0"/>
      <w:jc w:val="left"/>
      <w:outlineLvl w:val="6"/>
    </w:pPr>
    <w:rPr>
      <w:rFonts w:ascii="Calibri" w:hAnsi="Calibri"/>
      <w:lang w:val="en-US" w:eastAsia="en-US" w:bidi="en-US"/>
    </w:rPr>
  </w:style>
  <w:style w:type="paragraph" w:styleId="8">
    <w:name w:val="heading 8"/>
    <w:basedOn w:val="a1"/>
    <w:next w:val="a1"/>
    <w:link w:val="80"/>
    <w:qFormat/>
    <w:rsid w:val="0069647F"/>
    <w:pPr>
      <w:spacing w:before="240" w:after="60"/>
      <w:ind w:firstLine="0"/>
      <w:jc w:val="left"/>
      <w:outlineLvl w:val="7"/>
    </w:pPr>
    <w:rPr>
      <w:rFonts w:ascii="Calibri" w:hAnsi="Calibri"/>
      <w:i/>
      <w:iCs/>
      <w:lang w:val="en-US" w:eastAsia="en-US" w:bidi="en-US"/>
    </w:rPr>
  </w:style>
  <w:style w:type="paragraph" w:styleId="9">
    <w:name w:val="heading 9"/>
    <w:basedOn w:val="a1"/>
    <w:next w:val="a1"/>
    <w:link w:val="90"/>
    <w:qFormat/>
    <w:rsid w:val="0069647F"/>
    <w:pPr>
      <w:spacing w:before="240" w:after="60"/>
      <w:ind w:firstLine="0"/>
      <w:jc w:val="left"/>
      <w:outlineLvl w:val="8"/>
    </w:pPr>
    <w:rPr>
      <w:rFonts w:ascii="Cambria" w:hAnsi="Cambria"/>
      <w:sz w:val="22"/>
      <w:szCs w:val="22"/>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5">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1"/>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1"/>
    <w:link w:val="a5"/>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7">
    <w:name w:val="Колонтитул"/>
    <w:basedOn w:val="a1"/>
    <w:link w:val="a6"/>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1"/>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1"/>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1"/>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8">
    <w:name w:val="List Paragraph"/>
    <w:aliases w:val="ТЗ список,Абзац списка нумерованный,List Paragraph"/>
    <w:basedOn w:val="a1"/>
    <w:link w:val="a9"/>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a">
    <w:name w:val="No Spacing"/>
    <w:link w:val="ab"/>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1"/>
    <w:uiPriority w:val="34"/>
    <w:qFormat/>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1"/>
    <w:link w:val="ad"/>
    <w:uiPriority w:val="99"/>
    <w:unhideWhenUsed/>
    <w:rsid w:val="009476CE"/>
    <w:pPr>
      <w:tabs>
        <w:tab w:val="center" w:pos="4677"/>
        <w:tab w:val="right" w:pos="9355"/>
      </w:tabs>
    </w:pPr>
  </w:style>
  <w:style w:type="character" w:customStyle="1" w:styleId="ad">
    <w:name w:val="Верхний колонтитул Знак"/>
    <w:basedOn w:val="a2"/>
    <w:link w:val="ac"/>
    <w:uiPriority w:val="99"/>
    <w:rsid w:val="009476CE"/>
    <w:rPr>
      <w:rFonts w:ascii="Arial" w:eastAsia="Times New Roman" w:hAnsi="Arial" w:cs="Times New Roman"/>
      <w:sz w:val="24"/>
      <w:szCs w:val="24"/>
      <w:lang w:eastAsia="ru-RU"/>
    </w:rPr>
  </w:style>
  <w:style w:type="paragraph" w:styleId="ae">
    <w:name w:val="footer"/>
    <w:basedOn w:val="a1"/>
    <w:link w:val="af"/>
    <w:uiPriority w:val="99"/>
    <w:unhideWhenUsed/>
    <w:rsid w:val="009476CE"/>
    <w:pPr>
      <w:tabs>
        <w:tab w:val="center" w:pos="4677"/>
        <w:tab w:val="right" w:pos="9355"/>
      </w:tabs>
    </w:pPr>
  </w:style>
  <w:style w:type="character" w:customStyle="1" w:styleId="af">
    <w:name w:val="Нижний колонтитул Знак"/>
    <w:basedOn w:val="a2"/>
    <w:link w:val="ae"/>
    <w:uiPriority w:val="99"/>
    <w:rsid w:val="009476CE"/>
    <w:rPr>
      <w:rFonts w:ascii="Arial" w:eastAsia="Times New Roman" w:hAnsi="Arial" w:cs="Times New Roman"/>
      <w:sz w:val="24"/>
      <w:szCs w:val="24"/>
      <w:lang w:eastAsia="ru-RU"/>
    </w:rPr>
  </w:style>
  <w:style w:type="paragraph" w:styleId="af0">
    <w:name w:val="Balloon Text"/>
    <w:basedOn w:val="a1"/>
    <w:link w:val="af1"/>
    <w:semiHidden/>
    <w:unhideWhenUsed/>
    <w:rsid w:val="009476CE"/>
    <w:rPr>
      <w:rFonts w:ascii="Tahoma" w:hAnsi="Tahoma" w:cs="Tahoma"/>
      <w:sz w:val="16"/>
      <w:szCs w:val="16"/>
    </w:rPr>
  </w:style>
  <w:style w:type="character" w:customStyle="1" w:styleId="af1">
    <w:name w:val="Текст выноски Знак"/>
    <w:basedOn w:val="a2"/>
    <w:link w:val="af0"/>
    <w:semiHidden/>
    <w:rsid w:val="009476CE"/>
    <w:rPr>
      <w:rFonts w:ascii="Tahoma" w:eastAsia="Times New Roman" w:hAnsi="Tahoma" w:cs="Tahoma"/>
      <w:sz w:val="16"/>
      <w:szCs w:val="16"/>
      <w:lang w:eastAsia="ru-RU"/>
    </w:rPr>
  </w:style>
  <w:style w:type="table" w:styleId="af2">
    <w:name w:val="Table Grid"/>
    <w:basedOn w:val="a3"/>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1"/>
    <w:link w:val="af4"/>
    <w:uiPriority w:val="99"/>
    <w:unhideWhenUsed/>
    <w:rsid w:val="005E0762"/>
    <w:rPr>
      <w:sz w:val="20"/>
      <w:szCs w:val="20"/>
    </w:rPr>
  </w:style>
  <w:style w:type="character" w:customStyle="1" w:styleId="af4">
    <w:name w:val="Текст сноски Знак"/>
    <w:basedOn w:val="a2"/>
    <w:link w:val="af3"/>
    <w:uiPriority w:val="99"/>
    <w:rsid w:val="005E0762"/>
    <w:rPr>
      <w:rFonts w:ascii="Arial" w:eastAsia="Times New Roman" w:hAnsi="Arial" w:cs="Times New Roman"/>
      <w:sz w:val="20"/>
      <w:szCs w:val="20"/>
      <w:lang w:eastAsia="ru-RU"/>
    </w:rPr>
  </w:style>
  <w:style w:type="character" w:styleId="af5">
    <w:name w:val="footnote reference"/>
    <w:aliases w:val="Знак сноски-FN"/>
    <w:basedOn w:val="a2"/>
    <w:uiPriority w:val="99"/>
    <w:unhideWhenUsed/>
    <w:rsid w:val="005E0762"/>
    <w:rPr>
      <w:vertAlign w:val="superscript"/>
    </w:rPr>
  </w:style>
  <w:style w:type="character" w:styleId="af6">
    <w:name w:val="Hyperlink"/>
    <w:basedOn w:val="a2"/>
    <w:uiPriority w:val="99"/>
    <w:unhideWhenUsed/>
    <w:rsid w:val="00CA156E"/>
    <w:rPr>
      <w:color w:val="0000FF"/>
      <w:u w:val="single"/>
    </w:rPr>
  </w:style>
  <w:style w:type="character" w:customStyle="1" w:styleId="a9">
    <w:name w:val="Абзац списка Знак"/>
    <w:aliases w:val="ТЗ список Знак,Абзац списка нумерованный Знак,List Paragraph Знак"/>
    <w:link w:val="a8"/>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basedOn w:val="a2"/>
    <w:link w:val="2"/>
    <w:rsid w:val="00B45849"/>
    <w:rPr>
      <w:rFonts w:asciiTheme="majorHAnsi" w:eastAsiaTheme="majorEastAsia" w:hAnsiTheme="majorHAnsi" w:cstheme="majorBidi"/>
      <w:b/>
      <w:bCs/>
      <w:color w:val="4F81BD" w:themeColor="accent1"/>
      <w:sz w:val="26"/>
      <w:szCs w:val="26"/>
      <w:lang w:eastAsia="ru-RU"/>
    </w:rPr>
  </w:style>
  <w:style w:type="character" w:customStyle="1" w:styleId="ab">
    <w:name w:val="Без интервала Знак"/>
    <w:link w:val="aa"/>
    <w:rsid w:val="00254669"/>
    <w:rPr>
      <w:rFonts w:ascii="Times New Roman" w:eastAsia="Calibri" w:hAnsi="Times New Roman" w:cs="Times New Roman"/>
      <w:sz w:val="28"/>
      <w:szCs w:val="28"/>
    </w:rPr>
  </w:style>
  <w:style w:type="character" w:customStyle="1" w:styleId="40">
    <w:name w:val="Заголовок 4 Знак"/>
    <w:aliases w:val="!Параграфы/Статьи документа Знак"/>
    <w:basedOn w:val="a2"/>
    <w:link w:val="4"/>
    <w:rsid w:val="00AE7928"/>
    <w:rPr>
      <w:rFonts w:ascii="Times New Roman" w:eastAsia="Times New Roman" w:hAnsi="Times New Roman" w:cs="Times New Roman"/>
      <w:b/>
      <w:bCs/>
      <w:sz w:val="28"/>
      <w:szCs w:val="28"/>
      <w:lang w:eastAsia="ru-RU"/>
    </w:rPr>
  </w:style>
  <w:style w:type="character" w:styleId="af7">
    <w:name w:val="FollowedHyperlink"/>
    <w:basedOn w:val="a2"/>
    <w:uiPriority w:val="99"/>
    <w:unhideWhenUsed/>
    <w:rsid w:val="00AE7928"/>
    <w:rPr>
      <w:color w:val="800080" w:themeColor="followedHyperlink"/>
      <w:u w:val="single"/>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unhideWhenUsed/>
    <w:qFormat/>
    <w:rsid w:val="00AE7928"/>
    <w:pPr>
      <w:spacing w:before="100" w:beforeAutospacing="1" w:after="100" w:afterAutospacing="1"/>
      <w:ind w:firstLine="0"/>
      <w:jc w:val="left"/>
    </w:pPr>
    <w:rPr>
      <w:rFonts w:ascii="Times New Roman" w:eastAsia="Calibri" w:hAnsi="Times New Roman"/>
    </w:rPr>
  </w:style>
  <w:style w:type="paragraph" w:styleId="af9">
    <w:name w:val="Title"/>
    <w:aliases w:val="Название,Заголовок1"/>
    <w:basedOn w:val="a1"/>
    <w:link w:val="afa"/>
    <w:uiPriority w:val="34"/>
    <w:qFormat/>
    <w:rsid w:val="00AE7928"/>
    <w:pPr>
      <w:ind w:firstLine="0"/>
      <w:jc w:val="center"/>
    </w:pPr>
    <w:rPr>
      <w:rFonts w:ascii="Times New Roman" w:hAnsi="Times New Roman"/>
      <w:sz w:val="28"/>
      <w:szCs w:val="28"/>
    </w:rPr>
  </w:style>
  <w:style w:type="character" w:customStyle="1" w:styleId="afa">
    <w:name w:val="Заголовок Знак"/>
    <w:aliases w:val="Название Знак2,Заголовок1 Знак"/>
    <w:basedOn w:val="a2"/>
    <w:link w:val="af9"/>
    <w:rsid w:val="00AE7928"/>
    <w:rPr>
      <w:rFonts w:ascii="Times New Roman" w:eastAsia="Times New Roman" w:hAnsi="Times New Roman" w:cs="Times New Roman"/>
      <w:sz w:val="28"/>
      <w:szCs w:val="28"/>
      <w:lang w:eastAsia="ru-RU"/>
    </w:rPr>
  </w:style>
  <w:style w:type="paragraph" w:styleId="afb">
    <w:name w:val="Body Text"/>
    <w:basedOn w:val="a1"/>
    <w:link w:val="afc"/>
    <w:unhideWhenUsed/>
    <w:rsid w:val="00AE7928"/>
    <w:pPr>
      <w:ind w:firstLine="0"/>
      <w:jc w:val="left"/>
    </w:pPr>
    <w:rPr>
      <w:rFonts w:ascii="Times New Roman" w:hAnsi="Times New Roman"/>
      <w:sz w:val="36"/>
      <w:szCs w:val="36"/>
    </w:rPr>
  </w:style>
  <w:style w:type="character" w:customStyle="1" w:styleId="afc">
    <w:name w:val="Основной текст Знак"/>
    <w:basedOn w:val="a2"/>
    <w:link w:val="afb"/>
    <w:rsid w:val="00AE7928"/>
    <w:rPr>
      <w:rFonts w:ascii="Times New Roman" w:eastAsia="Times New Roman" w:hAnsi="Times New Roman" w:cs="Times New Roman"/>
      <w:sz w:val="36"/>
      <w:szCs w:val="36"/>
      <w:lang w:eastAsia="ru-RU"/>
    </w:rPr>
  </w:style>
  <w:style w:type="paragraph" w:styleId="afd">
    <w:name w:val="Body Text Indent"/>
    <w:aliases w:val="Основной текст 1,Основной текст 11"/>
    <w:basedOn w:val="a1"/>
    <w:link w:val="afe"/>
    <w:unhideWhenUsed/>
    <w:rsid w:val="00AE7928"/>
    <w:pPr>
      <w:spacing w:after="120"/>
      <w:ind w:left="283" w:firstLine="0"/>
      <w:jc w:val="left"/>
    </w:pPr>
    <w:rPr>
      <w:rFonts w:ascii="Times New Roman" w:hAnsi="Times New Roman"/>
    </w:rPr>
  </w:style>
  <w:style w:type="character" w:customStyle="1" w:styleId="afe">
    <w:name w:val="Основной текст с отступом Знак"/>
    <w:aliases w:val="Основной текст 1 Знак,Основной текст 11 Знак"/>
    <w:basedOn w:val="a2"/>
    <w:link w:val="afd"/>
    <w:rsid w:val="00AE7928"/>
    <w:rPr>
      <w:rFonts w:ascii="Times New Roman" w:eastAsia="Times New Roman" w:hAnsi="Times New Roman" w:cs="Times New Roman"/>
      <w:sz w:val="24"/>
      <w:szCs w:val="24"/>
      <w:lang w:eastAsia="ru-RU"/>
    </w:rPr>
  </w:style>
  <w:style w:type="paragraph" w:styleId="24">
    <w:name w:val="Body Text 2"/>
    <w:basedOn w:val="a1"/>
    <w:link w:val="25"/>
    <w:uiPriority w:val="99"/>
    <w:semiHidden/>
    <w:unhideWhenUsed/>
    <w:rsid w:val="00AE7928"/>
    <w:pPr>
      <w:spacing w:after="120" w:line="480" w:lineRule="auto"/>
      <w:ind w:firstLine="0"/>
      <w:jc w:val="left"/>
    </w:pPr>
    <w:rPr>
      <w:rFonts w:ascii="Times New Roman" w:hAnsi="Times New Roman"/>
    </w:rPr>
  </w:style>
  <w:style w:type="character" w:customStyle="1" w:styleId="25">
    <w:name w:val="Основной текст 2 Знак"/>
    <w:basedOn w:val="a2"/>
    <w:link w:val="24"/>
    <w:uiPriority w:val="99"/>
    <w:semiHidden/>
    <w:rsid w:val="00AE7928"/>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34"/>
    <w:qFormat/>
    <w:rsid w:val="00AE7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qFormat/>
    <w:rsid w:val="00AE79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AE79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AE79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Содержимое таблицы"/>
    <w:basedOn w:val="a1"/>
    <w:uiPriority w:val="34"/>
    <w:qFormat/>
    <w:rsid w:val="00AE7928"/>
    <w:pPr>
      <w:widowControl w:val="0"/>
      <w:suppressLineNumbers/>
      <w:suppressAutoHyphens/>
      <w:ind w:firstLine="0"/>
      <w:jc w:val="left"/>
    </w:pPr>
    <w:rPr>
      <w:rFonts w:ascii="Times New Roman" w:eastAsia="Lucida Sans Unicode" w:hAnsi="Times New Roman" w:cs="Tahoma"/>
      <w:color w:val="000000"/>
      <w:lang w:val="en-US" w:eastAsia="en-US" w:bidi="en-US"/>
    </w:rPr>
  </w:style>
  <w:style w:type="paragraph" w:customStyle="1" w:styleId="12">
    <w:name w:val="Абзац списка1"/>
    <w:basedOn w:val="a1"/>
    <w:link w:val="ListParagraphChar"/>
    <w:qFormat/>
    <w:rsid w:val="00AE7928"/>
    <w:pPr>
      <w:ind w:left="708" w:firstLine="0"/>
      <w:jc w:val="left"/>
    </w:pPr>
    <w:rPr>
      <w:rFonts w:ascii="Times New Roman" w:hAnsi="Times New Roman"/>
    </w:rPr>
  </w:style>
  <w:style w:type="paragraph" w:customStyle="1" w:styleId="13">
    <w:name w:val="1"/>
    <w:basedOn w:val="a1"/>
    <w:link w:val="aff0"/>
    <w:uiPriority w:val="99"/>
    <w:qFormat/>
    <w:rsid w:val="00AE7928"/>
    <w:pPr>
      <w:spacing w:before="120" w:after="160" w:line="240" w:lineRule="exact"/>
      <w:ind w:firstLine="0"/>
    </w:pPr>
    <w:rPr>
      <w:rFonts w:ascii="Verdana" w:hAnsi="Verdana" w:cs="Verdana"/>
      <w:sz w:val="20"/>
      <w:szCs w:val="20"/>
      <w:lang w:val="en-US" w:eastAsia="en-US"/>
    </w:rPr>
  </w:style>
  <w:style w:type="paragraph" w:customStyle="1" w:styleId="msobodytextindentcxsplast">
    <w:name w:val="msobodytextindentcxsplast"/>
    <w:basedOn w:val="a1"/>
    <w:rsid w:val="00AE7928"/>
    <w:pPr>
      <w:spacing w:before="100" w:beforeAutospacing="1" w:after="100" w:afterAutospacing="1"/>
      <w:ind w:firstLine="0"/>
      <w:jc w:val="left"/>
    </w:pPr>
    <w:rPr>
      <w:rFonts w:ascii="Times New Roman" w:eastAsia="Calibri" w:hAnsi="Times New Roman"/>
    </w:rPr>
  </w:style>
  <w:style w:type="paragraph" w:customStyle="1" w:styleId="msonormalcxspmiddle">
    <w:name w:val="msonormalcxspmiddle"/>
    <w:basedOn w:val="a1"/>
    <w:rsid w:val="00AE7928"/>
    <w:pPr>
      <w:spacing w:before="100" w:beforeAutospacing="1" w:after="100" w:afterAutospacing="1"/>
      <w:ind w:firstLine="0"/>
      <w:jc w:val="left"/>
    </w:pPr>
    <w:rPr>
      <w:rFonts w:ascii="Times New Roman" w:eastAsia="Calibri" w:hAnsi="Times New Roman"/>
    </w:rPr>
  </w:style>
  <w:style w:type="paragraph" w:customStyle="1" w:styleId="210">
    <w:name w:val="Основной текст с отступом 21"/>
    <w:basedOn w:val="a1"/>
    <w:rsid w:val="00AE7928"/>
    <w:pPr>
      <w:widowControl w:val="0"/>
      <w:suppressAutoHyphens/>
      <w:spacing w:after="120" w:line="480" w:lineRule="auto"/>
      <w:ind w:left="283" w:firstLine="0"/>
      <w:jc w:val="left"/>
    </w:pPr>
    <w:rPr>
      <w:rFonts w:ascii="Times New Roman" w:hAnsi="Times New Roman" w:cs="Tahoma"/>
      <w:color w:val="000000"/>
      <w:lang w:val="x-none" w:eastAsia="en-US" w:bidi="en-US"/>
    </w:rPr>
  </w:style>
  <w:style w:type="paragraph" w:customStyle="1" w:styleId="ConsCell">
    <w:name w:val="ConsCell"/>
    <w:rsid w:val="00AE792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1">
    <w:name w:val="Обычный.Название подразделения"/>
    <w:qFormat/>
    <w:rsid w:val="00AE7928"/>
    <w:pPr>
      <w:spacing w:after="0" w:line="240" w:lineRule="auto"/>
    </w:pPr>
    <w:rPr>
      <w:rFonts w:ascii="SchoolBook" w:eastAsia="Times New Roman" w:hAnsi="SchoolBook" w:cs="Times New Roman"/>
      <w:sz w:val="28"/>
      <w:szCs w:val="20"/>
      <w:lang w:eastAsia="ru-RU"/>
    </w:rPr>
  </w:style>
  <w:style w:type="paragraph" w:customStyle="1" w:styleId="14">
    <w:name w:val="Знак Знак1 Знак"/>
    <w:basedOn w:val="a1"/>
    <w:semiHidden/>
    <w:rsid w:val="00AE7928"/>
    <w:pPr>
      <w:spacing w:before="120" w:after="160" w:line="240" w:lineRule="exact"/>
      <w:ind w:firstLine="0"/>
    </w:pPr>
    <w:rPr>
      <w:rFonts w:ascii="Verdana" w:hAnsi="Verdana" w:cs="Verdana"/>
      <w:sz w:val="20"/>
      <w:szCs w:val="20"/>
      <w:lang w:val="en-US" w:eastAsia="en-US"/>
    </w:rPr>
  </w:style>
  <w:style w:type="paragraph" w:customStyle="1" w:styleId="aff2">
    <w:name w:val="Знак Знак Знак Знак"/>
    <w:basedOn w:val="a1"/>
    <w:uiPriority w:val="99"/>
    <w:rsid w:val="00AE7928"/>
    <w:pPr>
      <w:ind w:firstLine="0"/>
      <w:jc w:val="left"/>
    </w:pPr>
    <w:rPr>
      <w:rFonts w:ascii="Verdana" w:hAnsi="Verdana" w:cs="Verdana"/>
      <w:sz w:val="20"/>
      <w:szCs w:val="20"/>
      <w:lang w:val="en-US" w:eastAsia="en-US"/>
    </w:rPr>
  </w:style>
  <w:style w:type="paragraph" w:customStyle="1" w:styleId="formattext">
    <w:name w:val="formattext"/>
    <w:basedOn w:val="a1"/>
    <w:rsid w:val="00AE7928"/>
    <w:pPr>
      <w:spacing w:before="100" w:beforeAutospacing="1" w:after="100" w:afterAutospacing="1"/>
      <w:ind w:firstLine="0"/>
      <w:jc w:val="left"/>
    </w:pPr>
    <w:rPr>
      <w:rFonts w:ascii="Times New Roman" w:hAnsi="Times New Roman"/>
    </w:rPr>
  </w:style>
  <w:style w:type="character" w:customStyle="1" w:styleId="apple-converted-space">
    <w:name w:val="apple-converted-space"/>
    <w:rsid w:val="00AE7928"/>
    <w:rPr>
      <w:rFonts w:ascii="Times New Roman" w:hAnsi="Times New Roman" w:cs="Times New Roman" w:hint="default"/>
    </w:rPr>
  </w:style>
  <w:style w:type="paragraph" w:customStyle="1" w:styleId="Default">
    <w:name w:val="Default"/>
    <w:qFormat/>
    <w:rsid w:val="006964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6">
    <w:name w:val="Font Style16"/>
    <w:rsid w:val="0069647F"/>
    <w:rPr>
      <w:rFonts w:ascii="Times New Roman" w:hAnsi="Times New Roman" w:cs="Times New Roman"/>
      <w:sz w:val="22"/>
      <w:szCs w:val="22"/>
    </w:rPr>
  </w:style>
  <w:style w:type="character" w:customStyle="1" w:styleId="10">
    <w:name w:val="Заголовок 1 Знак"/>
    <w:aliases w:val="!Части документа Знак"/>
    <w:basedOn w:val="a2"/>
    <w:link w:val="1"/>
    <w:rsid w:val="0069647F"/>
    <w:rPr>
      <w:rFonts w:ascii="Peterburg" w:eastAsia="Times New Roman" w:hAnsi="Peterburg" w:cs="Times New Roman"/>
      <w:sz w:val="36"/>
      <w:szCs w:val="24"/>
      <w:lang w:eastAsia="ru-RU"/>
    </w:rPr>
  </w:style>
  <w:style w:type="character" w:customStyle="1" w:styleId="30">
    <w:name w:val="Заголовок 3 Знак"/>
    <w:aliases w:val="!Главы документа Знак"/>
    <w:basedOn w:val="a2"/>
    <w:link w:val="3"/>
    <w:rsid w:val="0069647F"/>
    <w:rPr>
      <w:rFonts w:ascii="Cambria" w:eastAsia="Times New Roman" w:hAnsi="Cambria" w:cs="Times New Roman"/>
      <w:b/>
      <w:bCs/>
      <w:sz w:val="26"/>
      <w:szCs w:val="26"/>
    </w:rPr>
  </w:style>
  <w:style w:type="character" w:customStyle="1" w:styleId="50">
    <w:name w:val="Заголовок 5 Знак"/>
    <w:basedOn w:val="a2"/>
    <w:link w:val="5"/>
    <w:rsid w:val="0069647F"/>
    <w:rPr>
      <w:rFonts w:ascii="Calibri" w:eastAsia="Calibri" w:hAnsi="Calibri" w:cs="Times New Roman"/>
      <w:b/>
      <w:bCs/>
      <w:i/>
      <w:iCs/>
      <w:sz w:val="26"/>
      <w:szCs w:val="26"/>
    </w:rPr>
  </w:style>
  <w:style w:type="character" w:customStyle="1" w:styleId="60">
    <w:name w:val="Заголовок 6 Знак"/>
    <w:basedOn w:val="a2"/>
    <w:link w:val="6"/>
    <w:rsid w:val="0069647F"/>
    <w:rPr>
      <w:rFonts w:ascii="Calibri" w:eastAsia="Calibri" w:hAnsi="Calibri" w:cs="Times New Roman"/>
      <w:b/>
      <w:sz w:val="20"/>
      <w:szCs w:val="24"/>
    </w:rPr>
  </w:style>
  <w:style w:type="paragraph" w:customStyle="1" w:styleId="font5">
    <w:name w:val="font5"/>
    <w:basedOn w:val="a1"/>
    <w:uiPriority w:val="34"/>
    <w:qFormat/>
    <w:rsid w:val="0069647F"/>
    <w:pPr>
      <w:spacing w:before="100" w:beforeAutospacing="1" w:after="100" w:afterAutospacing="1"/>
      <w:ind w:firstLine="0"/>
      <w:jc w:val="left"/>
    </w:pPr>
    <w:rPr>
      <w:rFonts w:ascii="Times New Roman" w:hAnsi="Times New Roman"/>
      <w:color w:val="000000"/>
      <w:szCs w:val="28"/>
    </w:rPr>
  </w:style>
  <w:style w:type="paragraph" w:customStyle="1" w:styleId="font6">
    <w:name w:val="font6"/>
    <w:basedOn w:val="a1"/>
    <w:uiPriority w:val="34"/>
    <w:qFormat/>
    <w:rsid w:val="0069647F"/>
    <w:pPr>
      <w:spacing w:before="100" w:beforeAutospacing="1" w:after="100" w:afterAutospacing="1"/>
      <w:ind w:firstLine="0"/>
      <w:jc w:val="left"/>
    </w:pPr>
    <w:rPr>
      <w:rFonts w:ascii="Times New Roman" w:hAnsi="Times New Roman"/>
      <w:b/>
      <w:bCs/>
      <w:i/>
      <w:iCs/>
      <w:color w:val="000000"/>
      <w:szCs w:val="28"/>
    </w:rPr>
  </w:style>
  <w:style w:type="paragraph" w:customStyle="1" w:styleId="font7">
    <w:name w:val="font7"/>
    <w:basedOn w:val="a1"/>
    <w:rsid w:val="0069647F"/>
    <w:pPr>
      <w:spacing w:before="100" w:beforeAutospacing="1" w:after="100" w:afterAutospacing="1"/>
      <w:ind w:firstLine="0"/>
      <w:jc w:val="left"/>
    </w:pPr>
    <w:rPr>
      <w:rFonts w:ascii="Times New Roman" w:hAnsi="Times New Roman"/>
      <w:i/>
      <w:iCs/>
      <w:color w:val="000000"/>
      <w:szCs w:val="28"/>
    </w:rPr>
  </w:style>
  <w:style w:type="paragraph" w:customStyle="1" w:styleId="font8">
    <w:name w:val="font8"/>
    <w:basedOn w:val="a1"/>
    <w:rsid w:val="0069647F"/>
    <w:pPr>
      <w:spacing w:before="100" w:beforeAutospacing="1" w:after="100" w:afterAutospacing="1"/>
      <w:ind w:firstLine="0"/>
      <w:jc w:val="left"/>
    </w:pPr>
    <w:rPr>
      <w:rFonts w:ascii="Times New Roman" w:hAnsi="Times New Roman"/>
      <w:color w:val="000000"/>
      <w:szCs w:val="28"/>
      <w:u w:val="single"/>
    </w:rPr>
  </w:style>
  <w:style w:type="paragraph" w:customStyle="1" w:styleId="font9">
    <w:name w:val="font9"/>
    <w:basedOn w:val="a1"/>
    <w:rsid w:val="0069647F"/>
    <w:pPr>
      <w:spacing w:before="100" w:beforeAutospacing="1" w:after="100" w:afterAutospacing="1"/>
      <w:ind w:firstLine="0"/>
      <w:jc w:val="left"/>
    </w:pPr>
    <w:rPr>
      <w:rFonts w:ascii="Times New Roman" w:hAnsi="Times New Roman"/>
      <w:color w:val="FFFFFF"/>
      <w:szCs w:val="28"/>
      <w:u w:val="single"/>
    </w:rPr>
  </w:style>
  <w:style w:type="paragraph" w:customStyle="1" w:styleId="xl65">
    <w:name w:val="xl65"/>
    <w:basedOn w:val="a1"/>
    <w:uiPriority w:val="34"/>
    <w:qFormat/>
    <w:rsid w:val="0069647F"/>
    <w:pPr>
      <w:shd w:val="clear" w:color="000000" w:fill="FFFFFF"/>
      <w:spacing w:before="100" w:beforeAutospacing="1" w:after="100" w:afterAutospacing="1"/>
      <w:ind w:firstLine="0"/>
      <w:jc w:val="left"/>
    </w:pPr>
    <w:rPr>
      <w:rFonts w:ascii="Times New Roman" w:hAnsi="Times New Roman"/>
    </w:rPr>
  </w:style>
  <w:style w:type="paragraph" w:customStyle="1" w:styleId="xl66">
    <w:name w:val="xl66"/>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67">
    <w:name w:val="xl67"/>
    <w:basedOn w:val="a1"/>
    <w:uiPriority w:val="34"/>
    <w:qFormat/>
    <w:rsid w:val="0069647F"/>
    <w:pPr>
      <w:pBdr>
        <w:left w:val="single" w:sz="8" w:space="0" w:color="000000"/>
        <w:bottom w:val="single" w:sz="8" w:space="0" w:color="000000"/>
        <w:right w:val="single" w:sz="8" w:space="0" w:color="000000"/>
      </w:pBdr>
      <w:spacing w:before="100" w:beforeAutospacing="1" w:after="100" w:afterAutospacing="1"/>
      <w:ind w:firstLine="0"/>
      <w:textAlignment w:val="center"/>
    </w:pPr>
    <w:rPr>
      <w:rFonts w:ascii="Times New Roman" w:hAnsi="Times New Roman"/>
      <w:szCs w:val="28"/>
    </w:rPr>
  </w:style>
  <w:style w:type="paragraph" w:customStyle="1" w:styleId="xl68">
    <w:name w:val="xl68"/>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 w:val="20"/>
    </w:rPr>
  </w:style>
  <w:style w:type="paragraph" w:customStyle="1" w:styleId="xl69">
    <w:name w:val="xl69"/>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70">
    <w:name w:val="xl70"/>
    <w:basedOn w:val="a1"/>
    <w:uiPriority w:val="34"/>
    <w:qFormat/>
    <w:rsid w:val="0069647F"/>
    <w:pPr>
      <w:pBdr>
        <w:bottom w:val="single" w:sz="8" w:space="0" w:color="000000"/>
        <w:right w:val="single" w:sz="8" w:space="0" w:color="000000"/>
      </w:pBdr>
      <w:spacing w:before="100" w:beforeAutospacing="1" w:after="100" w:afterAutospacing="1"/>
      <w:ind w:firstLine="0"/>
      <w:jc w:val="left"/>
      <w:textAlignment w:val="top"/>
    </w:pPr>
    <w:rPr>
      <w:rFonts w:ascii="Times New Roman" w:hAnsi="Times New Roman"/>
    </w:rPr>
  </w:style>
  <w:style w:type="paragraph" w:customStyle="1" w:styleId="xl71">
    <w:name w:val="xl71"/>
    <w:basedOn w:val="a1"/>
    <w:uiPriority w:val="34"/>
    <w:qFormat/>
    <w:rsid w:val="0069647F"/>
    <w:pPr>
      <w:pBdr>
        <w:bottom w:val="single" w:sz="8" w:space="0" w:color="000000"/>
        <w:right w:val="single" w:sz="8" w:space="0" w:color="000000"/>
      </w:pBdr>
      <w:spacing w:before="100" w:beforeAutospacing="1" w:after="100" w:afterAutospacing="1"/>
      <w:ind w:firstLine="0"/>
      <w:jc w:val="left"/>
      <w:textAlignment w:val="center"/>
    </w:pPr>
    <w:rPr>
      <w:rFonts w:ascii="Times New Roman" w:hAnsi="Times New Roman"/>
    </w:rPr>
  </w:style>
  <w:style w:type="paragraph" w:customStyle="1" w:styleId="xl72">
    <w:name w:val="xl72"/>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rPr>
  </w:style>
  <w:style w:type="paragraph" w:customStyle="1" w:styleId="xl73">
    <w:name w:val="xl73"/>
    <w:basedOn w:val="a1"/>
    <w:uiPriority w:val="34"/>
    <w:qFormat/>
    <w:rsid w:val="0069647F"/>
    <w:pPr>
      <w:pBdr>
        <w:left w:val="single" w:sz="8" w:space="0" w:color="000000"/>
        <w:bottom w:val="single" w:sz="8" w:space="0" w:color="000000"/>
        <w:right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74">
    <w:name w:val="xl74"/>
    <w:basedOn w:val="a1"/>
    <w:uiPriority w:val="34"/>
    <w:qFormat/>
    <w:rsid w:val="0069647F"/>
    <w:pPr>
      <w:pBdr>
        <w:bottom w:val="single" w:sz="8" w:space="0" w:color="000000"/>
        <w:right w:val="single" w:sz="8" w:space="0" w:color="000000"/>
      </w:pBdr>
      <w:spacing w:before="100" w:beforeAutospacing="1" w:after="100" w:afterAutospacing="1"/>
      <w:ind w:firstLine="0"/>
      <w:textAlignment w:val="center"/>
    </w:pPr>
    <w:rPr>
      <w:rFonts w:ascii="Times New Roman" w:hAnsi="Times New Roman"/>
    </w:rPr>
  </w:style>
  <w:style w:type="paragraph" w:customStyle="1" w:styleId="xl75">
    <w:name w:val="xl75"/>
    <w:basedOn w:val="a1"/>
    <w:uiPriority w:val="34"/>
    <w:qFormat/>
    <w:rsid w:val="0069647F"/>
    <w:pPr>
      <w:pBdr>
        <w:left w:val="single" w:sz="8" w:space="0" w:color="000000"/>
        <w:bottom w:val="single" w:sz="8" w:space="0" w:color="000000"/>
        <w:right w:val="single" w:sz="8" w:space="0" w:color="000000"/>
      </w:pBdr>
      <w:spacing w:before="100" w:beforeAutospacing="1" w:after="100" w:afterAutospacing="1"/>
      <w:ind w:firstLine="0"/>
      <w:textAlignment w:val="top"/>
    </w:pPr>
    <w:rPr>
      <w:rFonts w:ascii="Times New Roman" w:hAnsi="Times New Roman"/>
      <w:szCs w:val="28"/>
    </w:rPr>
  </w:style>
  <w:style w:type="paragraph" w:customStyle="1" w:styleId="xl76">
    <w:name w:val="xl76"/>
    <w:basedOn w:val="a1"/>
    <w:uiPriority w:val="34"/>
    <w:qFormat/>
    <w:rsid w:val="0069647F"/>
    <w:pPr>
      <w:pBdr>
        <w:bottom w:val="single" w:sz="8" w:space="0" w:color="000000"/>
        <w:right w:val="single" w:sz="8" w:space="0" w:color="000000"/>
      </w:pBdr>
      <w:spacing w:before="100" w:beforeAutospacing="1" w:after="100" w:afterAutospacing="1"/>
      <w:ind w:firstLine="0"/>
      <w:jc w:val="left"/>
      <w:textAlignment w:val="top"/>
    </w:pPr>
    <w:rPr>
      <w:rFonts w:ascii="Times New Roman" w:hAnsi="Times New Roman"/>
    </w:rPr>
  </w:style>
  <w:style w:type="paragraph" w:customStyle="1" w:styleId="xl77">
    <w:name w:val="xl77"/>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top"/>
    </w:pPr>
    <w:rPr>
      <w:rFonts w:ascii="Times New Roman" w:hAnsi="Times New Roman"/>
    </w:rPr>
  </w:style>
  <w:style w:type="paragraph" w:customStyle="1" w:styleId="xl78">
    <w:name w:val="xl78"/>
    <w:basedOn w:val="a1"/>
    <w:uiPriority w:val="34"/>
    <w:qFormat/>
    <w:rsid w:val="0069647F"/>
    <w:pPr>
      <w:pBdr>
        <w:bottom w:val="single" w:sz="8" w:space="0" w:color="000000"/>
        <w:right w:val="single" w:sz="8" w:space="0" w:color="000000"/>
      </w:pBdr>
      <w:spacing w:before="100" w:beforeAutospacing="1" w:after="100" w:afterAutospacing="1"/>
      <w:ind w:firstLine="0"/>
      <w:textAlignment w:val="center"/>
    </w:pPr>
    <w:rPr>
      <w:rFonts w:ascii="Times New Roman" w:hAnsi="Times New Roman"/>
      <w:szCs w:val="28"/>
    </w:rPr>
  </w:style>
  <w:style w:type="paragraph" w:customStyle="1" w:styleId="xl79">
    <w:name w:val="xl79"/>
    <w:basedOn w:val="a1"/>
    <w:uiPriority w:val="34"/>
    <w:qFormat/>
    <w:rsid w:val="0069647F"/>
    <w:pPr>
      <w:pBdr>
        <w:bottom w:val="single" w:sz="8" w:space="0" w:color="000000"/>
        <w:right w:val="single" w:sz="8" w:space="0" w:color="000000"/>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0">
    <w:name w:val="xl80"/>
    <w:basedOn w:val="a1"/>
    <w:uiPriority w:val="34"/>
    <w:qFormat/>
    <w:rsid w:val="0069647F"/>
    <w:pPr>
      <w:pBdr>
        <w:bottom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1">
    <w:name w:val="xl81"/>
    <w:basedOn w:val="a1"/>
    <w:uiPriority w:val="34"/>
    <w:qFormat/>
    <w:rsid w:val="0069647F"/>
    <w:pPr>
      <w:pBdr>
        <w:bottom w:val="single" w:sz="8" w:space="0" w:color="000000"/>
        <w:right w:val="single" w:sz="8" w:space="0" w:color="000000"/>
      </w:pBdr>
      <w:spacing w:before="100" w:beforeAutospacing="1" w:after="100" w:afterAutospacing="1"/>
      <w:ind w:firstLine="0"/>
      <w:textAlignment w:val="center"/>
    </w:pPr>
    <w:rPr>
      <w:rFonts w:ascii="Times New Roman" w:hAnsi="Times New Roman"/>
      <w:szCs w:val="28"/>
    </w:rPr>
  </w:style>
  <w:style w:type="paragraph" w:customStyle="1" w:styleId="xl82">
    <w:name w:val="xl82"/>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83">
    <w:name w:val="xl83"/>
    <w:basedOn w:val="a1"/>
    <w:uiPriority w:val="34"/>
    <w:qFormat/>
    <w:rsid w:val="0069647F"/>
    <w:pPr>
      <w:pBdr>
        <w:bottom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84">
    <w:name w:val="xl84"/>
    <w:basedOn w:val="a1"/>
    <w:uiPriority w:val="34"/>
    <w:qFormat/>
    <w:rsid w:val="0069647F"/>
    <w:pPr>
      <w:pBdr>
        <w:bottom w:val="single" w:sz="8" w:space="0" w:color="000000"/>
        <w:right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85">
    <w:name w:val="xl85"/>
    <w:basedOn w:val="a1"/>
    <w:uiPriority w:val="34"/>
    <w:qFormat/>
    <w:rsid w:val="0069647F"/>
    <w:pPr>
      <w:pBdr>
        <w:left w:val="single" w:sz="8" w:space="0" w:color="000000"/>
        <w:bottom w:val="single" w:sz="8" w:space="0" w:color="000000"/>
        <w:right w:val="single" w:sz="8" w:space="0" w:color="000000"/>
      </w:pBdr>
      <w:spacing w:before="100" w:beforeAutospacing="1" w:after="100" w:afterAutospacing="1"/>
      <w:ind w:firstLine="0"/>
      <w:jc w:val="left"/>
      <w:textAlignment w:val="top"/>
    </w:pPr>
    <w:rPr>
      <w:rFonts w:ascii="Times New Roman" w:hAnsi="Times New Roman"/>
    </w:rPr>
  </w:style>
  <w:style w:type="paragraph" w:customStyle="1" w:styleId="xl86">
    <w:name w:val="xl86"/>
    <w:basedOn w:val="a1"/>
    <w:uiPriority w:val="34"/>
    <w:qFormat/>
    <w:rsid w:val="0069647F"/>
    <w:pPr>
      <w:pBdr>
        <w:left w:val="single" w:sz="8" w:space="0" w:color="000000"/>
        <w:bottom w:val="single" w:sz="8" w:space="0" w:color="000000"/>
        <w:right w:val="single" w:sz="8" w:space="0" w:color="000000"/>
      </w:pBdr>
      <w:spacing w:before="100" w:beforeAutospacing="1" w:after="100" w:afterAutospacing="1"/>
      <w:ind w:firstLine="0"/>
      <w:jc w:val="left"/>
      <w:textAlignment w:val="center"/>
    </w:pPr>
    <w:rPr>
      <w:rFonts w:ascii="Times New Roman" w:hAnsi="Times New Roman"/>
    </w:rPr>
  </w:style>
  <w:style w:type="paragraph" w:customStyle="1" w:styleId="xl87">
    <w:name w:val="xl87"/>
    <w:basedOn w:val="a1"/>
    <w:uiPriority w:val="34"/>
    <w:qFormat/>
    <w:rsid w:val="0069647F"/>
    <w:pPr>
      <w:pBdr>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88">
    <w:name w:val="xl88"/>
    <w:basedOn w:val="a1"/>
    <w:uiPriority w:val="34"/>
    <w:qFormat/>
    <w:rsid w:val="0069647F"/>
    <w:pPr>
      <w:pBdr>
        <w:bottom w:val="single" w:sz="8" w:space="0" w:color="000000"/>
        <w:right w:val="single" w:sz="8" w:space="0" w:color="000000"/>
      </w:pBdr>
      <w:spacing w:before="100" w:beforeAutospacing="1" w:after="100" w:afterAutospacing="1"/>
      <w:ind w:firstLine="0"/>
      <w:jc w:val="left"/>
      <w:textAlignment w:val="center"/>
    </w:pPr>
    <w:rPr>
      <w:rFonts w:ascii="Times New Roman" w:hAnsi="Times New Roman"/>
    </w:rPr>
  </w:style>
  <w:style w:type="paragraph" w:customStyle="1" w:styleId="xl89">
    <w:name w:val="xl89"/>
    <w:basedOn w:val="a1"/>
    <w:uiPriority w:val="34"/>
    <w:qFormat/>
    <w:rsid w:val="0069647F"/>
    <w:pPr>
      <w:pBdr>
        <w:left w:val="single" w:sz="8" w:space="0" w:color="000000"/>
        <w:bottom w:val="single" w:sz="8" w:space="0" w:color="000000"/>
        <w:right w:val="single" w:sz="8" w:space="0" w:color="000000"/>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90">
    <w:name w:val="xl90"/>
    <w:basedOn w:val="a1"/>
    <w:uiPriority w:val="34"/>
    <w:qFormat/>
    <w:rsid w:val="0069647F"/>
    <w:pPr>
      <w:pBdr>
        <w:bottom w:val="single" w:sz="8" w:space="0" w:color="000000"/>
        <w:right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91">
    <w:name w:val="xl91"/>
    <w:basedOn w:val="a1"/>
    <w:uiPriority w:val="34"/>
    <w:qFormat/>
    <w:rsid w:val="0069647F"/>
    <w:pPr>
      <w:pBdr>
        <w:bottom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92">
    <w:name w:val="xl92"/>
    <w:basedOn w:val="a1"/>
    <w:uiPriority w:val="34"/>
    <w:qFormat/>
    <w:rsid w:val="0069647F"/>
    <w:pPr>
      <w:pBdr>
        <w:top w:val="single" w:sz="8" w:space="0" w:color="000000"/>
        <w:left w:val="single" w:sz="8" w:space="0" w:color="000000"/>
        <w:right w:val="single" w:sz="8" w:space="0" w:color="000000"/>
      </w:pBdr>
      <w:spacing w:before="100" w:beforeAutospacing="1" w:after="100" w:afterAutospacing="1"/>
      <w:ind w:firstLine="0"/>
      <w:textAlignment w:val="center"/>
    </w:pPr>
    <w:rPr>
      <w:rFonts w:ascii="Times New Roman" w:hAnsi="Times New Roman"/>
      <w:szCs w:val="28"/>
    </w:rPr>
  </w:style>
  <w:style w:type="paragraph" w:customStyle="1" w:styleId="xl93">
    <w:name w:val="xl93"/>
    <w:basedOn w:val="a1"/>
    <w:uiPriority w:val="34"/>
    <w:qFormat/>
    <w:rsid w:val="0069647F"/>
    <w:pPr>
      <w:pBdr>
        <w:top w:val="single" w:sz="8" w:space="0" w:color="000000"/>
        <w:left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94">
    <w:name w:val="xl94"/>
    <w:basedOn w:val="a1"/>
    <w:uiPriority w:val="34"/>
    <w:qFormat/>
    <w:rsid w:val="0069647F"/>
    <w:pPr>
      <w:pBdr>
        <w:left w:val="single" w:sz="8" w:space="0" w:color="000000"/>
        <w:right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95">
    <w:name w:val="xl95"/>
    <w:basedOn w:val="a1"/>
    <w:uiPriority w:val="34"/>
    <w:qFormat/>
    <w:rsid w:val="0069647F"/>
    <w:pPr>
      <w:pBdr>
        <w:right w:val="single" w:sz="8" w:space="0" w:color="000000"/>
      </w:pBdr>
      <w:spacing w:before="100" w:beforeAutospacing="1" w:after="100" w:afterAutospacing="1"/>
      <w:ind w:firstLine="0"/>
      <w:jc w:val="left"/>
      <w:textAlignment w:val="center"/>
    </w:pPr>
    <w:rPr>
      <w:rFonts w:ascii="Times New Roman" w:hAnsi="Times New Roman"/>
    </w:rPr>
  </w:style>
  <w:style w:type="paragraph" w:customStyle="1" w:styleId="xl96">
    <w:name w:val="xl96"/>
    <w:basedOn w:val="a1"/>
    <w:uiPriority w:val="34"/>
    <w:qFormat/>
    <w:rsid w:val="0069647F"/>
    <w:pPr>
      <w:pBdr>
        <w:right w:val="single" w:sz="8" w:space="0" w:color="000000"/>
      </w:pBdr>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1"/>
    <w:uiPriority w:val="34"/>
    <w:qFormat/>
    <w:rsid w:val="0069647F"/>
    <w:pPr>
      <w:pBdr>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98">
    <w:name w:val="xl98"/>
    <w:basedOn w:val="a1"/>
    <w:uiPriority w:val="34"/>
    <w:qFormat/>
    <w:rsid w:val="0069647F"/>
    <w:pPr>
      <w:pBdr>
        <w:top w:val="single" w:sz="8" w:space="0" w:color="auto"/>
        <w:left w:val="single" w:sz="8" w:space="0" w:color="auto"/>
        <w:bottom w:val="single" w:sz="8" w:space="0" w:color="auto"/>
        <w:right w:val="single" w:sz="8" w:space="0" w:color="000000"/>
      </w:pBdr>
      <w:spacing w:before="100" w:beforeAutospacing="1" w:after="100" w:afterAutospacing="1"/>
      <w:ind w:firstLine="0"/>
      <w:textAlignment w:val="center"/>
    </w:pPr>
    <w:rPr>
      <w:rFonts w:ascii="Times New Roman" w:hAnsi="Times New Roman"/>
      <w:szCs w:val="28"/>
    </w:rPr>
  </w:style>
  <w:style w:type="paragraph" w:customStyle="1" w:styleId="xl99">
    <w:name w:val="xl99"/>
    <w:basedOn w:val="a1"/>
    <w:uiPriority w:val="34"/>
    <w:qFormat/>
    <w:rsid w:val="0069647F"/>
    <w:pPr>
      <w:pBdr>
        <w:top w:val="single" w:sz="8" w:space="0" w:color="auto"/>
        <w:left w:val="single" w:sz="8" w:space="0" w:color="000000"/>
        <w:bottom w:val="single" w:sz="8" w:space="0" w:color="auto"/>
        <w:right w:val="single" w:sz="8" w:space="0" w:color="000000"/>
      </w:pBdr>
      <w:spacing w:before="100" w:beforeAutospacing="1" w:after="100" w:afterAutospacing="1"/>
      <w:ind w:firstLine="0"/>
      <w:jc w:val="left"/>
      <w:textAlignment w:val="center"/>
    </w:pPr>
    <w:rPr>
      <w:rFonts w:ascii="Times New Roman" w:hAnsi="Times New Roman"/>
    </w:rPr>
  </w:style>
  <w:style w:type="paragraph" w:customStyle="1" w:styleId="xl100">
    <w:name w:val="xl100"/>
    <w:basedOn w:val="a1"/>
    <w:uiPriority w:val="34"/>
    <w:qFormat/>
    <w:rsid w:val="0069647F"/>
    <w:pPr>
      <w:pBdr>
        <w:top w:val="single" w:sz="8" w:space="0" w:color="auto"/>
        <w:left w:val="single" w:sz="8" w:space="0" w:color="000000"/>
        <w:bottom w:val="single" w:sz="8" w:space="0" w:color="auto"/>
        <w:right w:val="single" w:sz="8" w:space="0" w:color="000000"/>
      </w:pBdr>
      <w:spacing w:before="100" w:beforeAutospacing="1" w:after="100" w:afterAutospacing="1"/>
      <w:ind w:firstLine="0"/>
      <w:jc w:val="center"/>
      <w:textAlignment w:val="center"/>
    </w:pPr>
    <w:rPr>
      <w:rFonts w:ascii="Times New Roman" w:hAnsi="Times New Roman"/>
    </w:rPr>
  </w:style>
  <w:style w:type="paragraph" w:customStyle="1" w:styleId="xl101">
    <w:name w:val="xl101"/>
    <w:basedOn w:val="a1"/>
    <w:uiPriority w:val="34"/>
    <w:qFormat/>
    <w:rsid w:val="0069647F"/>
    <w:pPr>
      <w:pBdr>
        <w:top w:val="single" w:sz="8" w:space="0" w:color="auto"/>
        <w:left w:val="single" w:sz="8" w:space="0" w:color="000000"/>
        <w:bottom w:val="single" w:sz="8" w:space="0" w:color="auto"/>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02">
    <w:name w:val="xl102"/>
    <w:basedOn w:val="a1"/>
    <w:qFormat/>
    <w:rsid w:val="0069647F"/>
    <w:pPr>
      <w:pBdr>
        <w:bottom w:val="single" w:sz="8" w:space="0" w:color="000000"/>
        <w:right w:val="single" w:sz="8" w:space="0" w:color="000000"/>
      </w:pBdr>
      <w:shd w:val="clear" w:color="000000" w:fill="FFFFFF"/>
      <w:spacing w:before="100" w:beforeAutospacing="1" w:after="100" w:afterAutospacing="1"/>
      <w:ind w:firstLine="0"/>
      <w:jc w:val="left"/>
      <w:textAlignment w:val="center"/>
    </w:pPr>
    <w:rPr>
      <w:rFonts w:ascii="Times New Roman" w:hAnsi="Times New Roman"/>
      <w:u w:val="single"/>
    </w:rPr>
  </w:style>
  <w:style w:type="paragraph" w:customStyle="1" w:styleId="xl103">
    <w:name w:val="xl103"/>
    <w:basedOn w:val="a1"/>
    <w:uiPriority w:val="34"/>
    <w:qFormat/>
    <w:rsid w:val="0069647F"/>
    <w:pPr>
      <w:pBdr>
        <w:left w:val="single" w:sz="8" w:space="0" w:color="000000"/>
        <w:right w:val="single" w:sz="8" w:space="0" w:color="000000"/>
      </w:pBdr>
      <w:spacing w:before="100" w:beforeAutospacing="1" w:after="100" w:afterAutospacing="1"/>
      <w:ind w:firstLine="0"/>
      <w:textAlignment w:val="center"/>
    </w:pPr>
    <w:rPr>
      <w:rFonts w:ascii="Times New Roman" w:hAnsi="Times New Roman"/>
      <w:szCs w:val="28"/>
    </w:rPr>
  </w:style>
  <w:style w:type="paragraph" w:customStyle="1" w:styleId="xl104">
    <w:name w:val="xl104"/>
    <w:basedOn w:val="a1"/>
    <w:qFormat/>
    <w:rsid w:val="0069647F"/>
    <w:pPr>
      <w:pBdr>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05">
    <w:name w:val="xl105"/>
    <w:basedOn w:val="a1"/>
    <w:uiPriority w:val="34"/>
    <w:qFormat/>
    <w:rsid w:val="0069647F"/>
    <w:pPr>
      <w:spacing w:before="100" w:beforeAutospacing="1" w:after="100" w:afterAutospacing="1"/>
      <w:ind w:firstLine="0"/>
      <w:jc w:val="left"/>
    </w:pPr>
    <w:rPr>
      <w:rFonts w:ascii="Times New Roman" w:hAnsi="Times New Roman"/>
      <w:szCs w:val="28"/>
    </w:rPr>
  </w:style>
  <w:style w:type="paragraph" w:customStyle="1" w:styleId="xl106">
    <w:name w:val="xl106"/>
    <w:basedOn w:val="a1"/>
    <w:qFormat/>
    <w:rsid w:val="0069647F"/>
    <w:pPr>
      <w:pBdr>
        <w:top w:val="single" w:sz="8" w:space="0" w:color="000000"/>
        <w:left w:val="single" w:sz="8" w:space="0" w:color="000000"/>
        <w:right w:val="single" w:sz="8" w:space="0" w:color="000000"/>
      </w:pBdr>
      <w:spacing w:before="100" w:beforeAutospacing="1" w:after="100" w:afterAutospacing="1"/>
      <w:ind w:firstLine="0"/>
      <w:textAlignment w:val="center"/>
    </w:pPr>
    <w:rPr>
      <w:rFonts w:ascii="Times New Roman" w:hAnsi="Times New Roman"/>
    </w:rPr>
  </w:style>
  <w:style w:type="paragraph" w:customStyle="1" w:styleId="xl107">
    <w:name w:val="xl107"/>
    <w:basedOn w:val="a1"/>
    <w:qFormat/>
    <w:rsid w:val="0069647F"/>
    <w:pPr>
      <w:pBdr>
        <w:bottom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08">
    <w:name w:val="xl108"/>
    <w:basedOn w:val="a1"/>
    <w:qFormat/>
    <w:rsid w:val="0069647F"/>
    <w:pPr>
      <w:pBdr>
        <w:top w:val="single" w:sz="8" w:space="0" w:color="000000"/>
        <w:left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09">
    <w:name w:val="xl109"/>
    <w:basedOn w:val="a1"/>
    <w:qFormat/>
    <w:rsid w:val="0069647F"/>
    <w:pPr>
      <w:pBdr>
        <w:bottom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0">
    <w:name w:val="xl110"/>
    <w:basedOn w:val="a1"/>
    <w:qFormat/>
    <w:rsid w:val="0069647F"/>
    <w:pPr>
      <w:pBdr>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1">
    <w:name w:val="xl111"/>
    <w:basedOn w:val="a1"/>
    <w:qFormat/>
    <w:rsid w:val="0069647F"/>
    <w:pPr>
      <w:pBdr>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2">
    <w:name w:val="xl112"/>
    <w:basedOn w:val="a1"/>
    <w:qFormat/>
    <w:rsid w:val="0069647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3">
    <w:name w:val="xl113"/>
    <w:basedOn w:val="a1"/>
    <w:qFormat/>
    <w:rsid w:val="0069647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4">
    <w:name w:val="xl114"/>
    <w:basedOn w:val="a1"/>
    <w:qFormat/>
    <w:rsid w:val="0069647F"/>
    <w:pPr>
      <w:pBdr>
        <w:bottom w:val="single" w:sz="8" w:space="0" w:color="000000"/>
        <w:right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115">
    <w:name w:val="xl115"/>
    <w:basedOn w:val="a1"/>
    <w:qFormat/>
    <w:rsid w:val="0069647F"/>
    <w:pPr>
      <w:pBdr>
        <w:bottom w:val="single" w:sz="8" w:space="0" w:color="000000"/>
        <w:right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116">
    <w:name w:val="xl116"/>
    <w:basedOn w:val="a1"/>
    <w:qFormat/>
    <w:rsid w:val="0069647F"/>
    <w:pPr>
      <w:pBdr>
        <w:bottom w:val="single" w:sz="8" w:space="0" w:color="000000"/>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7">
    <w:name w:val="xl117"/>
    <w:basedOn w:val="a1"/>
    <w:qFormat/>
    <w:rsid w:val="0069647F"/>
    <w:pPr>
      <w:pBdr>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18">
    <w:name w:val="xl118"/>
    <w:basedOn w:val="a1"/>
    <w:qFormat/>
    <w:rsid w:val="0069647F"/>
    <w:pPr>
      <w:shd w:val="clear" w:color="000000" w:fill="FFFFFF"/>
      <w:spacing w:before="100" w:beforeAutospacing="1" w:after="100" w:afterAutospacing="1"/>
      <w:ind w:firstLine="0"/>
      <w:jc w:val="left"/>
    </w:pPr>
    <w:rPr>
      <w:rFonts w:ascii="Times New Roman" w:hAnsi="Times New Roman"/>
      <w:szCs w:val="28"/>
    </w:rPr>
  </w:style>
  <w:style w:type="paragraph" w:customStyle="1" w:styleId="xl119">
    <w:name w:val="xl119"/>
    <w:basedOn w:val="a1"/>
    <w:qFormat/>
    <w:rsid w:val="0069647F"/>
    <w:pPr>
      <w:pBdr>
        <w:bottom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120">
    <w:name w:val="xl120"/>
    <w:basedOn w:val="a1"/>
    <w:qFormat/>
    <w:rsid w:val="0069647F"/>
    <w:pPr>
      <w:pBdr>
        <w:bottom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121">
    <w:name w:val="xl121"/>
    <w:basedOn w:val="a1"/>
    <w:qFormat/>
    <w:rsid w:val="0069647F"/>
    <w:pPr>
      <w:pBdr>
        <w:bottom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22">
    <w:name w:val="xl122"/>
    <w:basedOn w:val="a1"/>
    <w:qFormat/>
    <w:rsid w:val="0069647F"/>
    <w:pPr>
      <w:pBdr>
        <w:bottom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23">
    <w:name w:val="xl123"/>
    <w:basedOn w:val="a1"/>
    <w:qFormat/>
    <w:rsid w:val="0069647F"/>
    <w:pPr>
      <w:pBdr>
        <w:top w:val="single" w:sz="8" w:space="0" w:color="auto"/>
        <w:left w:val="single" w:sz="8" w:space="0" w:color="auto"/>
        <w:bottom w:val="single" w:sz="8" w:space="0" w:color="000000"/>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24">
    <w:name w:val="xl124"/>
    <w:basedOn w:val="a1"/>
    <w:qFormat/>
    <w:rsid w:val="0069647F"/>
    <w:pPr>
      <w:pBdr>
        <w:left w:val="single" w:sz="8" w:space="0" w:color="auto"/>
        <w:bottom w:val="single" w:sz="8" w:space="0" w:color="000000"/>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25">
    <w:name w:val="xl125"/>
    <w:basedOn w:val="a1"/>
    <w:qFormat/>
    <w:rsid w:val="0069647F"/>
    <w:pPr>
      <w:pBdr>
        <w:left w:val="single" w:sz="8" w:space="0" w:color="auto"/>
        <w:bottom w:val="single" w:sz="8" w:space="0" w:color="000000"/>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26">
    <w:name w:val="xl126"/>
    <w:basedOn w:val="a1"/>
    <w:qFormat/>
    <w:rsid w:val="0069647F"/>
    <w:pPr>
      <w:pBdr>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27">
    <w:name w:val="xl127"/>
    <w:basedOn w:val="a1"/>
    <w:qFormat/>
    <w:rsid w:val="0069647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28">
    <w:name w:val="xl128"/>
    <w:basedOn w:val="a1"/>
    <w:qFormat/>
    <w:rsid w:val="0069647F"/>
    <w:pPr>
      <w:pBdr>
        <w:left w:val="single" w:sz="8" w:space="0" w:color="auto"/>
        <w:bottom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qFormat/>
    <w:rsid w:val="0069647F"/>
    <w:pPr>
      <w:pBdr>
        <w:bottom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130">
    <w:name w:val="xl130"/>
    <w:basedOn w:val="a1"/>
    <w:qFormat/>
    <w:rsid w:val="0069647F"/>
    <w:pPr>
      <w:pBdr>
        <w:bottom w:val="single" w:sz="8" w:space="0" w:color="000000"/>
      </w:pBdr>
      <w:shd w:val="clear" w:color="000000" w:fill="FFFFFF"/>
      <w:spacing w:before="100" w:beforeAutospacing="1" w:after="100" w:afterAutospacing="1"/>
      <w:ind w:firstLine="0"/>
      <w:textAlignment w:val="center"/>
    </w:pPr>
    <w:rPr>
      <w:rFonts w:ascii="Times New Roman" w:hAnsi="Times New Roman"/>
      <w:szCs w:val="28"/>
    </w:rPr>
  </w:style>
  <w:style w:type="paragraph" w:customStyle="1" w:styleId="xl131">
    <w:name w:val="xl131"/>
    <w:basedOn w:val="a1"/>
    <w:qFormat/>
    <w:rsid w:val="0069647F"/>
    <w:pPr>
      <w:pBdr>
        <w:bottom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32">
    <w:name w:val="xl132"/>
    <w:basedOn w:val="a1"/>
    <w:qFormat/>
    <w:rsid w:val="0069647F"/>
    <w:pPr>
      <w:pBdr>
        <w:bottom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33">
    <w:name w:val="xl133"/>
    <w:basedOn w:val="a1"/>
    <w:qFormat/>
    <w:rsid w:val="0069647F"/>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34">
    <w:name w:val="xl134"/>
    <w:basedOn w:val="a1"/>
    <w:qFormat/>
    <w:rsid w:val="0069647F"/>
    <w:pPr>
      <w:pBdr>
        <w:top w:val="single" w:sz="8" w:space="0" w:color="000000"/>
        <w:lef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35">
    <w:name w:val="xl135"/>
    <w:basedOn w:val="a1"/>
    <w:qFormat/>
    <w:rsid w:val="0069647F"/>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36">
    <w:name w:val="xl136"/>
    <w:basedOn w:val="a1"/>
    <w:qFormat/>
    <w:rsid w:val="0069647F"/>
    <w:pP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37">
    <w:name w:val="xl137"/>
    <w:basedOn w:val="a1"/>
    <w:qFormat/>
    <w:rsid w:val="0069647F"/>
    <w:pPr>
      <w:pBdr>
        <w:top w:val="single" w:sz="8" w:space="0" w:color="auto"/>
        <w:left w:val="single" w:sz="8" w:space="0" w:color="000000"/>
        <w:bottom w:val="single" w:sz="8" w:space="0" w:color="auto"/>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38">
    <w:name w:val="xl138"/>
    <w:basedOn w:val="a1"/>
    <w:qFormat/>
    <w:rsid w:val="0069647F"/>
    <w:pP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39">
    <w:name w:val="xl139"/>
    <w:basedOn w:val="a1"/>
    <w:qFormat/>
    <w:rsid w:val="0069647F"/>
    <w:pPr>
      <w:pBdr>
        <w:top w:val="single" w:sz="8" w:space="0" w:color="auto"/>
        <w:left w:val="single" w:sz="8" w:space="0" w:color="auto"/>
        <w:bottom w:val="single" w:sz="8" w:space="0" w:color="000000"/>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0">
    <w:name w:val="xl140"/>
    <w:basedOn w:val="a1"/>
    <w:qFormat/>
    <w:rsid w:val="0069647F"/>
    <w:pPr>
      <w:pBdr>
        <w:left w:val="single" w:sz="8" w:space="0" w:color="auto"/>
        <w:bottom w:val="single" w:sz="8" w:space="0" w:color="000000"/>
        <w:right w:val="single" w:sz="8" w:space="0" w:color="auto"/>
      </w:pBdr>
      <w:spacing w:before="100" w:beforeAutospacing="1" w:after="100" w:afterAutospacing="1"/>
      <w:ind w:firstLine="0"/>
      <w:textAlignment w:val="center"/>
    </w:pPr>
    <w:rPr>
      <w:rFonts w:ascii="Times New Roman" w:hAnsi="Times New Roman"/>
    </w:rPr>
  </w:style>
  <w:style w:type="paragraph" w:customStyle="1" w:styleId="xl141">
    <w:name w:val="xl141"/>
    <w:basedOn w:val="a1"/>
    <w:rsid w:val="0069647F"/>
    <w:pPr>
      <w:pBdr>
        <w:left w:val="single" w:sz="8" w:space="0" w:color="auto"/>
        <w:bottom w:val="single" w:sz="8" w:space="0" w:color="000000"/>
        <w:right w:val="single" w:sz="8" w:space="0" w:color="auto"/>
      </w:pBdr>
      <w:spacing w:before="100" w:beforeAutospacing="1" w:after="100" w:afterAutospacing="1"/>
      <w:ind w:firstLine="0"/>
      <w:textAlignment w:val="center"/>
    </w:pPr>
    <w:rPr>
      <w:rFonts w:ascii="Times New Roman" w:hAnsi="Times New Roman"/>
      <w:szCs w:val="28"/>
    </w:rPr>
  </w:style>
  <w:style w:type="paragraph" w:customStyle="1" w:styleId="xl142">
    <w:name w:val="xl142"/>
    <w:basedOn w:val="a1"/>
    <w:rsid w:val="0069647F"/>
    <w:pPr>
      <w:pBdr>
        <w:left w:val="single" w:sz="8" w:space="0" w:color="auto"/>
        <w:bottom w:val="single" w:sz="8" w:space="0" w:color="000000"/>
        <w:right w:val="single" w:sz="8"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43">
    <w:name w:val="xl143"/>
    <w:basedOn w:val="a1"/>
    <w:rsid w:val="0069647F"/>
    <w:pPr>
      <w:spacing w:before="100" w:beforeAutospacing="1" w:after="100" w:afterAutospacing="1"/>
      <w:ind w:firstLine="0"/>
      <w:jc w:val="left"/>
    </w:pPr>
    <w:rPr>
      <w:rFonts w:ascii="Times New Roman" w:hAnsi="Times New Roman"/>
      <w:szCs w:val="28"/>
    </w:rPr>
  </w:style>
  <w:style w:type="paragraph" w:customStyle="1" w:styleId="xl144">
    <w:name w:val="xl144"/>
    <w:basedOn w:val="a1"/>
    <w:rsid w:val="0069647F"/>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45">
    <w:name w:val="xl145"/>
    <w:basedOn w:val="a1"/>
    <w:rsid w:val="0069647F"/>
    <w:pPr>
      <w:pBdr>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46">
    <w:name w:val="xl146"/>
    <w:basedOn w:val="a1"/>
    <w:rsid w:val="0069647F"/>
    <w:pPr>
      <w:pBdr>
        <w:top w:val="single" w:sz="8" w:space="0" w:color="000000"/>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47">
    <w:name w:val="xl147"/>
    <w:basedOn w:val="a1"/>
    <w:rsid w:val="0069647F"/>
    <w:pPr>
      <w:pBdr>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48">
    <w:name w:val="xl148"/>
    <w:basedOn w:val="a1"/>
    <w:rsid w:val="0069647F"/>
    <w:pPr>
      <w:pBdr>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49">
    <w:name w:val="xl149"/>
    <w:basedOn w:val="a1"/>
    <w:rsid w:val="0069647F"/>
    <w:pPr>
      <w:pBdr>
        <w:right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50">
    <w:name w:val="xl150"/>
    <w:basedOn w:val="a1"/>
    <w:rsid w:val="0069647F"/>
    <w:pPr>
      <w:pBdr>
        <w:top w:val="single" w:sz="8" w:space="0" w:color="000000"/>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51">
    <w:name w:val="xl151"/>
    <w:basedOn w:val="a1"/>
    <w:rsid w:val="0069647F"/>
    <w:pPr>
      <w:pBdr>
        <w:top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52">
    <w:name w:val="xl152"/>
    <w:basedOn w:val="a1"/>
    <w:rsid w:val="0069647F"/>
    <w:pPr>
      <w:pBdr>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53">
    <w:name w:val="xl153"/>
    <w:basedOn w:val="a1"/>
    <w:rsid w:val="0069647F"/>
    <w:pPr>
      <w:pBdr>
        <w:top w:val="single" w:sz="8" w:space="0" w:color="auto"/>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54">
    <w:name w:val="xl154"/>
    <w:basedOn w:val="a1"/>
    <w:rsid w:val="0069647F"/>
    <w:pPr>
      <w:pBdr>
        <w:top w:val="single" w:sz="8" w:space="0" w:color="000000"/>
        <w:left w:val="single" w:sz="8" w:space="0" w:color="000000"/>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55">
    <w:name w:val="xl155"/>
    <w:basedOn w:val="a1"/>
    <w:rsid w:val="0069647F"/>
    <w:pPr>
      <w:pBdr>
        <w:top w:val="single" w:sz="8" w:space="0" w:color="000000"/>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56">
    <w:name w:val="xl156"/>
    <w:basedOn w:val="a1"/>
    <w:rsid w:val="0069647F"/>
    <w:pPr>
      <w:pBdr>
        <w:top w:val="single" w:sz="8" w:space="0" w:color="000000"/>
        <w:bottom w:val="single" w:sz="8" w:space="0" w:color="auto"/>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57">
    <w:name w:val="xl157"/>
    <w:basedOn w:val="a1"/>
    <w:rsid w:val="0069647F"/>
    <w:pPr>
      <w:pBdr>
        <w:top w:val="single" w:sz="8" w:space="0" w:color="000000"/>
        <w:left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58">
    <w:name w:val="xl158"/>
    <w:basedOn w:val="a1"/>
    <w:rsid w:val="0069647F"/>
    <w:pPr>
      <w:pBdr>
        <w:left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59">
    <w:name w:val="xl159"/>
    <w:basedOn w:val="a1"/>
    <w:rsid w:val="0069647F"/>
    <w:pPr>
      <w:pBdr>
        <w:left w:val="single" w:sz="8" w:space="0" w:color="000000"/>
        <w:bottom w:val="single" w:sz="8" w:space="0" w:color="000000"/>
        <w:righ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60">
    <w:name w:val="xl160"/>
    <w:basedOn w:val="a1"/>
    <w:rsid w:val="0069647F"/>
    <w:pPr>
      <w:pBdr>
        <w:top w:val="single" w:sz="8" w:space="0" w:color="000000"/>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61">
    <w:name w:val="xl161"/>
    <w:basedOn w:val="a1"/>
    <w:rsid w:val="0069647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62">
    <w:name w:val="xl162"/>
    <w:basedOn w:val="a1"/>
    <w:rsid w:val="0069647F"/>
    <w:pPr>
      <w:spacing w:before="100" w:beforeAutospacing="1" w:after="100" w:afterAutospacing="1"/>
      <w:ind w:firstLine="0"/>
      <w:jc w:val="right"/>
      <w:textAlignment w:val="center"/>
    </w:pPr>
    <w:rPr>
      <w:rFonts w:ascii="Times New Roman" w:hAnsi="Times New Roman"/>
      <w:szCs w:val="28"/>
    </w:rPr>
  </w:style>
  <w:style w:type="paragraph" w:customStyle="1" w:styleId="xl163">
    <w:name w:val="xl163"/>
    <w:basedOn w:val="a1"/>
    <w:rsid w:val="0069647F"/>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64">
    <w:name w:val="xl164"/>
    <w:basedOn w:val="a1"/>
    <w:rsid w:val="0069647F"/>
    <w:pPr>
      <w:pBdr>
        <w:top w:val="single" w:sz="8" w:space="0" w:color="auto"/>
        <w:bottom w:val="single" w:sz="8" w:space="0" w:color="auto"/>
        <w:right w:val="single" w:sz="8" w:space="0" w:color="000000"/>
      </w:pBdr>
      <w:shd w:val="clear" w:color="000000" w:fill="FFFFFF"/>
      <w:spacing w:before="100" w:beforeAutospacing="1" w:after="100" w:afterAutospacing="1"/>
      <w:ind w:firstLine="0"/>
      <w:jc w:val="center"/>
      <w:textAlignment w:val="center"/>
    </w:pPr>
    <w:rPr>
      <w:rFonts w:ascii="Times New Roman" w:hAnsi="Times New Roman"/>
      <w:szCs w:val="28"/>
    </w:rPr>
  </w:style>
  <w:style w:type="paragraph" w:customStyle="1" w:styleId="xl165">
    <w:name w:val="xl165"/>
    <w:basedOn w:val="a1"/>
    <w:rsid w:val="0069647F"/>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6">
    <w:name w:val="xl166"/>
    <w:basedOn w:val="a1"/>
    <w:rsid w:val="0069647F"/>
    <w:pPr>
      <w:pBdr>
        <w:top w:val="single" w:sz="8" w:space="0" w:color="auto"/>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7">
    <w:name w:val="xl167"/>
    <w:basedOn w:val="a1"/>
    <w:rsid w:val="0069647F"/>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8">
    <w:name w:val="xl168"/>
    <w:basedOn w:val="a1"/>
    <w:rsid w:val="0069647F"/>
    <w:pPr>
      <w:spacing w:before="100" w:beforeAutospacing="1" w:after="100" w:afterAutospacing="1"/>
      <w:ind w:firstLine="0"/>
      <w:jc w:val="center"/>
      <w:textAlignment w:val="center"/>
    </w:pPr>
    <w:rPr>
      <w:rFonts w:ascii="Times New Roman" w:hAnsi="Times New Roman"/>
      <w:b/>
      <w:bCs/>
      <w:szCs w:val="28"/>
    </w:rPr>
  </w:style>
  <w:style w:type="paragraph" w:customStyle="1" w:styleId="xl169">
    <w:name w:val="xl169"/>
    <w:basedOn w:val="a1"/>
    <w:rsid w:val="0069647F"/>
    <w:pPr>
      <w:pBdr>
        <w:lef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70">
    <w:name w:val="xl170"/>
    <w:basedOn w:val="a1"/>
    <w:rsid w:val="0069647F"/>
    <w:pPr>
      <w:spacing w:before="100" w:beforeAutospacing="1" w:after="100" w:afterAutospacing="1"/>
      <w:ind w:firstLine="0"/>
      <w:jc w:val="right"/>
      <w:textAlignment w:val="center"/>
    </w:pPr>
    <w:rPr>
      <w:rFonts w:ascii="Times New Roman" w:hAnsi="Times New Roman"/>
      <w:szCs w:val="28"/>
    </w:rPr>
  </w:style>
  <w:style w:type="paragraph" w:customStyle="1" w:styleId="xl171">
    <w:name w:val="xl171"/>
    <w:basedOn w:val="a1"/>
    <w:rsid w:val="0069647F"/>
    <w:pPr>
      <w:pBdr>
        <w:top w:val="single" w:sz="8" w:space="0" w:color="000000"/>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2">
    <w:name w:val="xl172"/>
    <w:basedOn w:val="a1"/>
    <w:rsid w:val="0069647F"/>
    <w:pPr>
      <w:pBdr>
        <w:top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3">
    <w:name w:val="xl173"/>
    <w:basedOn w:val="a1"/>
    <w:rsid w:val="0069647F"/>
    <w:pPr>
      <w:pBdr>
        <w:top w:val="single" w:sz="8" w:space="0" w:color="000000"/>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4">
    <w:name w:val="xl174"/>
    <w:basedOn w:val="a1"/>
    <w:rsid w:val="0069647F"/>
    <w:pPr>
      <w:pBdr>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5">
    <w:name w:val="xl175"/>
    <w:basedOn w:val="a1"/>
    <w:rsid w:val="0069647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76">
    <w:name w:val="xl176"/>
    <w:basedOn w:val="a1"/>
    <w:rsid w:val="0069647F"/>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7">
    <w:name w:val="xl177"/>
    <w:basedOn w:val="a1"/>
    <w:rsid w:val="0069647F"/>
    <w:pPr>
      <w:pBdr>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8">
    <w:name w:val="xl178"/>
    <w:basedOn w:val="a1"/>
    <w:rsid w:val="0069647F"/>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9">
    <w:name w:val="xl179"/>
    <w:basedOn w:val="a1"/>
    <w:rsid w:val="0069647F"/>
    <w:pPr>
      <w:pBdr>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0">
    <w:name w:val="xl180"/>
    <w:basedOn w:val="a1"/>
    <w:rsid w:val="0069647F"/>
    <w:pPr>
      <w:pBdr>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1">
    <w:name w:val="xl181"/>
    <w:basedOn w:val="a1"/>
    <w:rsid w:val="0069647F"/>
    <w:pPr>
      <w:pBdr>
        <w:right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2">
    <w:name w:val="xl182"/>
    <w:basedOn w:val="a1"/>
    <w:rsid w:val="0069647F"/>
    <w:pPr>
      <w:pBdr>
        <w:top w:val="single" w:sz="8" w:space="0" w:color="auto"/>
        <w:left w:val="single" w:sz="8" w:space="0" w:color="auto"/>
        <w:right w:val="single" w:sz="8" w:space="0" w:color="auto"/>
      </w:pBdr>
      <w:shd w:val="clear" w:color="000000" w:fill="92D050"/>
      <w:spacing w:before="100" w:beforeAutospacing="1" w:after="100" w:afterAutospacing="1"/>
      <w:ind w:firstLine="0"/>
      <w:jc w:val="left"/>
      <w:textAlignment w:val="center"/>
    </w:pPr>
    <w:rPr>
      <w:rFonts w:ascii="Times New Roman" w:hAnsi="Times New Roman"/>
    </w:rPr>
  </w:style>
  <w:style w:type="paragraph" w:customStyle="1" w:styleId="xl183">
    <w:name w:val="xl183"/>
    <w:basedOn w:val="a1"/>
    <w:rsid w:val="0069647F"/>
    <w:pPr>
      <w:pBdr>
        <w:left w:val="single" w:sz="8" w:space="0" w:color="auto"/>
        <w:right w:val="single" w:sz="8" w:space="0" w:color="auto"/>
      </w:pBdr>
      <w:shd w:val="clear" w:color="000000" w:fill="92D050"/>
      <w:spacing w:before="100" w:beforeAutospacing="1" w:after="100" w:afterAutospacing="1"/>
      <w:ind w:firstLine="0"/>
      <w:jc w:val="left"/>
      <w:textAlignment w:val="center"/>
    </w:pPr>
    <w:rPr>
      <w:rFonts w:ascii="Times New Roman" w:hAnsi="Times New Roman"/>
    </w:rPr>
  </w:style>
  <w:style w:type="paragraph" w:customStyle="1" w:styleId="xl184">
    <w:name w:val="xl184"/>
    <w:basedOn w:val="a1"/>
    <w:rsid w:val="0069647F"/>
    <w:pPr>
      <w:pBdr>
        <w:top w:val="single" w:sz="8" w:space="0" w:color="auto"/>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85">
    <w:name w:val="xl185"/>
    <w:basedOn w:val="a1"/>
    <w:rsid w:val="0069647F"/>
    <w:pPr>
      <w:pBdr>
        <w:top w:val="single" w:sz="8" w:space="0" w:color="000000"/>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numbering" w:customStyle="1" w:styleId="15">
    <w:name w:val="Нет списка1"/>
    <w:next w:val="a4"/>
    <w:semiHidden/>
    <w:unhideWhenUsed/>
    <w:rsid w:val="0069647F"/>
  </w:style>
  <w:style w:type="paragraph" w:customStyle="1" w:styleId="printj">
    <w:name w:val="printj"/>
    <w:basedOn w:val="a1"/>
    <w:rsid w:val="0069647F"/>
    <w:pPr>
      <w:spacing w:before="100" w:beforeAutospacing="1" w:after="100" w:afterAutospacing="1"/>
      <w:ind w:firstLine="0"/>
      <w:jc w:val="left"/>
    </w:pPr>
    <w:rPr>
      <w:rFonts w:ascii="Times New Roman" w:hAnsi="Times New Roman"/>
    </w:rPr>
  </w:style>
  <w:style w:type="paragraph" w:customStyle="1" w:styleId="msonormal0">
    <w:name w:val="msonormal"/>
    <w:basedOn w:val="a1"/>
    <w:uiPriority w:val="99"/>
    <w:rsid w:val="0069647F"/>
    <w:pPr>
      <w:spacing w:before="100" w:beforeAutospacing="1" w:after="100" w:afterAutospacing="1"/>
      <w:ind w:firstLine="0"/>
      <w:jc w:val="left"/>
    </w:pPr>
    <w:rPr>
      <w:rFonts w:ascii="Times New Roman" w:hAnsi="Times New Roman"/>
    </w:rPr>
  </w:style>
  <w:style w:type="numbering" w:customStyle="1" w:styleId="26">
    <w:name w:val="Нет списка2"/>
    <w:next w:val="a4"/>
    <w:semiHidden/>
    <w:unhideWhenUsed/>
    <w:rsid w:val="0069647F"/>
  </w:style>
  <w:style w:type="table" w:customStyle="1" w:styleId="16">
    <w:name w:val="Сетка таблицы1"/>
    <w:basedOn w:val="a3"/>
    <w:next w:val="af2"/>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69647F"/>
    <w:rPr>
      <w:rFonts w:ascii="Cambria" w:hAnsi="Cambria"/>
      <w:sz w:val="16"/>
    </w:rPr>
  </w:style>
  <w:style w:type="paragraph" w:customStyle="1" w:styleId="aff3">
    <w:name w:val="Базовый"/>
    <w:uiPriority w:val="99"/>
    <w:rsid w:val="0069647F"/>
    <w:pPr>
      <w:suppressAutoHyphens/>
    </w:pPr>
    <w:rPr>
      <w:rFonts w:ascii="Calibri" w:eastAsia="Calibri" w:hAnsi="Calibri" w:cs="Times New Roman"/>
      <w:lang w:eastAsia="ru-RU"/>
    </w:rPr>
  </w:style>
  <w:style w:type="paragraph" w:customStyle="1" w:styleId="-">
    <w:name w:val="Отчет Новош-текст"/>
    <w:basedOn w:val="afb"/>
    <w:uiPriority w:val="99"/>
    <w:rsid w:val="0069647F"/>
    <w:pPr>
      <w:spacing w:line="360" w:lineRule="auto"/>
      <w:ind w:firstLine="709"/>
      <w:jc w:val="both"/>
    </w:pPr>
    <w:rPr>
      <w:b/>
      <w:sz w:val="72"/>
      <w:szCs w:val="24"/>
      <w:lang w:eastAsia="ar-SA"/>
    </w:rPr>
  </w:style>
  <w:style w:type="paragraph" w:customStyle="1" w:styleId="aff4">
    <w:basedOn w:val="a1"/>
    <w:next w:val="af8"/>
    <w:uiPriority w:val="99"/>
    <w:rsid w:val="0069647F"/>
    <w:pPr>
      <w:spacing w:before="100" w:beforeAutospacing="1" w:after="100" w:afterAutospacing="1"/>
      <w:ind w:firstLine="0"/>
      <w:jc w:val="left"/>
    </w:pPr>
    <w:rPr>
      <w:rFonts w:ascii="Times New Roman" w:eastAsia="Calibri" w:hAnsi="Times New Roman"/>
    </w:rPr>
  </w:style>
  <w:style w:type="character" w:customStyle="1" w:styleId="aff0">
    <w:name w:val="Название Знак"/>
    <w:link w:val="13"/>
    <w:uiPriority w:val="10"/>
    <w:locked/>
    <w:rsid w:val="0069647F"/>
    <w:rPr>
      <w:rFonts w:ascii="Verdana" w:eastAsia="Times New Roman" w:hAnsi="Verdana" w:cs="Verdana"/>
      <w:sz w:val="20"/>
      <w:szCs w:val="20"/>
      <w:lang w:val="en-US"/>
    </w:rPr>
  </w:style>
  <w:style w:type="paragraph" w:customStyle="1" w:styleId="17">
    <w:name w:val="Знак1"/>
    <w:basedOn w:val="a1"/>
    <w:uiPriority w:val="99"/>
    <w:rsid w:val="0069647F"/>
    <w:pPr>
      <w:spacing w:after="160" w:line="240" w:lineRule="exact"/>
      <w:ind w:firstLine="0"/>
      <w:jc w:val="left"/>
    </w:pPr>
    <w:rPr>
      <w:rFonts w:ascii="Verdana" w:eastAsia="Calibri" w:hAnsi="Verdana" w:cs="Verdana"/>
      <w:sz w:val="20"/>
      <w:lang w:val="en-US" w:eastAsia="en-US"/>
    </w:rPr>
  </w:style>
  <w:style w:type="character" w:styleId="aff5">
    <w:name w:val="Strong"/>
    <w:qFormat/>
    <w:rsid w:val="0069647F"/>
    <w:rPr>
      <w:rFonts w:cs="Times New Roman"/>
      <w:b/>
      <w:bCs/>
    </w:rPr>
  </w:style>
  <w:style w:type="character" w:customStyle="1" w:styleId="ConsPlusNormal0">
    <w:name w:val="ConsPlusNormal Знак"/>
    <w:link w:val="ConsPlusNormal"/>
    <w:locked/>
    <w:rsid w:val="0069647F"/>
    <w:rPr>
      <w:rFonts w:ascii="Arial" w:eastAsia="Times New Roman" w:hAnsi="Arial" w:cs="Arial"/>
      <w:sz w:val="20"/>
      <w:szCs w:val="20"/>
      <w:lang w:eastAsia="ru-RU"/>
    </w:rPr>
  </w:style>
  <w:style w:type="paragraph" w:customStyle="1" w:styleId="aff6">
    <w:name w:val="Знак Знак Знак Знак Знак Знак Знак Знак Знак Знак"/>
    <w:basedOn w:val="a1"/>
    <w:uiPriority w:val="99"/>
    <w:qFormat/>
    <w:rsid w:val="0069647F"/>
    <w:pPr>
      <w:spacing w:after="160" w:line="240" w:lineRule="exact"/>
      <w:ind w:firstLine="0"/>
      <w:jc w:val="left"/>
    </w:pPr>
    <w:rPr>
      <w:rFonts w:ascii="Verdana" w:hAnsi="Verdana"/>
      <w:lang w:val="en-US" w:eastAsia="en-US"/>
    </w:rPr>
  </w:style>
  <w:style w:type="numbering" w:customStyle="1" w:styleId="110">
    <w:name w:val="Нет списка11"/>
    <w:next w:val="a4"/>
    <w:semiHidden/>
    <w:unhideWhenUsed/>
    <w:rsid w:val="0069647F"/>
  </w:style>
  <w:style w:type="numbering" w:customStyle="1" w:styleId="211">
    <w:name w:val="Нет списка21"/>
    <w:next w:val="a4"/>
    <w:semiHidden/>
    <w:unhideWhenUsed/>
    <w:rsid w:val="0069647F"/>
  </w:style>
  <w:style w:type="table" w:customStyle="1" w:styleId="111">
    <w:name w:val="Сетка таблицы11"/>
    <w:basedOn w:val="a3"/>
    <w:next w:val="af2"/>
    <w:uiPriority w:val="59"/>
    <w:rsid w:val="0069647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1"/>
    <w:uiPriority w:val="99"/>
    <w:rsid w:val="0069647F"/>
    <w:pPr>
      <w:widowControl w:val="0"/>
      <w:autoSpaceDE w:val="0"/>
      <w:autoSpaceDN w:val="0"/>
      <w:adjustRightInd w:val="0"/>
      <w:spacing w:line="485" w:lineRule="exact"/>
      <w:ind w:firstLine="216"/>
    </w:pPr>
    <w:rPr>
      <w:rFonts w:ascii="Times New Roman" w:hAnsi="Times New Roman"/>
    </w:rPr>
  </w:style>
  <w:style w:type="character" w:customStyle="1" w:styleId="FontStyle27">
    <w:name w:val="Font Style27"/>
    <w:uiPriority w:val="99"/>
    <w:rsid w:val="0069647F"/>
    <w:rPr>
      <w:rFonts w:ascii="Times New Roman" w:hAnsi="Times New Roman" w:cs="Times New Roman"/>
      <w:sz w:val="24"/>
      <w:szCs w:val="24"/>
    </w:rPr>
  </w:style>
  <w:style w:type="numbering" w:customStyle="1" w:styleId="33">
    <w:name w:val="Нет списка3"/>
    <w:next w:val="a4"/>
    <w:uiPriority w:val="99"/>
    <w:semiHidden/>
    <w:unhideWhenUsed/>
    <w:rsid w:val="0069647F"/>
  </w:style>
  <w:style w:type="table" w:customStyle="1" w:styleId="27">
    <w:name w:val="Сетка таблицы2"/>
    <w:basedOn w:val="a3"/>
    <w:next w:val="af2"/>
    <w:uiPriority w:val="3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69647F"/>
  </w:style>
  <w:style w:type="numbering" w:customStyle="1" w:styleId="2110">
    <w:name w:val="Нет списка211"/>
    <w:next w:val="a4"/>
    <w:uiPriority w:val="99"/>
    <w:semiHidden/>
    <w:unhideWhenUsed/>
    <w:rsid w:val="0069647F"/>
  </w:style>
  <w:style w:type="numbering" w:customStyle="1" w:styleId="41">
    <w:name w:val="Нет списка4"/>
    <w:next w:val="a4"/>
    <w:uiPriority w:val="99"/>
    <w:semiHidden/>
    <w:unhideWhenUsed/>
    <w:rsid w:val="0069647F"/>
  </w:style>
  <w:style w:type="numbering" w:customStyle="1" w:styleId="51">
    <w:name w:val="Нет списка5"/>
    <w:next w:val="a4"/>
    <w:uiPriority w:val="99"/>
    <w:semiHidden/>
    <w:unhideWhenUsed/>
    <w:rsid w:val="0069647F"/>
  </w:style>
  <w:style w:type="table" w:customStyle="1" w:styleId="34">
    <w:name w:val="Сетка таблицы3"/>
    <w:basedOn w:val="a3"/>
    <w:next w:val="af2"/>
    <w:uiPriority w:val="3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69647F"/>
  </w:style>
  <w:style w:type="numbering" w:customStyle="1" w:styleId="220">
    <w:name w:val="Нет списка22"/>
    <w:next w:val="a4"/>
    <w:uiPriority w:val="99"/>
    <w:semiHidden/>
    <w:unhideWhenUsed/>
    <w:rsid w:val="0069647F"/>
  </w:style>
  <w:style w:type="table" w:customStyle="1" w:styleId="121">
    <w:name w:val="Сетка таблицы12"/>
    <w:basedOn w:val="a3"/>
    <w:next w:val="af2"/>
    <w:uiPriority w:val="59"/>
    <w:rsid w:val="0069647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4"/>
    <w:uiPriority w:val="99"/>
    <w:semiHidden/>
    <w:unhideWhenUsed/>
    <w:rsid w:val="0069647F"/>
  </w:style>
  <w:style w:type="table" w:customStyle="1" w:styleId="42">
    <w:name w:val="Сетка таблицы4"/>
    <w:basedOn w:val="a3"/>
    <w:next w:val="af2"/>
    <w:uiPriority w:val="9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69647F"/>
  </w:style>
  <w:style w:type="numbering" w:customStyle="1" w:styleId="230">
    <w:name w:val="Нет списка23"/>
    <w:next w:val="a4"/>
    <w:uiPriority w:val="99"/>
    <w:semiHidden/>
    <w:unhideWhenUsed/>
    <w:rsid w:val="0069647F"/>
  </w:style>
  <w:style w:type="table" w:customStyle="1" w:styleId="131">
    <w:name w:val="Сетка таблицы13"/>
    <w:basedOn w:val="a3"/>
    <w:next w:val="af2"/>
    <w:uiPriority w:val="59"/>
    <w:rsid w:val="0069647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4"/>
    <w:uiPriority w:val="99"/>
    <w:semiHidden/>
    <w:unhideWhenUsed/>
    <w:rsid w:val="0069647F"/>
  </w:style>
  <w:style w:type="table" w:customStyle="1" w:styleId="52">
    <w:name w:val="Сетка таблицы5"/>
    <w:basedOn w:val="a3"/>
    <w:next w:val="af2"/>
    <w:rsid w:val="00696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69647F"/>
  </w:style>
  <w:style w:type="numbering" w:customStyle="1" w:styleId="81">
    <w:name w:val="Нет списка8"/>
    <w:next w:val="a4"/>
    <w:uiPriority w:val="99"/>
    <w:semiHidden/>
    <w:unhideWhenUsed/>
    <w:rsid w:val="0069647F"/>
  </w:style>
  <w:style w:type="table" w:customStyle="1" w:styleId="62">
    <w:name w:val="Сетка таблицы6"/>
    <w:basedOn w:val="a3"/>
    <w:next w:val="af2"/>
    <w:rsid w:val="00696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69647F"/>
  </w:style>
  <w:style w:type="numbering" w:customStyle="1" w:styleId="93">
    <w:name w:val="Нет списка9"/>
    <w:next w:val="a4"/>
    <w:uiPriority w:val="99"/>
    <w:semiHidden/>
    <w:unhideWhenUsed/>
    <w:rsid w:val="0069647F"/>
  </w:style>
  <w:style w:type="numbering" w:customStyle="1" w:styleId="160">
    <w:name w:val="Нет списка16"/>
    <w:next w:val="a4"/>
    <w:uiPriority w:val="99"/>
    <w:semiHidden/>
    <w:unhideWhenUsed/>
    <w:rsid w:val="0069647F"/>
  </w:style>
  <w:style w:type="table" w:customStyle="1" w:styleId="72">
    <w:name w:val="Сетка таблицы7"/>
    <w:basedOn w:val="a3"/>
    <w:next w:val="af2"/>
    <w:rsid w:val="00696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uiPriority w:val="99"/>
    <w:semiHidden/>
    <w:unhideWhenUsed/>
    <w:rsid w:val="0069647F"/>
  </w:style>
  <w:style w:type="numbering" w:customStyle="1" w:styleId="240">
    <w:name w:val="Нет списка24"/>
    <w:next w:val="a4"/>
    <w:uiPriority w:val="99"/>
    <w:semiHidden/>
    <w:unhideWhenUsed/>
    <w:rsid w:val="0069647F"/>
  </w:style>
  <w:style w:type="table" w:customStyle="1" w:styleId="141">
    <w:name w:val="Сетка таблицы14"/>
    <w:basedOn w:val="a3"/>
    <w:next w:val="af2"/>
    <w:uiPriority w:val="9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4"/>
    <w:uiPriority w:val="99"/>
    <w:semiHidden/>
    <w:unhideWhenUsed/>
    <w:rsid w:val="0069647F"/>
  </w:style>
  <w:style w:type="numbering" w:customStyle="1" w:styleId="212">
    <w:name w:val="Нет списка212"/>
    <w:next w:val="a4"/>
    <w:uiPriority w:val="99"/>
    <w:semiHidden/>
    <w:unhideWhenUsed/>
    <w:rsid w:val="0069647F"/>
  </w:style>
  <w:style w:type="table" w:customStyle="1" w:styleId="1112">
    <w:name w:val="Сетка таблицы111"/>
    <w:basedOn w:val="a3"/>
    <w:next w:val="af2"/>
    <w:uiPriority w:val="59"/>
    <w:rsid w:val="0069647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69647F"/>
  </w:style>
  <w:style w:type="table" w:customStyle="1" w:styleId="213">
    <w:name w:val="Сетка таблицы21"/>
    <w:basedOn w:val="a3"/>
    <w:next w:val="af2"/>
    <w:uiPriority w:val="9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69647F"/>
  </w:style>
  <w:style w:type="numbering" w:customStyle="1" w:styleId="2111">
    <w:name w:val="Нет списка2111"/>
    <w:next w:val="a4"/>
    <w:uiPriority w:val="99"/>
    <w:semiHidden/>
    <w:unhideWhenUsed/>
    <w:rsid w:val="0069647F"/>
  </w:style>
  <w:style w:type="numbering" w:customStyle="1" w:styleId="410">
    <w:name w:val="Нет списка41"/>
    <w:next w:val="a4"/>
    <w:uiPriority w:val="99"/>
    <w:semiHidden/>
    <w:unhideWhenUsed/>
    <w:rsid w:val="0069647F"/>
  </w:style>
  <w:style w:type="numbering" w:customStyle="1" w:styleId="510">
    <w:name w:val="Нет списка51"/>
    <w:next w:val="a4"/>
    <w:uiPriority w:val="99"/>
    <w:semiHidden/>
    <w:unhideWhenUsed/>
    <w:rsid w:val="0069647F"/>
  </w:style>
  <w:style w:type="table" w:customStyle="1" w:styleId="311">
    <w:name w:val="Сетка таблицы31"/>
    <w:basedOn w:val="a3"/>
    <w:next w:val="af2"/>
    <w:uiPriority w:val="9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unhideWhenUsed/>
    <w:rsid w:val="0069647F"/>
  </w:style>
  <w:style w:type="numbering" w:customStyle="1" w:styleId="221">
    <w:name w:val="Нет списка221"/>
    <w:next w:val="a4"/>
    <w:uiPriority w:val="99"/>
    <w:semiHidden/>
    <w:unhideWhenUsed/>
    <w:rsid w:val="0069647F"/>
  </w:style>
  <w:style w:type="table" w:customStyle="1" w:styleId="1211">
    <w:name w:val="Сетка таблицы121"/>
    <w:basedOn w:val="a3"/>
    <w:next w:val="af2"/>
    <w:uiPriority w:val="59"/>
    <w:rsid w:val="0069647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4"/>
    <w:uiPriority w:val="99"/>
    <w:semiHidden/>
    <w:unhideWhenUsed/>
    <w:rsid w:val="0069647F"/>
  </w:style>
  <w:style w:type="table" w:customStyle="1" w:styleId="411">
    <w:name w:val="Сетка таблицы41"/>
    <w:basedOn w:val="a3"/>
    <w:next w:val="af2"/>
    <w:uiPriority w:val="99"/>
    <w:rsid w:val="006964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4"/>
    <w:uiPriority w:val="99"/>
    <w:semiHidden/>
    <w:unhideWhenUsed/>
    <w:rsid w:val="0069647F"/>
  </w:style>
  <w:style w:type="numbering" w:customStyle="1" w:styleId="231">
    <w:name w:val="Нет списка231"/>
    <w:next w:val="a4"/>
    <w:uiPriority w:val="99"/>
    <w:semiHidden/>
    <w:unhideWhenUsed/>
    <w:rsid w:val="0069647F"/>
  </w:style>
  <w:style w:type="table" w:customStyle="1" w:styleId="1311">
    <w:name w:val="Сетка таблицы131"/>
    <w:basedOn w:val="a3"/>
    <w:next w:val="af2"/>
    <w:uiPriority w:val="59"/>
    <w:rsid w:val="0069647F"/>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4"/>
    <w:uiPriority w:val="99"/>
    <w:semiHidden/>
    <w:unhideWhenUsed/>
    <w:rsid w:val="0069647F"/>
  </w:style>
  <w:style w:type="table" w:customStyle="1" w:styleId="511">
    <w:name w:val="Сетка таблицы51"/>
    <w:basedOn w:val="a3"/>
    <w:next w:val="af2"/>
    <w:rsid w:val="00696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4"/>
    <w:uiPriority w:val="99"/>
    <w:semiHidden/>
    <w:unhideWhenUsed/>
    <w:rsid w:val="0069647F"/>
  </w:style>
  <w:style w:type="numbering" w:customStyle="1" w:styleId="810">
    <w:name w:val="Нет списка81"/>
    <w:next w:val="a4"/>
    <w:uiPriority w:val="99"/>
    <w:semiHidden/>
    <w:unhideWhenUsed/>
    <w:rsid w:val="0069647F"/>
  </w:style>
  <w:style w:type="table" w:customStyle="1" w:styleId="611">
    <w:name w:val="Сетка таблицы61"/>
    <w:basedOn w:val="a3"/>
    <w:next w:val="af2"/>
    <w:rsid w:val="00696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4"/>
    <w:uiPriority w:val="99"/>
    <w:semiHidden/>
    <w:unhideWhenUsed/>
    <w:rsid w:val="0069647F"/>
  </w:style>
  <w:style w:type="paragraph" w:customStyle="1" w:styleId="xl63">
    <w:name w:val="xl63"/>
    <w:basedOn w:val="a1"/>
    <w:uiPriority w:val="99"/>
    <w:rsid w:val="006964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4">
    <w:name w:val="xl64"/>
    <w:basedOn w:val="a1"/>
    <w:uiPriority w:val="99"/>
    <w:rsid w:val="006964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table" w:customStyle="1" w:styleId="82">
    <w:name w:val="Сетка таблицы8"/>
    <w:basedOn w:val="a3"/>
    <w:next w:val="af2"/>
    <w:uiPriority w:val="39"/>
    <w:rsid w:val="006964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1"/>
    <w:rsid w:val="0069647F"/>
    <w:pPr>
      <w:spacing w:before="100" w:beforeAutospacing="1" w:after="100" w:afterAutospacing="1"/>
      <w:ind w:firstLine="0"/>
      <w:jc w:val="left"/>
    </w:pPr>
    <w:rPr>
      <w:rFonts w:ascii="Calibri" w:hAnsi="Calibri" w:cs="Calibri"/>
      <w:color w:val="000000"/>
      <w:sz w:val="22"/>
      <w:szCs w:val="22"/>
    </w:rPr>
  </w:style>
  <w:style w:type="numbering" w:customStyle="1" w:styleId="102">
    <w:name w:val="Нет списка10"/>
    <w:next w:val="a4"/>
    <w:uiPriority w:val="99"/>
    <w:semiHidden/>
    <w:unhideWhenUsed/>
    <w:rsid w:val="0069647F"/>
  </w:style>
  <w:style w:type="table" w:customStyle="1" w:styleId="94">
    <w:name w:val="Сетка таблицы9"/>
    <w:basedOn w:val="a3"/>
    <w:next w:val="af2"/>
    <w:uiPriority w:val="39"/>
    <w:rsid w:val="006964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9647F"/>
  </w:style>
  <w:style w:type="table" w:customStyle="1" w:styleId="103">
    <w:name w:val="Сетка таблицы10"/>
    <w:basedOn w:val="a3"/>
    <w:next w:val="af2"/>
    <w:uiPriority w:val="39"/>
    <w:rsid w:val="006964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Нормальный (таблица)"/>
    <w:basedOn w:val="a1"/>
    <w:next w:val="a1"/>
    <w:uiPriority w:val="99"/>
    <w:rsid w:val="0069647F"/>
    <w:pPr>
      <w:widowControl w:val="0"/>
      <w:autoSpaceDE w:val="0"/>
      <w:autoSpaceDN w:val="0"/>
      <w:adjustRightInd w:val="0"/>
      <w:ind w:firstLine="0"/>
    </w:pPr>
    <w:rPr>
      <w:sz w:val="28"/>
      <w:szCs w:val="28"/>
    </w:rPr>
  </w:style>
  <w:style w:type="paragraph" w:customStyle="1" w:styleId="aff8">
    <w:name w:val="Таблицы (моноширинный)"/>
    <w:basedOn w:val="a1"/>
    <w:next w:val="a1"/>
    <w:uiPriority w:val="99"/>
    <w:rsid w:val="0069647F"/>
    <w:pPr>
      <w:widowControl w:val="0"/>
      <w:autoSpaceDE w:val="0"/>
      <w:autoSpaceDN w:val="0"/>
      <w:adjustRightInd w:val="0"/>
      <w:ind w:firstLine="0"/>
    </w:pPr>
    <w:rPr>
      <w:rFonts w:ascii="Courier New" w:hAnsi="Courier New" w:cs="Courier New"/>
      <w:sz w:val="28"/>
      <w:szCs w:val="28"/>
    </w:rPr>
  </w:style>
  <w:style w:type="paragraph" w:customStyle="1" w:styleId="aff9">
    <w:name w:val="Прижатый влево"/>
    <w:basedOn w:val="a1"/>
    <w:next w:val="a1"/>
    <w:uiPriority w:val="99"/>
    <w:rsid w:val="0069647F"/>
    <w:pPr>
      <w:widowControl w:val="0"/>
      <w:autoSpaceDE w:val="0"/>
      <w:autoSpaceDN w:val="0"/>
      <w:adjustRightInd w:val="0"/>
      <w:ind w:firstLine="0"/>
      <w:jc w:val="left"/>
    </w:pPr>
    <w:rPr>
      <w:sz w:val="28"/>
      <w:szCs w:val="28"/>
    </w:rPr>
  </w:style>
  <w:style w:type="character" w:customStyle="1" w:styleId="affa">
    <w:name w:val="Гипертекстовая ссылка"/>
    <w:rsid w:val="0069647F"/>
    <w:rPr>
      <w:rFonts w:cs="Times New Roman"/>
      <w:color w:val="008000"/>
    </w:rPr>
  </w:style>
  <w:style w:type="paragraph" w:customStyle="1" w:styleId="affb">
    <w:name w:val="Знак"/>
    <w:basedOn w:val="a1"/>
    <w:uiPriority w:val="34"/>
    <w:qFormat/>
    <w:rsid w:val="0069647F"/>
    <w:pPr>
      <w:widowControl w:val="0"/>
      <w:tabs>
        <w:tab w:val="num" w:pos="1315"/>
      </w:tabs>
      <w:adjustRightInd w:val="0"/>
      <w:spacing w:after="160" w:line="240" w:lineRule="exact"/>
      <w:ind w:left="1315" w:hanging="180"/>
      <w:jc w:val="center"/>
    </w:pPr>
    <w:rPr>
      <w:rFonts w:ascii="Times New Roman" w:hAnsi="Times New Roman"/>
      <w:b/>
      <w:bCs/>
      <w:i/>
      <w:iCs/>
      <w:sz w:val="28"/>
      <w:szCs w:val="28"/>
      <w:lang w:val="en-GB" w:eastAsia="en-US"/>
    </w:rPr>
  </w:style>
  <w:style w:type="character" w:customStyle="1" w:styleId="affc">
    <w:name w:val="Цветовое выделение"/>
    <w:rsid w:val="0069647F"/>
    <w:rPr>
      <w:b/>
      <w:bCs/>
      <w:color w:val="000080"/>
    </w:rPr>
  </w:style>
  <w:style w:type="character" w:customStyle="1" w:styleId="affd">
    <w:name w:val="Активная гипертекстовая ссылка"/>
    <w:rsid w:val="0069647F"/>
    <w:rPr>
      <w:rFonts w:cs="Times New Roman"/>
      <w:b/>
      <w:bCs/>
      <w:color w:val="008000"/>
      <w:u w:val="single"/>
    </w:rPr>
  </w:style>
  <w:style w:type="paragraph" w:customStyle="1" w:styleId="affe">
    <w:name w:val="Внимание: Криминал!!"/>
    <w:basedOn w:val="a1"/>
    <w:next w:val="a1"/>
    <w:uiPriority w:val="99"/>
    <w:rsid w:val="0069647F"/>
    <w:pPr>
      <w:widowControl w:val="0"/>
      <w:autoSpaceDE w:val="0"/>
      <w:autoSpaceDN w:val="0"/>
      <w:adjustRightInd w:val="0"/>
      <w:ind w:firstLine="0"/>
    </w:pPr>
  </w:style>
  <w:style w:type="paragraph" w:customStyle="1" w:styleId="afff">
    <w:name w:val="Внимание: недобросовестность!"/>
    <w:basedOn w:val="a1"/>
    <w:next w:val="a1"/>
    <w:uiPriority w:val="99"/>
    <w:rsid w:val="0069647F"/>
    <w:pPr>
      <w:widowControl w:val="0"/>
      <w:autoSpaceDE w:val="0"/>
      <w:autoSpaceDN w:val="0"/>
      <w:adjustRightInd w:val="0"/>
      <w:ind w:firstLine="0"/>
    </w:pPr>
  </w:style>
  <w:style w:type="paragraph" w:customStyle="1" w:styleId="afff0">
    <w:name w:val="Основное меню (преемственное)"/>
    <w:basedOn w:val="a1"/>
    <w:next w:val="a1"/>
    <w:uiPriority w:val="99"/>
    <w:rsid w:val="0069647F"/>
    <w:pPr>
      <w:widowControl w:val="0"/>
      <w:autoSpaceDE w:val="0"/>
      <w:autoSpaceDN w:val="0"/>
      <w:adjustRightInd w:val="0"/>
      <w:ind w:firstLine="0"/>
    </w:pPr>
    <w:rPr>
      <w:rFonts w:ascii="Verdana" w:hAnsi="Verdana"/>
    </w:rPr>
  </w:style>
  <w:style w:type="character" w:customStyle="1" w:styleId="afff1">
    <w:name w:val="Заголовок своего сообщения"/>
    <w:basedOn w:val="affc"/>
    <w:rsid w:val="0069647F"/>
    <w:rPr>
      <w:b/>
      <w:bCs/>
      <w:color w:val="000080"/>
    </w:rPr>
  </w:style>
  <w:style w:type="paragraph" w:customStyle="1" w:styleId="afff2">
    <w:name w:val="Заголовок статьи"/>
    <w:basedOn w:val="a1"/>
    <w:next w:val="a1"/>
    <w:uiPriority w:val="99"/>
    <w:rsid w:val="0069647F"/>
    <w:pPr>
      <w:widowControl w:val="0"/>
      <w:autoSpaceDE w:val="0"/>
      <w:autoSpaceDN w:val="0"/>
      <w:adjustRightInd w:val="0"/>
      <w:ind w:left="1612" w:hanging="892"/>
    </w:pPr>
  </w:style>
  <w:style w:type="character" w:customStyle="1" w:styleId="afff3">
    <w:name w:val="Заголовок чужого сообщения"/>
    <w:rsid w:val="0069647F"/>
    <w:rPr>
      <w:b/>
      <w:bCs/>
      <w:color w:val="FF0000"/>
    </w:rPr>
  </w:style>
  <w:style w:type="paragraph" w:customStyle="1" w:styleId="afff4">
    <w:name w:val="Интерактивный заголовок"/>
    <w:basedOn w:val="af9"/>
    <w:next w:val="a1"/>
    <w:uiPriority w:val="99"/>
    <w:rsid w:val="0069647F"/>
    <w:pPr>
      <w:widowControl w:val="0"/>
      <w:autoSpaceDE w:val="0"/>
      <w:autoSpaceDN w:val="0"/>
      <w:adjustRightInd w:val="0"/>
      <w:jc w:val="both"/>
    </w:pPr>
    <w:rPr>
      <w:rFonts w:ascii="Arial" w:hAnsi="Arial"/>
      <w:sz w:val="24"/>
      <w:szCs w:val="24"/>
      <w:u w:val="single"/>
    </w:rPr>
  </w:style>
  <w:style w:type="paragraph" w:customStyle="1" w:styleId="afff5">
    <w:name w:val="Интерфейс"/>
    <w:basedOn w:val="a1"/>
    <w:next w:val="a1"/>
    <w:uiPriority w:val="99"/>
    <w:rsid w:val="0069647F"/>
    <w:pPr>
      <w:widowControl w:val="0"/>
      <w:autoSpaceDE w:val="0"/>
      <w:autoSpaceDN w:val="0"/>
      <w:adjustRightInd w:val="0"/>
      <w:ind w:firstLine="0"/>
    </w:pPr>
    <w:rPr>
      <w:color w:val="ECE9D8"/>
      <w:sz w:val="22"/>
      <w:szCs w:val="22"/>
    </w:rPr>
  </w:style>
  <w:style w:type="paragraph" w:customStyle="1" w:styleId="afff6">
    <w:name w:val="Комментарий"/>
    <w:basedOn w:val="a1"/>
    <w:next w:val="a1"/>
    <w:uiPriority w:val="99"/>
    <w:rsid w:val="0069647F"/>
    <w:pPr>
      <w:widowControl w:val="0"/>
      <w:autoSpaceDE w:val="0"/>
      <w:autoSpaceDN w:val="0"/>
      <w:adjustRightInd w:val="0"/>
      <w:ind w:left="170" w:firstLine="0"/>
    </w:pPr>
    <w:rPr>
      <w:i/>
      <w:iCs/>
      <w:color w:val="800080"/>
    </w:rPr>
  </w:style>
  <w:style w:type="paragraph" w:customStyle="1" w:styleId="afff7">
    <w:name w:val="Информация об изменениях документа"/>
    <w:basedOn w:val="afff6"/>
    <w:next w:val="a1"/>
    <w:uiPriority w:val="99"/>
    <w:rsid w:val="0069647F"/>
    <w:pPr>
      <w:ind w:left="0"/>
    </w:pPr>
  </w:style>
  <w:style w:type="paragraph" w:customStyle="1" w:styleId="afff8">
    <w:name w:val="Текст (лев. подпись)"/>
    <w:basedOn w:val="a1"/>
    <w:next w:val="a1"/>
    <w:uiPriority w:val="99"/>
    <w:rsid w:val="0069647F"/>
    <w:pPr>
      <w:widowControl w:val="0"/>
      <w:autoSpaceDE w:val="0"/>
      <w:autoSpaceDN w:val="0"/>
      <w:adjustRightInd w:val="0"/>
      <w:ind w:firstLine="0"/>
      <w:jc w:val="left"/>
    </w:pPr>
  </w:style>
  <w:style w:type="paragraph" w:customStyle="1" w:styleId="afff9">
    <w:name w:val="Колонтитул (левый)"/>
    <w:basedOn w:val="afff8"/>
    <w:next w:val="a1"/>
    <w:uiPriority w:val="99"/>
    <w:rsid w:val="0069647F"/>
    <w:pPr>
      <w:jc w:val="both"/>
    </w:pPr>
    <w:rPr>
      <w:sz w:val="16"/>
      <w:szCs w:val="16"/>
    </w:rPr>
  </w:style>
  <w:style w:type="paragraph" w:customStyle="1" w:styleId="afffa">
    <w:name w:val="Текст (прав. подпись)"/>
    <w:basedOn w:val="a1"/>
    <w:next w:val="a1"/>
    <w:uiPriority w:val="99"/>
    <w:rsid w:val="0069647F"/>
    <w:pPr>
      <w:widowControl w:val="0"/>
      <w:autoSpaceDE w:val="0"/>
      <w:autoSpaceDN w:val="0"/>
      <w:adjustRightInd w:val="0"/>
      <w:ind w:firstLine="0"/>
      <w:jc w:val="right"/>
    </w:pPr>
  </w:style>
  <w:style w:type="paragraph" w:customStyle="1" w:styleId="afffb">
    <w:name w:val="Колонтитул (правый)"/>
    <w:basedOn w:val="afffa"/>
    <w:next w:val="a1"/>
    <w:uiPriority w:val="99"/>
    <w:rsid w:val="0069647F"/>
    <w:pPr>
      <w:jc w:val="both"/>
    </w:pPr>
    <w:rPr>
      <w:sz w:val="16"/>
      <w:szCs w:val="16"/>
    </w:rPr>
  </w:style>
  <w:style w:type="paragraph" w:customStyle="1" w:styleId="afffc">
    <w:name w:val="Комментарий пользователя"/>
    <w:basedOn w:val="afff6"/>
    <w:next w:val="a1"/>
    <w:uiPriority w:val="99"/>
    <w:rsid w:val="0069647F"/>
    <w:pPr>
      <w:ind w:left="0"/>
      <w:jc w:val="left"/>
    </w:pPr>
    <w:rPr>
      <w:i w:val="0"/>
      <w:iCs w:val="0"/>
      <w:color w:val="000080"/>
    </w:rPr>
  </w:style>
  <w:style w:type="paragraph" w:customStyle="1" w:styleId="afffd">
    <w:name w:val="Куда обратиться?"/>
    <w:basedOn w:val="a1"/>
    <w:next w:val="a1"/>
    <w:uiPriority w:val="99"/>
    <w:rsid w:val="0069647F"/>
    <w:pPr>
      <w:widowControl w:val="0"/>
      <w:autoSpaceDE w:val="0"/>
      <w:autoSpaceDN w:val="0"/>
      <w:adjustRightInd w:val="0"/>
      <w:ind w:firstLine="0"/>
    </w:pPr>
  </w:style>
  <w:style w:type="paragraph" w:customStyle="1" w:styleId="afffe">
    <w:name w:val="Моноширинный"/>
    <w:basedOn w:val="a1"/>
    <w:next w:val="a1"/>
    <w:uiPriority w:val="99"/>
    <w:rsid w:val="0069647F"/>
    <w:pPr>
      <w:widowControl w:val="0"/>
      <w:autoSpaceDE w:val="0"/>
      <w:autoSpaceDN w:val="0"/>
      <w:adjustRightInd w:val="0"/>
      <w:ind w:firstLine="0"/>
    </w:pPr>
    <w:rPr>
      <w:rFonts w:ascii="Courier New" w:hAnsi="Courier New"/>
    </w:rPr>
  </w:style>
  <w:style w:type="character" w:customStyle="1" w:styleId="affff">
    <w:name w:val="Найденные слова"/>
    <w:basedOn w:val="affc"/>
    <w:rsid w:val="0069647F"/>
    <w:rPr>
      <w:b/>
      <w:bCs/>
      <w:color w:val="000080"/>
    </w:rPr>
  </w:style>
  <w:style w:type="character" w:customStyle="1" w:styleId="affff0">
    <w:name w:val="Не вступил в силу"/>
    <w:rsid w:val="0069647F"/>
    <w:rPr>
      <w:b/>
      <w:bCs/>
      <w:color w:val="008080"/>
    </w:rPr>
  </w:style>
  <w:style w:type="paragraph" w:customStyle="1" w:styleId="affff1">
    <w:name w:val="Необходимые документы"/>
    <w:basedOn w:val="a1"/>
    <w:next w:val="a1"/>
    <w:uiPriority w:val="99"/>
    <w:rsid w:val="0069647F"/>
    <w:pPr>
      <w:widowControl w:val="0"/>
      <w:autoSpaceDE w:val="0"/>
      <w:autoSpaceDN w:val="0"/>
      <w:adjustRightInd w:val="0"/>
      <w:ind w:left="118" w:firstLine="0"/>
    </w:pPr>
  </w:style>
  <w:style w:type="paragraph" w:customStyle="1" w:styleId="affff2">
    <w:name w:val="Объект"/>
    <w:basedOn w:val="a1"/>
    <w:next w:val="a1"/>
    <w:uiPriority w:val="99"/>
    <w:rsid w:val="0069647F"/>
    <w:pPr>
      <w:widowControl w:val="0"/>
      <w:autoSpaceDE w:val="0"/>
      <w:autoSpaceDN w:val="0"/>
      <w:adjustRightInd w:val="0"/>
      <w:ind w:firstLine="0"/>
    </w:pPr>
    <w:rPr>
      <w:rFonts w:ascii="Times New Roman" w:hAnsi="Times New Roman"/>
    </w:rPr>
  </w:style>
  <w:style w:type="paragraph" w:customStyle="1" w:styleId="affff3">
    <w:name w:val="Оглавление"/>
    <w:basedOn w:val="aff8"/>
    <w:next w:val="a1"/>
    <w:uiPriority w:val="99"/>
    <w:rsid w:val="0069647F"/>
    <w:pPr>
      <w:ind w:left="140"/>
    </w:pPr>
    <w:rPr>
      <w:rFonts w:ascii="Arial" w:hAnsi="Arial" w:cs="Times New Roman"/>
      <w:sz w:val="24"/>
      <w:szCs w:val="24"/>
    </w:rPr>
  </w:style>
  <w:style w:type="character" w:customStyle="1" w:styleId="affff4">
    <w:name w:val="Опечатки"/>
    <w:rsid w:val="0069647F"/>
    <w:rPr>
      <w:color w:val="FF0000"/>
    </w:rPr>
  </w:style>
  <w:style w:type="paragraph" w:customStyle="1" w:styleId="affff5">
    <w:name w:val="Переменная часть"/>
    <w:basedOn w:val="afff0"/>
    <w:next w:val="a1"/>
    <w:uiPriority w:val="99"/>
    <w:rsid w:val="0069647F"/>
    <w:rPr>
      <w:rFonts w:ascii="Arial" w:hAnsi="Arial"/>
      <w:sz w:val="20"/>
      <w:szCs w:val="20"/>
    </w:rPr>
  </w:style>
  <w:style w:type="paragraph" w:customStyle="1" w:styleId="affff6">
    <w:name w:val="Постоянная часть"/>
    <w:basedOn w:val="afff0"/>
    <w:next w:val="a1"/>
    <w:uiPriority w:val="99"/>
    <w:rsid w:val="0069647F"/>
    <w:rPr>
      <w:rFonts w:ascii="Arial" w:hAnsi="Arial"/>
      <w:sz w:val="22"/>
      <w:szCs w:val="22"/>
    </w:rPr>
  </w:style>
  <w:style w:type="paragraph" w:customStyle="1" w:styleId="affff7">
    <w:name w:val="Пример."/>
    <w:basedOn w:val="a1"/>
    <w:next w:val="a1"/>
    <w:uiPriority w:val="99"/>
    <w:rsid w:val="0069647F"/>
    <w:pPr>
      <w:widowControl w:val="0"/>
      <w:autoSpaceDE w:val="0"/>
      <w:autoSpaceDN w:val="0"/>
      <w:adjustRightInd w:val="0"/>
      <w:ind w:left="118" w:firstLine="602"/>
    </w:pPr>
  </w:style>
  <w:style w:type="paragraph" w:customStyle="1" w:styleId="affff8">
    <w:name w:val="Примечание."/>
    <w:basedOn w:val="afff6"/>
    <w:next w:val="a1"/>
    <w:uiPriority w:val="99"/>
    <w:rsid w:val="0069647F"/>
    <w:pPr>
      <w:ind w:left="0"/>
    </w:pPr>
    <w:rPr>
      <w:i w:val="0"/>
      <w:iCs w:val="0"/>
      <w:color w:val="auto"/>
    </w:rPr>
  </w:style>
  <w:style w:type="character" w:customStyle="1" w:styleId="affff9">
    <w:name w:val="Продолжение ссылки"/>
    <w:rsid w:val="0069647F"/>
    <w:rPr>
      <w:rFonts w:cs="Times New Roman"/>
      <w:b/>
      <w:bCs/>
      <w:color w:val="008000"/>
    </w:rPr>
  </w:style>
  <w:style w:type="paragraph" w:customStyle="1" w:styleId="affffa">
    <w:name w:val="Словарная статья"/>
    <w:basedOn w:val="a1"/>
    <w:next w:val="a1"/>
    <w:uiPriority w:val="99"/>
    <w:rsid w:val="0069647F"/>
    <w:pPr>
      <w:widowControl w:val="0"/>
      <w:autoSpaceDE w:val="0"/>
      <w:autoSpaceDN w:val="0"/>
      <w:adjustRightInd w:val="0"/>
      <w:ind w:right="118" w:firstLine="0"/>
    </w:pPr>
  </w:style>
  <w:style w:type="character" w:customStyle="1" w:styleId="affffb">
    <w:name w:val="Сравнение редакций"/>
    <w:basedOn w:val="affc"/>
    <w:rsid w:val="0069647F"/>
    <w:rPr>
      <w:b/>
      <w:bCs/>
      <w:color w:val="000080"/>
    </w:rPr>
  </w:style>
  <w:style w:type="character" w:customStyle="1" w:styleId="affffc">
    <w:name w:val="Сравнение редакций. Добавленный фрагмент"/>
    <w:rsid w:val="0069647F"/>
    <w:rPr>
      <w:color w:val="0000FF"/>
    </w:rPr>
  </w:style>
  <w:style w:type="character" w:customStyle="1" w:styleId="affffd">
    <w:name w:val="Сравнение редакций. Удаленный фрагмент"/>
    <w:rsid w:val="0069647F"/>
    <w:rPr>
      <w:strike/>
      <w:color w:val="808000"/>
    </w:rPr>
  </w:style>
  <w:style w:type="paragraph" w:customStyle="1" w:styleId="affffe">
    <w:name w:val="Текст (справка)"/>
    <w:basedOn w:val="a1"/>
    <w:next w:val="a1"/>
    <w:uiPriority w:val="99"/>
    <w:rsid w:val="0069647F"/>
    <w:pPr>
      <w:widowControl w:val="0"/>
      <w:autoSpaceDE w:val="0"/>
      <w:autoSpaceDN w:val="0"/>
      <w:adjustRightInd w:val="0"/>
      <w:ind w:left="170" w:right="170" w:firstLine="0"/>
      <w:jc w:val="left"/>
    </w:pPr>
  </w:style>
  <w:style w:type="paragraph" w:customStyle="1" w:styleId="afffff">
    <w:name w:val="Текст в таблице"/>
    <w:basedOn w:val="aff7"/>
    <w:next w:val="a1"/>
    <w:uiPriority w:val="99"/>
    <w:rsid w:val="0069647F"/>
    <w:pPr>
      <w:ind w:firstLine="500"/>
    </w:pPr>
    <w:rPr>
      <w:sz w:val="24"/>
      <w:szCs w:val="24"/>
    </w:rPr>
  </w:style>
  <w:style w:type="paragraph" w:customStyle="1" w:styleId="afffff0">
    <w:name w:val="Технический комментарий"/>
    <w:basedOn w:val="a1"/>
    <w:next w:val="a1"/>
    <w:uiPriority w:val="99"/>
    <w:rsid w:val="0069647F"/>
    <w:pPr>
      <w:widowControl w:val="0"/>
      <w:autoSpaceDE w:val="0"/>
      <w:autoSpaceDN w:val="0"/>
      <w:adjustRightInd w:val="0"/>
      <w:ind w:firstLine="0"/>
      <w:jc w:val="left"/>
    </w:pPr>
  </w:style>
  <w:style w:type="character" w:customStyle="1" w:styleId="afffff1">
    <w:name w:val="Утратил силу"/>
    <w:rsid w:val="0069647F"/>
    <w:rPr>
      <w:b/>
      <w:bCs/>
      <w:strike/>
      <w:color w:val="808000"/>
    </w:rPr>
  </w:style>
  <w:style w:type="paragraph" w:customStyle="1" w:styleId="afffff2">
    <w:name w:val="Центрированный (таблица)"/>
    <w:basedOn w:val="aff7"/>
    <w:next w:val="a1"/>
    <w:uiPriority w:val="99"/>
    <w:rsid w:val="0069647F"/>
    <w:pPr>
      <w:jc w:val="center"/>
    </w:pPr>
    <w:rPr>
      <w:sz w:val="24"/>
      <w:szCs w:val="24"/>
    </w:rPr>
  </w:style>
  <w:style w:type="character" w:styleId="afffff3">
    <w:name w:val="page number"/>
    <w:basedOn w:val="a2"/>
    <w:rsid w:val="0069647F"/>
  </w:style>
  <w:style w:type="character" w:customStyle="1" w:styleId="short1">
    <w:name w:val="short1"/>
    <w:rsid w:val="0069647F"/>
    <w:rPr>
      <w:b w:val="0"/>
      <w:bCs w:val="0"/>
      <w:sz w:val="16"/>
      <w:szCs w:val="16"/>
    </w:rPr>
  </w:style>
  <w:style w:type="paragraph" w:customStyle="1" w:styleId="18">
    <w:name w:val="Знак Знак Знак Знак1"/>
    <w:basedOn w:val="a1"/>
    <w:uiPriority w:val="99"/>
    <w:rsid w:val="0069647F"/>
    <w:pPr>
      <w:ind w:firstLine="0"/>
      <w:jc w:val="left"/>
    </w:pPr>
    <w:rPr>
      <w:rFonts w:ascii="Verdana" w:hAnsi="Verdana" w:cs="Verdana"/>
      <w:sz w:val="20"/>
      <w:szCs w:val="20"/>
      <w:lang w:val="en-US" w:eastAsia="en-US"/>
    </w:rPr>
  </w:style>
  <w:style w:type="character" w:customStyle="1" w:styleId="28">
    <w:name w:val="Подпись к таблице2"/>
    <w:rsid w:val="0069647F"/>
    <w:rPr>
      <w:sz w:val="22"/>
      <w:szCs w:val="22"/>
      <w:u w:val="single"/>
      <w:lang w:bidi="ar-SA"/>
    </w:rPr>
  </w:style>
  <w:style w:type="character" w:customStyle="1" w:styleId="83">
    <w:name w:val="Знак8"/>
    <w:rsid w:val="0069647F"/>
    <w:rPr>
      <w:sz w:val="24"/>
      <w:szCs w:val="24"/>
      <w:lang w:val="ru-RU" w:eastAsia="ru-RU" w:bidi="ar-SA"/>
    </w:rPr>
  </w:style>
  <w:style w:type="character" w:customStyle="1" w:styleId="84">
    <w:name w:val="Знак Знак8"/>
    <w:rsid w:val="0069647F"/>
    <w:rPr>
      <w:sz w:val="24"/>
      <w:szCs w:val="24"/>
      <w:lang w:val="ru-RU" w:eastAsia="ru-RU" w:bidi="ar-SA"/>
    </w:rPr>
  </w:style>
  <w:style w:type="paragraph" w:styleId="HTML">
    <w:name w:val="HTML Preformatted"/>
    <w:basedOn w:val="a1"/>
    <w:link w:val="HTML0"/>
    <w:rsid w:val="006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9647F"/>
    <w:rPr>
      <w:rFonts w:ascii="Courier New" w:eastAsia="Times New Roman" w:hAnsi="Courier New" w:cs="Courier New"/>
      <w:sz w:val="20"/>
      <w:szCs w:val="20"/>
      <w:lang w:eastAsia="ru-RU"/>
    </w:rPr>
  </w:style>
  <w:style w:type="paragraph" w:customStyle="1" w:styleId="85">
    <w:name w:val="текст8"/>
    <w:uiPriority w:val="99"/>
    <w:rsid w:val="0069647F"/>
    <w:pPr>
      <w:autoSpaceDE w:val="0"/>
      <w:autoSpaceDN w:val="0"/>
      <w:adjustRightInd w:val="0"/>
      <w:spacing w:after="0" w:line="240" w:lineRule="auto"/>
      <w:ind w:firstLine="227"/>
      <w:jc w:val="both"/>
    </w:pPr>
    <w:rPr>
      <w:rFonts w:ascii="HelvDL" w:eastAsia="Calibri" w:hAnsi="HelvDL" w:cs="HelvDL"/>
      <w:color w:val="000000"/>
      <w:sz w:val="16"/>
      <w:szCs w:val="16"/>
    </w:rPr>
  </w:style>
  <w:style w:type="paragraph" w:customStyle="1" w:styleId="Style3">
    <w:name w:val="Style3"/>
    <w:basedOn w:val="a1"/>
    <w:uiPriority w:val="99"/>
    <w:rsid w:val="0069647F"/>
    <w:pPr>
      <w:widowControl w:val="0"/>
      <w:autoSpaceDE w:val="0"/>
      <w:autoSpaceDN w:val="0"/>
      <w:adjustRightInd w:val="0"/>
      <w:spacing w:line="331" w:lineRule="exact"/>
      <w:ind w:hanging="720"/>
      <w:jc w:val="left"/>
    </w:pPr>
    <w:rPr>
      <w:rFonts w:ascii="Times New Roman" w:hAnsi="Times New Roman"/>
    </w:rPr>
  </w:style>
  <w:style w:type="character" w:customStyle="1" w:styleId="FontStyle13">
    <w:name w:val="Font Style13"/>
    <w:uiPriority w:val="99"/>
    <w:rsid w:val="0069647F"/>
    <w:rPr>
      <w:rFonts w:ascii="Times New Roman" w:hAnsi="Times New Roman" w:cs="Times New Roman" w:hint="default"/>
      <w:b/>
      <w:bCs/>
      <w:sz w:val="26"/>
      <w:szCs w:val="26"/>
    </w:rPr>
  </w:style>
  <w:style w:type="character" w:customStyle="1" w:styleId="wffiletext">
    <w:name w:val="wf_file_text"/>
    <w:basedOn w:val="a2"/>
    <w:rsid w:val="0069647F"/>
  </w:style>
  <w:style w:type="character" w:customStyle="1" w:styleId="19">
    <w:name w:val="Основной текст с отступом Знак1"/>
    <w:aliases w:val="Основной текст 1 Знак1,Основной текст 11 Знак1"/>
    <w:semiHidden/>
    <w:rsid w:val="0069647F"/>
    <w:rPr>
      <w:rFonts w:ascii="Arial" w:hAnsi="Arial"/>
      <w:sz w:val="28"/>
      <w:szCs w:val="28"/>
    </w:rPr>
  </w:style>
  <w:style w:type="character" w:customStyle="1" w:styleId="1a">
    <w:name w:val="Заголовок Знак1"/>
    <w:rsid w:val="0069647F"/>
    <w:rPr>
      <w:rFonts w:ascii="Cambria" w:eastAsia="Times New Roman" w:hAnsi="Cambria" w:cs="Times New Roman"/>
      <w:color w:val="17365D"/>
      <w:spacing w:val="5"/>
      <w:kern w:val="28"/>
      <w:sz w:val="52"/>
      <w:szCs w:val="52"/>
      <w:lang w:eastAsia="ru-RU"/>
    </w:rPr>
  </w:style>
  <w:style w:type="character" w:styleId="HTML1">
    <w:name w:val="HTML Variable"/>
    <w:aliases w:val="!Ссылки в документе"/>
    <w:rsid w:val="0069647F"/>
    <w:rPr>
      <w:rFonts w:ascii="Arial" w:hAnsi="Arial"/>
      <w:b w:val="0"/>
      <w:i w:val="0"/>
      <w:iCs/>
      <w:color w:val="0000FF"/>
      <w:sz w:val="24"/>
      <w:u w:val="none"/>
    </w:rPr>
  </w:style>
  <w:style w:type="paragraph" w:styleId="afffff4">
    <w:name w:val="annotation text"/>
    <w:aliases w:val="!Равноширинный текст документа"/>
    <w:basedOn w:val="a1"/>
    <w:link w:val="afffff5"/>
    <w:qFormat/>
    <w:rsid w:val="0069647F"/>
    <w:rPr>
      <w:rFonts w:ascii="Courier" w:hAnsi="Courier"/>
      <w:sz w:val="22"/>
      <w:szCs w:val="20"/>
    </w:rPr>
  </w:style>
  <w:style w:type="character" w:customStyle="1" w:styleId="afffff5">
    <w:name w:val="Текст примечания Знак"/>
    <w:aliases w:val="!Равноширинный текст документа Знак"/>
    <w:basedOn w:val="a2"/>
    <w:link w:val="afffff4"/>
    <w:rsid w:val="0069647F"/>
    <w:rPr>
      <w:rFonts w:ascii="Courier" w:eastAsia="Times New Roman" w:hAnsi="Courier" w:cs="Times New Roman"/>
      <w:szCs w:val="20"/>
      <w:lang w:eastAsia="ru-RU"/>
    </w:rPr>
  </w:style>
  <w:style w:type="character" w:customStyle="1" w:styleId="70">
    <w:name w:val="Заголовок 7 Знак"/>
    <w:basedOn w:val="a2"/>
    <w:link w:val="7"/>
    <w:rsid w:val="0069647F"/>
    <w:rPr>
      <w:rFonts w:ascii="Calibri" w:eastAsia="Times New Roman" w:hAnsi="Calibri" w:cs="Times New Roman"/>
      <w:sz w:val="24"/>
      <w:szCs w:val="24"/>
      <w:lang w:val="en-US" w:bidi="en-US"/>
    </w:rPr>
  </w:style>
  <w:style w:type="character" w:customStyle="1" w:styleId="80">
    <w:name w:val="Заголовок 8 Знак"/>
    <w:basedOn w:val="a2"/>
    <w:link w:val="8"/>
    <w:rsid w:val="0069647F"/>
    <w:rPr>
      <w:rFonts w:ascii="Calibri" w:eastAsia="Times New Roman" w:hAnsi="Calibri" w:cs="Times New Roman"/>
      <w:i/>
      <w:iCs/>
      <w:sz w:val="24"/>
      <w:szCs w:val="24"/>
      <w:lang w:val="en-US" w:bidi="en-US"/>
    </w:rPr>
  </w:style>
  <w:style w:type="character" w:customStyle="1" w:styleId="90">
    <w:name w:val="Заголовок 9 Знак"/>
    <w:basedOn w:val="a2"/>
    <w:link w:val="9"/>
    <w:rsid w:val="0069647F"/>
    <w:rPr>
      <w:rFonts w:ascii="Cambria" w:eastAsia="Times New Roman" w:hAnsi="Cambria" w:cs="Times New Roman"/>
      <w:lang w:val="en-US" w:bidi="en-US"/>
    </w:rPr>
  </w:style>
  <w:style w:type="paragraph" w:styleId="afffff6">
    <w:name w:val="Plain Text"/>
    <w:basedOn w:val="a1"/>
    <w:link w:val="afffff7"/>
    <w:unhideWhenUsed/>
    <w:rsid w:val="0069647F"/>
    <w:pPr>
      <w:ind w:firstLine="0"/>
      <w:jc w:val="left"/>
    </w:pPr>
    <w:rPr>
      <w:rFonts w:ascii="Courier New" w:hAnsi="Courier New" w:cs="Courier New"/>
      <w:sz w:val="20"/>
      <w:szCs w:val="20"/>
    </w:rPr>
  </w:style>
  <w:style w:type="character" w:customStyle="1" w:styleId="afffff7">
    <w:name w:val="Текст Знак"/>
    <w:basedOn w:val="a2"/>
    <w:link w:val="afffff6"/>
    <w:rsid w:val="0069647F"/>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1"/>
    <w:uiPriority w:val="99"/>
    <w:qFormat/>
    <w:rsid w:val="0069647F"/>
    <w:pPr>
      <w:ind w:firstLine="709"/>
    </w:pPr>
    <w:rPr>
      <w:rFonts w:ascii="Times New Roman" w:hAnsi="Times New Roman"/>
      <w:sz w:val="28"/>
      <w:szCs w:val="28"/>
    </w:rPr>
  </w:style>
  <w:style w:type="paragraph" w:customStyle="1" w:styleId="ConsPlusDocList">
    <w:name w:val="ConsPlusDocList"/>
    <w:uiPriority w:val="99"/>
    <w:qFormat/>
    <w:rsid w:val="006964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8">
    <w:name w:val="Document Map"/>
    <w:basedOn w:val="a1"/>
    <w:link w:val="afffff9"/>
    <w:uiPriority w:val="99"/>
    <w:semiHidden/>
    <w:rsid w:val="0069647F"/>
    <w:pPr>
      <w:shd w:val="clear" w:color="auto" w:fill="000080"/>
      <w:ind w:firstLine="0"/>
      <w:jc w:val="left"/>
    </w:pPr>
    <w:rPr>
      <w:rFonts w:ascii="Tahoma" w:hAnsi="Tahoma"/>
      <w:sz w:val="16"/>
      <w:szCs w:val="16"/>
    </w:rPr>
  </w:style>
  <w:style w:type="character" w:customStyle="1" w:styleId="afffff9">
    <w:name w:val="Схема документа Знак"/>
    <w:basedOn w:val="a2"/>
    <w:link w:val="afffff8"/>
    <w:uiPriority w:val="99"/>
    <w:semiHidden/>
    <w:rsid w:val="0069647F"/>
    <w:rPr>
      <w:rFonts w:ascii="Tahoma" w:eastAsia="Times New Roman" w:hAnsi="Tahoma" w:cs="Times New Roman"/>
      <w:sz w:val="16"/>
      <w:szCs w:val="16"/>
      <w:shd w:val="clear" w:color="auto" w:fill="000080"/>
      <w:lang w:eastAsia="ru-RU"/>
    </w:rPr>
  </w:style>
  <w:style w:type="character" w:customStyle="1" w:styleId="35">
    <w:name w:val="Знак3"/>
    <w:uiPriority w:val="99"/>
    <w:semiHidden/>
    <w:rsid w:val="0069647F"/>
    <w:rPr>
      <w:rFonts w:cs="Times New Roman"/>
      <w:sz w:val="24"/>
      <w:szCs w:val="24"/>
      <w:lang w:val="ru-RU" w:eastAsia="ru-RU"/>
    </w:rPr>
  </w:style>
  <w:style w:type="numbering" w:customStyle="1" w:styleId="a">
    <w:name w:val="Стиль маркированный"/>
    <w:rsid w:val="0069647F"/>
    <w:pPr>
      <w:numPr>
        <w:numId w:val="1"/>
      </w:numPr>
    </w:pPr>
  </w:style>
  <w:style w:type="numbering" w:customStyle="1" w:styleId="a0">
    <w:name w:val="Стиль многоуровневый"/>
    <w:rsid w:val="0069647F"/>
    <w:pPr>
      <w:numPr>
        <w:numId w:val="2"/>
      </w:numPr>
    </w:pPr>
  </w:style>
  <w:style w:type="paragraph" w:styleId="afffffa">
    <w:name w:val="Subtitle"/>
    <w:basedOn w:val="a1"/>
    <w:link w:val="afffffb"/>
    <w:qFormat/>
    <w:rsid w:val="0069647F"/>
    <w:pPr>
      <w:spacing w:before="120"/>
      <w:ind w:firstLine="0"/>
      <w:jc w:val="center"/>
    </w:pPr>
    <w:rPr>
      <w:rFonts w:ascii="Times New Roman" w:hAnsi="Times New Roman"/>
      <w:b/>
      <w:spacing w:val="40"/>
      <w:sz w:val="28"/>
    </w:rPr>
  </w:style>
  <w:style w:type="character" w:customStyle="1" w:styleId="afffffb">
    <w:name w:val="Подзаголовок Знак"/>
    <w:basedOn w:val="a2"/>
    <w:link w:val="afffffa"/>
    <w:rsid w:val="0069647F"/>
    <w:rPr>
      <w:rFonts w:ascii="Times New Roman" w:eastAsia="Times New Roman" w:hAnsi="Times New Roman" w:cs="Times New Roman"/>
      <w:b/>
      <w:spacing w:val="40"/>
      <w:sz w:val="28"/>
      <w:szCs w:val="24"/>
      <w:lang w:eastAsia="ru-RU"/>
    </w:rPr>
  </w:style>
  <w:style w:type="character" w:customStyle="1" w:styleId="36">
    <w:name w:val="Заголовок №3"/>
    <w:link w:val="312"/>
    <w:uiPriority w:val="99"/>
    <w:locked/>
    <w:rsid w:val="0069647F"/>
    <w:rPr>
      <w:b/>
      <w:bCs/>
      <w:sz w:val="24"/>
      <w:szCs w:val="24"/>
      <w:shd w:val="clear" w:color="auto" w:fill="FFFFFF"/>
    </w:rPr>
  </w:style>
  <w:style w:type="paragraph" w:customStyle="1" w:styleId="312">
    <w:name w:val="Заголовок №31"/>
    <w:basedOn w:val="a1"/>
    <w:link w:val="36"/>
    <w:uiPriority w:val="99"/>
    <w:qFormat/>
    <w:rsid w:val="0069647F"/>
    <w:pPr>
      <w:shd w:val="clear" w:color="auto" w:fill="FFFFFF"/>
      <w:spacing w:before="240" w:line="278" w:lineRule="exact"/>
      <w:ind w:firstLine="0"/>
      <w:jc w:val="lef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69647F"/>
    <w:rPr>
      <w:b/>
      <w:bCs/>
      <w:sz w:val="24"/>
      <w:szCs w:val="24"/>
      <w:shd w:val="clear" w:color="auto" w:fill="FFFFFF"/>
    </w:rPr>
  </w:style>
  <w:style w:type="paragraph" w:customStyle="1" w:styleId="321">
    <w:name w:val="Заголовок №3 (2)1"/>
    <w:basedOn w:val="a1"/>
    <w:link w:val="320"/>
    <w:uiPriority w:val="99"/>
    <w:qFormat/>
    <w:rsid w:val="0069647F"/>
    <w:pPr>
      <w:shd w:val="clear" w:color="auto" w:fill="FFFFFF"/>
      <w:spacing w:before="240" w:line="283" w:lineRule="exact"/>
      <w:ind w:firstLine="0"/>
      <w:jc w:val="center"/>
      <w:outlineLvl w:val="2"/>
    </w:pPr>
    <w:rPr>
      <w:rFonts w:asciiTheme="minorHAnsi" w:eastAsiaTheme="minorHAnsi" w:hAnsiTheme="minorHAnsi" w:cstheme="minorBidi"/>
      <w:b/>
      <w:bCs/>
      <w:lang w:eastAsia="en-US"/>
    </w:rPr>
  </w:style>
  <w:style w:type="paragraph" w:customStyle="1" w:styleId="afffffc">
    <w:name w:val="Абзац"/>
    <w:link w:val="afffffd"/>
    <w:qFormat/>
    <w:rsid w:val="0069647F"/>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d">
    <w:name w:val="Абзац Знак"/>
    <w:link w:val="afffffc"/>
    <w:locked/>
    <w:rsid w:val="0069647F"/>
    <w:rPr>
      <w:rFonts w:ascii="Times New Roman" w:eastAsia="Times New Roman" w:hAnsi="Times New Roman" w:cs="Times New Roman"/>
      <w:sz w:val="24"/>
      <w:szCs w:val="24"/>
      <w:lang w:eastAsia="ru-RU"/>
    </w:rPr>
  </w:style>
  <w:style w:type="character" w:customStyle="1" w:styleId="29">
    <w:name w:val="Основной текст с отступом 2 Знак"/>
    <w:link w:val="2a"/>
    <w:locked/>
    <w:rsid w:val="0069647F"/>
    <w:rPr>
      <w:sz w:val="24"/>
      <w:szCs w:val="24"/>
    </w:rPr>
  </w:style>
  <w:style w:type="paragraph" w:styleId="2a">
    <w:name w:val="Body Text Indent 2"/>
    <w:basedOn w:val="a1"/>
    <w:link w:val="29"/>
    <w:rsid w:val="0069647F"/>
    <w:pPr>
      <w:spacing w:after="120" w:line="480" w:lineRule="auto"/>
      <w:ind w:left="283" w:firstLine="0"/>
      <w:jc w:val="left"/>
    </w:pPr>
    <w:rPr>
      <w:rFonts w:asciiTheme="minorHAnsi" w:eastAsiaTheme="minorHAnsi" w:hAnsiTheme="minorHAnsi" w:cstheme="minorBidi"/>
      <w:lang w:eastAsia="en-US"/>
    </w:rPr>
  </w:style>
  <w:style w:type="character" w:customStyle="1" w:styleId="214">
    <w:name w:val="Основной текст с отступом 2 Знак1"/>
    <w:basedOn w:val="a2"/>
    <w:rsid w:val="0069647F"/>
    <w:rPr>
      <w:rFonts w:ascii="Arial" w:eastAsia="Times New Roman" w:hAnsi="Arial" w:cs="Times New Roman"/>
      <w:sz w:val="24"/>
      <w:szCs w:val="24"/>
      <w:lang w:eastAsia="ru-RU"/>
    </w:rPr>
  </w:style>
  <w:style w:type="paragraph" w:customStyle="1" w:styleId="Iauiue">
    <w:name w:val="Iau?iue"/>
    <w:uiPriority w:val="34"/>
    <w:qFormat/>
    <w:rsid w:val="0069647F"/>
    <w:pPr>
      <w:spacing w:after="0" w:line="240" w:lineRule="auto"/>
    </w:pPr>
    <w:rPr>
      <w:rFonts w:ascii="Times New Roman" w:eastAsia="Times New Roman" w:hAnsi="Times New Roman" w:cs="Times New Roman"/>
      <w:sz w:val="20"/>
      <w:szCs w:val="20"/>
      <w:lang w:val="en-US" w:eastAsia="ru-RU"/>
    </w:rPr>
  </w:style>
  <w:style w:type="character" w:customStyle="1" w:styleId="ListParagraphChar">
    <w:name w:val="List Paragraph Char"/>
    <w:link w:val="12"/>
    <w:locked/>
    <w:rsid w:val="0069647F"/>
    <w:rPr>
      <w:rFonts w:ascii="Times New Roman" w:eastAsia="Times New Roman" w:hAnsi="Times New Roman" w:cs="Times New Roman"/>
      <w:sz w:val="24"/>
      <w:szCs w:val="24"/>
      <w:lang w:eastAsia="ru-RU"/>
    </w:rPr>
  </w:style>
  <w:style w:type="paragraph" w:customStyle="1" w:styleId="1b">
    <w:name w:val="Без интервала1"/>
    <w:link w:val="NoSpacingChar"/>
    <w:qFormat/>
    <w:rsid w:val="0069647F"/>
    <w:pPr>
      <w:spacing w:after="0" w:line="240" w:lineRule="auto"/>
    </w:pPr>
    <w:rPr>
      <w:rFonts w:ascii="Calibri" w:eastAsia="Calibri" w:hAnsi="Calibri" w:cs="Times New Roman"/>
      <w:lang w:eastAsia="ru-RU"/>
    </w:rPr>
  </w:style>
  <w:style w:type="character" w:customStyle="1" w:styleId="NoSpacingChar">
    <w:name w:val="No Spacing Char"/>
    <w:link w:val="1b"/>
    <w:locked/>
    <w:rsid w:val="0069647F"/>
    <w:rPr>
      <w:rFonts w:ascii="Calibri" w:eastAsia="Calibri" w:hAnsi="Calibri" w:cs="Times New Roman"/>
      <w:lang w:eastAsia="ru-RU"/>
    </w:rPr>
  </w:style>
  <w:style w:type="paragraph" w:customStyle="1" w:styleId="113">
    <w:name w:val="Абзац списка11"/>
    <w:basedOn w:val="a1"/>
    <w:uiPriority w:val="34"/>
    <w:qFormat/>
    <w:rsid w:val="0069647F"/>
    <w:pPr>
      <w:ind w:left="720" w:firstLine="0"/>
      <w:jc w:val="left"/>
    </w:pPr>
    <w:rPr>
      <w:rFonts w:ascii="Calibri" w:eastAsia="Calibri" w:hAnsi="Calibri" w:cs="Calibri"/>
      <w:lang w:val="en-US" w:eastAsia="en-US"/>
    </w:rPr>
  </w:style>
  <w:style w:type="paragraph" w:styleId="37">
    <w:name w:val="Body Text 3"/>
    <w:basedOn w:val="a1"/>
    <w:link w:val="38"/>
    <w:rsid w:val="0069647F"/>
    <w:pPr>
      <w:spacing w:after="120"/>
      <w:ind w:firstLine="0"/>
      <w:jc w:val="left"/>
    </w:pPr>
    <w:rPr>
      <w:rFonts w:ascii="Times New Roman" w:hAnsi="Times New Roman"/>
      <w:sz w:val="16"/>
      <w:szCs w:val="16"/>
    </w:rPr>
  </w:style>
  <w:style w:type="character" w:customStyle="1" w:styleId="38">
    <w:name w:val="Основной текст 3 Знак"/>
    <w:basedOn w:val="a2"/>
    <w:link w:val="37"/>
    <w:rsid w:val="0069647F"/>
    <w:rPr>
      <w:rFonts w:ascii="Times New Roman" w:eastAsia="Times New Roman" w:hAnsi="Times New Roman" w:cs="Times New Roman"/>
      <w:sz w:val="16"/>
      <w:szCs w:val="16"/>
      <w:lang w:eastAsia="ru-RU"/>
    </w:rPr>
  </w:style>
  <w:style w:type="paragraph" w:customStyle="1" w:styleId="122">
    <w:name w:val="12 Шрифт"/>
    <w:basedOn w:val="a1"/>
    <w:uiPriority w:val="34"/>
    <w:qFormat/>
    <w:rsid w:val="0069647F"/>
    <w:pPr>
      <w:spacing w:line="300" w:lineRule="exact"/>
    </w:pPr>
    <w:rPr>
      <w:rFonts w:ascii="Times New Roman" w:hAnsi="Times New Roman"/>
      <w:szCs w:val="20"/>
    </w:rPr>
  </w:style>
  <w:style w:type="paragraph" w:customStyle="1" w:styleId="1c">
    <w:name w:val="Обычный (веб)1"/>
    <w:basedOn w:val="a1"/>
    <w:uiPriority w:val="34"/>
    <w:qFormat/>
    <w:rsid w:val="0069647F"/>
    <w:pPr>
      <w:spacing w:before="100" w:after="100"/>
      <w:ind w:firstLine="0"/>
      <w:jc w:val="left"/>
    </w:pPr>
    <w:rPr>
      <w:rFonts w:ascii="Times New Roman" w:hAnsi="Times New Roman"/>
      <w:szCs w:val="20"/>
    </w:rPr>
  </w:style>
  <w:style w:type="character" w:customStyle="1" w:styleId="1d">
    <w:name w:val="Верхний колонтитул Знак1"/>
    <w:uiPriority w:val="99"/>
    <w:rsid w:val="0069647F"/>
    <w:rPr>
      <w:sz w:val="24"/>
      <w:szCs w:val="24"/>
    </w:rPr>
  </w:style>
  <w:style w:type="paragraph" w:customStyle="1" w:styleId="114">
    <w:name w:val="Знак1 Знак Знак Знак1"/>
    <w:basedOn w:val="a1"/>
    <w:uiPriority w:val="34"/>
    <w:qFormat/>
    <w:rsid w:val="0069647F"/>
    <w:pPr>
      <w:spacing w:after="160" w:line="240" w:lineRule="exact"/>
      <w:ind w:firstLine="0"/>
      <w:jc w:val="left"/>
    </w:pPr>
    <w:rPr>
      <w:rFonts w:ascii="Verdana" w:hAnsi="Verdana"/>
      <w:lang w:val="en-US" w:eastAsia="en-US"/>
    </w:rPr>
  </w:style>
  <w:style w:type="paragraph" w:customStyle="1" w:styleId="afffffe">
    <w:name w:val="Внимание"/>
    <w:basedOn w:val="afb"/>
    <w:autoRedefine/>
    <w:uiPriority w:val="34"/>
    <w:qFormat/>
    <w:rsid w:val="0069647F"/>
    <w:pPr>
      <w:widowControl w:val="0"/>
      <w:adjustRightInd w:val="0"/>
      <w:spacing w:line="360" w:lineRule="auto"/>
      <w:ind w:firstLine="720"/>
      <w:jc w:val="both"/>
    </w:pPr>
    <w:rPr>
      <w:rFonts w:eastAsia="Calibri"/>
      <w:sz w:val="28"/>
      <w:szCs w:val="28"/>
      <w:lang w:eastAsia="en-US"/>
    </w:rPr>
  </w:style>
  <w:style w:type="paragraph" w:customStyle="1" w:styleId="affffff">
    <w:name w:val="Знак Знак Знак"/>
    <w:basedOn w:val="a1"/>
    <w:uiPriority w:val="34"/>
    <w:qFormat/>
    <w:rsid w:val="0069647F"/>
    <w:pPr>
      <w:spacing w:after="160" w:line="240" w:lineRule="exact"/>
      <w:ind w:firstLine="0"/>
      <w:jc w:val="lef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34"/>
    <w:qFormat/>
    <w:rsid w:val="0069647F"/>
    <w:pPr>
      <w:spacing w:before="100" w:beforeAutospacing="1" w:after="100" w:afterAutospacing="1"/>
      <w:ind w:firstLine="0"/>
      <w:jc w:val="left"/>
    </w:pPr>
    <w:rPr>
      <w:rFonts w:ascii="Tahoma" w:hAnsi="Tahoma" w:cs="Tahoma"/>
      <w:sz w:val="20"/>
      <w:szCs w:val="20"/>
      <w:lang w:val="en-US" w:eastAsia="en-US"/>
    </w:rPr>
  </w:style>
  <w:style w:type="character" w:customStyle="1" w:styleId="blk">
    <w:name w:val="blk"/>
    <w:rsid w:val="0069647F"/>
  </w:style>
  <w:style w:type="character" w:customStyle="1" w:styleId="text11">
    <w:name w:val="text11"/>
    <w:rsid w:val="0069647F"/>
    <w:rPr>
      <w:rFonts w:ascii="Arial CYR" w:hAnsi="Arial CYR" w:cs="Arial CYR" w:hint="default"/>
      <w:color w:val="000000"/>
      <w:sz w:val="18"/>
      <w:szCs w:val="18"/>
    </w:rPr>
  </w:style>
  <w:style w:type="character" w:customStyle="1" w:styleId="FontStyle11">
    <w:name w:val="Font Style11"/>
    <w:rsid w:val="0069647F"/>
    <w:rPr>
      <w:rFonts w:ascii="Times New Roman" w:hAnsi="Times New Roman" w:cs="Times New Roman" w:hint="default"/>
      <w:sz w:val="26"/>
      <w:szCs w:val="26"/>
    </w:rPr>
  </w:style>
  <w:style w:type="paragraph" w:customStyle="1" w:styleId="western">
    <w:name w:val="western"/>
    <w:basedOn w:val="a1"/>
    <w:uiPriority w:val="34"/>
    <w:qFormat/>
    <w:rsid w:val="0069647F"/>
    <w:pPr>
      <w:spacing w:before="100" w:beforeAutospacing="1" w:after="100" w:afterAutospacing="1"/>
      <w:ind w:firstLine="0"/>
      <w:jc w:val="left"/>
    </w:pPr>
    <w:rPr>
      <w:rFonts w:ascii="Times New Roman" w:eastAsia="Calibri" w:hAnsi="Times New Roman"/>
    </w:rPr>
  </w:style>
  <w:style w:type="paragraph" w:styleId="affffff0">
    <w:name w:val="caption"/>
    <w:basedOn w:val="a1"/>
    <w:next w:val="a1"/>
    <w:qFormat/>
    <w:rsid w:val="0069647F"/>
    <w:pPr>
      <w:ind w:firstLine="0"/>
      <w:jc w:val="left"/>
    </w:pPr>
    <w:rPr>
      <w:rFonts w:ascii="Calibri" w:hAnsi="Calibri"/>
      <w:b/>
      <w:bCs/>
      <w:sz w:val="18"/>
      <w:szCs w:val="18"/>
      <w:lang w:val="en-US" w:eastAsia="en-US" w:bidi="en-US"/>
    </w:rPr>
  </w:style>
  <w:style w:type="character" w:styleId="affffff1">
    <w:name w:val="Emphasis"/>
    <w:qFormat/>
    <w:rsid w:val="0069647F"/>
    <w:rPr>
      <w:rFonts w:ascii="Calibri" w:hAnsi="Calibri"/>
      <w:b/>
      <w:i/>
      <w:iCs/>
    </w:rPr>
  </w:style>
  <w:style w:type="paragraph" w:styleId="2b">
    <w:name w:val="Quote"/>
    <w:basedOn w:val="a1"/>
    <w:next w:val="a1"/>
    <w:link w:val="2c"/>
    <w:qFormat/>
    <w:rsid w:val="0069647F"/>
    <w:pPr>
      <w:ind w:firstLine="0"/>
      <w:jc w:val="left"/>
    </w:pPr>
    <w:rPr>
      <w:rFonts w:ascii="Calibri" w:hAnsi="Calibri"/>
      <w:i/>
      <w:lang w:val="en-US" w:eastAsia="en-US" w:bidi="en-US"/>
    </w:rPr>
  </w:style>
  <w:style w:type="character" w:customStyle="1" w:styleId="2c">
    <w:name w:val="Цитата 2 Знак"/>
    <w:basedOn w:val="a2"/>
    <w:link w:val="2b"/>
    <w:rsid w:val="0069647F"/>
    <w:rPr>
      <w:rFonts w:ascii="Calibri" w:eastAsia="Times New Roman" w:hAnsi="Calibri" w:cs="Times New Roman"/>
      <w:i/>
      <w:sz w:val="24"/>
      <w:szCs w:val="24"/>
      <w:lang w:val="en-US" w:bidi="en-US"/>
    </w:rPr>
  </w:style>
  <w:style w:type="paragraph" w:styleId="affffff2">
    <w:name w:val="Intense Quote"/>
    <w:basedOn w:val="a1"/>
    <w:next w:val="a1"/>
    <w:link w:val="affffff3"/>
    <w:qFormat/>
    <w:rsid w:val="0069647F"/>
    <w:pPr>
      <w:ind w:left="720" w:right="720" w:firstLine="0"/>
      <w:jc w:val="left"/>
    </w:pPr>
    <w:rPr>
      <w:rFonts w:ascii="Calibri" w:hAnsi="Calibri"/>
      <w:b/>
      <w:i/>
      <w:szCs w:val="22"/>
      <w:lang w:val="en-US" w:eastAsia="en-US" w:bidi="en-US"/>
    </w:rPr>
  </w:style>
  <w:style w:type="character" w:customStyle="1" w:styleId="affffff3">
    <w:name w:val="Выделенная цитата Знак"/>
    <w:basedOn w:val="a2"/>
    <w:link w:val="affffff2"/>
    <w:rsid w:val="0069647F"/>
    <w:rPr>
      <w:rFonts w:ascii="Calibri" w:eastAsia="Times New Roman" w:hAnsi="Calibri" w:cs="Times New Roman"/>
      <w:b/>
      <w:i/>
      <w:sz w:val="24"/>
      <w:lang w:val="en-US" w:bidi="en-US"/>
    </w:rPr>
  </w:style>
  <w:style w:type="character" w:styleId="affffff4">
    <w:name w:val="Subtle Emphasis"/>
    <w:qFormat/>
    <w:rsid w:val="0069647F"/>
    <w:rPr>
      <w:i/>
      <w:color w:val="5A5A5A"/>
    </w:rPr>
  </w:style>
  <w:style w:type="character" w:styleId="affffff5">
    <w:name w:val="Intense Emphasis"/>
    <w:qFormat/>
    <w:rsid w:val="0069647F"/>
    <w:rPr>
      <w:b/>
      <w:i/>
      <w:sz w:val="24"/>
      <w:szCs w:val="24"/>
      <w:u w:val="single"/>
    </w:rPr>
  </w:style>
  <w:style w:type="character" w:styleId="affffff6">
    <w:name w:val="Subtle Reference"/>
    <w:qFormat/>
    <w:rsid w:val="0069647F"/>
    <w:rPr>
      <w:sz w:val="24"/>
      <w:szCs w:val="24"/>
      <w:u w:val="single"/>
    </w:rPr>
  </w:style>
  <w:style w:type="character" w:styleId="affffff7">
    <w:name w:val="Intense Reference"/>
    <w:qFormat/>
    <w:rsid w:val="0069647F"/>
    <w:rPr>
      <w:b/>
      <w:sz w:val="24"/>
      <w:u w:val="single"/>
    </w:rPr>
  </w:style>
  <w:style w:type="character" w:styleId="affffff8">
    <w:name w:val="Book Title"/>
    <w:qFormat/>
    <w:rsid w:val="0069647F"/>
    <w:rPr>
      <w:rFonts w:ascii="Cambria" w:eastAsia="Times New Roman" w:hAnsi="Cambria"/>
      <w:b/>
      <w:i/>
      <w:sz w:val="24"/>
      <w:szCs w:val="24"/>
    </w:rPr>
  </w:style>
  <w:style w:type="paragraph" w:styleId="affffff9">
    <w:name w:val="TOC Heading"/>
    <w:basedOn w:val="1"/>
    <w:next w:val="a1"/>
    <w:qFormat/>
    <w:rsid w:val="0069647F"/>
    <w:pPr>
      <w:spacing w:before="240" w:after="60"/>
      <w:ind w:left="0" w:firstLine="0"/>
      <w:jc w:val="left"/>
      <w:outlineLvl w:val="9"/>
    </w:pPr>
    <w:rPr>
      <w:rFonts w:ascii="Cambria" w:hAnsi="Cambria"/>
      <w:b/>
      <w:bCs/>
      <w:kern w:val="32"/>
      <w:sz w:val="32"/>
      <w:szCs w:val="32"/>
      <w:lang w:val="en-US" w:eastAsia="en-US" w:bidi="en-US"/>
    </w:rPr>
  </w:style>
  <w:style w:type="paragraph" w:customStyle="1" w:styleId="115">
    <w:name w:val="Обычный (веб)11"/>
    <w:basedOn w:val="a1"/>
    <w:uiPriority w:val="34"/>
    <w:qFormat/>
    <w:rsid w:val="0069647F"/>
    <w:pPr>
      <w:spacing w:before="100" w:after="100"/>
      <w:ind w:firstLine="0"/>
      <w:jc w:val="left"/>
    </w:pPr>
    <w:rPr>
      <w:rFonts w:ascii="Times New Roman" w:hAnsi="Times New Roman"/>
      <w:szCs w:val="20"/>
    </w:rPr>
  </w:style>
  <w:style w:type="paragraph" w:customStyle="1" w:styleId="116">
    <w:name w:val="Без интервала11"/>
    <w:uiPriority w:val="34"/>
    <w:qFormat/>
    <w:rsid w:val="0069647F"/>
    <w:pPr>
      <w:spacing w:after="0" w:line="240" w:lineRule="auto"/>
    </w:pPr>
    <w:rPr>
      <w:rFonts w:ascii="Calibri" w:eastAsia="Times New Roman" w:hAnsi="Calibri" w:cs="Calibri"/>
      <w:lang w:eastAsia="ru-RU"/>
    </w:rPr>
  </w:style>
  <w:style w:type="character" w:customStyle="1" w:styleId="hl">
    <w:name w:val="hl"/>
    <w:rsid w:val="0069647F"/>
  </w:style>
  <w:style w:type="character" w:customStyle="1" w:styleId="FontStyle14">
    <w:name w:val="Font Style14"/>
    <w:uiPriority w:val="99"/>
    <w:rsid w:val="0069647F"/>
    <w:rPr>
      <w:rFonts w:ascii="Arial" w:hAnsi="Arial" w:cs="Arial"/>
      <w:sz w:val="18"/>
      <w:szCs w:val="18"/>
    </w:rPr>
  </w:style>
  <w:style w:type="character" w:customStyle="1" w:styleId="comments">
    <w:name w:val="comments"/>
    <w:rsid w:val="0069647F"/>
  </w:style>
  <w:style w:type="character" w:customStyle="1" w:styleId="tik">
    <w:name w:val="tik"/>
    <w:rsid w:val="0069647F"/>
  </w:style>
  <w:style w:type="character" w:customStyle="1" w:styleId="insert-materials-link-title">
    <w:name w:val="insert-materials-link-title"/>
    <w:rsid w:val="0069647F"/>
  </w:style>
  <w:style w:type="character" w:customStyle="1" w:styleId="social-likescounter">
    <w:name w:val="social-likes__counter"/>
    <w:rsid w:val="0069647F"/>
  </w:style>
  <w:style w:type="character" w:customStyle="1" w:styleId="1e">
    <w:name w:val="Основной текст Знак1"/>
    <w:semiHidden/>
    <w:rsid w:val="0069647F"/>
    <w:rPr>
      <w:rFonts w:ascii="Arial" w:eastAsia="Times New Roman" w:hAnsi="Arial" w:cs="Times New Roman"/>
      <w:sz w:val="24"/>
      <w:szCs w:val="24"/>
      <w:lang w:eastAsia="ru-RU"/>
    </w:rPr>
  </w:style>
  <w:style w:type="character" w:customStyle="1" w:styleId="711">
    <w:name w:val="Заголовок 7 Знак1"/>
    <w:semiHidden/>
    <w:rsid w:val="0069647F"/>
    <w:rPr>
      <w:rFonts w:ascii="Calibri Light" w:eastAsia="Times New Roman" w:hAnsi="Calibri Light" w:cs="Times New Roman"/>
      <w:i/>
      <w:iCs/>
      <w:color w:val="404040"/>
      <w:sz w:val="24"/>
      <w:szCs w:val="24"/>
    </w:rPr>
  </w:style>
  <w:style w:type="character" w:customStyle="1" w:styleId="811">
    <w:name w:val="Заголовок 8 Знак1"/>
    <w:semiHidden/>
    <w:rsid w:val="0069647F"/>
    <w:rPr>
      <w:rFonts w:ascii="Calibri Light" w:eastAsia="Times New Roman" w:hAnsi="Calibri Light" w:cs="Times New Roman"/>
      <w:color w:val="404040"/>
    </w:rPr>
  </w:style>
  <w:style w:type="character" w:customStyle="1" w:styleId="910">
    <w:name w:val="Заголовок 9 Знак1"/>
    <w:semiHidden/>
    <w:rsid w:val="0069647F"/>
    <w:rPr>
      <w:rFonts w:ascii="Calibri Light" w:eastAsia="Times New Roman" w:hAnsi="Calibri Light" w:cs="Times New Roman"/>
      <w:i/>
      <w:iCs/>
      <w:color w:val="404040"/>
    </w:rPr>
  </w:style>
  <w:style w:type="character" w:customStyle="1" w:styleId="1f">
    <w:name w:val="Нижний колонтитул Знак1"/>
    <w:semiHidden/>
    <w:rsid w:val="0069647F"/>
    <w:rPr>
      <w:rFonts w:ascii="Arial" w:eastAsia="Times New Roman" w:hAnsi="Arial" w:cs="Times New Roman"/>
      <w:sz w:val="24"/>
      <w:szCs w:val="24"/>
      <w:lang w:eastAsia="ru-RU"/>
    </w:rPr>
  </w:style>
  <w:style w:type="character" w:customStyle="1" w:styleId="1f0">
    <w:name w:val="Название Знак1"/>
    <w:rsid w:val="0069647F"/>
    <w:rPr>
      <w:rFonts w:ascii="Calibri Light" w:eastAsia="Times New Roman" w:hAnsi="Calibri Light" w:cs="Times New Roman"/>
      <w:color w:val="323E4F"/>
      <w:spacing w:val="5"/>
      <w:kern w:val="28"/>
      <w:sz w:val="52"/>
      <w:szCs w:val="52"/>
      <w:lang w:eastAsia="ru-RU"/>
    </w:rPr>
  </w:style>
  <w:style w:type="character" w:customStyle="1" w:styleId="1f1">
    <w:name w:val="Подзаголовок Знак1"/>
    <w:rsid w:val="0069647F"/>
    <w:rPr>
      <w:rFonts w:ascii="Calibri Light" w:eastAsia="Times New Roman" w:hAnsi="Calibri Light" w:cs="Times New Roman"/>
      <w:i/>
      <w:iCs/>
      <w:color w:val="5B9BD5"/>
      <w:spacing w:val="15"/>
      <w:sz w:val="24"/>
      <w:szCs w:val="24"/>
      <w:lang w:eastAsia="ru-RU"/>
    </w:rPr>
  </w:style>
  <w:style w:type="character" w:customStyle="1" w:styleId="313">
    <w:name w:val="Основной текст 3 Знак1"/>
    <w:semiHidden/>
    <w:rsid w:val="0069647F"/>
    <w:rPr>
      <w:rFonts w:ascii="Arial" w:eastAsia="Times New Roman" w:hAnsi="Arial" w:cs="Times New Roman"/>
      <w:sz w:val="16"/>
      <w:szCs w:val="16"/>
      <w:lang w:eastAsia="ru-RU"/>
    </w:rPr>
  </w:style>
  <w:style w:type="character" w:customStyle="1" w:styleId="1f2">
    <w:name w:val="Текст выноски Знак1"/>
    <w:semiHidden/>
    <w:rsid w:val="0069647F"/>
    <w:rPr>
      <w:rFonts w:ascii="Tahoma" w:eastAsia="Times New Roman" w:hAnsi="Tahoma" w:cs="Tahoma"/>
      <w:sz w:val="16"/>
      <w:szCs w:val="16"/>
      <w:lang w:eastAsia="ru-RU"/>
    </w:rPr>
  </w:style>
  <w:style w:type="character" w:customStyle="1" w:styleId="215">
    <w:name w:val="Цитата 2 Знак1"/>
    <w:rsid w:val="0069647F"/>
    <w:rPr>
      <w:rFonts w:ascii="Arial" w:eastAsia="Times New Roman" w:hAnsi="Arial" w:cs="Times New Roman"/>
      <w:i/>
      <w:iCs/>
      <w:color w:val="000000"/>
      <w:sz w:val="24"/>
      <w:szCs w:val="24"/>
      <w:lang w:eastAsia="ru-RU"/>
    </w:rPr>
  </w:style>
  <w:style w:type="character" w:customStyle="1" w:styleId="1f3">
    <w:name w:val="Выделенная цитата Знак1"/>
    <w:rsid w:val="0069647F"/>
    <w:rPr>
      <w:rFonts w:ascii="Arial" w:eastAsia="Times New Roman" w:hAnsi="Arial" w:cs="Times New Roman"/>
      <w:b/>
      <w:bCs/>
      <w:i/>
      <w:iCs/>
      <w:color w:val="5B9BD5"/>
      <w:sz w:val="24"/>
      <w:szCs w:val="24"/>
      <w:lang w:eastAsia="ru-RU"/>
    </w:rPr>
  </w:style>
  <w:style w:type="paragraph" w:customStyle="1" w:styleId="ConsPlusTitlePage">
    <w:name w:val="ConsPlusTitlePage"/>
    <w:uiPriority w:val="99"/>
    <w:qFormat/>
    <w:rsid w:val="0069647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6964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6964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6964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4">
    <w:name w:val="Схема документа Знак1"/>
    <w:basedOn w:val="a2"/>
    <w:uiPriority w:val="99"/>
    <w:semiHidden/>
    <w:rsid w:val="0069647F"/>
    <w:rPr>
      <w:rFonts w:ascii="Segoe UI" w:hAnsi="Segoe UI" w:cs="Segoe UI"/>
      <w:sz w:val="16"/>
      <w:szCs w:val="16"/>
    </w:rPr>
  </w:style>
  <w:style w:type="character" w:customStyle="1" w:styleId="216">
    <w:name w:val="Основной текст 2 Знак1"/>
    <w:basedOn w:val="a2"/>
    <w:uiPriority w:val="99"/>
    <w:semiHidden/>
    <w:rsid w:val="0069647F"/>
  </w:style>
  <w:style w:type="character" w:customStyle="1" w:styleId="1f5">
    <w:name w:val="Текст Знак1"/>
    <w:basedOn w:val="a2"/>
    <w:semiHidden/>
    <w:rsid w:val="0069647F"/>
    <w:rPr>
      <w:rFonts w:ascii="Consolas" w:hAnsi="Consolas"/>
      <w:sz w:val="21"/>
      <w:szCs w:val="21"/>
    </w:rPr>
  </w:style>
  <w:style w:type="paragraph" w:customStyle="1" w:styleId="xl186">
    <w:name w:val="xl186"/>
    <w:basedOn w:val="a1"/>
    <w:rsid w:val="0069647F"/>
    <w:pPr>
      <w:pBdr>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12"/>
      <w:szCs w:val="12"/>
    </w:rPr>
  </w:style>
  <w:style w:type="paragraph" w:customStyle="1" w:styleId="xl187">
    <w:name w:val="xl187"/>
    <w:basedOn w:val="a1"/>
    <w:rsid w:val="006964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88">
    <w:name w:val="xl188"/>
    <w:basedOn w:val="a1"/>
    <w:rsid w:val="0069647F"/>
    <w:pPr>
      <w:spacing w:before="100" w:beforeAutospacing="1" w:after="100" w:afterAutospacing="1"/>
      <w:ind w:firstLine="0"/>
      <w:jc w:val="left"/>
    </w:pPr>
    <w:rPr>
      <w:rFonts w:ascii="Times New Roman" w:hAnsi="Times New Roman"/>
      <w:sz w:val="12"/>
      <w:szCs w:val="12"/>
    </w:rPr>
  </w:style>
  <w:style w:type="character" w:customStyle="1" w:styleId="PlainTextChar">
    <w:name w:val="Plain Text Char"/>
    <w:semiHidden/>
    <w:locked/>
    <w:rsid w:val="0069647F"/>
    <w:rPr>
      <w:rFonts w:ascii="Courier New" w:hAnsi="Courier New" w:cs="Courier New" w:hint="default"/>
      <w:sz w:val="20"/>
      <w:szCs w:val="20"/>
    </w:rPr>
  </w:style>
  <w:style w:type="character" w:customStyle="1" w:styleId="2d">
    <w:name w:val="Знак Знак2"/>
    <w:rsid w:val="0069647F"/>
    <w:rPr>
      <w:rFonts w:ascii="Courier New" w:hAnsi="Courier New" w:cs="Courier New" w:hint="default"/>
      <w:lang w:val="ru-RU" w:eastAsia="ru-RU" w:bidi="ar-SA"/>
    </w:rPr>
  </w:style>
  <w:style w:type="character" w:customStyle="1" w:styleId="fontstyle01">
    <w:name w:val="fontstyle01"/>
    <w:basedOn w:val="a2"/>
    <w:rsid w:val="0069647F"/>
    <w:rPr>
      <w:rFonts w:ascii="LiberationSerif" w:hAnsi="LiberationSerif" w:hint="default"/>
      <w:b w:val="0"/>
      <w:bCs w:val="0"/>
      <w:i w:val="0"/>
      <w:iCs w:val="0"/>
      <w:color w:val="000000"/>
      <w:sz w:val="28"/>
      <w:szCs w:val="28"/>
    </w:rPr>
  </w:style>
  <w:style w:type="paragraph" w:customStyle="1" w:styleId="1f6">
    <w:name w:val="Стиль1"/>
    <w:basedOn w:val="a1"/>
    <w:qFormat/>
    <w:rsid w:val="0069647F"/>
    <w:pPr>
      <w:widowControl w:val="0"/>
      <w:tabs>
        <w:tab w:val="left" w:pos="1426"/>
      </w:tabs>
      <w:spacing w:line="360" w:lineRule="auto"/>
      <w:ind w:firstLine="709"/>
    </w:pPr>
    <w:rPr>
      <w:rFonts w:ascii="Times New Roman" w:hAnsi="Times New Roman"/>
      <w:sz w:val="28"/>
      <w:szCs w:val="28"/>
      <w:lang w:eastAsia="en-US"/>
    </w:rPr>
  </w:style>
  <w:style w:type="character" w:styleId="affffffa">
    <w:name w:val="annotation reference"/>
    <w:basedOn w:val="a2"/>
    <w:uiPriority w:val="99"/>
    <w:semiHidden/>
    <w:unhideWhenUsed/>
    <w:rsid w:val="00D31F92"/>
    <w:rPr>
      <w:sz w:val="16"/>
      <w:szCs w:val="16"/>
    </w:rPr>
  </w:style>
  <w:style w:type="paragraph" w:styleId="affffffb">
    <w:name w:val="annotation subject"/>
    <w:basedOn w:val="afffff4"/>
    <w:next w:val="afffff4"/>
    <w:link w:val="affffffc"/>
    <w:uiPriority w:val="99"/>
    <w:semiHidden/>
    <w:unhideWhenUsed/>
    <w:rsid w:val="00D31F92"/>
    <w:rPr>
      <w:rFonts w:ascii="Arial" w:hAnsi="Arial"/>
      <w:b/>
      <w:bCs/>
      <w:sz w:val="20"/>
    </w:rPr>
  </w:style>
  <w:style w:type="character" w:customStyle="1" w:styleId="affffffc">
    <w:name w:val="Тема примечания Знак"/>
    <w:basedOn w:val="afffff5"/>
    <w:link w:val="affffffb"/>
    <w:uiPriority w:val="99"/>
    <w:semiHidden/>
    <w:rsid w:val="00D31F92"/>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73">
      <w:bodyDiv w:val="1"/>
      <w:marLeft w:val="0"/>
      <w:marRight w:val="0"/>
      <w:marTop w:val="0"/>
      <w:marBottom w:val="0"/>
      <w:divBdr>
        <w:top w:val="none" w:sz="0" w:space="0" w:color="auto"/>
        <w:left w:val="none" w:sz="0" w:space="0" w:color="auto"/>
        <w:bottom w:val="none" w:sz="0" w:space="0" w:color="auto"/>
        <w:right w:val="none" w:sz="0" w:space="0" w:color="auto"/>
      </w:divBdr>
    </w:div>
    <w:div w:id="13850185">
      <w:bodyDiv w:val="1"/>
      <w:marLeft w:val="0"/>
      <w:marRight w:val="0"/>
      <w:marTop w:val="0"/>
      <w:marBottom w:val="0"/>
      <w:divBdr>
        <w:top w:val="none" w:sz="0" w:space="0" w:color="auto"/>
        <w:left w:val="none" w:sz="0" w:space="0" w:color="auto"/>
        <w:bottom w:val="none" w:sz="0" w:space="0" w:color="auto"/>
        <w:right w:val="none" w:sz="0" w:space="0" w:color="auto"/>
      </w:divBdr>
    </w:div>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29452360">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7306058">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15094719">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62423481">
      <w:bodyDiv w:val="1"/>
      <w:marLeft w:val="0"/>
      <w:marRight w:val="0"/>
      <w:marTop w:val="0"/>
      <w:marBottom w:val="0"/>
      <w:divBdr>
        <w:top w:val="none" w:sz="0" w:space="0" w:color="auto"/>
        <w:left w:val="none" w:sz="0" w:space="0" w:color="auto"/>
        <w:bottom w:val="none" w:sz="0" w:space="0" w:color="auto"/>
        <w:right w:val="none" w:sz="0" w:space="0" w:color="auto"/>
      </w:divBdr>
    </w:div>
    <w:div w:id="267202228">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0329040">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34650396">
      <w:bodyDiv w:val="1"/>
      <w:marLeft w:val="0"/>
      <w:marRight w:val="0"/>
      <w:marTop w:val="0"/>
      <w:marBottom w:val="0"/>
      <w:divBdr>
        <w:top w:val="none" w:sz="0" w:space="0" w:color="auto"/>
        <w:left w:val="none" w:sz="0" w:space="0" w:color="auto"/>
        <w:bottom w:val="none" w:sz="0" w:space="0" w:color="auto"/>
        <w:right w:val="none" w:sz="0" w:space="0" w:color="auto"/>
      </w:divBdr>
    </w:div>
    <w:div w:id="336620721">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43616460">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4079375">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348149">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67762962">
      <w:bodyDiv w:val="1"/>
      <w:marLeft w:val="0"/>
      <w:marRight w:val="0"/>
      <w:marTop w:val="0"/>
      <w:marBottom w:val="0"/>
      <w:divBdr>
        <w:top w:val="none" w:sz="0" w:space="0" w:color="auto"/>
        <w:left w:val="none" w:sz="0" w:space="0" w:color="auto"/>
        <w:bottom w:val="none" w:sz="0" w:space="0" w:color="auto"/>
        <w:right w:val="none" w:sz="0" w:space="0" w:color="auto"/>
      </w:divBdr>
    </w:div>
    <w:div w:id="571045286">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2853398">
      <w:bodyDiv w:val="1"/>
      <w:marLeft w:val="0"/>
      <w:marRight w:val="0"/>
      <w:marTop w:val="0"/>
      <w:marBottom w:val="0"/>
      <w:divBdr>
        <w:top w:val="none" w:sz="0" w:space="0" w:color="auto"/>
        <w:left w:val="none" w:sz="0" w:space="0" w:color="auto"/>
        <w:bottom w:val="none" w:sz="0" w:space="0" w:color="auto"/>
        <w:right w:val="none" w:sz="0" w:space="0" w:color="auto"/>
      </w:divBdr>
    </w:div>
    <w:div w:id="57508761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77399776">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590087946">
      <w:bodyDiv w:val="1"/>
      <w:marLeft w:val="0"/>
      <w:marRight w:val="0"/>
      <w:marTop w:val="0"/>
      <w:marBottom w:val="0"/>
      <w:divBdr>
        <w:top w:val="none" w:sz="0" w:space="0" w:color="auto"/>
        <w:left w:val="none" w:sz="0" w:space="0" w:color="auto"/>
        <w:bottom w:val="none" w:sz="0" w:space="0" w:color="auto"/>
        <w:right w:val="none" w:sz="0" w:space="0" w:color="auto"/>
      </w:divBdr>
    </w:div>
    <w:div w:id="594486100">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3026949">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2373609">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41235274">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0230429">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5179995">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24710918">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899905737">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09774476">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2469504">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2886022">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58100287">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66352756">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989167195">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3752270">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49302923">
      <w:bodyDiv w:val="1"/>
      <w:marLeft w:val="0"/>
      <w:marRight w:val="0"/>
      <w:marTop w:val="0"/>
      <w:marBottom w:val="0"/>
      <w:divBdr>
        <w:top w:val="none" w:sz="0" w:space="0" w:color="auto"/>
        <w:left w:val="none" w:sz="0" w:space="0" w:color="auto"/>
        <w:bottom w:val="none" w:sz="0" w:space="0" w:color="auto"/>
        <w:right w:val="none" w:sz="0" w:space="0" w:color="auto"/>
      </w:divBdr>
    </w:div>
    <w:div w:id="1052969313">
      <w:bodyDiv w:val="1"/>
      <w:marLeft w:val="0"/>
      <w:marRight w:val="0"/>
      <w:marTop w:val="0"/>
      <w:marBottom w:val="0"/>
      <w:divBdr>
        <w:top w:val="none" w:sz="0" w:space="0" w:color="auto"/>
        <w:left w:val="none" w:sz="0" w:space="0" w:color="auto"/>
        <w:bottom w:val="none" w:sz="0" w:space="0" w:color="auto"/>
        <w:right w:val="none" w:sz="0" w:space="0" w:color="auto"/>
      </w:divBdr>
    </w:div>
    <w:div w:id="1053192112">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089430893">
      <w:bodyDiv w:val="1"/>
      <w:marLeft w:val="0"/>
      <w:marRight w:val="0"/>
      <w:marTop w:val="0"/>
      <w:marBottom w:val="0"/>
      <w:divBdr>
        <w:top w:val="none" w:sz="0" w:space="0" w:color="auto"/>
        <w:left w:val="none" w:sz="0" w:space="0" w:color="auto"/>
        <w:bottom w:val="none" w:sz="0" w:space="0" w:color="auto"/>
        <w:right w:val="none" w:sz="0" w:space="0" w:color="auto"/>
      </w:divBdr>
    </w:div>
    <w:div w:id="1089888123">
      <w:bodyDiv w:val="1"/>
      <w:marLeft w:val="0"/>
      <w:marRight w:val="0"/>
      <w:marTop w:val="0"/>
      <w:marBottom w:val="0"/>
      <w:divBdr>
        <w:top w:val="none" w:sz="0" w:space="0" w:color="auto"/>
        <w:left w:val="none" w:sz="0" w:space="0" w:color="auto"/>
        <w:bottom w:val="none" w:sz="0" w:space="0" w:color="auto"/>
        <w:right w:val="none" w:sz="0" w:space="0" w:color="auto"/>
      </w:divBdr>
    </w:div>
    <w:div w:id="1101335873">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0315824">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036662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64053844">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3092509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503358">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85114354">
      <w:bodyDiv w:val="1"/>
      <w:marLeft w:val="0"/>
      <w:marRight w:val="0"/>
      <w:marTop w:val="0"/>
      <w:marBottom w:val="0"/>
      <w:divBdr>
        <w:top w:val="none" w:sz="0" w:space="0" w:color="auto"/>
        <w:left w:val="none" w:sz="0" w:space="0" w:color="auto"/>
        <w:bottom w:val="none" w:sz="0" w:space="0" w:color="auto"/>
        <w:right w:val="none" w:sz="0" w:space="0" w:color="auto"/>
      </w:divBdr>
    </w:div>
    <w:div w:id="1286695400">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009395">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78166079">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063079">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38410482">
      <w:bodyDiv w:val="1"/>
      <w:marLeft w:val="0"/>
      <w:marRight w:val="0"/>
      <w:marTop w:val="0"/>
      <w:marBottom w:val="0"/>
      <w:divBdr>
        <w:top w:val="none" w:sz="0" w:space="0" w:color="auto"/>
        <w:left w:val="none" w:sz="0" w:space="0" w:color="auto"/>
        <w:bottom w:val="none" w:sz="0" w:space="0" w:color="auto"/>
        <w:right w:val="none" w:sz="0" w:space="0" w:color="auto"/>
      </w:divBdr>
    </w:div>
    <w:div w:id="1444380088">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57062846">
      <w:bodyDiv w:val="1"/>
      <w:marLeft w:val="0"/>
      <w:marRight w:val="0"/>
      <w:marTop w:val="0"/>
      <w:marBottom w:val="0"/>
      <w:divBdr>
        <w:top w:val="none" w:sz="0" w:space="0" w:color="auto"/>
        <w:left w:val="none" w:sz="0" w:space="0" w:color="auto"/>
        <w:bottom w:val="none" w:sz="0" w:space="0" w:color="auto"/>
        <w:right w:val="none" w:sz="0" w:space="0" w:color="auto"/>
      </w:divBdr>
    </w:div>
    <w:div w:id="1461336751">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79305890">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0388798">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7972645">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61881004">
      <w:bodyDiv w:val="1"/>
      <w:marLeft w:val="0"/>
      <w:marRight w:val="0"/>
      <w:marTop w:val="0"/>
      <w:marBottom w:val="0"/>
      <w:divBdr>
        <w:top w:val="none" w:sz="0" w:space="0" w:color="auto"/>
        <w:left w:val="none" w:sz="0" w:space="0" w:color="auto"/>
        <w:bottom w:val="none" w:sz="0" w:space="0" w:color="auto"/>
        <w:right w:val="none" w:sz="0" w:space="0" w:color="auto"/>
      </w:divBdr>
    </w:div>
    <w:div w:id="166843959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04281036">
      <w:bodyDiv w:val="1"/>
      <w:marLeft w:val="0"/>
      <w:marRight w:val="0"/>
      <w:marTop w:val="0"/>
      <w:marBottom w:val="0"/>
      <w:divBdr>
        <w:top w:val="none" w:sz="0" w:space="0" w:color="auto"/>
        <w:left w:val="none" w:sz="0" w:space="0" w:color="auto"/>
        <w:bottom w:val="none" w:sz="0" w:space="0" w:color="auto"/>
        <w:right w:val="none" w:sz="0" w:space="0" w:color="auto"/>
      </w:divBdr>
    </w:div>
    <w:div w:id="1707097796">
      <w:bodyDiv w:val="1"/>
      <w:marLeft w:val="0"/>
      <w:marRight w:val="0"/>
      <w:marTop w:val="0"/>
      <w:marBottom w:val="0"/>
      <w:divBdr>
        <w:top w:val="none" w:sz="0" w:space="0" w:color="auto"/>
        <w:left w:val="none" w:sz="0" w:space="0" w:color="auto"/>
        <w:bottom w:val="none" w:sz="0" w:space="0" w:color="auto"/>
        <w:right w:val="none" w:sz="0" w:space="0" w:color="auto"/>
      </w:divBdr>
    </w:div>
    <w:div w:id="1712266740">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6491237">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3326083">
      <w:bodyDiv w:val="1"/>
      <w:marLeft w:val="0"/>
      <w:marRight w:val="0"/>
      <w:marTop w:val="0"/>
      <w:marBottom w:val="0"/>
      <w:divBdr>
        <w:top w:val="none" w:sz="0" w:space="0" w:color="auto"/>
        <w:left w:val="none" w:sz="0" w:space="0" w:color="auto"/>
        <w:bottom w:val="none" w:sz="0" w:space="0" w:color="auto"/>
        <w:right w:val="none" w:sz="0" w:space="0" w:color="auto"/>
      </w:divBdr>
    </w:div>
    <w:div w:id="183364189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3166881">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28482823">
      <w:bodyDiv w:val="1"/>
      <w:marLeft w:val="0"/>
      <w:marRight w:val="0"/>
      <w:marTop w:val="0"/>
      <w:marBottom w:val="0"/>
      <w:divBdr>
        <w:top w:val="none" w:sz="0" w:space="0" w:color="auto"/>
        <w:left w:val="none" w:sz="0" w:space="0" w:color="auto"/>
        <w:bottom w:val="none" w:sz="0" w:space="0" w:color="auto"/>
        <w:right w:val="none" w:sz="0" w:space="0" w:color="auto"/>
      </w:divBdr>
    </w:div>
    <w:div w:id="2032611715">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85028439">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6E8EDB180AC4E2D9DE5C758CF186644A3D55C494A348C803CA0B2973CBA0ABEE35D0C876ADB2DB3628C24D89D8D2619A27DD1679EB57D5aBt2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36E8EDB180AC4E2D9DE5C758CF186644A3D55C494A348C803CA0B2973CBA0ABEE35D0C876ADB2DB3628C24D89D8D2619A27DD1679EB57D5aBt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user\AppData\Local\Microsoft\Windows\INetCache\Content.Outlook\LPA1BKJ4\12%206%202%20&#1052;&#1055;%20&#8470;188%2018%2004%202025%20(2).doc"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RZB&amp;n=129344&amp;date=18.05.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D8D4-BB44-4085-B148-3E67FB8C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160</Pages>
  <Words>77969</Words>
  <Characters>444428</Characters>
  <Application>Microsoft Office Word</Application>
  <DocSecurity>0</DocSecurity>
  <Lines>3703</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PC-HP-G8</cp:lastModifiedBy>
  <cp:revision>7</cp:revision>
  <cp:lastPrinted>2025-02-19T07:28:00Z</cp:lastPrinted>
  <dcterms:created xsi:type="dcterms:W3CDTF">2025-05-16T20:04:00Z</dcterms:created>
  <dcterms:modified xsi:type="dcterms:W3CDTF">2025-05-17T13:25:00Z</dcterms:modified>
</cp:coreProperties>
</file>