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75"/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847"/>
        <w:gridCol w:w="4376"/>
        <w:gridCol w:w="2144"/>
        <w:gridCol w:w="2144"/>
      </w:tblGrid>
      <w:tr w:rsidR="009F24BF" w:rsidRPr="00433F0C" w:rsidTr="00E91CA5">
        <w:trPr>
          <w:trHeight w:val="57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4BF" w:rsidRPr="00843844" w:rsidRDefault="009F24BF" w:rsidP="00BE6D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3844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4BF" w:rsidRPr="00843844" w:rsidRDefault="009F24BF" w:rsidP="00BE6D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  <w:r w:rsidRPr="00843844">
              <w:rPr>
                <w:b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BF" w:rsidRDefault="009F24BF" w:rsidP="00BE6DE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F24BF" w:rsidRPr="00843844" w:rsidRDefault="009F24BF" w:rsidP="00BE6D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BF" w:rsidRPr="00843844" w:rsidRDefault="009F24BF" w:rsidP="00BE6D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работ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BF" w:rsidRDefault="00E91CA5" w:rsidP="00BE6D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Планируемая сфер</w:t>
            </w:r>
            <w:r w:rsidR="009F24BF">
              <w:rPr>
                <w:b/>
                <w:color w:val="000000"/>
                <w:sz w:val="28"/>
                <w:szCs w:val="28"/>
              </w:rPr>
              <w:t>а применения</w:t>
            </w:r>
          </w:p>
        </w:tc>
      </w:tr>
      <w:tr w:rsidR="009F24BF" w:rsidRPr="006D2D5A" w:rsidTr="009F24BF">
        <w:trPr>
          <w:trHeight w:val="17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2A0682" w:rsidP="00BE6D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24BF" w:rsidRPr="00536D1D" w:rsidRDefault="009F24BF" w:rsidP="009F24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Детский парк </w:t>
            </w:r>
            <w:proofErr w:type="spellStart"/>
            <w:r>
              <w:rPr>
                <w:sz w:val="27"/>
                <w:szCs w:val="27"/>
              </w:rPr>
              <w:t>р.п</w:t>
            </w:r>
            <w:proofErr w:type="spellEnd"/>
            <w:r>
              <w:rPr>
                <w:sz w:val="27"/>
                <w:szCs w:val="27"/>
              </w:rPr>
              <w:t>. Рамонь</w:t>
            </w:r>
            <w:r w:rsidRPr="00536D1D">
              <w:rPr>
                <w:sz w:val="27"/>
                <w:szCs w:val="27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9F24BF" w:rsidP="00BE6DE5">
            <w:pPr>
              <w:rPr>
                <w:sz w:val="27"/>
                <w:szCs w:val="27"/>
              </w:rPr>
            </w:pPr>
            <w:proofErr w:type="spellStart"/>
            <w:r w:rsidRPr="00536D1D">
              <w:rPr>
                <w:sz w:val="27"/>
                <w:szCs w:val="27"/>
              </w:rPr>
              <w:t>р.п</w:t>
            </w:r>
            <w:proofErr w:type="spellEnd"/>
            <w:r w:rsidRPr="00536D1D">
              <w:rPr>
                <w:sz w:val="27"/>
                <w:szCs w:val="27"/>
              </w:rPr>
              <w:t>. Рамонь, ул. Мосина 7б/1</w:t>
            </w:r>
            <w:r>
              <w:rPr>
                <w:sz w:val="27"/>
                <w:szCs w:val="27"/>
              </w:rPr>
              <w:t xml:space="preserve">, кадастровый номер участка </w:t>
            </w:r>
            <w:r w:rsidRPr="00536D1D">
              <w:rPr>
                <w:sz w:val="27"/>
                <w:szCs w:val="27"/>
              </w:rPr>
              <w:t>36:25:0100043:184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9F24BF" w:rsidP="00BE6DE5">
            <w:pPr>
              <w:rPr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отдыха и туризма</w:t>
            </w:r>
          </w:p>
        </w:tc>
      </w:tr>
    </w:tbl>
    <w:p w:rsidR="008359C6" w:rsidRDefault="008359C6"/>
    <w:sectPr w:rsidR="008359C6" w:rsidSect="009F2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BF"/>
    <w:rsid w:val="002A0682"/>
    <w:rsid w:val="00503DB5"/>
    <w:rsid w:val="008359C6"/>
    <w:rsid w:val="009F24BF"/>
    <w:rsid w:val="00E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EBE5"/>
  <w15:chartTrackingRefBased/>
  <w15:docId w15:val="{7EFF7EF7-A99C-48A4-8D6A-F5FF197D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2023-06-21T12:03:00Z</dcterms:created>
  <dcterms:modified xsi:type="dcterms:W3CDTF">2025-01-28T06:24:00Z</dcterms:modified>
</cp:coreProperties>
</file>