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>
        <w:rPr>
          <w:b/>
          <w:sz w:val="28"/>
          <w:szCs w:val="28"/>
        </w:rPr>
        <w:t>муни</w:t>
      </w:r>
      <w:r w:rsidR="00B92781">
        <w:rPr>
          <w:b/>
          <w:sz w:val="28"/>
          <w:szCs w:val="28"/>
        </w:rPr>
        <w:t>ципальной  службы</w:t>
      </w:r>
      <w:proofErr w:type="gramEnd"/>
      <w:r w:rsidR="00B92781">
        <w:rPr>
          <w:b/>
          <w:sz w:val="28"/>
          <w:szCs w:val="28"/>
        </w:rPr>
        <w:t xml:space="preserve">  в Контрольно-ревизионной комиссии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и членов их </w:t>
      </w:r>
      <w:proofErr w:type="gramStart"/>
      <w:r>
        <w:rPr>
          <w:b/>
          <w:sz w:val="28"/>
          <w:szCs w:val="28"/>
        </w:rPr>
        <w:t>семей  за</w:t>
      </w:r>
      <w:proofErr w:type="gramEnd"/>
      <w:r>
        <w:rPr>
          <w:b/>
          <w:sz w:val="28"/>
          <w:szCs w:val="28"/>
        </w:rPr>
        <w:t xml:space="preserve"> период с 01 января по 31 декабря 201</w:t>
      </w:r>
      <w:r w:rsidR="002D7C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4"/>
        <w:gridCol w:w="1275"/>
        <w:gridCol w:w="1275"/>
        <w:gridCol w:w="1276"/>
        <w:gridCol w:w="851"/>
        <w:gridCol w:w="1275"/>
        <w:gridCol w:w="1276"/>
        <w:gridCol w:w="850"/>
        <w:gridCol w:w="1418"/>
        <w:gridCol w:w="1417"/>
        <w:gridCol w:w="1417"/>
      </w:tblGrid>
      <w:tr w:rsidR="00E92508" w:rsidTr="00E9250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E92508" w:rsidRDefault="00E9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счет</w:t>
            </w:r>
            <w:proofErr w:type="spellEnd"/>
            <w:r>
              <w:rPr>
                <w:b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приобретенного</w:t>
            </w:r>
            <w:proofErr w:type="spellEnd"/>
            <w:r>
              <w:rPr>
                <w:b/>
                <w:spacing w:val="-3"/>
                <w:sz w:val="20"/>
                <w:szCs w:val="20"/>
              </w:rPr>
              <w:t xml:space="preserve"> имущества, источники)</w:t>
            </w:r>
          </w:p>
        </w:tc>
      </w:tr>
      <w:tr w:rsidR="00E92508" w:rsidTr="00E9250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Default="00E92508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Default="00E925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E92508" w:rsidRDefault="00E92508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Default="00E92508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Default="00E92508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Default="00E9250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Default="00E92508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E92508" w:rsidTr="00E925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rPr>
                <w:b/>
                <w:sz w:val="20"/>
                <w:szCs w:val="20"/>
              </w:rPr>
            </w:pPr>
            <w:r w:rsidRPr="00AF3B1B">
              <w:rPr>
                <w:b/>
                <w:sz w:val="20"/>
                <w:szCs w:val="20"/>
              </w:rPr>
              <w:t>Паршикова</w:t>
            </w:r>
          </w:p>
          <w:p w:rsidR="00E92508" w:rsidRPr="00AF3B1B" w:rsidRDefault="00E92508">
            <w:pPr>
              <w:rPr>
                <w:b/>
                <w:sz w:val="20"/>
                <w:szCs w:val="20"/>
              </w:rPr>
            </w:pPr>
            <w:r w:rsidRPr="00AF3B1B">
              <w:rPr>
                <w:b/>
                <w:sz w:val="20"/>
                <w:szCs w:val="20"/>
              </w:rPr>
              <w:t>Елена Алексеевна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Председатель Контрольно-ревизионной комиссии Рамонского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Жилой дом</w:t>
            </w: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 xml:space="preserve">Дача, 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 w:rsidP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индивидуальная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индивидуальная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 xml:space="preserve">индивидуальная 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индивидуальная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700,0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2700,0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1000,0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56,0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 xml:space="preserve">Россия </w:t>
            </w: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AF3B1B" w:rsidRDefault="00E92508">
            <w:pPr>
              <w:jc w:val="center"/>
              <w:rPr>
                <w:spacing w:val="1"/>
                <w:sz w:val="20"/>
                <w:szCs w:val="20"/>
              </w:rPr>
            </w:pPr>
            <w:r w:rsidRPr="00AF3B1B">
              <w:rPr>
                <w:spacing w:val="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 w:rsidRPr="00AF3B1B">
              <w:rPr>
                <w:spacing w:val="-3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AF3B1B" w:rsidRDefault="002D7CCE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641818,21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E92508" w:rsidTr="00E92508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супруг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Жилой дом</w:t>
            </w:r>
          </w:p>
          <w:p w:rsidR="00E92508" w:rsidRPr="00AF3B1B" w:rsidRDefault="00E92508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92508" w:rsidRDefault="00E92508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Дача, жилой дом</w:t>
            </w:r>
          </w:p>
          <w:p w:rsidR="00E92508" w:rsidRPr="00AF3B1B" w:rsidRDefault="00E92508" w:rsidP="00E92508">
            <w:pPr>
              <w:jc w:val="center"/>
              <w:rPr>
                <w:spacing w:val="1"/>
                <w:sz w:val="20"/>
                <w:szCs w:val="20"/>
              </w:rPr>
            </w:pPr>
            <w:bookmarkStart w:id="0" w:name="_GoBack"/>
            <w:bookmarkEnd w:id="0"/>
            <w:r w:rsidRPr="00AF3B1B">
              <w:rPr>
                <w:spacing w:val="2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lastRenderedPageBreak/>
              <w:t>700,0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2700,0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56,0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38,8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lastRenderedPageBreak/>
              <w:t>Россия</w:t>
            </w: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ind w:right="-108"/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E92508" w:rsidRPr="00AF3B1B" w:rsidRDefault="00E9250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ind w:right="-108"/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E92508" w:rsidRPr="00AF3B1B" w:rsidRDefault="00E9250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E92508" w:rsidRPr="00AF3B1B" w:rsidRDefault="00E92508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lastRenderedPageBreak/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D" w:rsidRDefault="0072102D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Легковые автомобили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>ГАЗ-24</w:t>
            </w:r>
          </w:p>
          <w:p w:rsidR="00E92508" w:rsidRPr="00AF3B1B" w:rsidRDefault="00E92508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AF3B1B">
              <w:rPr>
                <w:spacing w:val="-2"/>
                <w:sz w:val="20"/>
                <w:szCs w:val="20"/>
              </w:rPr>
              <w:t>Датсун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AF3B1B" w:rsidRDefault="002D7CCE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147519,20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AF3B1B" w:rsidRDefault="00E92508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281EEC"/>
    <w:rsid w:val="002D7CCE"/>
    <w:rsid w:val="0072102D"/>
    <w:rsid w:val="00AF3B1B"/>
    <w:rsid w:val="00B92781"/>
    <w:rsid w:val="00C25128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EACC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Талдыкина</cp:lastModifiedBy>
  <cp:revision>2</cp:revision>
  <dcterms:created xsi:type="dcterms:W3CDTF">2017-05-19T05:38:00Z</dcterms:created>
  <dcterms:modified xsi:type="dcterms:W3CDTF">2017-05-19T05:38:00Z</dcterms:modified>
</cp:coreProperties>
</file>