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66" w:rsidRPr="00382366" w:rsidRDefault="00382366" w:rsidP="00382366">
      <w:pPr>
        <w:pStyle w:val="a3"/>
        <w:shd w:val="clear" w:color="auto" w:fill="FFFFFF"/>
        <w:spacing w:before="0" w:beforeAutospacing="0" w:after="210" w:afterAutospacing="0"/>
        <w:jc w:val="center"/>
        <w:rPr>
          <w:rStyle w:val="a4"/>
          <w:color w:val="273350"/>
          <w:sz w:val="36"/>
          <w:szCs w:val="36"/>
        </w:rPr>
      </w:pPr>
      <w:r w:rsidRPr="00382366">
        <w:rPr>
          <w:rStyle w:val="a4"/>
          <w:color w:val="273350"/>
          <w:sz w:val="36"/>
          <w:szCs w:val="36"/>
        </w:rPr>
        <w:t>Приходите на прием</w:t>
      </w:r>
    </w:p>
    <w:p w:rsidR="00382366" w:rsidRPr="00382366" w:rsidRDefault="00382366" w:rsidP="00382366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32"/>
          <w:szCs w:val="32"/>
        </w:rPr>
      </w:pPr>
      <w:r w:rsidRPr="00382366">
        <w:rPr>
          <w:rStyle w:val="a4"/>
          <w:color w:val="273350"/>
          <w:sz w:val="32"/>
          <w:szCs w:val="32"/>
        </w:rPr>
        <w:t>4 июня 2024 года</w:t>
      </w:r>
      <w:r w:rsidRPr="00382366">
        <w:rPr>
          <w:color w:val="273350"/>
          <w:sz w:val="32"/>
          <w:szCs w:val="32"/>
        </w:rPr>
        <w:t xml:space="preserve"> с 10-00 в общественной приёмной Губернатора Воронежской области в </w:t>
      </w:r>
      <w:proofErr w:type="spellStart"/>
      <w:r w:rsidRPr="00382366">
        <w:rPr>
          <w:color w:val="273350"/>
          <w:sz w:val="32"/>
          <w:szCs w:val="32"/>
        </w:rPr>
        <w:t>Рамонском</w:t>
      </w:r>
      <w:proofErr w:type="spellEnd"/>
      <w:r w:rsidRPr="00382366">
        <w:rPr>
          <w:color w:val="273350"/>
          <w:sz w:val="32"/>
          <w:szCs w:val="32"/>
        </w:rPr>
        <w:t xml:space="preserve"> муниципальном районе приём граждан по личным вопросам проводит министр жилищно-коммунального хозяйства и энергетики Воронежской области Бажанов Евгений Владимирович.</w:t>
      </w:r>
    </w:p>
    <w:p w:rsidR="00382366" w:rsidRPr="00382366" w:rsidRDefault="00382366" w:rsidP="00382366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32"/>
          <w:szCs w:val="32"/>
        </w:rPr>
      </w:pPr>
      <w:r w:rsidRPr="00382366">
        <w:rPr>
          <w:color w:val="273350"/>
          <w:sz w:val="32"/>
          <w:szCs w:val="32"/>
        </w:rPr>
        <w:t>Предварительная запись по телефону 2-16-66 с понедельника по четверг с 8-00 до 17-00, в пятницу с 8-00 до 15-45, перерыв с 12-00 до 13-00.</w:t>
      </w:r>
    </w:p>
    <w:p w:rsidR="00382366" w:rsidRPr="00382366" w:rsidRDefault="00382366" w:rsidP="00382366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32"/>
          <w:szCs w:val="32"/>
        </w:rPr>
      </w:pPr>
      <w:r w:rsidRPr="00382366">
        <w:rPr>
          <w:color w:val="273350"/>
          <w:sz w:val="32"/>
          <w:szCs w:val="32"/>
        </w:rPr>
        <w:t>На приеме при себе необходимо иметь документ, удостоверяющий личность.</w:t>
      </w:r>
      <w:bookmarkStart w:id="0" w:name="_GoBack"/>
      <w:bookmarkEnd w:id="0"/>
    </w:p>
    <w:p w:rsidR="005F64D5" w:rsidRDefault="005F64D5"/>
    <w:sectPr w:rsidR="005F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7C"/>
    <w:rsid w:val="00382366"/>
    <w:rsid w:val="0058627C"/>
    <w:rsid w:val="005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4789"/>
  <w15:chartTrackingRefBased/>
  <w15:docId w15:val="{A18EC1C2-6125-48EA-A505-439C2EAE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2024-06-28T12:18:00Z</dcterms:created>
  <dcterms:modified xsi:type="dcterms:W3CDTF">2024-06-28T12:19:00Z</dcterms:modified>
</cp:coreProperties>
</file>