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83" w:rsidRPr="00306B01" w:rsidRDefault="00EA0883" w:rsidP="00EA0883">
      <w:pPr>
        <w:ind w:firstLine="709"/>
        <w:jc w:val="center"/>
        <w:rPr>
          <w:rFonts w:cs="Arial"/>
          <w:spacing w:val="20"/>
        </w:rPr>
      </w:pPr>
      <w:r>
        <w:rPr>
          <w:rFonts w:eastAsia="Calibri" w:cs="Arial"/>
          <w:noProof/>
        </w:rPr>
        <w:drawing>
          <wp:inline distT="0" distB="0" distL="0" distR="0">
            <wp:extent cx="438150" cy="552450"/>
            <wp:effectExtent l="0" t="0" r="0" b="0"/>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Рамонский герб чб-2"/>
                    <pic:cNvPicPr>
                      <a:picLocks noChangeAspect="1" noChangeArrowheads="1"/>
                    </pic:cNvPicPr>
                  </pic:nvPicPr>
                  <pic:blipFill>
                    <a:blip r:embed="rId6">
                      <a:lum bright="-18000" contrast="88000"/>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EA0883" w:rsidRPr="00306B01" w:rsidRDefault="00EA0883" w:rsidP="00EA0883">
      <w:pPr>
        <w:ind w:firstLine="709"/>
        <w:jc w:val="center"/>
        <w:rPr>
          <w:rFonts w:cs="Arial"/>
        </w:rPr>
      </w:pPr>
      <w:r w:rsidRPr="00306B01">
        <w:rPr>
          <w:rFonts w:cs="Arial"/>
        </w:rPr>
        <w:t>СОВЕТ НАРОДНЫХ ДЕПУТАТОВ</w:t>
      </w:r>
    </w:p>
    <w:p w:rsidR="00EA0883" w:rsidRPr="00306B01" w:rsidRDefault="00EA0883" w:rsidP="00EA0883">
      <w:pPr>
        <w:ind w:firstLine="709"/>
        <w:jc w:val="center"/>
        <w:rPr>
          <w:rFonts w:cs="Arial"/>
        </w:rPr>
      </w:pPr>
      <w:r w:rsidRPr="00306B01">
        <w:rPr>
          <w:rFonts w:cs="Arial"/>
        </w:rPr>
        <w:t xml:space="preserve">РАМОНСКОГО МУНИЦИПАЛЬНОГО РАЙОНА </w:t>
      </w:r>
    </w:p>
    <w:p w:rsidR="00EA0883" w:rsidRPr="00306B01" w:rsidRDefault="00EA0883" w:rsidP="00EA0883">
      <w:pPr>
        <w:ind w:firstLine="709"/>
        <w:jc w:val="center"/>
        <w:rPr>
          <w:rFonts w:cs="Arial"/>
        </w:rPr>
      </w:pPr>
      <w:r w:rsidRPr="00306B01">
        <w:rPr>
          <w:rFonts w:cs="Arial"/>
        </w:rPr>
        <w:t>ВОРОНЕЖСКОЙ ОБЛАСТИ</w:t>
      </w:r>
    </w:p>
    <w:p w:rsidR="00EA0883" w:rsidRPr="00306B01" w:rsidRDefault="00EA0883" w:rsidP="00EA0883">
      <w:pPr>
        <w:ind w:firstLine="709"/>
        <w:jc w:val="center"/>
        <w:rPr>
          <w:rFonts w:cs="Arial"/>
          <w:spacing w:val="20"/>
        </w:rPr>
      </w:pPr>
    </w:p>
    <w:p w:rsidR="00EA0883" w:rsidRPr="00306B01" w:rsidRDefault="00EA0883" w:rsidP="00EA0883">
      <w:pPr>
        <w:ind w:firstLine="709"/>
        <w:jc w:val="center"/>
        <w:rPr>
          <w:rFonts w:cs="Arial"/>
          <w:spacing w:val="20"/>
        </w:rPr>
      </w:pPr>
      <w:proofErr w:type="gramStart"/>
      <w:r w:rsidRPr="00306B01">
        <w:rPr>
          <w:rFonts w:cs="Arial"/>
          <w:spacing w:val="20"/>
        </w:rPr>
        <w:t>Р</w:t>
      </w:r>
      <w:proofErr w:type="gramEnd"/>
      <w:r w:rsidRPr="00306B01">
        <w:rPr>
          <w:rFonts w:cs="Arial"/>
          <w:spacing w:val="20"/>
        </w:rPr>
        <w:t xml:space="preserve"> Е Ш Е Н И Е</w:t>
      </w:r>
    </w:p>
    <w:p w:rsidR="00EA0883" w:rsidRPr="00306B01" w:rsidRDefault="00EA0883" w:rsidP="00EA0883">
      <w:pPr>
        <w:ind w:firstLine="709"/>
        <w:jc w:val="center"/>
        <w:rPr>
          <w:rFonts w:cs="Arial"/>
          <w:spacing w:val="20"/>
        </w:rPr>
      </w:pPr>
    </w:p>
    <w:p w:rsidR="00EA0883" w:rsidRPr="00306B01" w:rsidRDefault="00EA0883" w:rsidP="00EA0883">
      <w:pPr>
        <w:tabs>
          <w:tab w:val="left" w:pos="4678"/>
          <w:tab w:val="left" w:pos="4820"/>
          <w:tab w:val="left" w:pos="4962"/>
        </w:tabs>
        <w:ind w:firstLine="709"/>
        <w:rPr>
          <w:rFonts w:cs="Arial"/>
        </w:rPr>
      </w:pPr>
      <w:r w:rsidRPr="00306B01">
        <w:rPr>
          <w:rFonts w:cs="Arial"/>
        </w:rPr>
        <w:t xml:space="preserve">от 12.10.2021 № 105 </w:t>
      </w:r>
    </w:p>
    <w:p w:rsidR="00EA0883" w:rsidRPr="00306B01" w:rsidRDefault="00EA0883" w:rsidP="00EA0883">
      <w:pPr>
        <w:tabs>
          <w:tab w:val="left" w:pos="4678"/>
          <w:tab w:val="left" w:pos="4820"/>
          <w:tab w:val="left" w:pos="4962"/>
        </w:tabs>
        <w:ind w:firstLine="709"/>
        <w:rPr>
          <w:rFonts w:cs="Arial"/>
        </w:rPr>
      </w:pPr>
      <w:r w:rsidRPr="00306B01">
        <w:rPr>
          <w:rFonts w:cs="Arial"/>
        </w:rPr>
        <w:t>р.п. Рамонь</w:t>
      </w:r>
    </w:p>
    <w:p w:rsidR="00EA0883" w:rsidRPr="00306B01" w:rsidRDefault="00EA0883" w:rsidP="00EA0883">
      <w:pPr>
        <w:pStyle w:val="Title"/>
      </w:pPr>
      <w:r w:rsidRPr="00306B01">
        <w:t>Об утверждении Положения о муниципальном земельном контроле на территории Рамонского муниципального района Воронежской области</w:t>
      </w:r>
    </w:p>
    <w:p w:rsidR="00EA0883" w:rsidRPr="00306B01" w:rsidRDefault="00EA0883" w:rsidP="00EA0883">
      <w:pPr>
        <w:pStyle w:val="ConsPlusNormal"/>
        <w:tabs>
          <w:tab w:val="left" w:pos="1185"/>
        </w:tabs>
        <w:ind w:firstLine="709"/>
        <w:jc w:val="center"/>
        <w:rPr>
          <w:rFonts w:ascii="Arial" w:hAnsi="Arial" w:cs="Arial"/>
          <w:sz w:val="24"/>
          <w:szCs w:val="24"/>
        </w:rPr>
      </w:pPr>
      <w:r>
        <w:rPr>
          <w:rFonts w:ascii="Arial" w:hAnsi="Arial" w:cs="Arial"/>
          <w:sz w:val="24"/>
          <w:szCs w:val="24"/>
        </w:rPr>
        <w:t>(в редакции решений от 18.11.2021 № 121; от 01.03.2022 № 142; от 28.04.2022 № 169)</w:t>
      </w:r>
    </w:p>
    <w:p w:rsidR="00EA0883" w:rsidRDefault="00EA0883" w:rsidP="00EA0883">
      <w:pPr>
        <w:autoSpaceDE w:val="0"/>
        <w:autoSpaceDN w:val="0"/>
        <w:adjustRightInd w:val="0"/>
        <w:ind w:firstLine="709"/>
        <w:rPr>
          <w:rFonts w:cs="Arial"/>
        </w:rPr>
      </w:pPr>
    </w:p>
    <w:p w:rsidR="00EA0883" w:rsidRDefault="00EA0883" w:rsidP="00EA0883">
      <w:pPr>
        <w:pStyle w:val="ConsPlusTitle"/>
        <w:tabs>
          <w:tab w:val="left" w:pos="1134"/>
        </w:tabs>
        <w:ind w:firstLine="709"/>
        <w:jc w:val="both"/>
        <w:rPr>
          <w:rFonts w:ascii="Arial" w:hAnsi="Arial" w:cs="Arial"/>
          <w:b w:val="0"/>
          <w:sz w:val="24"/>
          <w:szCs w:val="24"/>
        </w:rPr>
      </w:pPr>
      <w:proofErr w:type="gramStart"/>
      <w:r w:rsidRPr="00D04A9E">
        <w:rPr>
          <w:rFonts w:ascii="Arial" w:hAnsi="Arial" w:cs="Arial"/>
          <w:b w:val="0"/>
          <w:sz w:val="24"/>
          <w:szCs w:val="24"/>
        </w:rPr>
        <w:t>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72 Земельного кодекса Российской Федерации, Уставом Рамонского муниципального района Воронежской области, на основании решения Совета народных депутатов Рамонского городского поселения Рамонского муниципального района Воронежской области от 19.10.2021 № 60 «О передаче органам местного самоуправления Рамонского муниципального района Воронежской области осуществления</w:t>
      </w:r>
      <w:proofErr w:type="gramEnd"/>
      <w:r w:rsidRPr="00D04A9E">
        <w:rPr>
          <w:rFonts w:ascii="Arial" w:hAnsi="Arial" w:cs="Arial"/>
          <w:b w:val="0"/>
          <w:sz w:val="24"/>
          <w:szCs w:val="24"/>
        </w:rPr>
        <w:t xml:space="preserve"> части полномочий органов местного самоуправления Рамонского городского поселения Рамонского муниципального района Воронежской области по осуществлению муниципального земельного контроля  в границах поселения» Совет народных депутатов Рамонского муниципального района Воронежской области </w:t>
      </w:r>
    </w:p>
    <w:p w:rsidR="00EA0883" w:rsidRPr="00D04A9E" w:rsidRDefault="00EA0883" w:rsidP="00EA0883">
      <w:pPr>
        <w:pStyle w:val="ConsPlusTitle"/>
        <w:tabs>
          <w:tab w:val="left" w:pos="1134"/>
        </w:tabs>
        <w:ind w:firstLine="709"/>
        <w:jc w:val="both"/>
        <w:rPr>
          <w:rFonts w:ascii="Arial" w:hAnsi="Arial" w:cs="Arial"/>
          <w:b w:val="0"/>
          <w:sz w:val="24"/>
          <w:szCs w:val="24"/>
        </w:rPr>
      </w:pPr>
      <w:proofErr w:type="gramStart"/>
      <w:r w:rsidRPr="00D04A9E">
        <w:rPr>
          <w:rFonts w:ascii="Arial" w:hAnsi="Arial" w:cs="Arial"/>
          <w:b w:val="0"/>
          <w:sz w:val="24"/>
          <w:szCs w:val="24"/>
        </w:rPr>
        <w:t>р</w:t>
      </w:r>
      <w:proofErr w:type="gramEnd"/>
      <w:r w:rsidRPr="00D04A9E">
        <w:rPr>
          <w:rFonts w:ascii="Arial" w:hAnsi="Arial" w:cs="Arial"/>
          <w:b w:val="0"/>
          <w:sz w:val="24"/>
          <w:szCs w:val="24"/>
        </w:rPr>
        <w:t xml:space="preserve"> е ш и л (</w:t>
      </w:r>
      <w:r>
        <w:rPr>
          <w:rFonts w:ascii="Arial" w:hAnsi="Arial" w:cs="Arial"/>
          <w:b w:val="0"/>
          <w:sz w:val="24"/>
          <w:szCs w:val="24"/>
        </w:rPr>
        <w:t xml:space="preserve">преамбула </w:t>
      </w:r>
      <w:r w:rsidRPr="00D04A9E">
        <w:rPr>
          <w:rFonts w:ascii="Arial" w:hAnsi="Arial" w:cs="Arial"/>
          <w:b w:val="0"/>
          <w:sz w:val="24"/>
          <w:szCs w:val="24"/>
        </w:rPr>
        <w:t>в редакции решения от 18.11.2021 № 121)</w:t>
      </w:r>
      <w:r>
        <w:rPr>
          <w:rFonts w:ascii="Arial" w:hAnsi="Arial" w:cs="Arial"/>
          <w:b w:val="0"/>
          <w:sz w:val="24"/>
          <w:szCs w:val="24"/>
        </w:rPr>
        <w:t>:</w:t>
      </w:r>
    </w:p>
    <w:p w:rsidR="00EA0883" w:rsidRPr="00306B01" w:rsidRDefault="00EA0883" w:rsidP="00EA0883">
      <w:pPr>
        <w:pStyle w:val="ConsPlusTitle"/>
        <w:tabs>
          <w:tab w:val="left" w:pos="1134"/>
        </w:tabs>
        <w:ind w:firstLine="709"/>
        <w:jc w:val="both"/>
        <w:rPr>
          <w:rFonts w:ascii="Arial" w:hAnsi="Arial" w:cs="Arial"/>
          <w:b w:val="0"/>
          <w:sz w:val="24"/>
          <w:szCs w:val="24"/>
        </w:rPr>
      </w:pPr>
      <w:r w:rsidRPr="00306B01">
        <w:rPr>
          <w:rFonts w:ascii="Arial" w:hAnsi="Arial" w:cs="Arial"/>
          <w:b w:val="0"/>
          <w:sz w:val="24"/>
          <w:szCs w:val="24"/>
        </w:rPr>
        <w:t>1. Утвердить прилагаемое Положение о муниципальном земельном контроле на территории Рамонского муниципального района Воронежской области.</w:t>
      </w:r>
    </w:p>
    <w:p w:rsidR="00EA0883" w:rsidRPr="00306B01" w:rsidRDefault="00EA0883" w:rsidP="00EA0883">
      <w:pPr>
        <w:pStyle w:val="ConsPlusTitle"/>
        <w:tabs>
          <w:tab w:val="left" w:pos="1134"/>
        </w:tabs>
        <w:ind w:firstLine="709"/>
        <w:jc w:val="both"/>
        <w:rPr>
          <w:rFonts w:ascii="Arial" w:hAnsi="Arial" w:cs="Arial"/>
          <w:b w:val="0"/>
          <w:bCs/>
          <w:sz w:val="24"/>
          <w:szCs w:val="24"/>
        </w:rPr>
      </w:pPr>
      <w:r w:rsidRPr="00306B01">
        <w:rPr>
          <w:rFonts w:ascii="Arial" w:hAnsi="Arial" w:cs="Arial"/>
          <w:b w:val="0"/>
          <w:sz w:val="24"/>
          <w:szCs w:val="24"/>
        </w:rPr>
        <w:t>2. Признать утратившими силу решения Совета народных депутатов Рамонского муниципального района Воронежской области:</w:t>
      </w:r>
    </w:p>
    <w:p w:rsidR="00EA0883" w:rsidRPr="00306B01" w:rsidRDefault="00EA0883" w:rsidP="00EA0883">
      <w:pPr>
        <w:pStyle w:val="ConsPlusTitle"/>
        <w:ind w:firstLine="709"/>
        <w:jc w:val="both"/>
        <w:rPr>
          <w:rFonts w:ascii="Arial" w:hAnsi="Arial" w:cs="Arial"/>
          <w:b w:val="0"/>
          <w:sz w:val="24"/>
          <w:szCs w:val="24"/>
        </w:rPr>
      </w:pPr>
      <w:r w:rsidRPr="00306B01">
        <w:rPr>
          <w:rFonts w:ascii="Arial" w:hAnsi="Arial" w:cs="Arial"/>
          <w:b w:val="0"/>
          <w:sz w:val="24"/>
          <w:szCs w:val="24"/>
        </w:rPr>
        <w:t>- от 05.09.2012 № 372 «</w:t>
      </w:r>
      <w:r w:rsidRPr="00306B01">
        <w:rPr>
          <w:rFonts w:ascii="Arial" w:hAnsi="Arial" w:cs="Arial"/>
          <w:b w:val="0"/>
          <w:bCs/>
          <w:sz w:val="24"/>
          <w:szCs w:val="24"/>
        </w:rPr>
        <w:t xml:space="preserve">Об организации и осуществлении муниципального земельного </w:t>
      </w:r>
      <w:proofErr w:type="gramStart"/>
      <w:r w:rsidRPr="00306B01">
        <w:rPr>
          <w:rFonts w:ascii="Arial" w:hAnsi="Arial" w:cs="Arial"/>
          <w:b w:val="0"/>
          <w:bCs/>
          <w:sz w:val="24"/>
          <w:szCs w:val="24"/>
        </w:rPr>
        <w:t>контроля за</w:t>
      </w:r>
      <w:proofErr w:type="gramEnd"/>
      <w:r w:rsidRPr="00306B01">
        <w:rPr>
          <w:rFonts w:ascii="Arial" w:hAnsi="Arial" w:cs="Arial"/>
          <w:b w:val="0"/>
          <w:bCs/>
          <w:sz w:val="24"/>
          <w:szCs w:val="24"/>
        </w:rPr>
        <w:t xml:space="preserve"> использованием земель Рамонского муниципального района Воронежской области</w:t>
      </w:r>
      <w:r w:rsidRPr="00306B01">
        <w:rPr>
          <w:rFonts w:ascii="Arial" w:hAnsi="Arial" w:cs="Arial"/>
          <w:b w:val="0"/>
          <w:sz w:val="24"/>
          <w:szCs w:val="24"/>
        </w:rPr>
        <w:t>»;</w:t>
      </w:r>
    </w:p>
    <w:p w:rsidR="00EA0883" w:rsidRPr="00306B01" w:rsidRDefault="00EA0883" w:rsidP="00EA0883">
      <w:pPr>
        <w:pStyle w:val="ConsPlusTitle"/>
        <w:ind w:firstLine="709"/>
        <w:jc w:val="both"/>
        <w:rPr>
          <w:rFonts w:ascii="Arial" w:hAnsi="Arial" w:cs="Arial"/>
          <w:b w:val="0"/>
          <w:sz w:val="24"/>
          <w:szCs w:val="24"/>
        </w:rPr>
      </w:pPr>
      <w:r w:rsidRPr="00306B01">
        <w:rPr>
          <w:rFonts w:ascii="Arial" w:hAnsi="Arial" w:cs="Arial"/>
          <w:b w:val="0"/>
          <w:sz w:val="24"/>
          <w:szCs w:val="24"/>
        </w:rPr>
        <w:t>- от 29.03.2016 № 80 «</w:t>
      </w:r>
      <w:r w:rsidRPr="00306B01">
        <w:rPr>
          <w:rFonts w:ascii="Arial" w:hAnsi="Arial" w:cs="Arial"/>
          <w:b w:val="0"/>
          <w:bCs/>
          <w:sz w:val="24"/>
          <w:szCs w:val="24"/>
        </w:rPr>
        <w:t xml:space="preserve">О внесении изменения в решение Совета народных депутатов Рамонского муниципального района Воронежской области от 05.09.2012 № 372 «О порядке организации и осуществления муниципального земельного </w:t>
      </w:r>
      <w:proofErr w:type="gramStart"/>
      <w:r w:rsidRPr="00306B01">
        <w:rPr>
          <w:rFonts w:ascii="Arial" w:hAnsi="Arial" w:cs="Arial"/>
          <w:b w:val="0"/>
          <w:bCs/>
          <w:sz w:val="24"/>
          <w:szCs w:val="24"/>
        </w:rPr>
        <w:t>контроля за</w:t>
      </w:r>
      <w:proofErr w:type="gramEnd"/>
      <w:r w:rsidRPr="00306B01">
        <w:rPr>
          <w:rFonts w:ascii="Arial" w:hAnsi="Arial" w:cs="Arial"/>
          <w:b w:val="0"/>
          <w:bCs/>
          <w:sz w:val="24"/>
          <w:szCs w:val="24"/>
        </w:rPr>
        <w:t xml:space="preserve"> использованием земель в Рамонском муниципальном районе</w:t>
      </w:r>
      <w:r w:rsidRPr="00306B01">
        <w:rPr>
          <w:rFonts w:ascii="Arial" w:hAnsi="Arial" w:cs="Arial"/>
          <w:b w:val="0"/>
          <w:sz w:val="24"/>
          <w:szCs w:val="24"/>
        </w:rPr>
        <w:t xml:space="preserve"> </w:t>
      </w:r>
      <w:r w:rsidRPr="00306B01">
        <w:rPr>
          <w:rFonts w:ascii="Arial" w:hAnsi="Arial" w:cs="Arial"/>
          <w:b w:val="0"/>
          <w:bCs/>
          <w:sz w:val="24"/>
          <w:szCs w:val="24"/>
        </w:rPr>
        <w:t>Воронежской области»</w:t>
      </w:r>
      <w:r w:rsidRPr="00306B01">
        <w:rPr>
          <w:rFonts w:ascii="Arial" w:hAnsi="Arial" w:cs="Arial"/>
          <w:b w:val="0"/>
          <w:sz w:val="24"/>
          <w:szCs w:val="24"/>
        </w:rPr>
        <w:t>;</w:t>
      </w:r>
    </w:p>
    <w:p w:rsidR="00EA0883" w:rsidRPr="00306B01" w:rsidRDefault="00EA0883" w:rsidP="00EA0883">
      <w:pPr>
        <w:pStyle w:val="ConsPlusTitle"/>
        <w:ind w:firstLine="709"/>
        <w:jc w:val="both"/>
        <w:rPr>
          <w:rFonts w:ascii="Arial" w:hAnsi="Arial" w:cs="Arial"/>
          <w:b w:val="0"/>
          <w:bCs/>
          <w:sz w:val="24"/>
          <w:szCs w:val="24"/>
        </w:rPr>
      </w:pPr>
      <w:r w:rsidRPr="00306B01">
        <w:rPr>
          <w:rFonts w:ascii="Arial" w:hAnsi="Arial" w:cs="Arial"/>
          <w:b w:val="0"/>
          <w:bCs/>
          <w:sz w:val="24"/>
          <w:szCs w:val="24"/>
        </w:rPr>
        <w:t xml:space="preserve">- от 29.06.2021 № 89 «О внесении изменений в решение Совета народных депутатов Рамонского муниципального района Воронежской области от 05.09.2012 № 372 «О порядке организации и осуществления муниципального земельного </w:t>
      </w:r>
      <w:proofErr w:type="gramStart"/>
      <w:r w:rsidRPr="00306B01">
        <w:rPr>
          <w:rFonts w:ascii="Arial" w:hAnsi="Arial" w:cs="Arial"/>
          <w:b w:val="0"/>
          <w:bCs/>
          <w:sz w:val="24"/>
          <w:szCs w:val="24"/>
        </w:rPr>
        <w:t>контроля за</w:t>
      </w:r>
      <w:proofErr w:type="gramEnd"/>
      <w:r w:rsidRPr="00306B01">
        <w:rPr>
          <w:rFonts w:ascii="Arial" w:hAnsi="Arial" w:cs="Arial"/>
          <w:b w:val="0"/>
          <w:bCs/>
          <w:sz w:val="24"/>
          <w:szCs w:val="24"/>
        </w:rPr>
        <w:t xml:space="preserve"> использованием земель в Рамонском муниципальном районе </w:t>
      </w:r>
      <w:r w:rsidRPr="00306B01">
        <w:rPr>
          <w:rFonts w:ascii="Arial" w:hAnsi="Arial" w:cs="Arial"/>
          <w:b w:val="0"/>
          <w:bCs/>
          <w:sz w:val="24"/>
          <w:szCs w:val="24"/>
        </w:rPr>
        <w:lastRenderedPageBreak/>
        <w:t>Воронежской области».</w:t>
      </w:r>
    </w:p>
    <w:p w:rsidR="00EA0883" w:rsidRPr="00306B01" w:rsidRDefault="00EA0883" w:rsidP="00EA0883">
      <w:pPr>
        <w:pStyle w:val="ConsPlusTitle"/>
        <w:tabs>
          <w:tab w:val="left" w:pos="1134"/>
        </w:tabs>
        <w:ind w:firstLine="709"/>
        <w:jc w:val="both"/>
        <w:rPr>
          <w:rFonts w:ascii="Arial" w:hAnsi="Arial" w:cs="Arial"/>
          <w:b w:val="0"/>
          <w:sz w:val="24"/>
          <w:szCs w:val="24"/>
        </w:rPr>
      </w:pPr>
      <w:r w:rsidRPr="00306B01">
        <w:rPr>
          <w:rFonts w:ascii="Arial" w:hAnsi="Arial" w:cs="Arial"/>
          <w:b w:val="0"/>
          <w:bCs/>
          <w:sz w:val="24"/>
          <w:szCs w:val="24"/>
        </w:rPr>
        <w:t>3. Опубликовать настоящее решение в официальном издании органов местного самоуправления Рамонского муниципального района Воронежской области «Муниципальный вестник».</w:t>
      </w:r>
    </w:p>
    <w:p w:rsidR="00EA0883" w:rsidRPr="00306B01" w:rsidRDefault="00EA0883" w:rsidP="00EA0883">
      <w:pPr>
        <w:pStyle w:val="ConsPlusTitle"/>
        <w:tabs>
          <w:tab w:val="left" w:pos="1134"/>
        </w:tabs>
        <w:ind w:firstLine="709"/>
        <w:jc w:val="both"/>
        <w:rPr>
          <w:rFonts w:ascii="Arial" w:hAnsi="Arial" w:cs="Arial"/>
          <w:b w:val="0"/>
          <w:sz w:val="24"/>
          <w:szCs w:val="24"/>
        </w:rPr>
      </w:pPr>
      <w:r w:rsidRPr="00306B01">
        <w:rPr>
          <w:rFonts w:ascii="Arial" w:hAnsi="Arial" w:cs="Arial"/>
          <w:b w:val="0"/>
          <w:sz w:val="24"/>
          <w:szCs w:val="24"/>
        </w:rPr>
        <w:t>4. Настоящее решение вступает в силу со дня его официального опубликования.</w:t>
      </w:r>
    </w:p>
    <w:p w:rsidR="00EA0883" w:rsidRPr="00306B01" w:rsidRDefault="00EA0883" w:rsidP="00EA0883">
      <w:pPr>
        <w:pStyle w:val="ConsPlusTitle"/>
        <w:tabs>
          <w:tab w:val="left" w:pos="1134"/>
        </w:tabs>
        <w:ind w:firstLine="709"/>
        <w:jc w:val="both"/>
        <w:rPr>
          <w:rFonts w:ascii="Arial" w:hAnsi="Arial" w:cs="Arial"/>
          <w:b w:val="0"/>
          <w:sz w:val="24"/>
          <w:szCs w:val="24"/>
        </w:rPr>
      </w:pPr>
      <w:r w:rsidRPr="00306B01">
        <w:rPr>
          <w:rFonts w:ascii="Arial" w:hAnsi="Arial" w:cs="Arial"/>
          <w:b w:val="0"/>
          <w:sz w:val="24"/>
          <w:szCs w:val="24"/>
        </w:rPr>
        <w:t xml:space="preserve">5. Контроль исполнения настоящего решения оставляю за собой.  </w:t>
      </w:r>
    </w:p>
    <w:p w:rsidR="00EA0883" w:rsidRPr="00306B01" w:rsidRDefault="00EA0883" w:rsidP="00EA0883">
      <w:pPr>
        <w:pStyle w:val="ConsPlusTitle"/>
        <w:tabs>
          <w:tab w:val="left" w:pos="1134"/>
        </w:tabs>
        <w:ind w:firstLine="709"/>
        <w:jc w:val="both"/>
        <w:rPr>
          <w:rFonts w:ascii="Arial" w:hAnsi="Arial" w:cs="Arial"/>
          <w:b w:val="0"/>
          <w:sz w:val="24"/>
          <w:szCs w:val="24"/>
        </w:rPr>
      </w:pPr>
    </w:p>
    <w:tbl>
      <w:tblPr>
        <w:tblW w:w="0" w:type="auto"/>
        <w:jc w:val="center"/>
        <w:tblLook w:val="04A0" w:firstRow="1" w:lastRow="0" w:firstColumn="1" w:lastColumn="0" w:noHBand="0" w:noVBand="1"/>
      </w:tblPr>
      <w:tblGrid>
        <w:gridCol w:w="4077"/>
        <w:gridCol w:w="709"/>
        <w:gridCol w:w="4785"/>
      </w:tblGrid>
      <w:tr w:rsidR="00EA0883" w:rsidRPr="00306B01" w:rsidTr="0086434D">
        <w:trPr>
          <w:trHeight w:val="1134"/>
          <w:jc w:val="center"/>
        </w:trPr>
        <w:tc>
          <w:tcPr>
            <w:tcW w:w="4077" w:type="dxa"/>
          </w:tcPr>
          <w:p w:rsidR="00EA0883" w:rsidRPr="00306B01" w:rsidRDefault="00EA0883" w:rsidP="0086434D">
            <w:pPr>
              <w:tabs>
                <w:tab w:val="left" w:pos="-1620"/>
              </w:tabs>
              <w:ind w:firstLine="709"/>
              <w:contextualSpacing/>
              <w:jc w:val="center"/>
              <w:rPr>
                <w:rFonts w:cs="Arial"/>
              </w:rPr>
            </w:pPr>
            <w:r w:rsidRPr="00306B01">
              <w:rPr>
                <w:rFonts w:cs="Arial"/>
              </w:rPr>
              <w:t>Глава</w:t>
            </w:r>
          </w:p>
          <w:p w:rsidR="00EA0883" w:rsidRPr="00306B01" w:rsidRDefault="00EA0883" w:rsidP="0086434D">
            <w:pPr>
              <w:tabs>
                <w:tab w:val="left" w:pos="-1620"/>
              </w:tabs>
              <w:ind w:firstLine="709"/>
              <w:contextualSpacing/>
              <w:rPr>
                <w:rFonts w:cs="Arial"/>
              </w:rPr>
            </w:pPr>
            <w:r w:rsidRPr="00306B01">
              <w:rPr>
                <w:rFonts w:cs="Arial"/>
              </w:rPr>
              <w:t>муниципального района</w:t>
            </w:r>
          </w:p>
          <w:p w:rsidR="00EA0883" w:rsidRPr="00306B01" w:rsidRDefault="00EA0883" w:rsidP="0086434D">
            <w:pPr>
              <w:tabs>
                <w:tab w:val="left" w:pos="-1620"/>
              </w:tabs>
              <w:ind w:firstLine="709"/>
              <w:contextualSpacing/>
              <w:rPr>
                <w:rFonts w:cs="Arial"/>
              </w:rPr>
            </w:pPr>
          </w:p>
          <w:p w:rsidR="00EA0883" w:rsidRPr="00306B01" w:rsidRDefault="00EA0883" w:rsidP="0086434D">
            <w:pPr>
              <w:tabs>
                <w:tab w:val="left" w:pos="-1620"/>
              </w:tabs>
              <w:ind w:firstLine="709"/>
              <w:contextualSpacing/>
              <w:rPr>
                <w:rFonts w:cs="Arial"/>
              </w:rPr>
            </w:pPr>
            <w:r w:rsidRPr="00306B01">
              <w:rPr>
                <w:rFonts w:cs="Arial"/>
              </w:rPr>
              <w:t>Н.В. Фролов</w:t>
            </w:r>
          </w:p>
        </w:tc>
        <w:tc>
          <w:tcPr>
            <w:tcW w:w="709" w:type="dxa"/>
          </w:tcPr>
          <w:p w:rsidR="00EA0883" w:rsidRPr="00306B01" w:rsidRDefault="00EA0883" w:rsidP="0086434D">
            <w:pPr>
              <w:numPr>
                <w:ilvl w:val="0"/>
                <w:numId w:val="1"/>
              </w:numPr>
              <w:tabs>
                <w:tab w:val="left" w:pos="-1620"/>
              </w:tabs>
              <w:ind w:left="0" w:firstLine="709"/>
              <w:contextualSpacing/>
              <w:rPr>
                <w:rFonts w:cs="Arial"/>
              </w:rPr>
            </w:pPr>
          </w:p>
        </w:tc>
        <w:tc>
          <w:tcPr>
            <w:tcW w:w="4785" w:type="dxa"/>
          </w:tcPr>
          <w:p w:rsidR="00EA0883" w:rsidRPr="00306B01" w:rsidRDefault="00EA0883" w:rsidP="0086434D">
            <w:pPr>
              <w:tabs>
                <w:tab w:val="left" w:pos="-1620"/>
              </w:tabs>
              <w:ind w:firstLine="709"/>
              <w:contextualSpacing/>
              <w:jc w:val="center"/>
              <w:rPr>
                <w:rFonts w:cs="Arial"/>
              </w:rPr>
            </w:pPr>
            <w:r w:rsidRPr="00306B01">
              <w:rPr>
                <w:rFonts w:cs="Arial"/>
              </w:rPr>
              <w:t xml:space="preserve">Председатель </w:t>
            </w:r>
          </w:p>
          <w:p w:rsidR="00EA0883" w:rsidRPr="00306B01" w:rsidRDefault="00EA0883" w:rsidP="0086434D">
            <w:pPr>
              <w:tabs>
                <w:tab w:val="left" w:pos="-1620"/>
              </w:tabs>
              <w:ind w:firstLine="709"/>
              <w:contextualSpacing/>
              <w:jc w:val="center"/>
              <w:rPr>
                <w:rFonts w:cs="Arial"/>
              </w:rPr>
            </w:pPr>
            <w:r w:rsidRPr="00306B01">
              <w:rPr>
                <w:rFonts w:cs="Arial"/>
              </w:rPr>
              <w:t>Совета народных депутатов муниципального района</w:t>
            </w:r>
          </w:p>
          <w:p w:rsidR="00EA0883" w:rsidRPr="00306B01" w:rsidRDefault="00EA0883" w:rsidP="0086434D">
            <w:pPr>
              <w:tabs>
                <w:tab w:val="left" w:pos="-1620"/>
              </w:tabs>
              <w:ind w:firstLine="709"/>
              <w:contextualSpacing/>
              <w:rPr>
                <w:rFonts w:cs="Arial"/>
              </w:rPr>
            </w:pPr>
            <w:r w:rsidRPr="00306B01">
              <w:rPr>
                <w:rFonts w:cs="Arial"/>
              </w:rPr>
              <w:t>А.В. Расходчиков</w:t>
            </w:r>
          </w:p>
        </w:tc>
      </w:tr>
    </w:tbl>
    <w:p w:rsidR="00EA0883" w:rsidRPr="00306B01" w:rsidRDefault="00EA0883" w:rsidP="00EA0883">
      <w:pPr>
        <w:pStyle w:val="ConsPlusNormal"/>
        <w:ind w:firstLine="709"/>
        <w:jc w:val="right"/>
        <w:rPr>
          <w:rFonts w:ascii="Arial" w:hAnsi="Arial" w:cs="Arial"/>
          <w:sz w:val="24"/>
          <w:szCs w:val="24"/>
        </w:rPr>
      </w:pPr>
    </w:p>
    <w:p w:rsidR="00EA0883" w:rsidRPr="00306B01" w:rsidRDefault="00EA0883" w:rsidP="00EA0883">
      <w:pPr>
        <w:ind w:firstLine="709"/>
        <w:rPr>
          <w:rFonts w:cs="Arial"/>
        </w:rPr>
      </w:pPr>
      <w:r w:rsidRPr="00306B01">
        <w:rPr>
          <w:rFonts w:cs="Arial"/>
        </w:rPr>
        <w:br w:type="page"/>
      </w:r>
    </w:p>
    <w:p w:rsidR="00EA0883" w:rsidRPr="00306B01" w:rsidRDefault="00EA0883" w:rsidP="00EA0883">
      <w:pPr>
        <w:tabs>
          <w:tab w:val="left" w:pos="-1620"/>
        </w:tabs>
        <w:ind w:firstLine="709"/>
        <w:jc w:val="center"/>
        <w:rPr>
          <w:rFonts w:cs="Arial"/>
        </w:rPr>
      </w:pPr>
      <w:r w:rsidRPr="00306B01">
        <w:rPr>
          <w:rFonts w:cs="Arial"/>
        </w:rPr>
        <w:lastRenderedPageBreak/>
        <w:t>УТВЕРЖДЕНО</w:t>
      </w:r>
    </w:p>
    <w:p w:rsidR="00EA0883" w:rsidRDefault="00EA0883" w:rsidP="00EA0883">
      <w:pPr>
        <w:tabs>
          <w:tab w:val="left" w:pos="-1620"/>
        </w:tabs>
        <w:ind w:firstLine="709"/>
        <w:jc w:val="center"/>
        <w:rPr>
          <w:rFonts w:cs="Arial"/>
        </w:rPr>
      </w:pPr>
      <w:r w:rsidRPr="00306B01">
        <w:rPr>
          <w:rFonts w:cs="Arial"/>
        </w:rPr>
        <w:t xml:space="preserve">решением Совета народных депутатов </w:t>
      </w:r>
    </w:p>
    <w:p w:rsidR="00EA0883" w:rsidRDefault="00EA0883" w:rsidP="00EA0883">
      <w:pPr>
        <w:tabs>
          <w:tab w:val="left" w:pos="-1620"/>
        </w:tabs>
        <w:ind w:firstLine="709"/>
        <w:jc w:val="center"/>
        <w:rPr>
          <w:rFonts w:cs="Arial"/>
        </w:rPr>
      </w:pPr>
      <w:r w:rsidRPr="00306B01">
        <w:rPr>
          <w:rFonts w:cs="Arial"/>
        </w:rPr>
        <w:t xml:space="preserve">Рамонского муниципального района </w:t>
      </w:r>
    </w:p>
    <w:p w:rsidR="00EA0883" w:rsidRPr="00306B01" w:rsidRDefault="00EA0883" w:rsidP="00EA0883">
      <w:pPr>
        <w:tabs>
          <w:tab w:val="left" w:pos="-1620"/>
        </w:tabs>
        <w:ind w:firstLine="709"/>
        <w:jc w:val="center"/>
        <w:rPr>
          <w:rFonts w:cs="Arial"/>
        </w:rPr>
      </w:pPr>
      <w:r w:rsidRPr="00306B01">
        <w:rPr>
          <w:rFonts w:cs="Arial"/>
        </w:rPr>
        <w:t xml:space="preserve">Воронежской области </w:t>
      </w:r>
    </w:p>
    <w:p w:rsidR="00EA0883" w:rsidRPr="00306B01" w:rsidRDefault="00EA0883" w:rsidP="00EA0883">
      <w:pPr>
        <w:tabs>
          <w:tab w:val="left" w:pos="-1620"/>
        </w:tabs>
        <w:ind w:firstLine="709"/>
        <w:jc w:val="center"/>
        <w:rPr>
          <w:rFonts w:cs="Arial"/>
        </w:rPr>
      </w:pPr>
      <w:r w:rsidRPr="00306B01">
        <w:rPr>
          <w:rFonts w:cs="Arial"/>
        </w:rPr>
        <w:t>от 12.10.2021 № 105</w:t>
      </w:r>
    </w:p>
    <w:p w:rsidR="00EA0883" w:rsidRPr="007C4390" w:rsidRDefault="00EA0883" w:rsidP="00EA0883">
      <w:pPr>
        <w:pStyle w:val="ConsPlusTitle"/>
        <w:ind w:firstLine="709"/>
        <w:jc w:val="center"/>
        <w:rPr>
          <w:rFonts w:ascii="Arial" w:hAnsi="Arial" w:cs="Arial"/>
          <w:b w:val="0"/>
          <w:sz w:val="24"/>
          <w:szCs w:val="24"/>
        </w:rPr>
      </w:pPr>
      <w:bookmarkStart w:id="0" w:name="P38"/>
      <w:bookmarkEnd w:id="0"/>
      <w:r w:rsidRPr="007C4390">
        <w:rPr>
          <w:rFonts w:ascii="Arial" w:hAnsi="Arial" w:cs="Arial"/>
          <w:b w:val="0"/>
          <w:sz w:val="24"/>
          <w:szCs w:val="24"/>
        </w:rPr>
        <w:t>(в редакции решения от 28.04.2022 № 169)</w:t>
      </w:r>
    </w:p>
    <w:p w:rsidR="00EA0883" w:rsidRDefault="00EA0883" w:rsidP="00EA0883">
      <w:pPr>
        <w:pStyle w:val="ConsPlusTitle"/>
        <w:ind w:firstLine="709"/>
        <w:jc w:val="center"/>
        <w:rPr>
          <w:rFonts w:ascii="Arial" w:hAnsi="Arial" w:cs="Arial"/>
          <w:b w:val="0"/>
          <w:sz w:val="24"/>
          <w:szCs w:val="24"/>
        </w:rPr>
      </w:pPr>
    </w:p>
    <w:p w:rsidR="00EA0883" w:rsidRPr="007C4390" w:rsidRDefault="00EA0883" w:rsidP="00EA0883">
      <w:pPr>
        <w:pStyle w:val="ConsPlusTitle"/>
        <w:ind w:firstLine="709"/>
        <w:jc w:val="center"/>
        <w:rPr>
          <w:rFonts w:ascii="Arial" w:hAnsi="Arial" w:cs="Arial"/>
          <w:b w:val="0"/>
          <w:sz w:val="24"/>
          <w:szCs w:val="24"/>
        </w:rPr>
      </w:pPr>
      <w:r w:rsidRPr="007C4390">
        <w:rPr>
          <w:rFonts w:ascii="Arial" w:hAnsi="Arial" w:cs="Arial"/>
          <w:b w:val="0"/>
          <w:sz w:val="24"/>
          <w:szCs w:val="24"/>
        </w:rPr>
        <w:t>(Новая редакция)</w:t>
      </w:r>
    </w:p>
    <w:p w:rsidR="00EA0883" w:rsidRPr="007C4390" w:rsidRDefault="00EA0883" w:rsidP="00EA0883">
      <w:pPr>
        <w:pStyle w:val="ConsPlusTitle"/>
        <w:ind w:firstLine="709"/>
        <w:jc w:val="center"/>
        <w:rPr>
          <w:rFonts w:ascii="Arial" w:hAnsi="Arial" w:cs="Arial"/>
          <w:b w:val="0"/>
          <w:sz w:val="24"/>
          <w:szCs w:val="24"/>
        </w:rPr>
      </w:pPr>
    </w:p>
    <w:p w:rsidR="00EA0883" w:rsidRPr="007C4390" w:rsidRDefault="00EA0883" w:rsidP="00EA0883">
      <w:pPr>
        <w:pStyle w:val="ConsPlusTitle"/>
        <w:ind w:firstLine="709"/>
        <w:jc w:val="center"/>
        <w:rPr>
          <w:rFonts w:ascii="Arial" w:hAnsi="Arial" w:cs="Arial"/>
          <w:b w:val="0"/>
          <w:sz w:val="24"/>
          <w:szCs w:val="24"/>
        </w:rPr>
      </w:pPr>
      <w:r w:rsidRPr="007C4390">
        <w:rPr>
          <w:rFonts w:ascii="Arial" w:hAnsi="Arial" w:cs="Arial"/>
          <w:b w:val="0"/>
          <w:sz w:val="24"/>
          <w:szCs w:val="24"/>
        </w:rPr>
        <w:t xml:space="preserve">ПОЛОЖЕНИЕ </w:t>
      </w:r>
    </w:p>
    <w:p w:rsidR="00EA0883" w:rsidRPr="007C4390" w:rsidRDefault="00EA0883" w:rsidP="00EA0883">
      <w:pPr>
        <w:pStyle w:val="ConsPlusTitle"/>
        <w:ind w:firstLine="709"/>
        <w:jc w:val="center"/>
        <w:rPr>
          <w:rFonts w:ascii="Arial" w:hAnsi="Arial" w:cs="Arial"/>
          <w:b w:val="0"/>
          <w:sz w:val="24"/>
          <w:szCs w:val="24"/>
        </w:rPr>
      </w:pPr>
      <w:r w:rsidRPr="007C4390">
        <w:rPr>
          <w:rFonts w:ascii="Arial" w:hAnsi="Arial" w:cs="Arial"/>
          <w:b w:val="0"/>
          <w:sz w:val="24"/>
          <w:szCs w:val="24"/>
        </w:rPr>
        <w:t xml:space="preserve">о муниципальном земельном контроле на территории </w:t>
      </w:r>
    </w:p>
    <w:p w:rsidR="00EA0883" w:rsidRPr="007C4390" w:rsidRDefault="00EA0883" w:rsidP="00EA0883">
      <w:pPr>
        <w:pStyle w:val="ConsPlusTitle"/>
        <w:ind w:firstLine="709"/>
        <w:jc w:val="center"/>
        <w:rPr>
          <w:rFonts w:ascii="Arial" w:hAnsi="Arial" w:cs="Arial"/>
          <w:b w:val="0"/>
          <w:sz w:val="24"/>
          <w:szCs w:val="24"/>
        </w:rPr>
      </w:pPr>
      <w:r w:rsidRPr="007C4390">
        <w:rPr>
          <w:rFonts w:ascii="Arial" w:hAnsi="Arial" w:cs="Arial"/>
          <w:b w:val="0"/>
          <w:sz w:val="24"/>
          <w:szCs w:val="24"/>
        </w:rPr>
        <w:t>Рамонского муниципального района Воронежской области</w:t>
      </w:r>
    </w:p>
    <w:p w:rsidR="00EA0883" w:rsidRPr="007C4390" w:rsidRDefault="00EA0883" w:rsidP="00EA0883">
      <w:pPr>
        <w:pStyle w:val="ConsPlusTitle"/>
        <w:ind w:firstLine="709"/>
        <w:jc w:val="center"/>
        <w:rPr>
          <w:rFonts w:ascii="Arial" w:hAnsi="Arial" w:cs="Arial"/>
          <w:b w:val="0"/>
          <w:sz w:val="24"/>
          <w:szCs w:val="24"/>
        </w:rPr>
      </w:pPr>
    </w:p>
    <w:p w:rsidR="00EA0883" w:rsidRPr="007C4390" w:rsidRDefault="00EA0883" w:rsidP="00EA0883">
      <w:pPr>
        <w:pStyle w:val="1"/>
        <w:ind w:firstLine="709"/>
        <w:rPr>
          <w:b w:val="0"/>
          <w:sz w:val="24"/>
          <w:szCs w:val="24"/>
        </w:rPr>
      </w:pPr>
      <w:bookmarkStart w:id="1" w:name="_Toc84402317"/>
      <w:bookmarkStart w:id="2" w:name="_Toc84401537"/>
      <w:bookmarkStart w:id="3" w:name="_Toc84344277"/>
      <w:r w:rsidRPr="007C4390">
        <w:rPr>
          <w:b w:val="0"/>
          <w:sz w:val="24"/>
          <w:szCs w:val="24"/>
        </w:rPr>
        <w:t>Общие положения</w:t>
      </w:r>
      <w:bookmarkEnd w:id="1"/>
      <w:bookmarkEnd w:id="2"/>
      <w:bookmarkEnd w:id="3"/>
    </w:p>
    <w:p w:rsidR="00EA0883" w:rsidRPr="007C4390" w:rsidRDefault="00EA0883" w:rsidP="00EA0883">
      <w:pPr>
        <w:widowControl w:val="0"/>
        <w:autoSpaceDE w:val="0"/>
        <w:autoSpaceDN w:val="0"/>
        <w:ind w:firstLine="709"/>
        <w:jc w:val="center"/>
        <w:rPr>
          <w:rFonts w:cs="Arial"/>
        </w:rPr>
      </w:pPr>
    </w:p>
    <w:p w:rsidR="00EA0883" w:rsidRPr="007C4390" w:rsidRDefault="00EA0883" w:rsidP="00EA0883">
      <w:pPr>
        <w:tabs>
          <w:tab w:val="left" w:pos="993"/>
        </w:tabs>
        <w:ind w:firstLine="709"/>
        <w:rPr>
          <w:rFonts w:cs="Arial"/>
        </w:rPr>
      </w:pPr>
      <w:r w:rsidRPr="007C4390">
        <w:rPr>
          <w:rFonts w:cs="Arial"/>
        </w:rPr>
        <w:t>1. Настоящее Положение о муниципальном земельном контроле на территории Рамонского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в сфере земельного законодательства в отношении объектов земельных отношений на территории Рамонского муниципального района Воронежской области (далее – муниципальный контроль).</w:t>
      </w:r>
    </w:p>
    <w:p w:rsidR="00EA0883" w:rsidRPr="007C4390" w:rsidRDefault="00EA0883" w:rsidP="00EA0883">
      <w:pPr>
        <w:widowControl w:val="0"/>
        <w:autoSpaceDE w:val="0"/>
        <w:autoSpaceDN w:val="0"/>
        <w:ind w:firstLine="709"/>
        <w:rPr>
          <w:rFonts w:cs="Arial"/>
        </w:rPr>
      </w:pPr>
      <w:r w:rsidRPr="007C4390">
        <w:rPr>
          <w:rFonts w:cs="Arial"/>
        </w:rPr>
        <w:t>2. Муниципальный контроль осуществляется администрацией Рамонского муниципального района Воронежской области (далее – Администрация).</w:t>
      </w:r>
    </w:p>
    <w:p w:rsidR="00EA0883" w:rsidRPr="007C4390" w:rsidRDefault="00EA0883" w:rsidP="00EA0883">
      <w:pPr>
        <w:widowControl w:val="0"/>
        <w:autoSpaceDE w:val="0"/>
        <w:autoSpaceDN w:val="0"/>
        <w:ind w:firstLine="709"/>
        <w:rPr>
          <w:rFonts w:cs="Arial"/>
        </w:rPr>
      </w:pPr>
      <w:r w:rsidRPr="007C4390">
        <w:rPr>
          <w:rFonts w:cs="Arial"/>
        </w:rPr>
        <w:t xml:space="preserve">Должностными лицами Администрации, уполномоченными на осуществление муниципального контроля, являются: </w:t>
      </w:r>
    </w:p>
    <w:p w:rsidR="00EA0883" w:rsidRPr="007C4390" w:rsidRDefault="00EA0883" w:rsidP="00EA0883">
      <w:pPr>
        <w:widowControl w:val="0"/>
        <w:autoSpaceDE w:val="0"/>
        <w:autoSpaceDN w:val="0"/>
        <w:ind w:firstLine="709"/>
        <w:rPr>
          <w:rFonts w:cs="Arial"/>
        </w:rPr>
      </w:pPr>
      <w:r w:rsidRPr="007C4390">
        <w:rPr>
          <w:rFonts w:cs="Arial"/>
        </w:rPr>
        <w:t>- глава Рамонского муниципального района Воронежской области (далее – глава муниципального района);</w:t>
      </w:r>
    </w:p>
    <w:p w:rsidR="00EA0883" w:rsidRPr="007C4390" w:rsidRDefault="00EA0883" w:rsidP="00EA0883">
      <w:pPr>
        <w:widowControl w:val="0"/>
        <w:autoSpaceDE w:val="0"/>
        <w:autoSpaceDN w:val="0"/>
        <w:ind w:firstLine="709"/>
        <w:rPr>
          <w:rFonts w:cs="Arial"/>
        </w:rPr>
      </w:pPr>
      <w:r w:rsidRPr="007C4390">
        <w:rPr>
          <w:rFonts w:cs="Arial"/>
        </w:rPr>
        <w:t>- заместитель главы Администрации;</w:t>
      </w:r>
    </w:p>
    <w:p w:rsidR="00EA0883" w:rsidRPr="007C4390" w:rsidRDefault="00EA0883" w:rsidP="00EA0883">
      <w:pPr>
        <w:widowControl w:val="0"/>
        <w:autoSpaceDE w:val="0"/>
        <w:autoSpaceDN w:val="0"/>
        <w:ind w:firstLine="709"/>
        <w:rPr>
          <w:rFonts w:cs="Arial"/>
        </w:rPr>
      </w:pPr>
      <w:r w:rsidRPr="007C4390">
        <w:rPr>
          <w:rFonts w:cs="Arial"/>
        </w:rPr>
        <w:t>- руководитель отдела имущественных и земельных отношений Администрации;</w:t>
      </w:r>
    </w:p>
    <w:p w:rsidR="00EA0883" w:rsidRPr="007C4390" w:rsidRDefault="00EA0883" w:rsidP="00EA0883">
      <w:pPr>
        <w:widowControl w:val="0"/>
        <w:autoSpaceDE w:val="0"/>
        <w:autoSpaceDN w:val="0"/>
        <w:ind w:firstLine="709"/>
        <w:rPr>
          <w:rFonts w:cs="Arial"/>
        </w:rPr>
      </w:pPr>
      <w:r w:rsidRPr="007C4390">
        <w:rPr>
          <w:rFonts w:cs="Arial"/>
        </w:rPr>
        <w:t>- главный специалист отдела имущественных и земельных отношений Администрации.</w:t>
      </w:r>
    </w:p>
    <w:p w:rsidR="00EA0883" w:rsidRPr="007C4390" w:rsidRDefault="00EA0883" w:rsidP="00EA0883">
      <w:pPr>
        <w:widowControl w:val="0"/>
        <w:autoSpaceDE w:val="0"/>
        <w:autoSpaceDN w:val="0"/>
        <w:ind w:firstLine="709"/>
        <w:rPr>
          <w:rFonts w:cs="Arial"/>
        </w:rPr>
      </w:pPr>
      <w:r w:rsidRPr="007C4390">
        <w:rPr>
          <w:rFonts w:cs="Arial"/>
        </w:rPr>
        <w:t>В должностные обязанности указанных лиц в соответствии с их должностными инструкциями входит осуществление полномочий по муниципальному контролю.</w:t>
      </w:r>
    </w:p>
    <w:p w:rsidR="00EA0883" w:rsidRPr="007C4390" w:rsidRDefault="00EA0883" w:rsidP="00EA0883">
      <w:pPr>
        <w:autoSpaceDE w:val="0"/>
        <w:autoSpaceDN w:val="0"/>
        <w:adjustRightInd w:val="0"/>
        <w:ind w:firstLine="709"/>
        <w:rPr>
          <w:rFonts w:cs="Arial"/>
        </w:rPr>
      </w:pPr>
      <w:r w:rsidRPr="007C4390">
        <w:rPr>
          <w:rFonts w:cs="Arial"/>
        </w:rPr>
        <w:t>Должностными лицами Администрации, уполномоченными на принятие решений о проведении контрольных (надзорных) мероприятий, являются глава муниципального района, заместитель главы Администрации.</w:t>
      </w:r>
    </w:p>
    <w:p w:rsidR="00EA0883" w:rsidRPr="007C4390" w:rsidRDefault="00EA0883" w:rsidP="00EA0883">
      <w:pPr>
        <w:widowControl w:val="0"/>
        <w:autoSpaceDE w:val="0"/>
        <w:autoSpaceDN w:val="0"/>
        <w:ind w:firstLine="709"/>
        <w:rPr>
          <w:rFonts w:cs="Arial"/>
        </w:rPr>
      </w:pPr>
      <w:r w:rsidRPr="007C4390">
        <w:rPr>
          <w:rFonts w:cs="Arial"/>
        </w:rPr>
        <w:t xml:space="preserve">3. </w:t>
      </w:r>
      <w:proofErr w:type="gramStart"/>
      <w:r w:rsidRPr="007C4390">
        <w:rPr>
          <w:rFonts w:cs="Arial"/>
        </w:rPr>
        <w:t xml:space="preserve">К отношениям, связанным с осуществлением муниципального контроля применяются положения Федерального </w:t>
      </w:r>
      <w:hyperlink r:id="rId7" w:history="1">
        <w:r w:rsidRPr="007C4390">
          <w:rPr>
            <w:rStyle w:val="a5"/>
            <w:rFonts w:cs="Arial"/>
            <w:color w:val="auto"/>
          </w:rPr>
          <w:t>закона</w:t>
        </w:r>
      </w:hyperlink>
      <w:r w:rsidRPr="007C4390">
        <w:rPr>
          <w:rFonts w:cs="Arial"/>
        </w:rPr>
        <w:t xml:space="preserve">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Земельного кодекса Российской Федерации, Федерального </w:t>
      </w:r>
      <w:hyperlink r:id="rId8" w:history="1">
        <w:r w:rsidRPr="007C4390">
          <w:rPr>
            <w:rStyle w:val="a5"/>
            <w:rFonts w:cs="Arial"/>
            <w:color w:val="auto"/>
          </w:rPr>
          <w:t>закона</w:t>
        </w:r>
      </w:hyperlink>
      <w:r w:rsidRPr="007C4390">
        <w:rPr>
          <w:rFonts w:cs="Arial"/>
        </w:rPr>
        <w:t xml:space="preserve"> от 06.10.2003 № 131-ФЗ «Об общих принципах организации местного самоуправления в Российской Федерации», Закона Воронежской области от 18.07.2016</w:t>
      </w:r>
      <w:proofErr w:type="gramEnd"/>
      <w:r w:rsidRPr="007C4390">
        <w:rPr>
          <w:rFonts w:cs="Arial"/>
        </w:rPr>
        <w:t xml:space="preserve"> № 106-ОЗ «О муниципальном земельном контроле в Воронежской области». </w:t>
      </w:r>
    </w:p>
    <w:p w:rsidR="00EA0883" w:rsidRPr="007C4390" w:rsidRDefault="00EA0883" w:rsidP="00EA0883">
      <w:pPr>
        <w:widowControl w:val="0"/>
        <w:autoSpaceDE w:val="0"/>
        <w:autoSpaceDN w:val="0"/>
        <w:ind w:firstLine="709"/>
        <w:rPr>
          <w:rFonts w:cs="Arial"/>
        </w:rPr>
      </w:pPr>
      <w:bookmarkStart w:id="4" w:name="P47"/>
      <w:bookmarkEnd w:id="4"/>
      <w:r w:rsidRPr="007C4390">
        <w:rPr>
          <w:rFonts w:cs="Arial"/>
        </w:rPr>
        <w:t>4. Предметом муниципального контроля является:</w:t>
      </w:r>
    </w:p>
    <w:p w:rsidR="00EA0883" w:rsidRPr="007C4390" w:rsidRDefault="00EA0883" w:rsidP="00EA0883">
      <w:pPr>
        <w:widowControl w:val="0"/>
        <w:autoSpaceDE w:val="0"/>
        <w:autoSpaceDN w:val="0"/>
        <w:ind w:firstLine="709"/>
        <w:rPr>
          <w:rFonts w:cs="Arial"/>
          <w:iCs/>
        </w:rPr>
      </w:pPr>
      <w:r w:rsidRPr="007C4390">
        <w:rPr>
          <w:rFonts w:cs="Arial"/>
        </w:rPr>
        <w:t xml:space="preserve">а) </w:t>
      </w:r>
      <w:r w:rsidRPr="007C4390">
        <w:rPr>
          <w:rFonts w:cs="Arial"/>
          <w:iCs/>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w:t>
      </w:r>
      <w:r w:rsidRPr="007C4390">
        <w:rPr>
          <w:rFonts w:cs="Arial"/>
          <w:iCs/>
        </w:rPr>
        <w:lastRenderedPageBreak/>
        <w:t>объектов земельных отношений, за нарушение которых законодательством предусмотрена административная ответственность;</w:t>
      </w:r>
    </w:p>
    <w:p w:rsidR="00EA0883" w:rsidRPr="007C4390" w:rsidRDefault="00EA0883" w:rsidP="00EA0883">
      <w:pPr>
        <w:widowControl w:val="0"/>
        <w:autoSpaceDE w:val="0"/>
        <w:autoSpaceDN w:val="0"/>
        <w:ind w:firstLine="709"/>
        <w:rPr>
          <w:rFonts w:cs="Arial"/>
        </w:rPr>
      </w:pPr>
      <w:r w:rsidRPr="007C4390">
        <w:rPr>
          <w:rFonts w:cs="Arial"/>
        </w:rPr>
        <w:t xml:space="preserve">б) исполнение решений, принимаемых по результатам контрольных мероприятий. </w:t>
      </w:r>
    </w:p>
    <w:p w:rsidR="00EA0883" w:rsidRPr="007C4390" w:rsidRDefault="00EA0883" w:rsidP="00EA0883">
      <w:pPr>
        <w:pStyle w:val="1"/>
        <w:ind w:firstLine="709"/>
        <w:rPr>
          <w:b w:val="0"/>
          <w:sz w:val="24"/>
          <w:szCs w:val="24"/>
          <w:lang w:eastAsia="en-US"/>
        </w:rPr>
      </w:pPr>
      <w:bookmarkStart w:id="5" w:name="_Toc84402318"/>
      <w:bookmarkStart w:id="6" w:name="_Toc84401538"/>
      <w:bookmarkStart w:id="7" w:name="_Toc84344278"/>
      <w:r w:rsidRPr="007C4390">
        <w:rPr>
          <w:b w:val="0"/>
          <w:sz w:val="24"/>
          <w:szCs w:val="24"/>
        </w:rPr>
        <w:t>Объекты муниципального контроля</w:t>
      </w:r>
      <w:bookmarkEnd w:id="5"/>
      <w:bookmarkEnd w:id="6"/>
      <w:bookmarkEnd w:id="7"/>
      <w:r w:rsidRPr="007C4390">
        <w:rPr>
          <w:b w:val="0"/>
          <w:sz w:val="24"/>
          <w:szCs w:val="24"/>
        </w:rPr>
        <w:t xml:space="preserve"> </w:t>
      </w:r>
    </w:p>
    <w:p w:rsidR="00EA0883" w:rsidRPr="007C4390" w:rsidRDefault="00EA0883" w:rsidP="00EA0883">
      <w:pPr>
        <w:ind w:firstLine="709"/>
        <w:rPr>
          <w:rFonts w:cs="Arial"/>
        </w:rPr>
      </w:pPr>
    </w:p>
    <w:p w:rsidR="00EA0883" w:rsidRPr="007C4390" w:rsidRDefault="00EA0883" w:rsidP="00EA0883">
      <w:pPr>
        <w:widowControl w:val="0"/>
        <w:autoSpaceDE w:val="0"/>
        <w:autoSpaceDN w:val="0"/>
        <w:ind w:firstLine="709"/>
        <w:rPr>
          <w:rFonts w:cs="Arial"/>
        </w:rPr>
      </w:pPr>
      <w:r w:rsidRPr="007C4390">
        <w:rPr>
          <w:rFonts w:cs="Arial"/>
        </w:rPr>
        <w:t>5. Объектами муниципального контроля являются:</w:t>
      </w:r>
    </w:p>
    <w:p w:rsidR="00EA0883" w:rsidRPr="007C4390" w:rsidRDefault="00EA0883" w:rsidP="00EA0883">
      <w:pPr>
        <w:ind w:firstLine="709"/>
        <w:rPr>
          <w:rFonts w:cs="Arial"/>
        </w:rPr>
      </w:pPr>
      <w:r w:rsidRPr="007C4390">
        <w:rPr>
          <w:rFonts w:cs="Arial"/>
        </w:rPr>
        <w:t>а)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A0883" w:rsidRPr="007C4390" w:rsidRDefault="00EA0883" w:rsidP="00EA0883">
      <w:pPr>
        <w:ind w:firstLine="709"/>
        <w:rPr>
          <w:rFonts w:cs="Arial"/>
        </w:rPr>
      </w:pPr>
      <w:r w:rsidRPr="007C4390">
        <w:rPr>
          <w:rFonts w:cs="Arial"/>
        </w:rPr>
        <w:t>б) результаты деятельности контролируемых лиц, в том числе работы и услуги, к которым предъявляются обязательные требования;</w:t>
      </w:r>
    </w:p>
    <w:p w:rsidR="00EA0883" w:rsidRPr="007C4390" w:rsidRDefault="00EA0883" w:rsidP="00EA0883">
      <w:pPr>
        <w:autoSpaceDE w:val="0"/>
        <w:autoSpaceDN w:val="0"/>
        <w:adjustRightInd w:val="0"/>
        <w:ind w:firstLine="709"/>
        <w:rPr>
          <w:rFonts w:cs="Arial"/>
        </w:rPr>
      </w:pPr>
      <w:r w:rsidRPr="007C4390">
        <w:rPr>
          <w:rFonts w:cs="Arial"/>
        </w:rPr>
        <w:t xml:space="preserve">в) земли, земельные участки или части земельных участков, расположенные на территории Рамонского муниципального района Воронежской области (далее – муниципальный район). </w:t>
      </w:r>
    </w:p>
    <w:p w:rsidR="00EA0883" w:rsidRPr="007C4390" w:rsidRDefault="00EA0883" w:rsidP="00EA0883">
      <w:pPr>
        <w:pStyle w:val="1"/>
        <w:ind w:firstLine="709"/>
        <w:rPr>
          <w:b w:val="0"/>
          <w:sz w:val="24"/>
          <w:szCs w:val="24"/>
          <w:lang w:eastAsia="en-US"/>
        </w:rPr>
      </w:pPr>
      <w:bookmarkStart w:id="8" w:name="_Toc84402319"/>
      <w:bookmarkStart w:id="9" w:name="_Toc84401539"/>
      <w:bookmarkStart w:id="10" w:name="_Toc84344279"/>
      <w:r w:rsidRPr="007C4390">
        <w:rPr>
          <w:b w:val="0"/>
          <w:sz w:val="24"/>
          <w:szCs w:val="24"/>
        </w:rPr>
        <w:t>Управление рисками причинения вреда (ущерба) охраняемым законом ценностям при осуществлении муниципального контроля</w:t>
      </w:r>
      <w:bookmarkEnd w:id="8"/>
      <w:bookmarkEnd w:id="9"/>
      <w:bookmarkEnd w:id="10"/>
      <w:r w:rsidRPr="007C4390">
        <w:rPr>
          <w:b w:val="0"/>
          <w:sz w:val="24"/>
          <w:szCs w:val="24"/>
        </w:rPr>
        <w:t xml:space="preserve"> </w:t>
      </w:r>
    </w:p>
    <w:p w:rsidR="00EA0883" w:rsidRPr="007C4390" w:rsidRDefault="00EA0883" w:rsidP="00EA0883">
      <w:pPr>
        <w:ind w:firstLine="709"/>
        <w:rPr>
          <w:rFonts w:cs="Arial"/>
        </w:rPr>
      </w:pPr>
    </w:p>
    <w:p w:rsidR="00EA0883" w:rsidRPr="007C4390" w:rsidRDefault="00EA0883" w:rsidP="00EA0883">
      <w:pPr>
        <w:widowControl w:val="0"/>
        <w:autoSpaceDE w:val="0"/>
        <w:autoSpaceDN w:val="0"/>
        <w:ind w:firstLine="709"/>
        <w:rPr>
          <w:rFonts w:cs="Arial"/>
        </w:rPr>
      </w:pPr>
      <w:r w:rsidRPr="007C4390">
        <w:rPr>
          <w:rFonts w:cs="Arial"/>
        </w:rPr>
        <w:t>6. При осуществлении муниципального контроля не применяется система оценки и управления рисками.</w:t>
      </w:r>
    </w:p>
    <w:p w:rsidR="00EA0883" w:rsidRPr="007C4390" w:rsidRDefault="00EA0883" w:rsidP="00EA0883">
      <w:pPr>
        <w:widowControl w:val="0"/>
        <w:autoSpaceDE w:val="0"/>
        <w:autoSpaceDN w:val="0"/>
        <w:ind w:firstLine="709"/>
        <w:rPr>
          <w:rFonts w:cs="Arial"/>
        </w:rPr>
      </w:pPr>
      <w:r w:rsidRPr="007C4390">
        <w:rPr>
          <w:rFonts w:cs="Arial"/>
        </w:rPr>
        <w:t>Объект контроля не отнесенный к определенной категории риска считается отнесенным к категории низкого риска.</w:t>
      </w:r>
    </w:p>
    <w:p w:rsidR="00EA0883" w:rsidRPr="007C4390" w:rsidRDefault="00EA0883" w:rsidP="00EA0883">
      <w:pPr>
        <w:widowControl w:val="0"/>
        <w:autoSpaceDE w:val="0"/>
        <w:autoSpaceDN w:val="0"/>
        <w:ind w:firstLine="709"/>
        <w:rPr>
          <w:rFonts w:cs="Arial"/>
        </w:rPr>
      </w:pPr>
      <w:r w:rsidRPr="007C4390">
        <w:rPr>
          <w:rFonts w:cs="Arial"/>
        </w:rPr>
        <w:t>7. В рамках осуществления муниципального контроля в целях принятия решения о проведении и выборе вида внепланового контрольного (надзорного) мероприятия установлены следующие индикаторы риска нарушения обязательных требований:</w:t>
      </w:r>
    </w:p>
    <w:p w:rsidR="00EA0883" w:rsidRPr="007C4390" w:rsidRDefault="00EA0883" w:rsidP="00EA0883">
      <w:pPr>
        <w:pStyle w:val="a3"/>
        <w:widowControl w:val="0"/>
        <w:autoSpaceDE w:val="0"/>
        <w:autoSpaceDN w:val="0"/>
        <w:spacing w:after="0" w:line="240" w:lineRule="auto"/>
        <w:ind w:left="0" w:firstLine="709"/>
        <w:rPr>
          <w:rFonts w:ascii="Arial" w:eastAsia="Times New Roman" w:hAnsi="Arial" w:cs="Arial"/>
        </w:rPr>
      </w:pPr>
      <w:r w:rsidRPr="007C4390">
        <w:rPr>
          <w:rFonts w:ascii="Arial" w:eastAsia="Times New Roman" w:hAnsi="Arial" w:cs="Arial"/>
        </w:rPr>
        <w:t>-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(далее – ЕГРН), правоустанавливающих документах на земельный участок;</w:t>
      </w:r>
    </w:p>
    <w:p w:rsidR="00EA0883" w:rsidRPr="007C4390" w:rsidRDefault="00EA0883" w:rsidP="00EA0883">
      <w:pPr>
        <w:pStyle w:val="a3"/>
        <w:widowControl w:val="0"/>
        <w:autoSpaceDE w:val="0"/>
        <w:autoSpaceDN w:val="0"/>
        <w:spacing w:after="0" w:line="240" w:lineRule="auto"/>
        <w:ind w:left="0" w:firstLine="709"/>
        <w:rPr>
          <w:rFonts w:ascii="Arial" w:eastAsia="Times New Roman" w:hAnsi="Arial" w:cs="Arial"/>
        </w:rPr>
      </w:pPr>
      <w:r w:rsidRPr="007C4390">
        <w:rPr>
          <w:rFonts w:ascii="Arial" w:eastAsia="Times New Roman" w:hAnsi="Arial" w:cs="Arial"/>
        </w:rPr>
        <w:t>- Отсутствие документов на землю, равно как невыполнение обязательных требований к оформлению документов, являющихся основанием для использования земельных участков;</w:t>
      </w:r>
    </w:p>
    <w:p w:rsidR="00EA0883" w:rsidRPr="007C4390" w:rsidRDefault="00EA0883" w:rsidP="00EA0883">
      <w:pPr>
        <w:pStyle w:val="a3"/>
        <w:widowControl w:val="0"/>
        <w:autoSpaceDE w:val="0"/>
        <w:autoSpaceDN w:val="0"/>
        <w:spacing w:after="0" w:line="240" w:lineRule="auto"/>
        <w:ind w:left="0" w:firstLine="709"/>
        <w:rPr>
          <w:rFonts w:ascii="Arial" w:eastAsia="Times New Roman" w:hAnsi="Arial" w:cs="Arial"/>
        </w:rPr>
      </w:pPr>
      <w:r w:rsidRPr="007C4390">
        <w:rPr>
          <w:rFonts w:ascii="Arial" w:eastAsia="Times New Roman" w:hAnsi="Arial" w:cs="Arial"/>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конструкций;</w:t>
      </w:r>
    </w:p>
    <w:p w:rsidR="00EA0883" w:rsidRPr="007C4390" w:rsidRDefault="00EA0883" w:rsidP="00EA0883">
      <w:pPr>
        <w:pStyle w:val="a3"/>
        <w:widowControl w:val="0"/>
        <w:autoSpaceDE w:val="0"/>
        <w:autoSpaceDN w:val="0"/>
        <w:spacing w:after="0" w:line="240" w:lineRule="auto"/>
        <w:ind w:left="0" w:firstLine="709"/>
        <w:rPr>
          <w:rFonts w:ascii="Arial" w:eastAsia="Times New Roman" w:hAnsi="Arial" w:cs="Arial"/>
        </w:rPr>
      </w:pPr>
      <w:r w:rsidRPr="007C4390">
        <w:rPr>
          <w:rFonts w:ascii="Arial" w:eastAsia="Times New Roman" w:hAnsi="Arial" w:cs="Arial"/>
        </w:rPr>
        <w:t>- Несоответствие фактического использования контролируемым лицом земельного участка виду разрешенного использования или цели использования земельного участка, сведения о которой содержатся в ЕГРН, правоустанавливающих документах на земельный участок;</w:t>
      </w:r>
    </w:p>
    <w:p w:rsidR="00EA0883" w:rsidRPr="007C4390" w:rsidRDefault="00EA0883" w:rsidP="00EA0883">
      <w:pPr>
        <w:widowControl w:val="0"/>
        <w:autoSpaceDE w:val="0"/>
        <w:autoSpaceDN w:val="0"/>
        <w:ind w:firstLine="709"/>
        <w:rPr>
          <w:rFonts w:cs="Arial"/>
        </w:rPr>
      </w:pPr>
      <w:proofErr w:type="gramStart"/>
      <w:r w:rsidRPr="007C4390">
        <w:rPr>
          <w:rFonts w:cs="Arial"/>
        </w:rPr>
        <w:t>-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EA0883" w:rsidRPr="007C4390" w:rsidRDefault="00EA0883" w:rsidP="00EA0883">
      <w:pPr>
        <w:pStyle w:val="1"/>
        <w:ind w:firstLine="709"/>
        <w:rPr>
          <w:b w:val="0"/>
          <w:sz w:val="24"/>
          <w:szCs w:val="24"/>
          <w:lang w:eastAsia="en-US"/>
        </w:rPr>
      </w:pPr>
      <w:bookmarkStart w:id="11" w:name="Par1"/>
      <w:bookmarkStart w:id="12" w:name="_Toc84344280"/>
      <w:bookmarkStart w:id="13" w:name="_Toc84401540"/>
      <w:bookmarkStart w:id="14" w:name="_Toc84402320"/>
      <w:bookmarkEnd w:id="11"/>
      <w:r w:rsidRPr="007C4390">
        <w:rPr>
          <w:b w:val="0"/>
          <w:sz w:val="24"/>
          <w:szCs w:val="24"/>
        </w:rPr>
        <w:lastRenderedPageBreak/>
        <w:t>Профилактика рисков причинения вреда (ущерба) охраняемым законом ценностям</w:t>
      </w:r>
      <w:bookmarkEnd w:id="12"/>
      <w:bookmarkEnd w:id="13"/>
      <w:bookmarkEnd w:id="14"/>
    </w:p>
    <w:p w:rsidR="00EA0883" w:rsidRPr="007C4390" w:rsidRDefault="00EA0883" w:rsidP="00EA0883">
      <w:pPr>
        <w:ind w:firstLine="709"/>
        <w:rPr>
          <w:rFonts w:cs="Arial"/>
        </w:rPr>
      </w:pPr>
    </w:p>
    <w:p w:rsidR="00EA0883" w:rsidRPr="007C4390" w:rsidRDefault="00EA0883" w:rsidP="00EA0883">
      <w:pPr>
        <w:widowControl w:val="0"/>
        <w:autoSpaceDE w:val="0"/>
        <w:autoSpaceDN w:val="0"/>
        <w:ind w:firstLine="709"/>
        <w:rPr>
          <w:rFonts w:cs="Arial"/>
        </w:rPr>
      </w:pPr>
      <w:r w:rsidRPr="007C4390">
        <w:rPr>
          <w:rFonts w:cs="Arial"/>
        </w:rPr>
        <w:t>8.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EA0883" w:rsidRPr="007C4390" w:rsidRDefault="00EA0883" w:rsidP="00EA0883">
      <w:pPr>
        <w:widowControl w:val="0"/>
        <w:autoSpaceDE w:val="0"/>
        <w:autoSpaceDN w:val="0"/>
        <w:ind w:firstLine="709"/>
        <w:rPr>
          <w:rFonts w:cs="Arial"/>
        </w:rPr>
      </w:pPr>
      <w:r w:rsidRPr="007C4390">
        <w:rPr>
          <w:rFonts w:cs="Arial"/>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A0883" w:rsidRPr="007C4390" w:rsidRDefault="00EA0883" w:rsidP="00EA0883">
      <w:pPr>
        <w:autoSpaceDE w:val="0"/>
        <w:autoSpaceDN w:val="0"/>
        <w:adjustRightInd w:val="0"/>
        <w:ind w:firstLine="709"/>
        <w:rPr>
          <w:rFonts w:eastAsia="Calibri" w:cs="Arial"/>
          <w:lang w:eastAsia="en-US"/>
        </w:rPr>
      </w:pPr>
      <w:r w:rsidRPr="007C4390">
        <w:rPr>
          <w:rFonts w:cs="Arial"/>
        </w:rPr>
        <w:t xml:space="preserve">9.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EA0883" w:rsidRPr="007C4390" w:rsidRDefault="00EA0883" w:rsidP="00EA0883">
      <w:pPr>
        <w:autoSpaceDE w:val="0"/>
        <w:autoSpaceDN w:val="0"/>
        <w:adjustRightInd w:val="0"/>
        <w:ind w:firstLine="709"/>
        <w:rPr>
          <w:rFonts w:cs="Arial"/>
        </w:rPr>
      </w:pPr>
      <w:r w:rsidRPr="007C4390">
        <w:rPr>
          <w:rFonts w:cs="Arial"/>
        </w:rPr>
        <w:t>Утвержденная программа профилактики рисков причинения вреда (ущерба) размещается на официальном сайте органов местного самоуправления муниципального района в сети «Интернет».</w:t>
      </w:r>
    </w:p>
    <w:p w:rsidR="00EA0883" w:rsidRPr="007C4390" w:rsidRDefault="00EA0883" w:rsidP="00EA0883">
      <w:pPr>
        <w:autoSpaceDE w:val="0"/>
        <w:autoSpaceDN w:val="0"/>
        <w:adjustRightInd w:val="0"/>
        <w:ind w:firstLine="709"/>
        <w:rPr>
          <w:rFonts w:cs="Arial"/>
        </w:rPr>
      </w:pPr>
      <w:r w:rsidRPr="007C4390">
        <w:rPr>
          <w:rFonts w:cs="Arial"/>
        </w:rPr>
        <w:t>Профилактические мероприятия, предусмотренные программой профилактики рисков причинения вреда, обязательны для проведения Администрацией. Администрация может проводить профилактические мероприятия, не предусмотренные программой профилактики рисков причинения вреда (ущерба).</w:t>
      </w:r>
    </w:p>
    <w:p w:rsidR="00EA0883" w:rsidRPr="007C4390" w:rsidRDefault="00EA0883" w:rsidP="00EA0883">
      <w:pPr>
        <w:autoSpaceDE w:val="0"/>
        <w:autoSpaceDN w:val="0"/>
        <w:adjustRightInd w:val="0"/>
        <w:ind w:firstLine="709"/>
        <w:rPr>
          <w:rFonts w:cs="Arial"/>
        </w:rPr>
      </w:pPr>
      <w:r w:rsidRPr="007C4390">
        <w:rPr>
          <w:rFonts w:cs="Arial"/>
        </w:rPr>
        <w:t xml:space="preserve">10. </w:t>
      </w:r>
      <w:proofErr w:type="gramStart"/>
      <w:r w:rsidRPr="007C4390">
        <w:rPr>
          <w:rFonts w:cs="Arial"/>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района, заместителю главы Администрации либо иному должностному лицу Администрации, уполномоченному на принятие решений о проведении контрольных (надзорных) мероприятий, для принятия решения об их проведении.</w:t>
      </w:r>
      <w:proofErr w:type="gramEnd"/>
    </w:p>
    <w:p w:rsidR="00EA0883" w:rsidRPr="007C4390" w:rsidRDefault="00EA0883" w:rsidP="00EA0883">
      <w:pPr>
        <w:autoSpaceDE w:val="0"/>
        <w:autoSpaceDN w:val="0"/>
        <w:adjustRightInd w:val="0"/>
        <w:ind w:firstLine="709"/>
        <w:rPr>
          <w:rFonts w:cs="Arial"/>
        </w:rPr>
      </w:pPr>
      <w:r w:rsidRPr="007C4390">
        <w:rPr>
          <w:rFonts w:cs="Arial"/>
        </w:rPr>
        <w:t>11. При осуществлении муниципального контроля могут проводиться следующие виды профилактических мероприятий:</w:t>
      </w:r>
    </w:p>
    <w:p w:rsidR="00EA0883" w:rsidRPr="007C4390" w:rsidRDefault="00EA0883" w:rsidP="00EA0883">
      <w:pPr>
        <w:autoSpaceDE w:val="0"/>
        <w:autoSpaceDN w:val="0"/>
        <w:adjustRightInd w:val="0"/>
        <w:ind w:firstLine="709"/>
        <w:rPr>
          <w:rFonts w:cs="Arial"/>
        </w:rPr>
      </w:pPr>
      <w:r w:rsidRPr="007C4390">
        <w:rPr>
          <w:rFonts w:cs="Arial"/>
        </w:rPr>
        <w:t>а) информирование;</w:t>
      </w:r>
    </w:p>
    <w:p w:rsidR="00EA0883" w:rsidRPr="007C4390" w:rsidRDefault="00EA0883" w:rsidP="00EA0883">
      <w:pPr>
        <w:autoSpaceDE w:val="0"/>
        <w:autoSpaceDN w:val="0"/>
        <w:adjustRightInd w:val="0"/>
        <w:ind w:firstLine="709"/>
        <w:rPr>
          <w:rFonts w:cs="Arial"/>
        </w:rPr>
      </w:pPr>
      <w:r w:rsidRPr="007C4390">
        <w:rPr>
          <w:rFonts w:cs="Arial"/>
        </w:rPr>
        <w:t>б) консультирование;</w:t>
      </w:r>
    </w:p>
    <w:p w:rsidR="00EA0883" w:rsidRPr="007C4390" w:rsidRDefault="00EA0883" w:rsidP="00EA0883">
      <w:pPr>
        <w:autoSpaceDE w:val="0"/>
        <w:autoSpaceDN w:val="0"/>
        <w:adjustRightInd w:val="0"/>
        <w:ind w:firstLine="709"/>
        <w:rPr>
          <w:rFonts w:cs="Arial"/>
        </w:rPr>
      </w:pPr>
      <w:r w:rsidRPr="007C4390">
        <w:rPr>
          <w:rFonts w:cs="Arial"/>
        </w:rPr>
        <w:t>в) объявление предостережения.</w:t>
      </w:r>
    </w:p>
    <w:p w:rsidR="00EA0883" w:rsidRPr="007C4390" w:rsidRDefault="00EA0883" w:rsidP="00EA0883">
      <w:pPr>
        <w:pStyle w:val="1"/>
        <w:ind w:firstLine="709"/>
        <w:rPr>
          <w:b w:val="0"/>
          <w:sz w:val="24"/>
          <w:szCs w:val="24"/>
        </w:rPr>
      </w:pPr>
      <w:bookmarkStart w:id="15" w:name="_Toc84402321"/>
      <w:bookmarkStart w:id="16" w:name="_Toc84401541"/>
      <w:bookmarkStart w:id="17" w:name="_Toc84344281"/>
      <w:r w:rsidRPr="007C4390">
        <w:rPr>
          <w:b w:val="0"/>
          <w:sz w:val="24"/>
          <w:szCs w:val="24"/>
        </w:rPr>
        <w:t>Информирование</w:t>
      </w:r>
      <w:bookmarkEnd w:id="15"/>
      <w:bookmarkEnd w:id="16"/>
      <w:bookmarkEnd w:id="17"/>
    </w:p>
    <w:p w:rsidR="00EA0883" w:rsidRPr="007C4390" w:rsidRDefault="00EA0883" w:rsidP="00EA0883">
      <w:pPr>
        <w:ind w:firstLine="709"/>
        <w:rPr>
          <w:rFonts w:cs="Arial"/>
        </w:rPr>
      </w:pPr>
    </w:p>
    <w:p w:rsidR="00EA0883" w:rsidRPr="007C4390" w:rsidRDefault="00EA0883" w:rsidP="00EA0883">
      <w:pPr>
        <w:widowControl w:val="0"/>
        <w:autoSpaceDE w:val="0"/>
        <w:autoSpaceDN w:val="0"/>
        <w:ind w:firstLine="709"/>
        <w:rPr>
          <w:rFonts w:cs="Arial"/>
        </w:rPr>
      </w:pPr>
      <w:r w:rsidRPr="007C4390">
        <w:rPr>
          <w:rFonts w:cs="Arial"/>
        </w:rPr>
        <w:t>12.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A0883" w:rsidRPr="007C4390" w:rsidRDefault="00EA0883" w:rsidP="00EA0883">
      <w:pPr>
        <w:widowControl w:val="0"/>
        <w:autoSpaceDE w:val="0"/>
        <w:autoSpaceDN w:val="0"/>
        <w:ind w:firstLine="709"/>
        <w:rPr>
          <w:rFonts w:cs="Arial"/>
        </w:rPr>
      </w:pPr>
      <w:r w:rsidRPr="007C4390">
        <w:rPr>
          <w:rFonts w:cs="Arial"/>
        </w:rPr>
        <w:t xml:space="preserve">На официальном сайте органов местного самоуправления муниципального района в сети «Интернет»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w:t>
      </w:r>
      <w:r w:rsidRPr="007C4390">
        <w:rPr>
          <w:rFonts w:cs="Arial"/>
        </w:rPr>
        <w:lastRenderedPageBreak/>
        <w:t>Федерации».</w:t>
      </w:r>
    </w:p>
    <w:p w:rsidR="00EA0883" w:rsidRPr="007C4390" w:rsidRDefault="00EA0883" w:rsidP="00EA0883">
      <w:pPr>
        <w:pStyle w:val="1"/>
        <w:ind w:firstLine="709"/>
        <w:rPr>
          <w:b w:val="0"/>
          <w:sz w:val="24"/>
          <w:szCs w:val="24"/>
          <w:lang w:eastAsia="en-US"/>
        </w:rPr>
      </w:pPr>
      <w:bookmarkStart w:id="18" w:name="_Toc84402322"/>
      <w:bookmarkStart w:id="19" w:name="_Toc84401542"/>
      <w:bookmarkStart w:id="20" w:name="_Toc84344282"/>
      <w:r w:rsidRPr="007C4390">
        <w:rPr>
          <w:b w:val="0"/>
          <w:sz w:val="24"/>
          <w:szCs w:val="24"/>
        </w:rPr>
        <w:t>Консультирование</w:t>
      </w:r>
      <w:bookmarkEnd w:id="18"/>
      <w:bookmarkEnd w:id="19"/>
      <w:bookmarkEnd w:id="20"/>
    </w:p>
    <w:p w:rsidR="00EA0883" w:rsidRPr="007C4390" w:rsidRDefault="00EA0883" w:rsidP="00EA0883">
      <w:pPr>
        <w:ind w:firstLine="709"/>
        <w:rPr>
          <w:rFonts w:cs="Arial"/>
        </w:rPr>
      </w:pPr>
    </w:p>
    <w:p w:rsidR="00EA0883" w:rsidRPr="007C4390" w:rsidRDefault="00EA0883" w:rsidP="00EA0883">
      <w:pPr>
        <w:autoSpaceDE w:val="0"/>
        <w:autoSpaceDN w:val="0"/>
        <w:adjustRightInd w:val="0"/>
        <w:ind w:firstLine="709"/>
        <w:rPr>
          <w:rFonts w:cs="Arial"/>
        </w:rPr>
      </w:pPr>
      <w:r w:rsidRPr="007C4390">
        <w:rPr>
          <w:rFonts w:cs="Arial"/>
        </w:rPr>
        <w:t>13. Консультирование контролируемых лиц осуществляется должностными лицами Администрации в случае обращения по вопросам, связанным с организацией и осуществлением муниципального контроля.</w:t>
      </w:r>
    </w:p>
    <w:p w:rsidR="00EA0883" w:rsidRPr="007C4390" w:rsidRDefault="00EA0883" w:rsidP="00EA0883">
      <w:pPr>
        <w:autoSpaceDE w:val="0"/>
        <w:autoSpaceDN w:val="0"/>
        <w:adjustRightInd w:val="0"/>
        <w:ind w:firstLine="709"/>
        <w:rPr>
          <w:rFonts w:cs="Arial"/>
        </w:rPr>
      </w:pPr>
      <w:bookmarkStart w:id="21" w:name="P160"/>
      <w:bookmarkEnd w:id="21"/>
      <w:r w:rsidRPr="007C4390">
        <w:rPr>
          <w:rFonts w:cs="Arial"/>
        </w:rPr>
        <w:t>Консультирование осуществляется без взимания платы.</w:t>
      </w:r>
    </w:p>
    <w:p w:rsidR="00EA0883" w:rsidRPr="007C4390" w:rsidRDefault="00EA0883" w:rsidP="00EA0883">
      <w:pPr>
        <w:autoSpaceDE w:val="0"/>
        <w:autoSpaceDN w:val="0"/>
        <w:adjustRightInd w:val="0"/>
        <w:ind w:firstLine="709"/>
        <w:rPr>
          <w:rFonts w:cs="Arial"/>
        </w:rPr>
      </w:pPr>
      <w:r w:rsidRPr="007C4390">
        <w:rPr>
          <w:rFonts w:cs="Arial"/>
        </w:rPr>
        <w:t>13.1.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A0883" w:rsidRPr="007C4390" w:rsidRDefault="00EA0883" w:rsidP="00EA0883">
      <w:pPr>
        <w:autoSpaceDE w:val="0"/>
        <w:autoSpaceDN w:val="0"/>
        <w:adjustRightInd w:val="0"/>
        <w:ind w:firstLine="709"/>
        <w:rPr>
          <w:rFonts w:cs="Arial"/>
        </w:rPr>
      </w:pPr>
      <w:r w:rsidRPr="007C4390">
        <w:rPr>
          <w:rFonts w:cs="Arial"/>
        </w:rPr>
        <w:t>Консультирование, в том числе письменное, осуществляется по следующим вопросам:</w:t>
      </w:r>
    </w:p>
    <w:p w:rsidR="00EA0883" w:rsidRPr="007C4390" w:rsidRDefault="00EA0883" w:rsidP="00EA0883">
      <w:pPr>
        <w:autoSpaceDE w:val="0"/>
        <w:autoSpaceDN w:val="0"/>
        <w:adjustRightInd w:val="0"/>
        <w:ind w:firstLine="709"/>
        <w:rPr>
          <w:rFonts w:cs="Arial"/>
        </w:rPr>
      </w:pPr>
      <w:r w:rsidRPr="007C4390">
        <w:rPr>
          <w:rFonts w:cs="Arial"/>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EA0883" w:rsidRPr="007C4390" w:rsidRDefault="00EA0883" w:rsidP="00EA0883">
      <w:pPr>
        <w:autoSpaceDE w:val="0"/>
        <w:autoSpaceDN w:val="0"/>
        <w:adjustRightInd w:val="0"/>
        <w:ind w:firstLine="709"/>
        <w:rPr>
          <w:rFonts w:cs="Arial"/>
        </w:rPr>
      </w:pPr>
      <w:r w:rsidRPr="007C4390">
        <w:rPr>
          <w:rFonts w:cs="Arial"/>
        </w:rPr>
        <w:t>- разъяснение положений нормативных правовых актов, регламентирующих порядок осуществления муниципального контроля;</w:t>
      </w:r>
    </w:p>
    <w:p w:rsidR="00EA0883" w:rsidRPr="007C4390" w:rsidRDefault="00EA0883" w:rsidP="00EA0883">
      <w:pPr>
        <w:autoSpaceDE w:val="0"/>
        <w:autoSpaceDN w:val="0"/>
        <w:adjustRightInd w:val="0"/>
        <w:ind w:firstLine="709"/>
        <w:rPr>
          <w:rFonts w:cs="Arial"/>
        </w:rPr>
      </w:pPr>
      <w:r w:rsidRPr="007C4390">
        <w:rPr>
          <w:rFonts w:cs="Arial"/>
        </w:rPr>
        <w:t>- разъяснение порядка обжалования решений и действий (бездействия) должностных лиц.</w:t>
      </w:r>
    </w:p>
    <w:p w:rsidR="00EA0883" w:rsidRPr="007C4390" w:rsidRDefault="00EA0883" w:rsidP="00EA0883">
      <w:pPr>
        <w:autoSpaceDE w:val="0"/>
        <w:autoSpaceDN w:val="0"/>
        <w:adjustRightInd w:val="0"/>
        <w:ind w:firstLine="709"/>
        <w:rPr>
          <w:rFonts w:cs="Arial"/>
        </w:rPr>
      </w:pPr>
      <w:r w:rsidRPr="007C4390">
        <w:rPr>
          <w:rFonts w:cs="Arial"/>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муниципального района в сети «Интернет».</w:t>
      </w:r>
    </w:p>
    <w:p w:rsidR="00EA0883" w:rsidRPr="007C4390" w:rsidRDefault="00EA0883" w:rsidP="00EA0883">
      <w:pPr>
        <w:autoSpaceDE w:val="0"/>
        <w:autoSpaceDN w:val="0"/>
        <w:adjustRightInd w:val="0"/>
        <w:ind w:firstLine="709"/>
        <w:rPr>
          <w:rFonts w:cs="Arial"/>
        </w:rPr>
      </w:pPr>
      <w:r w:rsidRPr="007C4390">
        <w:rPr>
          <w:rFonts w:cs="Arial"/>
        </w:rPr>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органов местного самоуправления муниципального района в сети «Интернет» письменного разъяснения, подписанного главой муниципального района либо заместителем главы Администрации.</w:t>
      </w:r>
    </w:p>
    <w:p w:rsidR="00EA0883" w:rsidRPr="007C4390" w:rsidRDefault="00EA0883" w:rsidP="00EA0883">
      <w:pPr>
        <w:autoSpaceDE w:val="0"/>
        <w:autoSpaceDN w:val="0"/>
        <w:adjustRightInd w:val="0"/>
        <w:ind w:firstLine="709"/>
        <w:rPr>
          <w:rFonts w:cs="Arial"/>
        </w:rPr>
      </w:pPr>
    </w:p>
    <w:p w:rsidR="00EA0883" w:rsidRPr="007C4390" w:rsidRDefault="00EA0883" w:rsidP="00EA0883">
      <w:pPr>
        <w:autoSpaceDE w:val="0"/>
        <w:autoSpaceDN w:val="0"/>
        <w:adjustRightInd w:val="0"/>
        <w:ind w:firstLine="709"/>
        <w:jc w:val="center"/>
        <w:rPr>
          <w:rFonts w:cs="Arial"/>
        </w:rPr>
      </w:pPr>
      <w:r w:rsidRPr="007C4390">
        <w:rPr>
          <w:rFonts w:cs="Arial"/>
        </w:rPr>
        <w:t>Объявление предостережения о недопустимости нарушения</w:t>
      </w:r>
    </w:p>
    <w:p w:rsidR="00EA0883" w:rsidRPr="007C4390" w:rsidRDefault="00EA0883" w:rsidP="00EA0883">
      <w:pPr>
        <w:autoSpaceDE w:val="0"/>
        <w:autoSpaceDN w:val="0"/>
        <w:adjustRightInd w:val="0"/>
        <w:ind w:firstLine="709"/>
        <w:jc w:val="center"/>
        <w:rPr>
          <w:rFonts w:cs="Arial"/>
        </w:rPr>
      </w:pPr>
      <w:r w:rsidRPr="007C4390">
        <w:rPr>
          <w:rFonts w:cs="Arial"/>
        </w:rPr>
        <w:t>обязательных требований</w:t>
      </w:r>
    </w:p>
    <w:p w:rsidR="00EA0883" w:rsidRPr="007C4390" w:rsidRDefault="00EA0883" w:rsidP="00EA0883">
      <w:pPr>
        <w:autoSpaceDE w:val="0"/>
        <w:autoSpaceDN w:val="0"/>
        <w:adjustRightInd w:val="0"/>
        <w:ind w:firstLine="709"/>
        <w:rPr>
          <w:rFonts w:cs="Arial"/>
        </w:rPr>
      </w:pPr>
    </w:p>
    <w:p w:rsidR="00EA0883" w:rsidRPr="007C4390" w:rsidRDefault="00EA0883" w:rsidP="00EA0883">
      <w:pPr>
        <w:autoSpaceDE w:val="0"/>
        <w:autoSpaceDN w:val="0"/>
        <w:adjustRightInd w:val="0"/>
        <w:ind w:firstLine="709"/>
        <w:rPr>
          <w:rFonts w:cs="Arial"/>
        </w:rPr>
      </w:pPr>
      <w:r w:rsidRPr="007C4390">
        <w:rPr>
          <w:rFonts w:cs="Arial"/>
        </w:rPr>
        <w:t xml:space="preserve">14. </w:t>
      </w:r>
      <w:proofErr w:type="gramStart"/>
      <w:r w:rsidRPr="007C4390">
        <w:rPr>
          <w:rFonts w:cs="Arial"/>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C4390">
        <w:rPr>
          <w:rFonts w:cs="Arial"/>
        </w:rPr>
        <w:t xml:space="preserve"> соблюдения обязательных требований.</w:t>
      </w:r>
    </w:p>
    <w:p w:rsidR="00EA0883" w:rsidRPr="007C4390" w:rsidRDefault="00EA0883" w:rsidP="00EA0883">
      <w:pPr>
        <w:pStyle w:val="a3"/>
        <w:tabs>
          <w:tab w:val="left" w:pos="1134"/>
        </w:tabs>
        <w:spacing w:after="0" w:line="240" w:lineRule="auto"/>
        <w:ind w:left="0" w:firstLine="709"/>
        <w:rPr>
          <w:rFonts w:ascii="Arial" w:hAnsi="Arial" w:cs="Arial"/>
        </w:rPr>
      </w:pPr>
      <w:r w:rsidRPr="007C4390">
        <w:rPr>
          <w:rFonts w:ascii="Arial" w:hAnsi="Arial" w:cs="Arial"/>
        </w:rPr>
        <w:t>14.1.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A0883" w:rsidRPr="007C4390" w:rsidRDefault="00EA0883" w:rsidP="00EA0883">
      <w:pPr>
        <w:pStyle w:val="ConsPlusNormal"/>
        <w:ind w:firstLine="709"/>
        <w:jc w:val="both"/>
        <w:rPr>
          <w:rFonts w:ascii="Arial" w:hAnsi="Arial" w:cs="Arial"/>
          <w:sz w:val="24"/>
          <w:szCs w:val="24"/>
        </w:rPr>
      </w:pPr>
      <w:r w:rsidRPr="007C4390">
        <w:rPr>
          <w:rFonts w:ascii="Arial" w:hAnsi="Arial" w:cs="Arial"/>
          <w:sz w:val="24"/>
          <w:szCs w:val="24"/>
        </w:rPr>
        <w:t>14.2.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A0883" w:rsidRPr="007C4390" w:rsidRDefault="00EA0883" w:rsidP="00EA0883">
      <w:pPr>
        <w:ind w:firstLine="709"/>
        <w:rPr>
          <w:rFonts w:cs="Arial"/>
        </w:rPr>
      </w:pPr>
      <w:r w:rsidRPr="007C4390">
        <w:rPr>
          <w:rFonts w:cs="Arial"/>
        </w:rPr>
        <w:t>Возражение должно содержать:</w:t>
      </w:r>
    </w:p>
    <w:p w:rsidR="00EA0883" w:rsidRPr="007C4390" w:rsidRDefault="00EA0883" w:rsidP="00EA0883">
      <w:pPr>
        <w:ind w:firstLine="709"/>
        <w:rPr>
          <w:rFonts w:cs="Arial"/>
        </w:rPr>
      </w:pPr>
      <w:r w:rsidRPr="007C4390">
        <w:rPr>
          <w:rFonts w:cs="Arial"/>
        </w:rPr>
        <w:t>а) наименование контрольного органа, в который направляется возражение;</w:t>
      </w:r>
    </w:p>
    <w:p w:rsidR="00EA0883" w:rsidRPr="007C4390" w:rsidRDefault="00EA0883" w:rsidP="00EA0883">
      <w:pPr>
        <w:ind w:firstLine="709"/>
        <w:rPr>
          <w:rFonts w:cs="Arial"/>
        </w:rPr>
      </w:pPr>
      <w:proofErr w:type="gramStart"/>
      <w:r w:rsidRPr="007C4390">
        <w:rPr>
          <w:rFonts w:cs="Arial"/>
        </w:rPr>
        <w:lastRenderedPageBreak/>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A0883" w:rsidRPr="007C4390" w:rsidRDefault="00EA0883" w:rsidP="00EA0883">
      <w:pPr>
        <w:ind w:firstLine="709"/>
        <w:rPr>
          <w:rFonts w:cs="Arial"/>
        </w:rPr>
      </w:pPr>
      <w:r w:rsidRPr="007C4390">
        <w:rPr>
          <w:rFonts w:cs="Arial"/>
        </w:rPr>
        <w:t>в) дату и номер предостережения;</w:t>
      </w:r>
    </w:p>
    <w:p w:rsidR="00EA0883" w:rsidRPr="007C4390" w:rsidRDefault="00EA0883" w:rsidP="00EA0883">
      <w:pPr>
        <w:ind w:firstLine="709"/>
        <w:rPr>
          <w:rFonts w:cs="Arial"/>
        </w:rPr>
      </w:pPr>
      <w:r w:rsidRPr="007C4390">
        <w:rPr>
          <w:rFonts w:cs="Arial"/>
        </w:rPr>
        <w:t xml:space="preserve">г) доводы, на основании которых контролируемое лицо </w:t>
      </w:r>
      <w:proofErr w:type="gramStart"/>
      <w:r w:rsidRPr="007C4390">
        <w:rPr>
          <w:rFonts w:cs="Arial"/>
        </w:rPr>
        <w:t>не согласно</w:t>
      </w:r>
      <w:proofErr w:type="gramEnd"/>
      <w:r w:rsidRPr="007C4390">
        <w:rPr>
          <w:rFonts w:cs="Arial"/>
        </w:rPr>
        <w:t xml:space="preserve"> с объявленным предостережением;</w:t>
      </w:r>
    </w:p>
    <w:p w:rsidR="00EA0883" w:rsidRPr="007C4390" w:rsidRDefault="00EA0883" w:rsidP="00EA0883">
      <w:pPr>
        <w:ind w:firstLine="709"/>
        <w:rPr>
          <w:rFonts w:cs="Arial"/>
        </w:rPr>
      </w:pPr>
      <w:r w:rsidRPr="007C4390">
        <w:rPr>
          <w:rFonts w:cs="Arial"/>
        </w:rPr>
        <w:t>д) дату получения предостережения контролируемым лицом.</w:t>
      </w:r>
    </w:p>
    <w:p w:rsidR="00EA0883" w:rsidRPr="007C4390" w:rsidRDefault="00EA0883" w:rsidP="00EA0883">
      <w:pPr>
        <w:ind w:firstLine="709"/>
        <w:rPr>
          <w:rFonts w:cs="Arial"/>
        </w:rPr>
      </w:pPr>
      <w:r w:rsidRPr="007C4390">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A0883" w:rsidRPr="007C4390" w:rsidRDefault="00EA0883" w:rsidP="00EA0883">
      <w:pPr>
        <w:pStyle w:val="ConsPlusNormal"/>
        <w:ind w:firstLine="709"/>
        <w:jc w:val="both"/>
        <w:rPr>
          <w:rFonts w:ascii="Arial" w:hAnsi="Arial" w:cs="Arial"/>
          <w:sz w:val="24"/>
          <w:szCs w:val="24"/>
        </w:rPr>
      </w:pPr>
      <w:r w:rsidRPr="007C4390">
        <w:rPr>
          <w:rFonts w:ascii="Arial" w:hAnsi="Arial" w:cs="Arial"/>
          <w:sz w:val="24"/>
          <w:szCs w:val="24"/>
        </w:rPr>
        <w:t>14.3. Контрольный орган рассматривает возражение в отношении предостережения в течение пятнадцати рабочих дней со дня его получения.</w:t>
      </w:r>
    </w:p>
    <w:p w:rsidR="00EA0883" w:rsidRPr="007C4390" w:rsidRDefault="00EA0883" w:rsidP="00EA0883">
      <w:pPr>
        <w:ind w:firstLine="709"/>
        <w:rPr>
          <w:rFonts w:cs="Arial"/>
        </w:rPr>
      </w:pPr>
      <w:r w:rsidRPr="007C4390">
        <w:rPr>
          <w:rFonts w:cs="Arial"/>
        </w:rPr>
        <w:t>По результатам рассмотрения возражения контрольный орган принимает одно из следующих решений:</w:t>
      </w:r>
    </w:p>
    <w:p w:rsidR="00EA0883" w:rsidRPr="007C4390" w:rsidRDefault="00EA0883" w:rsidP="00EA0883">
      <w:pPr>
        <w:ind w:firstLine="709"/>
        <w:rPr>
          <w:rFonts w:cs="Arial"/>
        </w:rPr>
      </w:pPr>
      <w:r w:rsidRPr="007C4390">
        <w:rPr>
          <w:rFonts w:cs="Arial"/>
        </w:rPr>
        <w:t>а) удовлетворяет возражение в форме отмены предостережения;</w:t>
      </w:r>
    </w:p>
    <w:p w:rsidR="00EA0883" w:rsidRPr="007C4390" w:rsidRDefault="00EA0883" w:rsidP="00EA0883">
      <w:pPr>
        <w:ind w:firstLine="709"/>
        <w:rPr>
          <w:rFonts w:cs="Arial"/>
        </w:rPr>
      </w:pPr>
      <w:r w:rsidRPr="007C4390">
        <w:rPr>
          <w:rFonts w:cs="Arial"/>
        </w:rPr>
        <w:t>б) отказывает в удовлетворении возражения с указанием причины отказа.</w:t>
      </w:r>
    </w:p>
    <w:p w:rsidR="00EA0883" w:rsidRPr="007C4390" w:rsidRDefault="00EA0883" w:rsidP="00EA0883">
      <w:pPr>
        <w:pStyle w:val="ConsPlusNormal"/>
        <w:ind w:firstLine="709"/>
        <w:jc w:val="both"/>
        <w:rPr>
          <w:rFonts w:ascii="Arial" w:hAnsi="Arial" w:cs="Arial"/>
          <w:sz w:val="24"/>
          <w:szCs w:val="24"/>
        </w:rPr>
      </w:pPr>
      <w:r w:rsidRPr="007C4390">
        <w:rPr>
          <w:rFonts w:ascii="Arial" w:hAnsi="Arial" w:cs="Arial"/>
          <w:sz w:val="24"/>
          <w:szCs w:val="24"/>
        </w:rPr>
        <w:t>14.4.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A0883" w:rsidRPr="007C4390" w:rsidRDefault="00EA0883" w:rsidP="00EA0883">
      <w:pPr>
        <w:ind w:firstLine="709"/>
        <w:rPr>
          <w:rFonts w:cs="Arial"/>
        </w:rPr>
      </w:pPr>
      <w:r w:rsidRPr="007C4390">
        <w:rPr>
          <w:rFonts w:cs="Arial"/>
        </w:rPr>
        <w:t>Повторное направление возражения по тем же основаниям не допускается.</w:t>
      </w:r>
    </w:p>
    <w:p w:rsidR="00EA0883" w:rsidRPr="007C4390" w:rsidRDefault="00EA0883" w:rsidP="00EA0883">
      <w:pPr>
        <w:autoSpaceDE w:val="0"/>
        <w:autoSpaceDN w:val="0"/>
        <w:adjustRightInd w:val="0"/>
        <w:ind w:firstLine="709"/>
        <w:rPr>
          <w:rFonts w:cs="Arial"/>
        </w:rPr>
      </w:pPr>
      <w:r w:rsidRPr="007C4390">
        <w:rPr>
          <w:rFonts w:cs="Arial"/>
        </w:rPr>
        <w:t>14.5.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A0883" w:rsidRPr="007C4390" w:rsidRDefault="00EA0883" w:rsidP="00EA0883">
      <w:pPr>
        <w:pStyle w:val="1"/>
        <w:ind w:firstLine="709"/>
        <w:rPr>
          <w:b w:val="0"/>
          <w:sz w:val="24"/>
          <w:szCs w:val="24"/>
        </w:rPr>
      </w:pPr>
      <w:bookmarkStart w:id="22" w:name="_Toc84402323"/>
      <w:bookmarkStart w:id="23" w:name="_Toc84401543"/>
      <w:bookmarkStart w:id="24" w:name="_Toc84344283"/>
      <w:r w:rsidRPr="007C4390">
        <w:rPr>
          <w:b w:val="0"/>
          <w:sz w:val="24"/>
          <w:szCs w:val="24"/>
        </w:rPr>
        <w:t>Осуществление муниципального контроля</w:t>
      </w:r>
      <w:bookmarkEnd w:id="22"/>
      <w:bookmarkEnd w:id="23"/>
      <w:bookmarkEnd w:id="24"/>
    </w:p>
    <w:p w:rsidR="00EA0883" w:rsidRPr="007C4390" w:rsidRDefault="00EA0883" w:rsidP="00EA0883">
      <w:pPr>
        <w:ind w:firstLine="709"/>
        <w:rPr>
          <w:rFonts w:cs="Arial"/>
        </w:rPr>
      </w:pPr>
    </w:p>
    <w:p w:rsidR="00EA0883" w:rsidRPr="007C4390" w:rsidRDefault="00EA0883" w:rsidP="00EA0883">
      <w:pPr>
        <w:autoSpaceDE w:val="0"/>
        <w:autoSpaceDN w:val="0"/>
        <w:adjustRightInd w:val="0"/>
        <w:ind w:firstLine="709"/>
        <w:rPr>
          <w:rFonts w:cs="Arial"/>
          <w:bCs/>
        </w:rPr>
      </w:pPr>
      <w:bookmarkStart w:id="25" w:name="P179"/>
      <w:bookmarkEnd w:id="25"/>
      <w:r w:rsidRPr="007C4390">
        <w:rPr>
          <w:rFonts w:cs="Arial"/>
        </w:rPr>
        <w:t xml:space="preserve">15. Должностные лица Администрации </w:t>
      </w:r>
      <w:r w:rsidRPr="007C4390">
        <w:rPr>
          <w:rFonts w:cs="Arial"/>
          <w:bCs/>
        </w:rPr>
        <w:t>осуществляют муниципальный контроль посредством проведения следующих мероприятий:</w:t>
      </w:r>
    </w:p>
    <w:p w:rsidR="00EA0883" w:rsidRPr="007C4390" w:rsidRDefault="00EA0883" w:rsidP="00EA0883">
      <w:pPr>
        <w:autoSpaceDE w:val="0"/>
        <w:autoSpaceDN w:val="0"/>
        <w:adjustRightInd w:val="0"/>
        <w:ind w:firstLine="709"/>
        <w:rPr>
          <w:rFonts w:cs="Arial"/>
          <w:bCs/>
        </w:rPr>
      </w:pPr>
      <w:r w:rsidRPr="007C4390">
        <w:rPr>
          <w:rFonts w:cs="Arial"/>
          <w:bCs/>
        </w:rPr>
        <w:t>1) Контрольные (надзорные) мероприятия, проводимые с взаимодействием с контролируемым лицом:</w:t>
      </w:r>
    </w:p>
    <w:p w:rsidR="00EA0883" w:rsidRPr="007C4390" w:rsidRDefault="00EA0883" w:rsidP="00EA0883">
      <w:pPr>
        <w:autoSpaceDE w:val="0"/>
        <w:autoSpaceDN w:val="0"/>
        <w:adjustRightInd w:val="0"/>
        <w:ind w:firstLine="709"/>
        <w:rPr>
          <w:rFonts w:cs="Arial"/>
          <w:bCs/>
        </w:rPr>
      </w:pPr>
      <w:r w:rsidRPr="007C4390">
        <w:rPr>
          <w:rFonts w:cs="Arial"/>
          <w:bCs/>
        </w:rPr>
        <w:t>- документарная проверка;</w:t>
      </w:r>
    </w:p>
    <w:p w:rsidR="00EA0883" w:rsidRPr="007C4390" w:rsidRDefault="00EA0883" w:rsidP="00EA0883">
      <w:pPr>
        <w:autoSpaceDE w:val="0"/>
        <w:autoSpaceDN w:val="0"/>
        <w:adjustRightInd w:val="0"/>
        <w:ind w:firstLine="709"/>
        <w:rPr>
          <w:rFonts w:cs="Arial"/>
          <w:bCs/>
        </w:rPr>
      </w:pPr>
      <w:r w:rsidRPr="007C4390">
        <w:rPr>
          <w:rFonts w:cs="Arial"/>
          <w:bCs/>
        </w:rPr>
        <w:t>- выездная проверка;</w:t>
      </w:r>
    </w:p>
    <w:p w:rsidR="00EA0883" w:rsidRPr="007C4390" w:rsidRDefault="00EA0883" w:rsidP="00EA0883">
      <w:pPr>
        <w:autoSpaceDE w:val="0"/>
        <w:autoSpaceDN w:val="0"/>
        <w:adjustRightInd w:val="0"/>
        <w:ind w:firstLine="709"/>
        <w:rPr>
          <w:rFonts w:cs="Arial"/>
          <w:bCs/>
        </w:rPr>
      </w:pPr>
      <w:r w:rsidRPr="007C4390">
        <w:rPr>
          <w:rFonts w:cs="Arial"/>
          <w:bCs/>
        </w:rPr>
        <w:t>2) Контрольные (надзорные) мероприятия, осуществляемые без взаимодействия с контролируемым лицом:</w:t>
      </w:r>
    </w:p>
    <w:p w:rsidR="00EA0883" w:rsidRPr="007C4390" w:rsidRDefault="00EA0883" w:rsidP="00EA0883">
      <w:pPr>
        <w:autoSpaceDE w:val="0"/>
        <w:autoSpaceDN w:val="0"/>
        <w:adjustRightInd w:val="0"/>
        <w:ind w:firstLine="709"/>
        <w:rPr>
          <w:rFonts w:cs="Arial"/>
          <w:bCs/>
        </w:rPr>
      </w:pPr>
      <w:r w:rsidRPr="007C4390">
        <w:rPr>
          <w:rFonts w:cs="Arial"/>
          <w:bCs/>
        </w:rPr>
        <w:t>- выездное обследование;</w:t>
      </w:r>
    </w:p>
    <w:p w:rsidR="00EA0883" w:rsidRPr="007C4390" w:rsidRDefault="00EA0883" w:rsidP="00EA0883">
      <w:pPr>
        <w:autoSpaceDE w:val="0"/>
        <w:autoSpaceDN w:val="0"/>
        <w:adjustRightInd w:val="0"/>
        <w:ind w:firstLine="709"/>
        <w:rPr>
          <w:rFonts w:cs="Arial"/>
          <w:bCs/>
        </w:rPr>
      </w:pPr>
      <w:r w:rsidRPr="007C4390">
        <w:rPr>
          <w:rFonts w:cs="Arial"/>
          <w:bCs/>
        </w:rPr>
        <w:t>- наблюдение за соблюдением обязательных требований (мониторинг безопасности).</w:t>
      </w:r>
    </w:p>
    <w:p w:rsidR="00EA0883" w:rsidRPr="007C4390" w:rsidRDefault="00EA0883" w:rsidP="00EA0883">
      <w:pPr>
        <w:pStyle w:val="1"/>
        <w:ind w:firstLine="709"/>
        <w:rPr>
          <w:b w:val="0"/>
          <w:bCs w:val="0"/>
          <w:sz w:val="24"/>
          <w:szCs w:val="24"/>
        </w:rPr>
      </w:pPr>
      <w:bookmarkStart w:id="26" w:name="_Toc84402324"/>
      <w:bookmarkStart w:id="27" w:name="_Toc84401544"/>
      <w:bookmarkStart w:id="28" w:name="_Toc84344284"/>
      <w:r w:rsidRPr="007C4390">
        <w:rPr>
          <w:b w:val="0"/>
          <w:sz w:val="24"/>
          <w:szCs w:val="24"/>
        </w:rPr>
        <w:t>Контрольные (надзорные) мероприятия, проводимые с взаимодействием с контролируемым лицом</w:t>
      </w:r>
      <w:bookmarkEnd w:id="26"/>
      <w:bookmarkEnd w:id="27"/>
      <w:bookmarkEnd w:id="28"/>
    </w:p>
    <w:p w:rsidR="00EA0883" w:rsidRPr="007C4390" w:rsidRDefault="00EA0883" w:rsidP="00EA0883">
      <w:pPr>
        <w:ind w:firstLine="709"/>
        <w:rPr>
          <w:rFonts w:cs="Arial"/>
        </w:rPr>
      </w:pPr>
    </w:p>
    <w:p w:rsidR="00EA0883" w:rsidRPr="007C4390" w:rsidRDefault="00EA0883" w:rsidP="00EA0883">
      <w:pPr>
        <w:autoSpaceDE w:val="0"/>
        <w:autoSpaceDN w:val="0"/>
        <w:adjustRightInd w:val="0"/>
        <w:ind w:firstLine="709"/>
        <w:rPr>
          <w:rFonts w:cs="Arial"/>
          <w:bCs/>
        </w:rPr>
      </w:pPr>
      <w:bookmarkStart w:id="29" w:name="_Toc84402327"/>
      <w:bookmarkStart w:id="30" w:name="_Toc84401547"/>
      <w:bookmarkStart w:id="31" w:name="_Toc84344292"/>
      <w:r w:rsidRPr="007C4390">
        <w:rPr>
          <w:rFonts w:cs="Arial"/>
          <w:bCs/>
        </w:rPr>
        <w:t>16. Контрольные (надзорные) мероприятия, проводимые с взаимодействием с контролируемым лицом.</w:t>
      </w:r>
    </w:p>
    <w:p w:rsidR="00EA0883" w:rsidRPr="007C4390" w:rsidRDefault="00EA0883" w:rsidP="00EA0883">
      <w:pPr>
        <w:keepNext/>
        <w:keepLines/>
        <w:ind w:firstLine="709"/>
        <w:rPr>
          <w:rFonts w:cs="Arial"/>
        </w:rPr>
      </w:pPr>
      <w:bookmarkStart w:id="32" w:name="_Toc84402325"/>
      <w:bookmarkStart w:id="33" w:name="_Toc84401545"/>
      <w:bookmarkStart w:id="34" w:name="_Toc84344290"/>
      <w:r w:rsidRPr="007C4390">
        <w:rPr>
          <w:rFonts w:cs="Arial"/>
        </w:rPr>
        <w:t>Документарная проверка</w:t>
      </w:r>
      <w:bookmarkEnd w:id="32"/>
      <w:bookmarkEnd w:id="33"/>
      <w:bookmarkEnd w:id="34"/>
    </w:p>
    <w:p w:rsidR="00EA0883" w:rsidRPr="007C4390" w:rsidRDefault="00EA0883" w:rsidP="00EA0883">
      <w:pPr>
        <w:autoSpaceDE w:val="0"/>
        <w:autoSpaceDN w:val="0"/>
        <w:adjustRightInd w:val="0"/>
        <w:ind w:firstLine="709"/>
        <w:rPr>
          <w:rFonts w:eastAsia="Calibri" w:cs="Arial"/>
        </w:rPr>
      </w:pPr>
      <w:r w:rsidRPr="007C4390">
        <w:rPr>
          <w:rFonts w:cs="Arial"/>
        </w:rPr>
        <w:t>16.1.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A0883" w:rsidRPr="007C4390" w:rsidRDefault="00EA0883" w:rsidP="00EA0883">
      <w:pPr>
        <w:autoSpaceDE w:val="0"/>
        <w:autoSpaceDN w:val="0"/>
        <w:adjustRightInd w:val="0"/>
        <w:ind w:firstLine="709"/>
        <w:rPr>
          <w:rFonts w:cs="Arial"/>
        </w:rPr>
      </w:pPr>
      <w:r w:rsidRPr="007C4390">
        <w:rPr>
          <w:rFonts w:cs="Arial"/>
        </w:rPr>
        <w:lastRenderedPageBreak/>
        <w:t>16.2. В ходе документарной проверки могут совершаться следующие контрольные (надзорные) действия:</w:t>
      </w:r>
    </w:p>
    <w:p w:rsidR="00EA0883" w:rsidRPr="007C4390" w:rsidRDefault="00EA0883" w:rsidP="00EA0883">
      <w:pPr>
        <w:autoSpaceDE w:val="0"/>
        <w:autoSpaceDN w:val="0"/>
        <w:adjustRightInd w:val="0"/>
        <w:ind w:firstLine="709"/>
        <w:rPr>
          <w:rFonts w:cs="Arial"/>
        </w:rPr>
      </w:pPr>
      <w:r w:rsidRPr="007C4390">
        <w:rPr>
          <w:rFonts w:cs="Arial"/>
        </w:rPr>
        <w:t>1) получение письменных объяснений;</w:t>
      </w:r>
    </w:p>
    <w:p w:rsidR="00EA0883" w:rsidRPr="007C4390" w:rsidRDefault="00EA0883" w:rsidP="00EA0883">
      <w:pPr>
        <w:autoSpaceDE w:val="0"/>
        <w:autoSpaceDN w:val="0"/>
        <w:adjustRightInd w:val="0"/>
        <w:ind w:firstLine="709"/>
        <w:rPr>
          <w:rFonts w:cs="Arial"/>
        </w:rPr>
      </w:pPr>
      <w:r w:rsidRPr="007C4390">
        <w:rPr>
          <w:rFonts w:cs="Arial"/>
        </w:rPr>
        <w:t>2) истребование документов;</w:t>
      </w:r>
    </w:p>
    <w:p w:rsidR="00EA0883" w:rsidRPr="007C4390" w:rsidRDefault="00EA0883" w:rsidP="00EA0883">
      <w:pPr>
        <w:autoSpaceDE w:val="0"/>
        <w:autoSpaceDN w:val="0"/>
        <w:adjustRightInd w:val="0"/>
        <w:ind w:firstLine="709"/>
        <w:rPr>
          <w:rFonts w:cs="Arial"/>
        </w:rPr>
      </w:pPr>
      <w:r w:rsidRPr="007C4390">
        <w:rPr>
          <w:rFonts w:cs="Arial"/>
        </w:rPr>
        <w:t>3) экспертиза.</w:t>
      </w:r>
    </w:p>
    <w:p w:rsidR="00EA0883" w:rsidRPr="007C4390" w:rsidRDefault="00EA0883" w:rsidP="00EA0883">
      <w:pPr>
        <w:autoSpaceDE w:val="0"/>
        <w:autoSpaceDN w:val="0"/>
        <w:adjustRightInd w:val="0"/>
        <w:ind w:firstLine="709"/>
        <w:rPr>
          <w:rFonts w:cs="Arial"/>
        </w:rPr>
      </w:pPr>
      <w:r w:rsidRPr="007C4390">
        <w:rPr>
          <w:rFonts w:cs="Arial"/>
        </w:rPr>
        <w:t>16.3. В случае</w:t>
      </w:r>
      <w:proofErr w:type="gramStart"/>
      <w:r w:rsidRPr="007C4390">
        <w:rPr>
          <w:rFonts w:cs="Arial"/>
        </w:rPr>
        <w:t>,</w:t>
      </w:r>
      <w:proofErr w:type="gramEnd"/>
      <w:r w:rsidRPr="007C4390">
        <w:rPr>
          <w:rFonts w:cs="Arial"/>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A0883" w:rsidRPr="007C4390" w:rsidRDefault="00EA0883" w:rsidP="00EA0883">
      <w:pPr>
        <w:autoSpaceDE w:val="0"/>
        <w:autoSpaceDN w:val="0"/>
        <w:adjustRightInd w:val="0"/>
        <w:ind w:firstLine="709"/>
        <w:rPr>
          <w:rFonts w:cs="Arial"/>
        </w:rPr>
      </w:pPr>
      <w:r w:rsidRPr="007C4390">
        <w:rPr>
          <w:rFonts w:cs="Arial"/>
        </w:rPr>
        <w:t>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EA0883" w:rsidRPr="007C4390" w:rsidRDefault="00EA0883" w:rsidP="00EA0883">
      <w:pPr>
        <w:autoSpaceDE w:val="0"/>
        <w:autoSpaceDN w:val="0"/>
        <w:adjustRightInd w:val="0"/>
        <w:ind w:firstLine="709"/>
        <w:rPr>
          <w:rFonts w:cs="Arial"/>
        </w:rPr>
      </w:pPr>
      <w:r w:rsidRPr="007C4390">
        <w:rPr>
          <w:rFonts w:cs="Arial"/>
        </w:rPr>
        <w:t>16.4. В случае</w:t>
      </w:r>
      <w:proofErr w:type="gramStart"/>
      <w:r w:rsidRPr="007C4390">
        <w:rPr>
          <w:rFonts w:cs="Arial"/>
        </w:rPr>
        <w:t>,</w:t>
      </w:r>
      <w:proofErr w:type="gramEnd"/>
      <w:r w:rsidRPr="007C4390">
        <w:rPr>
          <w:rFonts w:cs="Arial"/>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EA0883" w:rsidRPr="007C4390" w:rsidRDefault="00EA0883" w:rsidP="00EA0883">
      <w:pPr>
        <w:autoSpaceDE w:val="0"/>
        <w:autoSpaceDN w:val="0"/>
        <w:adjustRightInd w:val="0"/>
        <w:ind w:firstLine="709"/>
        <w:rPr>
          <w:rFonts w:cs="Arial"/>
        </w:rPr>
      </w:pPr>
      <w:r w:rsidRPr="007C4390">
        <w:rPr>
          <w:rFonts w:cs="Arial"/>
        </w:rPr>
        <w:t>16.5. 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A0883" w:rsidRPr="007C4390" w:rsidRDefault="00EA0883" w:rsidP="00EA0883">
      <w:pPr>
        <w:autoSpaceDE w:val="0"/>
        <w:autoSpaceDN w:val="0"/>
        <w:adjustRightInd w:val="0"/>
        <w:ind w:firstLine="709"/>
        <w:rPr>
          <w:rFonts w:cs="Arial"/>
        </w:rPr>
      </w:pPr>
      <w:r w:rsidRPr="007C4390">
        <w:rPr>
          <w:rFonts w:cs="Arial"/>
        </w:rPr>
        <w:t xml:space="preserve">16.6. Срок проведения документарной проверки не может превышать десять рабочих дней. </w:t>
      </w:r>
      <w:proofErr w:type="gramStart"/>
      <w:r w:rsidRPr="007C4390">
        <w:rPr>
          <w:rFonts w:cs="Arial"/>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7C4390">
        <w:rPr>
          <w:rFonts w:cs="Arial"/>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EA0883" w:rsidRPr="007C4390" w:rsidRDefault="00EA0883" w:rsidP="00EA0883">
      <w:pPr>
        <w:autoSpaceDE w:val="0"/>
        <w:autoSpaceDN w:val="0"/>
        <w:adjustRightInd w:val="0"/>
        <w:ind w:firstLine="709"/>
        <w:rPr>
          <w:rFonts w:cs="Arial"/>
        </w:rPr>
      </w:pPr>
      <w:r w:rsidRPr="007C4390">
        <w:rPr>
          <w:rFonts w:cs="Arial"/>
        </w:rPr>
        <w:t>16.7. Внеплановая документарная проверка проводится без согласования с органом прокуратуры.</w:t>
      </w:r>
    </w:p>
    <w:p w:rsidR="00EA0883" w:rsidRPr="007C4390" w:rsidRDefault="00EA0883" w:rsidP="00EA0883">
      <w:pPr>
        <w:keepNext/>
        <w:keepLines/>
        <w:ind w:firstLine="709"/>
        <w:rPr>
          <w:rFonts w:cs="Arial"/>
        </w:rPr>
      </w:pPr>
      <w:bookmarkStart w:id="35" w:name="_Toc84402326"/>
      <w:bookmarkStart w:id="36" w:name="_Toc84401546"/>
      <w:bookmarkStart w:id="37" w:name="_Toc84344291"/>
      <w:r w:rsidRPr="007C4390">
        <w:rPr>
          <w:rFonts w:cs="Arial"/>
        </w:rPr>
        <w:lastRenderedPageBreak/>
        <w:t>Выездная проверка.</w:t>
      </w:r>
      <w:bookmarkEnd w:id="35"/>
      <w:bookmarkEnd w:id="36"/>
      <w:bookmarkEnd w:id="37"/>
    </w:p>
    <w:p w:rsidR="00EA0883" w:rsidRPr="007C4390" w:rsidRDefault="00EA0883" w:rsidP="00EA0883">
      <w:pPr>
        <w:autoSpaceDE w:val="0"/>
        <w:autoSpaceDN w:val="0"/>
        <w:adjustRightInd w:val="0"/>
        <w:ind w:firstLine="709"/>
        <w:rPr>
          <w:rFonts w:eastAsia="Calibri" w:cs="Arial"/>
        </w:rPr>
      </w:pPr>
      <w:r w:rsidRPr="007C4390">
        <w:rPr>
          <w:rFonts w:cs="Arial"/>
        </w:rPr>
        <w:t>16.8.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0883" w:rsidRPr="007C4390" w:rsidRDefault="00EA0883" w:rsidP="00EA0883">
      <w:pPr>
        <w:autoSpaceDE w:val="0"/>
        <w:autoSpaceDN w:val="0"/>
        <w:adjustRightInd w:val="0"/>
        <w:ind w:firstLine="709"/>
        <w:rPr>
          <w:rFonts w:cs="Arial"/>
        </w:rPr>
      </w:pPr>
      <w:r w:rsidRPr="007C4390">
        <w:rPr>
          <w:rFonts w:cs="Arial"/>
        </w:rPr>
        <w:t>16.9. Выездная проверка проводится в случае, если не представляется возможным:</w:t>
      </w:r>
    </w:p>
    <w:p w:rsidR="00EA0883" w:rsidRPr="007C4390" w:rsidRDefault="00EA0883" w:rsidP="00EA0883">
      <w:pPr>
        <w:autoSpaceDE w:val="0"/>
        <w:autoSpaceDN w:val="0"/>
        <w:adjustRightInd w:val="0"/>
        <w:ind w:firstLine="709"/>
        <w:rPr>
          <w:rFonts w:cs="Arial"/>
        </w:rPr>
      </w:pPr>
      <w:r w:rsidRPr="007C4390">
        <w:rPr>
          <w:rFonts w:cs="Arial"/>
        </w:rPr>
        <w:t>1) 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p>
    <w:p w:rsidR="00EA0883" w:rsidRPr="007C4390" w:rsidRDefault="00EA0883" w:rsidP="00EA0883">
      <w:pPr>
        <w:autoSpaceDE w:val="0"/>
        <w:autoSpaceDN w:val="0"/>
        <w:adjustRightInd w:val="0"/>
        <w:ind w:firstLine="709"/>
        <w:rPr>
          <w:rFonts w:cs="Arial"/>
        </w:rPr>
      </w:pPr>
      <w:r w:rsidRPr="007C4390">
        <w:rPr>
          <w:rFonts w:cs="Arial"/>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EA0883" w:rsidRPr="007C4390" w:rsidRDefault="00EA0883" w:rsidP="00EA0883">
      <w:pPr>
        <w:autoSpaceDE w:val="0"/>
        <w:autoSpaceDN w:val="0"/>
        <w:adjustRightInd w:val="0"/>
        <w:ind w:firstLine="709"/>
        <w:rPr>
          <w:rFonts w:cs="Arial"/>
        </w:rPr>
      </w:pPr>
      <w:r w:rsidRPr="007C4390">
        <w:rPr>
          <w:rFonts w:cs="Arial"/>
        </w:rPr>
        <w:t xml:space="preserve">16.10. Внеплановая выездная проверка может проводиться только по согласованию с органом прокуратуры, за исключением случаев ее проведения в соответствии с </w:t>
      </w:r>
      <w:hyperlink r:id="rId9" w:history="1">
        <w:r w:rsidRPr="007C4390">
          <w:rPr>
            <w:rStyle w:val="a5"/>
            <w:rFonts w:cs="Arial"/>
            <w:color w:val="auto"/>
          </w:rPr>
          <w:t>пунктами 3</w:t>
        </w:r>
      </w:hyperlink>
      <w:r w:rsidRPr="007C4390">
        <w:rPr>
          <w:rFonts w:cs="Arial"/>
        </w:rPr>
        <w:t xml:space="preserve"> - 6 части 1, частью 3 статьи 57 и </w:t>
      </w:r>
      <w:hyperlink r:id="rId10" w:history="1">
        <w:r w:rsidRPr="007C4390">
          <w:rPr>
            <w:rStyle w:val="a5"/>
            <w:rFonts w:cs="Arial"/>
            <w:color w:val="auto"/>
          </w:rPr>
          <w:t>частью 12 статьи 66</w:t>
        </w:r>
      </w:hyperlink>
      <w:r w:rsidRPr="007C4390">
        <w:rPr>
          <w:rFonts w:cs="Arial"/>
        </w:rPr>
        <w:t xml:space="preserve"> Федерального закона «О государственном контроле (надзоре) и муниципальном контроле в Российской Федерации».</w:t>
      </w:r>
    </w:p>
    <w:p w:rsidR="00EA0883" w:rsidRPr="007C4390" w:rsidRDefault="00EA0883" w:rsidP="00EA0883">
      <w:pPr>
        <w:autoSpaceDE w:val="0"/>
        <w:autoSpaceDN w:val="0"/>
        <w:adjustRightInd w:val="0"/>
        <w:ind w:firstLine="709"/>
        <w:rPr>
          <w:rFonts w:cs="Arial"/>
        </w:rPr>
      </w:pPr>
      <w:r w:rsidRPr="007C4390">
        <w:rPr>
          <w:rFonts w:cs="Arial"/>
        </w:rPr>
        <w:t xml:space="preserve">16.11.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C4390">
        <w:rPr>
          <w:rFonts w:cs="Arial"/>
        </w:rPr>
        <w:t>позднее</w:t>
      </w:r>
      <w:proofErr w:type="gramEnd"/>
      <w:r w:rsidRPr="007C4390">
        <w:rPr>
          <w:rFonts w:cs="Arial"/>
        </w:rPr>
        <w:t xml:space="preserve"> чем за двадцать четыре часа до ее начала в порядке, предусмотренном </w:t>
      </w:r>
      <w:hyperlink r:id="rId11" w:history="1">
        <w:r w:rsidRPr="007C4390">
          <w:rPr>
            <w:rStyle w:val="a5"/>
            <w:rFonts w:cs="Arial"/>
            <w:color w:val="auto"/>
          </w:rPr>
          <w:t>статьей 21</w:t>
        </w:r>
      </w:hyperlink>
      <w:r w:rsidRPr="007C4390">
        <w:rPr>
          <w:rFonts w:cs="Arial"/>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A0883" w:rsidRPr="007C4390" w:rsidRDefault="00EA0883" w:rsidP="00EA0883">
      <w:pPr>
        <w:autoSpaceDE w:val="0"/>
        <w:autoSpaceDN w:val="0"/>
        <w:adjustRightInd w:val="0"/>
        <w:ind w:firstLine="709"/>
        <w:rPr>
          <w:rFonts w:cs="Arial"/>
        </w:rPr>
      </w:pPr>
      <w:r w:rsidRPr="007C4390">
        <w:rPr>
          <w:rFonts w:cs="Arial"/>
        </w:rPr>
        <w:t>Срок проведения выездной проверки не может превышать десять рабочих дней.</w:t>
      </w:r>
    </w:p>
    <w:p w:rsidR="00EA0883" w:rsidRPr="007C4390" w:rsidRDefault="00EA0883" w:rsidP="00EA0883">
      <w:pPr>
        <w:autoSpaceDE w:val="0"/>
        <w:autoSpaceDN w:val="0"/>
        <w:adjustRightInd w:val="0"/>
        <w:ind w:firstLine="709"/>
        <w:rPr>
          <w:rFonts w:cs="Arial"/>
        </w:rPr>
      </w:pPr>
      <w:r w:rsidRPr="007C4390">
        <w:rPr>
          <w:rFonts w:cs="Arial"/>
        </w:rPr>
        <w:t xml:space="preserve">16.12. </w:t>
      </w:r>
      <w:proofErr w:type="gramStart"/>
      <w:r w:rsidRPr="007C4390">
        <w:rPr>
          <w:rFonts w:cs="Arial"/>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roofErr w:type="gramEnd"/>
    </w:p>
    <w:p w:rsidR="00EA0883" w:rsidRPr="007C4390" w:rsidRDefault="00EA0883" w:rsidP="00EA0883">
      <w:pPr>
        <w:autoSpaceDE w:val="0"/>
        <w:autoSpaceDN w:val="0"/>
        <w:adjustRightInd w:val="0"/>
        <w:ind w:firstLine="709"/>
        <w:rPr>
          <w:rFonts w:cs="Arial"/>
        </w:rPr>
      </w:pPr>
      <w:r w:rsidRPr="007C4390">
        <w:rPr>
          <w:rFonts w:cs="Arial"/>
        </w:rPr>
        <w:t>16.13. В ходе выездной проверки могут совершаться следующие контрольные (надзорные) действия:</w:t>
      </w:r>
    </w:p>
    <w:p w:rsidR="00EA0883" w:rsidRPr="007C4390" w:rsidRDefault="00EA0883" w:rsidP="00EA0883">
      <w:pPr>
        <w:autoSpaceDE w:val="0"/>
        <w:autoSpaceDN w:val="0"/>
        <w:adjustRightInd w:val="0"/>
        <w:ind w:firstLine="709"/>
        <w:rPr>
          <w:rFonts w:cs="Arial"/>
        </w:rPr>
      </w:pPr>
      <w:r w:rsidRPr="007C4390">
        <w:rPr>
          <w:rFonts w:cs="Arial"/>
        </w:rPr>
        <w:t>1) осмотр;</w:t>
      </w:r>
    </w:p>
    <w:p w:rsidR="00EA0883" w:rsidRPr="007C4390" w:rsidRDefault="00EA0883" w:rsidP="00EA0883">
      <w:pPr>
        <w:autoSpaceDE w:val="0"/>
        <w:autoSpaceDN w:val="0"/>
        <w:adjustRightInd w:val="0"/>
        <w:ind w:firstLine="709"/>
        <w:rPr>
          <w:rFonts w:cs="Arial"/>
        </w:rPr>
      </w:pPr>
      <w:r w:rsidRPr="007C4390">
        <w:rPr>
          <w:rFonts w:cs="Arial"/>
        </w:rPr>
        <w:t>2) досмотр;</w:t>
      </w:r>
    </w:p>
    <w:p w:rsidR="00EA0883" w:rsidRPr="007C4390" w:rsidRDefault="00EA0883" w:rsidP="00EA0883">
      <w:pPr>
        <w:autoSpaceDE w:val="0"/>
        <w:autoSpaceDN w:val="0"/>
        <w:adjustRightInd w:val="0"/>
        <w:ind w:firstLine="709"/>
        <w:rPr>
          <w:rFonts w:cs="Arial"/>
        </w:rPr>
      </w:pPr>
      <w:r w:rsidRPr="007C4390">
        <w:rPr>
          <w:rFonts w:cs="Arial"/>
        </w:rPr>
        <w:t>3) опрос;</w:t>
      </w:r>
    </w:p>
    <w:p w:rsidR="00EA0883" w:rsidRPr="007C4390" w:rsidRDefault="00EA0883" w:rsidP="00EA0883">
      <w:pPr>
        <w:autoSpaceDE w:val="0"/>
        <w:autoSpaceDN w:val="0"/>
        <w:adjustRightInd w:val="0"/>
        <w:ind w:firstLine="709"/>
        <w:rPr>
          <w:rFonts w:cs="Arial"/>
        </w:rPr>
      </w:pPr>
      <w:r w:rsidRPr="007C4390">
        <w:rPr>
          <w:rFonts w:cs="Arial"/>
        </w:rPr>
        <w:t>4) получение письменных объяснений;</w:t>
      </w:r>
    </w:p>
    <w:p w:rsidR="00EA0883" w:rsidRPr="007C4390" w:rsidRDefault="00EA0883" w:rsidP="00EA0883">
      <w:pPr>
        <w:autoSpaceDE w:val="0"/>
        <w:autoSpaceDN w:val="0"/>
        <w:adjustRightInd w:val="0"/>
        <w:ind w:firstLine="709"/>
        <w:rPr>
          <w:rFonts w:cs="Arial"/>
        </w:rPr>
      </w:pPr>
      <w:r w:rsidRPr="007C4390">
        <w:rPr>
          <w:rFonts w:cs="Arial"/>
        </w:rPr>
        <w:t>5) истребование документов;</w:t>
      </w:r>
    </w:p>
    <w:p w:rsidR="00EA0883" w:rsidRPr="007C4390" w:rsidRDefault="00EA0883" w:rsidP="00EA0883">
      <w:pPr>
        <w:autoSpaceDE w:val="0"/>
        <w:autoSpaceDN w:val="0"/>
        <w:adjustRightInd w:val="0"/>
        <w:ind w:firstLine="709"/>
        <w:rPr>
          <w:rFonts w:cs="Arial"/>
        </w:rPr>
      </w:pPr>
      <w:r w:rsidRPr="007C4390">
        <w:rPr>
          <w:rFonts w:cs="Arial"/>
        </w:rPr>
        <w:t>6) отбор проб (образцов);</w:t>
      </w:r>
    </w:p>
    <w:p w:rsidR="00EA0883" w:rsidRPr="007C4390" w:rsidRDefault="00EA0883" w:rsidP="00EA0883">
      <w:pPr>
        <w:autoSpaceDE w:val="0"/>
        <w:autoSpaceDN w:val="0"/>
        <w:adjustRightInd w:val="0"/>
        <w:ind w:firstLine="709"/>
        <w:rPr>
          <w:rFonts w:cs="Arial"/>
        </w:rPr>
      </w:pPr>
      <w:r w:rsidRPr="007C4390">
        <w:rPr>
          <w:rFonts w:cs="Arial"/>
        </w:rPr>
        <w:t>7) инструментальное обследование;</w:t>
      </w:r>
    </w:p>
    <w:p w:rsidR="00EA0883" w:rsidRPr="007C4390" w:rsidRDefault="00EA0883" w:rsidP="00EA0883">
      <w:pPr>
        <w:autoSpaceDE w:val="0"/>
        <w:autoSpaceDN w:val="0"/>
        <w:adjustRightInd w:val="0"/>
        <w:ind w:firstLine="709"/>
        <w:rPr>
          <w:rFonts w:cs="Arial"/>
        </w:rPr>
      </w:pPr>
      <w:r w:rsidRPr="007C4390">
        <w:rPr>
          <w:rFonts w:cs="Arial"/>
        </w:rPr>
        <w:t>8) испытание;</w:t>
      </w:r>
    </w:p>
    <w:p w:rsidR="00EA0883" w:rsidRPr="007C4390" w:rsidRDefault="00EA0883" w:rsidP="00EA0883">
      <w:pPr>
        <w:autoSpaceDE w:val="0"/>
        <w:autoSpaceDN w:val="0"/>
        <w:adjustRightInd w:val="0"/>
        <w:ind w:firstLine="709"/>
        <w:rPr>
          <w:rFonts w:cs="Arial"/>
        </w:rPr>
      </w:pPr>
      <w:r w:rsidRPr="007C4390">
        <w:rPr>
          <w:rFonts w:cs="Arial"/>
        </w:rPr>
        <w:t>9) экспертиза;</w:t>
      </w:r>
    </w:p>
    <w:p w:rsidR="00EA0883" w:rsidRPr="007C4390" w:rsidRDefault="00EA0883" w:rsidP="00EA0883">
      <w:pPr>
        <w:autoSpaceDE w:val="0"/>
        <w:autoSpaceDN w:val="0"/>
        <w:adjustRightInd w:val="0"/>
        <w:ind w:firstLine="709"/>
        <w:rPr>
          <w:rFonts w:cs="Arial"/>
        </w:rPr>
      </w:pPr>
      <w:r w:rsidRPr="007C4390">
        <w:rPr>
          <w:rFonts w:cs="Arial"/>
        </w:rPr>
        <w:t>10) эксперимент.</w:t>
      </w:r>
    </w:p>
    <w:p w:rsidR="00EA0883" w:rsidRPr="007C4390" w:rsidRDefault="00EA0883" w:rsidP="00EA0883">
      <w:pPr>
        <w:autoSpaceDE w:val="0"/>
        <w:autoSpaceDN w:val="0"/>
        <w:adjustRightInd w:val="0"/>
        <w:ind w:firstLine="709"/>
        <w:contextualSpacing/>
        <w:rPr>
          <w:rFonts w:cs="Arial"/>
          <w:bCs/>
        </w:rPr>
      </w:pPr>
      <w:r w:rsidRPr="007C4390">
        <w:rPr>
          <w:rFonts w:cs="Arial"/>
          <w:bCs/>
        </w:rPr>
        <w:lastRenderedPageBreak/>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EA0883" w:rsidRPr="007C4390" w:rsidRDefault="00EA0883" w:rsidP="00EA0883">
      <w:pPr>
        <w:pStyle w:val="1"/>
        <w:ind w:firstLine="709"/>
        <w:rPr>
          <w:b w:val="0"/>
          <w:bCs w:val="0"/>
          <w:sz w:val="24"/>
          <w:szCs w:val="24"/>
        </w:rPr>
      </w:pPr>
      <w:r w:rsidRPr="007C4390">
        <w:rPr>
          <w:b w:val="0"/>
          <w:sz w:val="24"/>
          <w:szCs w:val="24"/>
        </w:rPr>
        <w:t>Контрольные (надзорные) мероприятия, осуществляемые без взаимодействия с контролируемым лицом</w:t>
      </w:r>
      <w:bookmarkEnd w:id="29"/>
      <w:bookmarkEnd w:id="30"/>
      <w:bookmarkEnd w:id="31"/>
    </w:p>
    <w:p w:rsidR="00EA0883" w:rsidRPr="007C4390" w:rsidRDefault="00EA0883" w:rsidP="00EA0883">
      <w:pPr>
        <w:ind w:firstLine="709"/>
        <w:rPr>
          <w:rFonts w:cs="Arial"/>
        </w:rPr>
      </w:pPr>
    </w:p>
    <w:p w:rsidR="00EA0883" w:rsidRPr="007C4390" w:rsidRDefault="00EA0883" w:rsidP="00EA0883">
      <w:pPr>
        <w:widowControl w:val="0"/>
        <w:autoSpaceDE w:val="0"/>
        <w:autoSpaceDN w:val="0"/>
        <w:ind w:firstLine="709"/>
        <w:rPr>
          <w:rFonts w:cs="Arial"/>
        </w:rPr>
      </w:pPr>
      <w:r w:rsidRPr="007C4390">
        <w:rPr>
          <w:rFonts w:cs="Arial"/>
        </w:rPr>
        <w:t>17. Контрольные (надзорные) мероприятия, проводимые без взаимодействия с контролируемыми лицами, проводятся должностными лицами Администрации на основании заданий, выдаваемых главой муниципального района либо заместителем главы Администрации на основании мотивированного представления ее должностного лица.</w:t>
      </w:r>
    </w:p>
    <w:p w:rsidR="00EA0883" w:rsidRPr="007C4390" w:rsidRDefault="00EA0883" w:rsidP="00EA0883">
      <w:pPr>
        <w:keepNext/>
        <w:keepLines/>
        <w:ind w:firstLine="709"/>
        <w:rPr>
          <w:rFonts w:cs="Arial"/>
          <w:lang w:eastAsia="en-US"/>
        </w:rPr>
      </w:pPr>
      <w:bookmarkStart w:id="38" w:name="_Toc84402328"/>
      <w:bookmarkStart w:id="39" w:name="_Toc84401548"/>
      <w:bookmarkStart w:id="40" w:name="_Toc84344294"/>
      <w:r w:rsidRPr="007C4390">
        <w:rPr>
          <w:rFonts w:cs="Arial"/>
        </w:rPr>
        <w:t>Выездное обследование</w:t>
      </w:r>
      <w:bookmarkEnd w:id="38"/>
      <w:bookmarkEnd w:id="39"/>
      <w:bookmarkEnd w:id="40"/>
    </w:p>
    <w:p w:rsidR="00EA0883" w:rsidRPr="007C4390" w:rsidRDefault="00EA0883" w:rsidP="00EA0883">
      <w:pPr>
        <w:autoSpaceDE w:val="0"/>
        <w:autoSpaceDN w:val="0"/>
        <w:adjustRightInd w:val="0"/>
        <w:ind w:firstLine="709"/>
        <w:rPr>
          <w:rFonts w:eastAsia="Calibri" w:cs="Arial"/>
        </w:rPr>
      </w:pPr>
      <w:r w:rsidRPr="007C4390">
        <w:rPr>
          <w:rFonts w:cs="Arial"/>
        </w:rPr>
        <w:t xml:space="preserve">17.1.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EA0883" w:rsidRPr="007C4390" w:rsidRDefault="00EA0883" w:rsidP="00EA0883">
      <w:pPr>
        <w:autoSpaceDE w:val="0"/>
        <w:autoSpaceDN w:val="0"/>
        <w:adjustRightInd w:val="0"/>
        <w:ind w:firstLine="709"/>
        <w:rPr>
          <w:rFonts w:cs="Arial"/>
        </w:rPr>
      </w:pPr>
      <w:r w:rsidRPr="007C4390">
        <w:rPr>
          <w:rFonts w:cs="Arial"/>
        </w:rPr>
        <w:t>17.2.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A0883" w:rsidRPr="007C4390" w:rsidRDefault="00EA0883" w:rsidP="00EA0883">
      <w:pPr>
        <w:autoSpaceDE w:val="0"/>
        <w:autoSpaceDN w:val="0"/>
        <w:adjustRightInd w:val="0"/>
        <w:ind w:firstLine="709"/>
        <w:rPr>
          <w:rFonts w:cs="Arial"/>
        </w:rPr>
      </w:pPr>
      <w:r w:rsidRPr="007C4390">
        <w:rPr>
          <w:rFonts w:cs="Arial"/>
        </w:rPr>
        <w:t>1) осмотр;</w:t>
      </w:r>
    </w:p>
    <w:p w:rsidR="00EA0883" w:rsidRPr="007C4390" w:rsidRDefault="00EA0883" w:rsidP="00EA0883">
      <w:pPr>
        <w:autoSpaceDE w:val="0"/>
        <w:autoSpaceDN w:val="0"/>
        <w:adjustRightInd w:val="0"/>
        <w:ind w:firstLine="709"/>
        <w:rPr>
          <w:rFonts w:cs="Arial"/>
        </w:rPr>
      </w:pPr>
      <w:r w:rsidRPr="007C4390">
        <w:rPr>
          <w:rFonts w:cs="Arial"/>
        </w:rPr>
        <w:t>2) отбор проб (образцов);</w:t>
      </w:r>
    </w:p>
    <w:p w:rsidR="00EA0883" w:rsidRPr="007C4390" w:rsidRDefault="00EA0883" w:rsidP="00EA0883">
      <w:pPr>
        <w:autoSpaceDE w:val="0"/>
        <w:autoSpaceDN w:val="0"/>
        <w:adjustRightInd w:val="0"/>
        <w:ind w:firstLine="709"/>
        <w:rPr>
          <w:rFonts w:cs="Arial"/>
        </w:rPr>
      </w:pPr>
      <w:r w:rsidRPr="007C4390">
        <w:rPr>
          <w:rFonts w:cs="Arial"/>
        </w:rPr>
        <w:t>3) инструментальное обследование (с применением видеозаписи);</w:t>
      </w:r>
    </w:p>
    <w:p w:rsidR="00EA0883" w:rsidRPr="007C4390" w:rsidRDefault="00EA0883" w:rsidP="00EA0883">
      <w:pPr>
        <w:autoSpaceDE w:val="0"/>
        <w:autoSpaceDN w:val="0"/>
        <w:adjustRightInd w:val="0"/>
        <w:ind w:firstLine="709"/>
        <w:rPr>
          <w:rFonts w:cs="Arial"/>
        </w:rPr>
      </w:pPr>
      <w:r w:rsidRPr="007C4390">
        <w:rPr>
          <w:rFonts w:cs="Arial"/>
        </w:rPr>
        <w:t>4) испытание;</w:t>
      </w:r>
    </w:p>
    <w:p w:rsidR="00EA0883" w:rsidRPr="007C4390" w:rsidRDefault="00EA0883" w:rsidP="00EA0883">
      <w:pPr>
        <w:autoSpaceDE w:val="0"/>
        <w:autoSpaceDN w:val="0"/>
        <w:adjustRightInd w:val="0"/>
        <w:ind w:firstLine="709"/>
        <w:rPr>
          <w:rFonts w:cs="Arial"/>
        </w:rPr>
      </w:pPr>
      <w:r w:rsidRPr="007C4390">
        <w:rPr>
          <w:rFonts w:cs="Arial"/>
        </w:rPr>
        <w:t>5) экспертиза.</w:t>
      </w:r>
    </w:p>
    <w:p w:rsidR="00EA0883" w:rsidRPr="007C4390" w:rsidRDefault="00EA0883" w:rsidP="00EA0883">
      <w:pPr>
        <w:autoSpaceDE w:val="0"/>
        <w:autoSpaceDN w:val="0"/>
        <w:adjustRightInd w:val="0"/>
        <w:ind w:firstLine="709"/>
        <w:rPr>
          <w:rFonts w:cs="Arial"/>
        </w:rPr>
      </w:pPr>
      <w:r w:rsidRPr="007C4390">
        <w:rPr>
          <w:rFonts w:cs="Arial"/>
        </w:rPr>
        <w:t xml:space="preserve">17.3. По результатам проведения выездного обследования не могут быть приняты решения, предусмотренные пунктами 1 и 2 части 2 статьи 90 </w:t>
      </w:r>
      <w:r w:rsidRPr="007C4390">
        <w:rPr>
          <w:rFonts w:cs="Arial"/>
          <w:bCs/>
        </w:rPr>
        <w:t>Федерального закона «О государственном контроле (надзоре) и муниципальном контроле в Российской Федерации»</w:t>
      </w:r>
      <w:r w:rsidRPr="007C4390">
        <w:rPr>
          <w:rFonts w:cs="Arial"/>
        </w:rPr>
        <w:t>.</w:t>
      </w:r>
    </w:p>
    <w:p w:rsidR="00EA0883" w:rsidRPr="007C4390" w:rsidRDefault="00EA0883" w:rsidP="00EA0883">
      <w:pPr>
        <w:autoSpaceDE w:val="0"/>
        <w:autoSpaceDN w:val="0"/>
        <w:adjustRightInd w:val="0"/>
        <w:ind w:firstLine="709"/>
        <w:rPr>
          <w:rFonts w:cs="Arial"/>
        </w:rPr>
      </w:pPr>
      <w:r w:rsidRPr="007C4390">
        <w:rPr>
          <w:rFonts w:cs="Arial"/>
        </w:rPr>
        <w:t>17.4.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bookmarkStart w:id="41" w:name="_Toc84402329"/>
      <w:bookmarkStart w:id="42" w:name="_Toc84401549"/>
      <w:bookmarkStart w:id="43" w:name="_Toc84344301"/>
    </w:p>
    <w:p w:rsidR="00EA0883" w:rsidRPr="007C4390" w:rsidRDefault="00EA0883" w:rsidP="00EA0883">
      <w:pPr>
        <w:autoSpaceDE w:val="0"/>
        <w:autoSpaceDN w:val="0"/>
        <w:adjustRightInd w:val="0"/>
        <w:ind w:firstLine="709"/>
        <w:rPr>
          <w:rFonts w:cs="Arial"/>
        </w:rPr>
      </w:pPr>
    </w:p>
    <w:p w:rsidR="00EA0883" w:rsidRPr="007C4390" w:rsidRDefault="00EA0883" w:rsidP="00EA0883">
      <w:pPr>
        <w:autoSpaceDE w:val="0"/>
        <w:autoSpaceDN w:val="0"/>
        <w:adjustRightInd w:val="0"/>
        <w:ind w:firstLine="709"/>
        <w:jc w:val="center"/>
        <w:rPr>
          <w:rFonts w:cs="Arial"/>
          <w:bCs/>
        </w:rPr>
      </w:pPr>
      <w:r w:rsidRPr="007C4390">
        <w:rPr>
          <w:rFonts w:cs="Arial"/>
          <w:bCs/>
        </w:rPr>
        <w:t>Наблюдение за соблюдением обязательных требований (мониторинг безопасности)</w:t>
      </w:r>
    </w:p>
    <w:p w:rsidR="00EA0883" w:rsidRPr="007C4390" w:rsidRDefault="00EA0883" w:rsidP="00EA0883">
      <w:pPr>
        <w:autoSpaceDE w:val="0"/>
        <w:autoSpaceDN w:val="0"/>
        <w:adjustRightInd w:val="0"/>
        <w:ind w:firstLine="709"/>
        <w:rPr>
          <w:rFonts w:cs="Arial"/>
          <w:bCs/>
        </w:rPr>
      </w:pPr>
      <w:r w:rsidRPr="007C4390">
        <w:rPr>
          <w:rFonts w:cs="Arial"/>
          <w:bCs/>
        </w:rPr>
        <w:t xml:space="preserve">17.5. </w:t>
      </w:r>
      <w:proofErr w:type="gramStart"/>
      <w:r w:rsidRPr="007C4390">
        <w:rPr>
          <w:rFonts w:cs="Arial"/>
          <w:bC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7C4390">
        <w:rPr>
          <w:rFonts w:cs="Arial"/>
          <w:bC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A0883" w:rsidRPr="007C4390" w:rsidRDefault="00EA0883" w:rsidP="00EA0883">
      <w:pPr>
        <w:autoSpaceDE w:val="0"/>
        <w:autoSpaceDN w:val="0"/>
        <w:adjustRightInd w:val="0"/>
        <w:ind w:firstLine="709"/>
        <w:rPr>
          <w:rFonts w:cs="Arial"/>
          <w:bCs/>
        </w:rPr>
      </w:pPr>
      <w:r w:rsidRPr="007C4390">
        <w:rPr>
          <w:rFonts w:cs="Arial"/>
          <w:bCs/>
        </w:rPr>
        <w:t>17.6.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A0883" w:rsidRPr="007C4390" w:rsidRDefault="00EA0883" w:rsidP="00EA0883">
      <w:pPr>
        <w:autoSpaceDE w:val="0"/>
        <w:autoSpaceDN w:val="0"/>
        <w:adjustRightInd w:val="0"/>
        <w:ind w:firstLine="709"/>
        <w:rPr>
          <w:rFonts w:cs="Arial"/>
          <w:bCs/>
        </w:rPr>
      </w:pPr>
      <w:r w:rsidRPr="007C4390">
        <w:rPr>
          <w:rFonts w:cs="Arial"/>
          <w:bCs/>
        </w:rPr>
        <w:lastRenderedPageBreak/>
        <w:t>17.7.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A0883" w:rsidRPr="007C4390" w:rsidRDefault="00EA0883" w:rsidP="00EA0883">
      <w:pPr>
        <w:autoSpaceDE w:val="0"/>
        <w:autoSpaceDN w:val="0"/>
        <w:adjustRightInd w:val="0"/>
        <w:ind w:firstLine="709"/>
        <w:rPr>
          <w:rFonts w:cs="Arial"/>
          <w:bCs/>
        </w:rPr>
      </w:pPr>
      <w:r w:rsidRPr="007C4390">
        <w:rPr>
          <w:rFonts w:cs="Arial"/>
          <w:bCs/>
        </w:rPr>
        <w:t>1) решение о проведении внепланового контрольного (надзорного) мероприятия в соответствии со статьей 60 Федерального закона от 31.07.2020 № 248-ФЗ;</w:t>
      </w:r>
    </w:p>
    <w:p w:rsidR="00EA0883" w:rsidRPr="007C4390" w:rsidRDefault="00EA0883" w:rsidP="00EA0883">
      <w:pPr>
        <w:autoSpaceDE w:val="0"/>
        <w:autoSpaceDN w:val="0"/>
        <w:adjustRightInd w:val="0"/>
        <w:ind w:firstLine="709"/>
        <w:rPr>
          <w:rFonts w:cs="Arial"/>
          <w:bCs/>
        </w:rPr>
      </w:pPr>
      <w:r w:rsidRPr="007C4390">
        <w:rPr>
          <w:rFonts w:cs="Arial"/>
          <w:bCs/>
        </w:rPr>
        <w:t>2) решение об объявлении предостережения;</w:t>
      </w:r>
    </w:p>
    <w:p w:rsidR="00EA0883" w:rsidRPr="007C4390" w:rsidRDefault="00EA0883" w:rsidP="00EA0883">
      <w:pPr>
        <w:autoSpaceDE w:val="0"/>
        <w:autoSpaceDN w:val="0"/>
        <w:adjustRightInd w:val="0"/>
        <w:ind w:firstLine="709"/>
        <w:rPr>
          <w:rFonts w:cs="Arial"/>
          <w:bCs/>
        </w:rPr>
      </w:pPr>
      <w:r w:rsidRPr="007C4390">
        <w:rPr>
          <w:rFonts w:cs="Arial"/>
          <w:bCs/>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в случае указания такой возможности в федеральном законе о виде контроля, законе субъекта Российской Федерации о виде контроля;</w:t>
      </w:r>
    </w:p>
    <w:p w:rsidR="00EA0883" w:rsidRPr="007C4390" w:rsidRDefault="00EA0883" w:rsidP="00EA0883">
      <w:pPr>
        <w:autoSpaceDE w:val="0"/>
        <w:autoSpaceDN w:val="0"/>
        <w:adjustRightInd w:val="0"/>
        <w:ind w:firstLine="709"/>
        <w:rPr>
          <w:rFonts w:cs="Arial"/>
        </w:rPr>
      </w:pPr>
      <w:r w:rsidRPr="007C4390">
        <w:rPr>
          <w:rFonts w:cs="Arial"/>
          <w:bCs/>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в случае указания такой возможности в федеральном законе о виде контроля, законе субъекта Российской Федерации о виде контроля.</w:t>
      </w:r>
    </w:p>
    <w:p w:rsidR="00EA0883" w:rsidRPr="007C4390" w:rsidRDefault="00EA0883" w:rsidP="00EA0883">
      <w:pPr>
        <w:autoSpaceDE w:val="0"/>
        <w:autoSpaceDN w:val="0"/>
        <w:adjustRightInd w:val="0"/>
        <w:ind w:firstLine="709"/>
        <w:jc w:val="center"/>
        <w:rPr>
          <w:rFonts w:cs="Arial"/>
        </w:rPr>
      </w:pPr>
    </w:p>
    <w:p w:rsidR="00EA0883" w:rsidRPr="007C4390" w:rsidRDefault="00EA0883" w:rsidP="00EA0883">
      <w:pPr>
        <w:autoSpaceDE w:val="0"/>
        <w:autoSpaceDN w:val="0"/>
        <w:adjustRightInd w:val="0"/>
        <w:ind w:firstLine="709"/>
        <w:jc w:val="center"/>
        <w:rPr>
          <w:rFonts w:cs="Arial"/>
        </w:rPr>
      </w:pPr>
      <w:r w:rsidRPr="007C4390">
        <w:rPr>
          <w:rFonts w:cs="Arial"/>
        </w:rPr>
        <w:t>Порядок проведения фотосъемки, аудио- и видеозаписи, а также иных способов фиксации доказательств</w:t>
      </w:r>
      <w:bookmarkEnd w:id="41"/>
      <w:bookmarkEnd w:id="42"/>
      <w:bookmarkEnd w:id="43"/>
    </w:p>
    <w:p w:rsidR="00EA0883" w:rsidRPr="007C4390" w:rsidRDefault="00EA0883" w:rsidP="00EA0883">
      <w:pPr>
        <w:autoSpaceDE w:val="0"/>
        <w:autoSpaceDN w:val="0"/>
        <w:adjustRightInd w:val="0"/>
        <w:ind w:firstLine="709"/>
        <w:rPr>
          <w:rFonts w:cs="Arial"/>
        </w:rPr>
      </w:pPr>
      <w:r w:rsidRPr="007C4390">
        <w:rPr>
          <w:rFonts w:cs="Arial"/>
          <w:bCs/>
        </w:rPr>
        <w:t xml:space="preserve">18. </w:t>
      </w:r>
      <w:r w:rsidRPr="007C4390">
        <w:rPr>
          <w:rFonts w:cs="Arial"/>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EA0883" w:rsidRPr="007C4390" w:rsidRDefault="00EA0883" w:rsidP="00EA0883">
      <w:pPr>
        <w:autoSpaceDE w:val="0"/>
        <w:autoSpaceDN w:val="0"/>
        <w:adjustRightInd w:val="0"/>
        <w:ind w:firstLine="709"/>
        <w:rPr>
          <w:rFonts w:cs="Arial"/>
        </w:rPr>
      </w:pPr>
      <w:r w:rsidRPr="007C4390">
        <w:rPr>
          <w:rFonts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EA0883" w:rsidRPr="007C4390" w:rsidRDefault="00EA0883" w:rsidP="00EA0883">
      <w:pPr>
        <w:autoSpaceDE w:val="0"/>
        <w:autoSpaceDN w:val="0"/>
        <w:adjustRightInd w:val="0"/>
        <w:ind w:firstLine="709"/>
        <w:rPr>
          <w:rFonts w:cs="Arial"/>
        </w:rPr>
      </w:pPr>
      <w:r w:rsidRPr="007C4390">
        <w:rPr>
          <w:rFonts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должностными лицами самостоятельно. </w:t>
      </w:r>
    </w:p>
    <w:p w:rsidR="00EA0883" w:rsidRPr="007C4390" w:rsidRDefault="00EA0883" w:rsidP="00EA0883">
      <w:pPr>
        <w:autoSpaceDE w:val="0"/>
        <w:autoSpaceDN w:val="0"/>
        <w:adjustRightInd w:val="0"/>
        <w:ind w:firstLine="709"/>
        <w:rPr>
          <w:rFonts w:cs="Arial"/>
        </w:rPr>
      </w:pPr>
      <w:r w:rsidRPr="007C4390">
        <w:rPr>
          <w:rFonts w:cs="Arial"/>
        </w:rPr>
        <w:t>18.1. В обязательном порядке должностными лицами Администрации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7C4390">
        <w:rPr>
          <w:rFonts w:cs="Arial"/>
        </w:rPr>
        <w:t>ств в сл</w:t>
      </w:r>
      <w:proofErr w:type="gramEnd"/>
      <w:r w:rsidRPr="007C4390">
        <w:rPr>
          <w:rFonts w:cs="Arial"/>
        </w:rPr>
        <w:t>учаях:</w:t>
      </w:r>
    </w:p>
    <w:p w:rsidR="00EA0883" w:rsidRPr="007C4390" w:rsidRDefault="00EA0883" w:rsidP="00EA0883">
      <w:pPr>
        <w:autoSpaceDE w:val="0"/>
        <w:autoSpaceDN w:val="0"/>
        <w:adjustRightInd w:val="0"/>
        <w:ind w:firstLine="709"/>
        <w:rPr>
          <w:rFonts w:cs="Arial"/>
        </w:rPr>
      </w:pPr>
      <w:r w:rsidRPr="007C4390">
        <w:rPr>
          <w:rFonts w:cs="Arial"/>
        </w:rPr>
        <w:t>а)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EA0883" w:rsidRPr="007C4390" w:rsidRDefault="00EA0883" w:rsidP="00EA0883">
      <w:pPr>
        <w:autoSpaceDE w:val="0"/>
        <w:autoSpaceDN w:val="0"/>
        <w:adjustRightInd w:val="0"/>
        <w:ind w:firstLine="709"/>
        <w:rPr>
          <w:rFonts w:cs="Arial"/>
        </w:rPr>
      </w:pPr>
      <w:r w:rsidRPr="007C4390">
        <w:rPr>
          <w:rFonts w:cs="Arial"/>
        </w:rPr>
        <w:t>б) в случае отсутствия контролируемого лица или его представителя при проведении контрольного мероприятия.</w:t>
      </w:r>
    </w:p>
    <w:p w:rsidR="00EA0883" w:rsidRPr="007C4390" w:rsidRDefault="00EA0883" w:rsidP="00EA0883">
      <w:pPr>
        <w:autoSpaceDE w:val="0"/>
        <w:autoSpaceDN w:val="0"/>
        <w:adjustRightInd w:val="0"/>
        <w:ind w:firstLine="709"/>
        <w:rPr>
          <w:rFonts w:cs="Arial"/>
        </w:rPr>
      </w:pPr>
      <w:r w:rsidRPr="007C4390">
        <w:rPr>
          <w:rFonts w:cs="Arial"/>
        </w:rPr>
        <w:t>18.2.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EA0883" w:rsidRPr="007C4390" w:rsidRDefault="00EA0883" w:rsidP="00EA0883">
      <w:pPr>
        <w:autoSpaceDE w:val="0"/>
        <w:autoSpaceDN w:val="0"/>
        <w:adjustRightInd w:val="0"/>
        <w:ind w:firstLine="709"/>
        <w:rPr>
          <w:rFonts w:cs="Arial"/>
        </w:rPr>
      </w:pPr>
      <w:r w:rsidRPr="007C4390">
        <w:rPr>
          <w:rFonts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EA0883" w:rsidRPr="007C4390" w:rsidRDefault="00EA0883" w:rsidP="00EA0883">
      <w:pPr>
        <w:autoSpaceDE w:val="0"/>
        <w:autoSpaceDN w:val="0"/>
        <w:adjustRightInd w:val="0"/>
        <w:ind w:firstLine="709"/>
        <w:rPr>
          <w:rFonts w:cs="Arial"/>
        </w:rPr>
      </w:pPr>
      <w:r w:rsidRPr="007C4390">
        <w:rPr>
          <w:rFonts w:cs="Arial"/>
        </w:rPr>
        <w:lastRenderedPageBreak/>
        <w:t>Проведение фотосъемки, аудио- и видеозаписи осуществляется с обязательным уведомлением контролируемого лица.</w:t>
      </w:r>
    </w:p>
    <w:p w:rsidR="00EA0883" w:rsidRPr="007C4390" w:rsidRDefault="00EA0883" w:rsidP="00EA0883">
      <w:pPr>
        <w:autoSpaceDE w:val="0"/>
        <w:autoSpaceDN w:val="0"/>
        <w:adjustRightInd w:val="0"/>
        <w:ind w:firstLine="709"/>
        <w:rPr>
          <w:rFonts w:cs="Arial"/>
        </w:rPr>
      </w:pPr>
      <w:r w:rsidRPr="007C4390">
        <w:rPr>
          <w:rFonts w:cs="Arial"/>
        </w:rPr>
        <w:t>18.3.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A0883" w:rsidRPr="007C4390" w:rsidRDefault="00EA0883" w:rsidP="00EA0883">
      <w:pPr>
        <w:autoSpaceDE w:val="0"/>
        <w:autoSpaceDN w:val="0"/>
        <w:adjustRightInd w:val="0"/>
        <w:ind w:firstLine="709"/>
        <w:rPr>
          <w:rFonts w:cs="Arial"/>
        </w:rPr>
      </w:pPr>
      <w:r w:rsidRPr="007C4390">
        <w:rPr>
          <w:rFonts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0883" w:rsidRPr="007C4390" w:rsidRDefault="00EA0883" w:rsidP="00EA0883">
      <w:pPr>
        <w:pStyle w:val="1"/>
        <w:ind w:firstLine="709"/>
        <w:rPr>
          <w:b w:val="0"/>
          <w:sz w:val="24"/>
          <w:szCs w:val="24"/>
        </w:rPr>
      </w:pPr>
      <w:bookmarkStart w:id="44" w:name="_Toc84402330"/>
      <w:bookmarkStart w:id="45" w:name="_Toc84401550"/>
      <w:bookmarkStart w:id="46" w:name="_Toc84344302"/>
      <w:r w:rsidRPr="007C4390">
        <w:rPr>
          <w:b w:val="0"/>
          <w:sz w:val="24"/>
          <w:szCs w:val="24"/>
        </w:rPr>
        <w:t>Организация проведения контрольных мероприятий</w:t>
      </w:r>
      <w:bookmarkEnd w:id="44"/>
      <w:bookmarkEnd w:id="45"/>
      <w:bookmarkEnd w:id="46"/>
    </w:p>
    <w:p w:rsidR="00EA0883" w:rsidRPr="007C4390" w:rsidRDefault="00EA0883" w:rsidP="00EA0883">
      <w:pPr>
        <w:ind w:firstLine="709"/>
        <w:rPr>
          <w:rFonts w:cs="Arial"/>
        </w:rPr>
      </w:pPr>
    </w:p>
    <w:p w:rsidR="00EA0883" w:rsidRPr="007C4390" w:rsidRDefault="00EA0883" w:rsidP="00EA0883">
      <w:pPr>
        <w:autoSpaceDE w:val="0"/>
        <w:autoSpaceDN w:val="0"/>
        <w:adjustRightInd w:val="0"/>
        <w:ind w:firstLine="709"/>
        <w:rPr>
          <w:rFonts w:cs="Arial"/>
          <w:bCs/>
        </w:rPr>
      </w:pPr>
      <w:r w:rsidRPr="007C4390">
        <w:rPr>
          <w:rFonts w:cs="Arial"/>
          <w:bCs/>
        </w:rPr>
        <w:t>19. Контрольные (надзорные) мероприятия проводятся во внеплановой форме.</w:t>
      </w:r>
    </w:p>
    <w:p w:rsidR="00EA0883" w:rsidRPr="007C4390" w:rsidRDefault="00EA0883" w:rsidP="00EA0883">
      <w:pPr>
        <w:autoSpaceDE w:val="0"/>
        <w:autoSpaceDN w:val="0"/>
        <w:adjustRightInd w:val="0"/>
        <w:ind w:firstLine="709"/>
        <w:rPr>
          <w:rFonts w:cs="Arial"/>
        </w:rPr>
      </w:pPr>
      <w:r w:rsidRPr="007C4390">
        <w:rPr>
          <w:rFonts w:cs="Arial"/>
        </w:rPr>
        <w:t>19.1. 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EA0883" w:rsidRPr="007C4390" w:rsidRDefault="00EA0883" w:rsidP="00EA0883">
      <w:pPr>
        <w:autoSpaceDE w:val="0"/>
        <w:autoSpaceDN w:val="0"/>
        <w:adjustRightInd w:val="0"/>
        <w:ind w:firstLine="709"/>
        <w:rPr>
          <w:rFonts w:cs="Arial"/>
        </w:rPr>
      </w:pPr>
      <w:r w:rsidRPr="007C4390">
        <w:rPr>
          <w:rFonts w:cs="Arial"/>
        </w:rPr>
        <w:t>1) наличие у Администрации сведений о причинении вреда (ущерба) или об угрозе причинения вреда (ущерба) охраняемым законом ценностям;</w:t>
      </w:r>
    </w:p>
    <w:p w:rsidR="00EA0883" w:rsidRPr="007C4390" w:rsidRDefault="00EA0883" w:rsidP="00EA0883">
      <w:pPr>
        <w:autoSpaceDE w:val="0"/>
        <w:autoSpaceDN w:val="0"/>
        <w:adjustRightInd w:val="0"/>
        <w:ind w:firstLine="709"/>
        <w:rPr>
          <w:rFonts w:cs="Arial"/>
        </w:rPr>
      </w:pPr>
      <w:r w:rsidRPr="007C4390">
        <w:rPr>
          <w:rFonts w:cs="Arial"/>
        </w:rPr>
        <w:t>2) наступление сроков проведения контрольных (надзорных) мероприятий, включенных в план проведения контрольных (надзорных) мероприятий;</w:t>
      </w:r>
    </w:p>
    <w:p w:rsidR="00EA0883" w:rsidRPr="007C4390" w:rsidRDefault="00EA0883" w:rsidP="00EA0883">
      <w:pPr>
        <w:autoSpaceDE w:val="0"/>
        <w:autoSpaceDN w:val="0"/>
        <w:adjustRightInd w:val="0"/>
        <w:ind w:firstLine="709"/>
        <w:rPr>
          <w:rFonts w:cs="Arial"/>
        </w:rPr>
      </w:pPr>
      <w:r w:rsidRPr="007C4390">
        <w:rPr>
          <w:rFonts w:cs="Arial"/>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A0883" w:rsidRPr="007C4390" w:rsidRDefault="00EA0883" w:rsidP="00EA0883">
      <w:pPr>
        <w:autoSpaceDE w:val="0"/>
        <w:autoSpaceDN w:val="0"/>
        <w:adjustRightInd w:val="0"/>
        <w:ind w:firstLine="709"/>
        <w:rPr>
          <w:rFonts w:cs="Arial"/>
        </w:rPr>
      </w:pPr>
      <w:r w:rsidRPr="007C4390">
        <w:rPr>
          <w:rFonts w:cs="Arial"/>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0883" w:rsidRPr="007C4390" w:rsidRDefault="00EA0883" w:rsidP="00EA0883">
      <w:pPr>
        <w:autoSpaceDE w:val="0"/>
        <w:autoSpaceDN w:val="0"/>
        <w:adjustRightInd w:val="0"/>
        <w:ind w:firstLine="709"/>
        <w:rPr>
          <w:rFonts w:cs="Arial"/>
        </w:rPr>
      </w:pPr>
      <w:r w:rsidRPr="007C4390">
        <w:rPr>
          <w:rFonts w:cs="Arial"/>
        </w:rPr>
        <w:t xml:space="preserve">5) истечение срока исполнения решения Администрации об устранении выявленного нарушения обязательных требований - в случаях, установленных </w:t>
      </w:r>
      <w:hyperlink r:id="rId12" w:history="1">
        <w:r w:rsidRPr="007C4390">
          <w:rPr>
            <w:rStyle w:val="a5"/>
            <w:rFonts w:cs="Arial"/>
            <w:color w:val="auto"/>
          </w:rPr>
          <w:t>частью 1 статьи 95</w:t>
        </w:r>
      </w:hyperlink>
      <w:r w:rsidRPr="007C4390">
        <w:rPr>
          <w:rFonts w:cs="Arial"/>
        </w:rPr>
        <w:t xml:space="preserve"> Федерального закона «О государственном контроле (надзоре) и муниципальном контроле в Российской Федерации»;</w:t>
      </w:r>
    </w:p>
    <w:p w:rsidR="00EA0883" w:rsidRPr="007C4390" w:rsidRDefault="00EA0883" w:rsidP="00EA0883">
      <w:pPr>
        <w:autoSpaceDE w:val="0"/>
        <w:autoSpaceDN w:val="0"/>
        <w:adjustRightInd w:val="0"/>
        <w:ind w:firstLine="709"/>
        <w:rPr>
          <w:rFonts w:cs="Arial"/>
        </w:rPr>
      </w:pPr>
      <w:r w:rsidRPr="007C4390">
        <w:rPr>
          <w:rFonts w:cs="Arial"/>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A0883" w:rsidRPr="007C4390" w:rsidRDefault="00EA0883" w:rsidP="00EA0883">
      <w:pPr>
        <w:autoSpaceDE w:val="0"/>
        <w:autoSpaceDN w:val="0"/>
        <w:adjustRightInd w:val="0"/>
        <w:ind w:firstLine="709"/>
        <w:rPr>
          <w:rFonts w:cs="Arial"/>
        </w:rPr>
      </w:pPr>
      <w:bookmarkStart w:id="47" w:name="Par7"/>
      <w:bookmarkEnd w:id="47"/>
      <w:r w:rsidRPr="007C4390">
        <w:rPr>
          <w:rFonts w:cs="Arial"/>
        </w:rPr>
        <w:t xml:space="preserve">19.2.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настоящего пункта. </w:t>
      </w:r>
    </w:p>
    <w:p w:rsidR="00EA0883" w:rsidRPr="007C4390" w:rsidRDefault="00EA0883" w:rsidP="00EA0883">
      <w:pPr>
        <w:autoSpaceDE w:val="0"/>
        <w:autoSpaceDN w:val="0"/>
        <w:adjustRightInd w:val="0"/>
        <w:ind w:firstLine="709"/>
        <w:rPr>
          <w:rFonts w:cs="Arial"/>
        </w:rPr>
      </w:pPr>
      <w:r w:rsidRPr="007C4390">
        <w:rPr>
          <w:rFonts w:cs="Arial"/>
        </w:rPr>
        <w:t>В случае</w:t>
      </w:r>
      <w:proofErr w:type="gramStart"/>
      <w:r w:rsidRPr="007C4390">
        <w:rPr>
          <w:rFonts w:cs="Arial"/>
        </w:rPr>
        <w:t>,</w:t>
      </w:r>
      <w:proofErr w:type="gramEnd"/>
      <w:r w:rsidRPr="007C4390">
        <w:rPr>
          <w:rFonts w:cs="Arial"/>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EA0883" w:rsidRPr="007C4390" w:rsidRDefault="00EA0883" w:rsidP="00EA0883">
      <w:pPr>
        <w:autoSpaceDE w:val="0"/>
        <w:autoSpaceDN w:val="0"/>
        <w:adjustRightInd w:val="0"/>
        <w:ind w:firstLine="709"/>
        <w:rPr>
          <w:rFonts w:cs="Arial"/>
        </w:rPr>
      </w:pPr>
      <w:r w:rsidRPr="007C4390">
        <w:rPr>
          <w:rFonts w:cs="Arial"/>
        </w:rPr>
        <w:t>20. Контрольные (надзорные) мероприятия без взаимодействия проводятся должностными лицами Администрации на основании заданий уполномоченных должностных лиц Администрации,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EA0883" w:rsidRPr="007C4390" w:rsidRDefault="00EA0883" w:rsidP="00EA0883">
      <w:pPr>
        <w:autoSpaceDE w:val="0"/>
        <w:autoSpaceDN w:val="0"/>
        <w:adjustRightInd w:val="0"/>
        <w:ind w:firstLine="709"/>
        <w:rPr>
          <w:rFonts w:cs="Arial"/>
        </w:rPr>
      </w:pPr>
      <w:r w:rsidRPr="007C4390">
        <w:rPr>
          <w:rFonts w:cs="Arial"/>
          <w:bCs/>
        </w:rPr>
        <w:lastRenderedPageBreak/>
        <w:t xml:space="preserve">21. </w:t>
      </w:r>
      <w:r w:rsidRPr="007C4390">
        <w:rPr>
          <w:rFonts w:cs="Arial"/>
        </w:rPr>
        <w:t>Сведения о причинении вреда (ущерба) или об угрозе причинения вреда (ущерба) охраняемым законом ценностям Администрация получает:</w:t>
      </w:r>
    </w:p>
    <w:p w:rsidR="00EA0883" w:rsidRPr="007C4390" w:rsidRDefault="00EA0883" w:rsidP="00EA0883">
      <w:pPr>
        <w:autoSpaceDE w:val="0"/>
        <w:autoSpaceDN w:val="0"/>
        <w:adjustRightInd w:val="0"/>
        <w:ind w:firstLine="709"/>
        <w:rPr>
          <w:rFonts w:cs="Arial"/>
        </w:rPr>
      </w:pPr>
      <w:r w:rsidRPr="007C4390">
        <w:rPr>
          <w:rFonts w:cs="Arial"/>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A0883" w:rsidRPr="007C4390" w:rsidRDefault="00EA0883" w:rsidP="00EA0883">
      <w:pPr>
        <w:autoSpaceDE w:val="0"/>
        <w:autoSpaceDN w:val="0"/>
        <w:adjustRightInd w:val="0"/>
        <w:ind w:firstLine="709"/>
        <w:rPr>
          <w:rFonts w:cs="Arial"/>
        </w:rPr>
      </w:pPr>
      <w:r w:rsidRPr="007C4390">
        <w:rPr>
          <w:rFonts w:cs="Arial"/>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EA0883" w:rsidRPr="007C4390" w:rsidRDefault="00EA0883" w:rsidP="00EA0883">
      <w:pPr>
        <w:autoSpaceDE w:val="0"/>
        <w:autoSpaceDN w:val="0"/>
        <w:adjustRightInd w:val="0"/>
        <w:ind w:firstLine="709"/>
        <w:rPr>
          <w:rFonts w:cs="Arial"/>
        </w:rPr>
      </w:pPr>
      <w:r w:rsidRPr="007C4390">
        <w:rPr>
          <w:rFonts w:cs="Arial"/>
        </w:rPr>
        <w:t>21.1.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Администрации проводится оценка их достоверности.</w:t>
      </w:r>
    </w:p>
    <w:p w:rsidR="00EA0883" w:rsidRPr="007C4390" w:rsidRDefault="00EA0883" w:rsidP="00EA0883">
      <w:pPr>
        <w:autoSpaceDE w:val="0"/>
        <w:autoSpaceDN w:val="0"/>
        <w:adjustRightInd w:val="0"/>
        <w:ind w:firstLine="709"/>
        <w:rPr>
          <w:rFonts w:cs="Arial"/>
        </w:rPr>
      </w:pPr>
      <w:r w:rsidRPr="007C4390">
        <w:rPr>
          <w:rFonts w:cs="Arial"/>
        </w:rPr>
        <w:t>21.2.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Администрации при необходимости:</w:t>
      </w:r>
    </w:p>
    <w:p w:rsidR="00EA0883" w:rsidRPr="007C4390" w:rsidRDefault="00EA0883" w:rsidP="00EA0883">
      <w:pPr>
        <w:autoSpaceDE w:val="0"/>
        <w:autoSpaceDN w:val="0"/>
        <w:adjustRightInd w:val="0"/>
        <w:ind w:firstLine="709"/>
        <w:rPr>
          <w:rFonts w:cs="Arial"/>
        </w:rPr>
      </w:pPr>
      <w:r w:rsidRPr="007C4390">
        <w:rPr>
          <w:rFonts w:cs="Arial"/>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A0883" w:rsidRPr="007C4390" w:rsidRDefault="00EA0883" w:rsidP="00EA0883">
      <w:pPr>
        <w:autoSpaceDE w:val="0"/>
        <w:autoSpaceDN w:val="0"/>
        <w:adjustRightInd w:val="0"/>
        <w:ind w:firstLine="709"/>
        <w:rPr>
          <w:rFonts w:cs="Arial"/>
        </w:rPr>
      </w:pPr>
      <w:r w:rsidRPr="007C4390">
        <w:rPr>
          <w:rFonts w:cs="Arial"/>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A0883" w:rsidRPr="007C4390" w:rsidRDefault="00EA0883" w:rsidP="00EA0883">
      <w:pPr>
        <w:autoSpaceDE w:val="0"/>
        <w:autoSpaceDN w:val="0"/>
        <w:adjustRightInd w:val="0"/>
        <w:ind w:firstLine="709"/>
        <w:rPr>
          <w:rFonts w:cs="Arial"/>
        </w:rPr>
      </w:pPr>
      <w:r w:rsidRPr="007C4390">
        <w:rPr>
          <w:rFonts w:cs="Arial"/>
        </w:rPr>
        <w:t>3) обеспечивает, в том числе по решению уполномоченного должностного лица Администрации, проведение контрольного (надзорного) мероприятия без взаимодействия.</w:t>
      </w:r>
    </w:p>
    <w:p w:rsidR="00EA0883" w:rsidRPr="007C4390" w:rsidRDefault="00EA0883" w:rsidP="00EA0883">
      <w:pPr>
        <w:autoSpaceDE w:val="0"/>
        <w:autoSpaceDN w:val="0"/>
        <w:adjustRightInd w:val="0"/>
        <w:ind w:firstLine="709"/>
        <w:rPr>
          <w:rFonts w:cs="Arial"/>
        </w:rPr>
      </w:pPr>
      <w:r w:rsidRPr="007C4390">
        <w:rPr>
          <w:rFonts w:cs="Arial"/>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Администрации принимает одно из решений, установленное статьей 60 Федерального закона </w:t>
      </w:r>
      <w:r w:rsidRPr="007C4390">
        <w:rPr>
          <w:rFonts w:cs="Arial"/>
        </w:rPr>
        <w:t>«О государственном контроле (надзоре) и муниципальном контроле в Российской Федерации».</w:t>
      </w:r>
    </w:p>
    <w:p w:rsidR="00EA0883" w:rsidRPr="007C4390" w:rsidRDefault="00EA0883" w:rsidP="00EA0883">
      <w:pPr>
        <w:autoSpaceDE w:val="0"/>
        <w:autoSpaceDN w:val="0"/>
        <w:adjustRightInd w:val="0"/>
        <w:ind w:firstLine="709"/>
        <w:rPr>
          <w:rFonts w:cs="Arial"/>
          <w:iCs/>
        </w:rPr>
      </w:pPr>
      <w:r w:rsidRPr="007C4390">
        <w:rPr>
          <w:rFonts w:cs="Arial"/>
          <w:iCs/>
        </w:rPr>
        <w:t xml:space="preserve">22. </w:t>
      </w:r>
      <w:proofErr w:type="gramStart"/>
      <w:r w:rsidRPr="007C4390">
        <w:rPr>
          <w:rFonts w:cs="Arial"/>
          <w:iCs/>
        </w:rPr>
        <w:t xml:space="preserve">При проведении контрольных </w:t>
      </w:r>
      <w:r w:rsidRPr="007C4390">
        <w:rPr>
          <w:rFonts w:cs="Arial"/>
        </w:rPr>
        <w:t xml:space="preserve">(надзорных) </w:t>
      </w:r>
      <w:r w:rsidRPr="007C4390">
        <w:rPr>
          <w:rFonts w:cs="Arial"/>
          <w:iCs/>
        </w:rPr>
        <w:t xml:space="preserve">мероприятий и совершении контрольных </w:t>
      </w:r>
      <w:r w:rsidRPr="007C4390">
        <w:rPr>
          <w:rFonts w:cs="Arial"/>
        </w:rPr>
        <w:t xml:space="preserve">(надзорных) </w:t>
      </w:r>
      <w:r w:rsidRPr="007C4390">
        <w:rPr>
          <w:rFonts w:cs="Arial"/>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7C4390">
        <w:rPr>
          <w:rFonts w:cs="Arial"/>
        </w:rPr>
        <w:t xml:space="preserve">(надзорных) </w:t>
      </w:r>
      <w:r w:rsidRPr="007C4390">
        <w:rPr>
          <w:rFonts w:cs="Arial"/>
          <w:iCs/>
        </w:rPr>
        <w:t xml:space="preserve">мероприятий, совершения контрольных </w:t>
      </w:r>
      <w:r w:rsidRPr="007C4390">
        <w:rPr>
          <w:rFonts w:cs="Arial"/>
        </w:rPr>
        <w:t xml:space="preserve">(надзорных) </w:t>
      </w:r>
      <w:r w:rsidRPr="007C4390">
        <w:rPr>
          <w:rFonts w:cs="Arial"/>
          <w:iCs/>
        </w:rPr>
        <w:t xml:space="preserve">действий, не требующих взаимодействия с контролируемым лицом. </w:t>
      </w:r>
      <w:proofErr w:type="gramEnd"/>
    </w:p>
    <w:p w:rsidR="00EA0883" w:rsidRPr="007C4390" w:rsidRDefault="00EA0883" w:rsidP="00EA0883">
      <w:pPr>
        <w:autoSpaceDE w:val="0"/>
        <w:autoSpaceDN w:val="0"/>
        <w:adjustRightInd w:val="0"/>
        <w:ind w:firstLine="709"/>
        <w:rPr>
          <w:rFonts w:cs="Arial"/>
          <w:iCs/>
        </w:rPr>
      </w:pPr>
      <w:r w:rsidRPr="007C4390">
        <w:rPr>
          <w:rFonts w:cs="Arial"/>
          <w:iCs/>
        </w:rPr>
        <w:t xml:space="preserve">22.1. </w:t>
      </w:r>
      <w:proofErr w:type="gramStart"/>
      <w:r w:rsidRPr="007C4390">
        <w:rPr>
          <w:rFonts w:cs="Arial"/>
          <w:iCs/>
        </w:rPr>
        <w:t xml:space="preserve">В случаях отсутствия контролируемого лица либо его представителя, предоставления контролируемым лицом информации Администрации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7C4390">
        <w:rPr>
          <w:rFonts w:cs="Arial"/>
        </w:rPr>
        <w:t>(надзорного)</w:t>
      </w:r>
      <w:r w:rsidRPr="007C4390">
        <w:rPr>
          <w:rFonts w:cs="Arial"/>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7C4390">
        <w:rPr>
          <w:rFonts w:cs="Arial"/>
        </w:rPr>
        <w:t xml:space="preserve">(надзорного) </w:t>
      </w:r>
      <w:r w:rsidRPr="007C4390">
        <w:rPr>
          <w:rFonts w:cs="Arial"/>
          <w:iCs/>
        </w:rPr>
        <w:t>мероприятия.</w:t>
      </w:r>
      <w:proofErr w:type="gramEnd"/>
    </w:p>
    <w:p w:rsidR="00EA0883" w:rsidRPr="007C4390" w:rsidRDefault="00EA0883" w:rsidP="00EA0883">
      <w:pPr>
        <w:autoSpaceDE w:val="0"/>
        <w:autoSpaceDN w:val="0"/>
        <w:adjustRightInd w:val="0"/>
        <w:ind w:firstLine="709"/>
        <w:rPr>
          <w:rFonts w:cs="Arial"/>
        </w:rPr>
      </w:pPr>
      <w:r w:rsidRPr="007C4390">
        <w:rPr>
          <w:rFonts w:cs="Arial"/>
        </w:rPr>
        <w:lastRenderedPageBreak/>
        <w:t>22.2.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следующих случаях:</w:t>
      </w:r>
    </w:p>
    <w:p w:rsidR="00EA0883" w:rsidRPr="007C4390" w:rsidRDefault="00EA0883" w:rsidP="00EA0883">
      <w:pPr>
        <w:autoSpaceDE w:val="0"/>
        <w:autoSpaceDN w:val="0"/>
        <w:adjustRightInd w:val="0"/>
        <w:ind w:firstLine="709"/>
        <w:rPr>
          <w:rFonts w:cs="Arial"/>
        </w:rPr>
      </w:pPr>
      <w:r w:rsidRPr="007C4390">
        <w:rPr>
          <w:rFonts w:cs="Arial"/>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EA0883" w:rsidRPr="007C4390" w:rsidRDefault="00EA0883" w:rsidP="00EA0883">
      <w:pPr>
        <w:autoSpaceDE w:val="0"/>
        <w:autoSpaceDN w:val="0"/>
        <w:adjustRightInd w:val="0"/>
        <w:ind w:firstLine="709"/>
        <w:rPr>
          <w:rFonts w:cs="Arial"/>
        </w:rPr>
      </w:pPr>
      <w:r w:rsidRPr="007C4390">
        <w:rPr>
          <w:rFonts w:cs="Arial"/>
        </w:rPr>
        <w:t>2) временной нетрудоспособности на момент контрольного (надзорного) мероприятия;</w:t>
      </w:r>
    </w:p>
    <w:p w:rsidR="00EA0883" w:rsidRPr="007C4390" w:rsidRDefault="00EA0883" w:rsidP="00EA0883">
      <w:pPr>
        <w:autoSpaceDE w:val="0"/>
        <w:autoSpaceDN w:val="0"/>
        <w:adjustRightInd w:val="0"/>
        <w:ind w:firstLine="709"/>
        <w:rPr>
          <w:rFonts w:cs="Arial"/>
        </w:rPr>
      </w:pPr>
      <w:r w:rsidRPr="007C4390">
        <w:rPr>
          <w:rFonts w:cs="Arial"/>
        </w:rPr>
        <w:t xml:space="preserve">3) применения к контролируемому лицу следующих видов наказаний, предусмотренных Уголовным </w:t>
      </w:r>
      <w:hyperlink r:id="rId13" w:history="1">
        <w:r w:rsidRPr="007C4390">
          <w:rPr>
            <w:rStyle w:val="a5"/>
            <w:rFonts w:cs="Arial"/>
            <w:color w:val="auto"/>
          </w:rPr>
          <w:t>кодексом</w:t>
        </w:r>
      </w:hyperlink>
      <w:r w:rsidRPr="007C4390">
        <w:rPr>
          <w:rFonts w:cs="Arial"/>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A0883" w:rsidRPr="007C4390" w:rsidRDefault="00EA0883" w:rsidP="00EA0883">
      <w:pPr>
        <w:autoSpaceDE w:val="0"/>
        <w:autoSpaceDN w:val="0"/>
        <w:adjustRightInd w:val="0"/>
        <w:ind w:firstLine="709"/>
        <w:rPr>
          <w:rFonts w:cs="Arial"/>
        </w:rPr>
      </w:pPr>
      <w:r w:rsidRPr="007C4390">
        <w:rPr>
          <w:rFonts w:cs="Arial"/>
        </w:rPr>
        <w:t xml:space="preserve">4) призвания на военную службу в соответствии с Федеральным </w:t>
      </w:r>
      <w:hyperlink r:id="rId14" w:history="1">
        <w:r w:rsidRPr="007C4390">
          <w:rPr>
            <w:rStyle w:val="a5"/>
            <w:rFonts w:cs="Arial"/>
            <w:color w:val="auto"/>
          </w:rPr>
          <w:t>законом</w:t>
        </w:r>
      </w:hyperlink>
      <w:r w:rsidRPr="007C4390">
        <w:rPr>
          <w:rFonts w:cs="Arial"/>
        </w:rPr>
        <w:t xml:space="preserve"> от 28.03.1998 № 53-ФЗ «О воинской обязанности и военной службе».</w:t>
      </w:r>
    </w:p>
    <w:p w:rsidR="00EA0883" w:rsidRPr="007C4390" w:rsidRDefault="00EA0883" w:rsidP="00EA0883">
      <w:pPr>
        <w:autoSpaceDE w:val="0"/>
        <w:autoSpaceDN w:val="0"/>
        <w:adjustRightInd w:val="0"/>
        <w:ind w:firstLine="709"/>
        <w:rPr>
          <w:rFonts w:cs="Arial"/>
        </w:rPr>
      </w:pPr>
      <w:r w:rsidRPr="007C4390">
        <w:rPr>
          <w:rFonts w:cs="Arial"/>
        </w:rPr>
        <w:t>В указанных случаях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p>
    <w:p w:rsidR="00EA0883" w:rsidRPr="007C4390" w:rsidRDefault="00EA0883" w:rsidP="00EA0883">
      <w:pPr>
        <w:pStyle w:val="1"/>
        <w:ind w:firstLine="709"/>
        <w:rPr>
          <w:b w:val="0"/>
          <w:sz w:val="24"/>
          <w:szCs w:val="24"/>
        </w:rPr>
      </w:pPr>
      <w:bookmarkStart w:id="48" w:name="_Toc84402331"/>
      <w:bookmarkStart w:id="49" w:name="_Toc84401551"/>
      <w:bookmarkStart w:id="50" w:name="_Toc84344303"/>
      <w:r w:rsidRPr="007C4390">
        <w:rPr>
          <w:b w:val="0"/>
          <w:sz w:val="24"/>
          <w:szCs w:val="24"/>
        </w:rPr>
        <w:t>Оформление результатов контрольного (надзорного) мероприятия</w:t>
      </w:r>
      <w:bookmarkEnd w:id="48"/>
      <w:bookmarkEnd w:id="49"/>
      <w:bookmarkEnd w:id="50"/>
    </w:p>
    <w:p w:rsidR="00EA0883" w:rsidRPr="007C4390" w:rsidRDefault="00EA0883" w:rsidP="00EA0883">
      <w:pPr>
        <w:ind w:firstLine="709"/>
        <w:rPr>
          <w:rFonts w:cs="Arial"/>
        </w:rPr>
      </w:pPr>
    </w:p>
    <w:p w:rsidR="00EA0883" w:rsidRPr="007C4390" w:rsidRDefault="00EA0883" w:rsidP="00EA0883">
      <w:pPr>
        <w:autoSpaceDE w:val="0"/>
        <w:autoSpaceDN w:val="0"/>
        <w:adjustRightInd w:val="0"/>
        <w:ind w:firstLine="709"/>
        <w:rPr>
          <w:rFonts w:cs="Arial"/>
        </w:rPr>
      </w:pPr>
      <w:r w:rsidRPr="007C4390">
        <w:rPr>
          <w:rFonts w:cs="Arial"/>
        </w:rPr>
        <w:t>23.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EA0883" w:rsidRPr="007C4390" w:rsidRDefault="00EA0883" w:rsidP="00EA0883">
      <w:pPr>
        <w:autoSpaceDE w:val="0"/>
        <w:autoSpaceDN w:val="0"/>
        <w:adjustRightInd w:val="0"/>
        <w:ind w:firstLine="709"/>
        <w:rPr>
          <w:rFonts w:cs="Arial"/>
        </w:rPr>
      </w:pPr>
      <w:r w:rsidRPr="007C4390">
        <w:rPr>
          <w:rFonts w:cs="Arial"/>
        </w:rPr>
        <w:t>23.1.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A0883" w:rsidRPr="007C4390" w:rsidRDefault="00EA0883" w:rsidP="00EA0883">
      <w:pPr>
        <w:autoSpaceDE w:val="0"/>
        <w:autoSpaceDN w:val="0"/>
        <w:adjustRightInd w:val="0"/>
        <w:ind w:firstLine="709"/>
        <w:rPr>
          <w:rFonts w:cs="Arial"/>
        </w:rPr>
      </w:pPr>
      <w:r w:rsidRPr="007C4390">
        <w:rPr>
          <w:rFonts w:cs="Arial"/>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EA0883" w:rsidRPr="007C4390" w:rsidRDefault="00EA0883" w:rsidP="00EA0883">
      <w:pPr>
        <w:autoSpaceDE w:val="0"/>
        <w:autoSpaceDN w:val="0"/>
        <w:adjustRightInd w:val="0"/>
        <w:ind w:firstLine="709"/>
        <w:rPr>
          <w:rFonts w:cs="Arial"/>
        </w:rPr>
      </w:pPr>
      <w:r w:rsidRPr="007C4390">
        <w:rPr>
          <w:rFonts w:cs="Arial"/>
        </w:rPr>
        <w:t xml:space="preserve">23.2.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5" w:history="1">
        <w:r w:rsidRPr="007C4390">
          <w:rPr>
            <w:rStyle w:val="a5"/>
            <w:rFonts w:cs="Arial"/>
            <w:color w:val="auto"/>
          </w:rPr>
          <w:t>законом</w:t>
        </w:r>
      </w:hyperlink>
      <w:r w:rsidRPr="007C4390">
        <w:rPr>
          <w:rFonts w:cs="Arial"/>
        </w:rPr>
        <w:t xml:space="preserve"> тайну, оформляются с соблюдением требований, предусмотренных законодательством Российской Федерации.</w:t>
      </w:r>
    </w:p>
    <w:p w:rsidR="00EA0883" w:rsidRPr="007C4390" w:rsidRDefault="00EA0883" w:rsidP="00EA0883">
      <w:pPr>
        <w:autoSpaceDE w:val="0"/>
        <w:autoSpaceDN w:val="0"/>
        <w:adjustRightInd w:val="0"/>
        <w:ind w:firstLine="709"/>
        <w:rPr>
          <w:rFonts w:cs="Arial"/>
        </w:rPr>
      </w:pPr>
      <w:r w:rsidRPr="007C4390">
        <w:rPr>
          <w:rFonts w:cs="Arial"/>
        </w:rPr>
        <w:t>В случае несогласия с фактами и выводами, изложенными в акте контрольного (</w:t>
      </w:r>
      <w:proofErr w:type="gramStart"/>
      <w:r w:rsidRPr="007C4390">
        <w:rPr>
          <w:rFonts w:cs="Arial"/>
        </w:rPr>
        <w:t>надзорных</w:t>
      </w:r>
      <w:proofErr w:type="gramEnd"/>
      <w:r w:rsidRPr="007C4390">
        <w:rPr>
          <w:rFonts w:cs="Arial"/>
        </w:rPr>
        <w:t xml:space="preserve">) мероприятия, контролируемое лицо вправе направить жалобу в порядке, предусмотренном </w:t>
      </w:r>
      <w:hyperlink r:id="rId16" w:history="1">
        <w:r w:rsidRPr="007C4390">
          <w:rPr>
            <w:rStyle w:val="a5"/>
            <w:rFonts w:cs="Arial"/>
            <w:color w:val="auto"/>
          </w:rPr>
          <w:t>статьями 39</w:t>
        </w:r>
      </w:hyperlink>
      <w:r w:rsidRPr="007C4390">
        <w:rPr>
          <w:rFonts w:cs="Arial"/>
        </w:rPr>
        <w:t xml:space="preserve"> - </w:t>
      </w:r>
      <w:hyperlink r:id="rId17" w:history="1">
        <w:r w:rsidRPr="007C4390">
          <w:rPr>
            <w:rStyle w:val="a5"/>
            <w:rFonts w:cs="Arial"/>
            <w:color w:val="auto"/>
          </w:rPr>
          <w:t>43</w:t>
        </w:r>
      </w:hyperlink>
      <w:r w:rsidRPr="007C4390">
        <w:rPr>
          <w:rFonts w:cs="Arial"/>
        </w:rPr>
        <w:t xml:space="preserve"> Федерального закона «О государственном контроле (надзоре) и муниципальном контроле в Российской Федерации».</w:t>
      </w:r>
    </w:p>
    <w:p w:rsidR="00EA0883" w:rsidRPr="007C4390" w:rsidRDefault="00EA0883" w:rsidP="00EA0883">
      <w:pPr>
        <w:autoSpaceDE w:val="0"/>
        <w:autoSpaceDN w:val="0"/>
        <w:adjustRightInd w:val="0"/>
        <w:ind w:firstLine="709"/>
        <w:rPr>
          <w:rFonts w:cs="Arial"/>
        </w:rPr>
      </w:pPr>
      <w:r w:rsidRPr="007C4390">
        <w:rPr>
          <w:rFonts w:cs="Arial"/>
        </w:rPr>
        <w:lastRenderedPageBreak/>
        <w:t>23.3. Информация о контрольных (надзорных) мероприятиях размещается в Едином реестре контрольных (надзорных) мероприятий.</w:t>
      </w:r>
    </w:p>
    <w:p w:rsidR="00EA0883" w:rsidRPr="007C4390" w:rsidRDefault="00EA0883" w:rsidP="00EA0883">
      <w:pPr>
        <w:autoSpaceDE w:val="0"/>
        <w:autoSpaceDN w:val="0"/>
        <w:adjustRightInd w:val="0"/>
        <w:ind w:firstLine="709"/>
        <w:rPr>
          <w:rFonts w:cs="Arial"/>
        </w:rPr>
      </w:pPr>
      <w:r w:rsidRPr="007C4390">
        <w:rPr>
          <w:rFonts w:cs="Arial"/>
        </w:rPr>
        <w:t xml:space="preserve">23.4. </w:t>
      </w:r>
      <w:proofErr w:type="gramStart"/>
      <w:r w:rsidRPr="007C4390">
        <w:rPr>
          <w:rFonts w:cs="Arial"/>
        </w:rPr>
        <w:t>Информирование контролируемых лиц о совершаемых должностными лицами Администрации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7C4390">
        <w:rPr>
          <w:rFonts w:cs="Arial"/>
        </w:rPr>
        <w:t xml:space="preserve">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EA0883" w:rsidRPr="007C4390" w:rsidRDefault="00EA0883" w:rsidP="00EA0883">
      <w:pPr>
        <w:autoSpaceDE w:val="0"/>
        <w:autoSpaceDN w:val="0"/>
        <w:adjustRightInd w:val="0"/>
        <w:ind w:firstLine="709"/>
        <w:rPr>
          <w:rFonts w:cs="Arial"/>
        </w:rPr>
      </w:pPr>
      <w:r w:rsidRPr="007C4390">
        <w:rPr>
          <w:rFonts w:cs="Arial"/>
        </w:rPr>
        <w:t xml:space="preserve">23.5. </w:t>
      </w:r>
      <w:proofErr w:type="gramStart"/>
      <w:r w:rsidRPr="007C4390">
        <w:rPr>
          <w:rFonts w:cs="Arial"/>
        </w:rPr>
        <w:t>Гражданин, не осуществляющий предпринимательской деятельности, являющийся контролируемым лицом, информируется о совершаемых должностными лицами Администрации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w:t>
      </w:r>
      <w:proofErr w:type="gramEnd"/>
      <w:r w:rsidRPr="007C4390">
        <w:rPr>
          <w:rFonts w:cs="Arial"/>
        </w:rPr>
        <w:t xml:space="preserve"> Единый портал государственных и муниципальных услуг (в случае, если лицо не имеет учетной записи в единой системе идентификац</w:t>
      </w:r>
      <w:proofErr w:type="gramStart"/>
      <w:r w:rsidRPr="007C4390">
        <w:rPr>
          <w:rFonts w:cs="Arial"/>
        </w:rPr>
        <w:t>ии и ау</w:t>
      </w:r>
      <w:proofErr w:type="gramEnd"/>
      <w:r w:rsidRPr="007C4390">
        <w:rPr>
          <w:rFonts w:cs="Arial"/>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EA0883" w:rsidRPr="007C4390" w:rsidRDefault="00EA0883" w:rsidP="00EA0883">
      <w:pPr>
        <w:autoSpaceDE w:val="0"/>
        <w:autoSpaceDN w:val="0"/>
        <w:adjustRightInd w:val="0"/>
        <w:ind w:firstLine="709"/>
        <w:rPr>
          <w:rFonts w:cs="Arial"/>
        </w:rPr>
      </w:pPr>
      <w:r w:rsidRPr="007C4390">
        <w:rPr>
          <w:rFonts w:cs="Arial"/>
        </w:rPr>
        <w:t xml:space="preserve">23.6. 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w:t>
      </w:r>
      <w:proofErr w:type="gramStart"/>
      <w:r w:rsidRPr="007C4390">
        <w:rPr>
          <w:rFonts w:cs="Arial"/>
        </w:rPr>
        <w:t>осуществляться</w:t>
      </w:r>
      <w:proofErr w:type="gramEnd"/>
      <w:r w:rsidRPr="007C4390">
        <w:rPr>
          <w:rFonts w:cs="Arial"/>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A0883" w:rsidRPr="007C4390" w:rsidRDefault="00EA0883" w:rsidP="00EA0883">
      <w:pPr>
        <w:autoSpaceDE w:val="0"/>
        <w:autoSpaceDN w:val="0"/>
        <w:adjustRightInd w:val="0"/>
        <w:ind w:firstLine="709"/>
        <w:rPr>
          <w:rFonts w:cs="Arial"/>
        </w:rPr>
      </w:pPr>
      <w:r w:rsidRPr="007C4390">
        <w:rPr>
          <w:rFonts w:cs="Arial"/>
        </w:rPr>
        <w:t>23.7.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Администрации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A0883" w:rsidRPr="007C4390" w:rsidRDefault="00EA0883" w:rsidP="00EA0883">
      <w:pPr>
        <w:autoSpaceDE w:val="0"/>
        <w:autoSpaceDN w:val="0"/>
        <w:adjustRightInd w:val="0"/>
        <w:ind w:firstLine="709"/>
        <w:rPr>
          <w:rFonts w:cs="Arial"/>
        </w:rPr>
      </w:pPr>
      <w:r w:rsidRPr="007C4390">
        <w:rPr>
          <w:rFonts w:cs="Arial"/>
        </w:rPr>
        <w:t>23.8.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EA0883" w:rsidRPr="007C4390" w:rsidRDefault="00EA0883" w:rsidP="00EA0883">
      <w:pPr>
        <w:autoSpaceDE w:val="0"/>
        <w:autoSpaceDN w:val="0"/>
        <w:adjustRightInd w:val="0"/>
        <w:ind w:firstLine="709"/>
        <w:rPr>
          <w:rFonts w:cs="Arial"/>
        </w:rPr>
      </w:pPr>
      <w:bookmarkStart w:id="51" w:name="Par11"/>
      <w:bookmarkEnd w:id="51"/>
      <w:r w:rsidRPr="007C4390">
        <w:rPr>
          <w:rFonts w:cs="Arial"/>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A0883" w:rsidRPr="007C4390" w:rsidRDefault="00EA0883" w:rsidP="00EA0883">
      <w:pPr>
        <w:autoSpaceDE w:val="0"/>
        <w:autoSpaceDN w:val="0"/>
        <w:adjustRightInd w:val="0"/>
        <w:ind w:firstLine="709"/>
        <w:rPr>
          <w:rFonts w:cs="Arial"/>
        </w:rPr>
      </w:pPr>
      <w:proofErr w:type="gramStart"/>
      <w:r w:rsidRPr="007C4390">
        <w:rPr>
          <w:rFonts w:cs="Arial"/>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w:t>
      </w:r>
      <w:r w:rsidRPr="007C4390">
        <w:rPr>
          <w:rFonts w:cs="Arial"/>
        </w:rPr>
        <w:lastRenderedPageBreak/>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w:t>
      </w:r>
      <w:proofErr w:type="gramEnd"/>
      <w:r w:rsidRPr="007C4390">
        <w:rPr>
          <w:rFonts w:cs="Arial"/>
        </w:rPr>
        <w:t xml:space="preserve"> причинения вреда (ущерба) охраняемым законом ценностям или что такой вред (ущерб) причинен;</w:t>
      </w:r>
    </w:p>
    <w:p w:rsidR="00EA0883" w:rsidRPr="007C4390" w:rsidRDefault="00EA0883" w:rsidP="00EA0883">
      <w:pPr>
        <w:autoSpaceDE w:val="0"/>
        <w:autoSpaceDN w:val="0"/>
        <w:adjustRightInd w:val="0"/>
        <w:ind w:firstLine="709"/>
        <w:rPr>
          <w:rFonts w:cs="Arial"/>
        </w:rPr>
      </w:pPr>
      <w:r w:rsidRPr="007C4390">
        <w:rPr>
          <w:rFonts w:cs="Arial"/>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0883" w:rsidRPr="007C4390" w:rsidRDefault="00EA0883" w:rsidP="00EA0883">
      <w:pPr>
        <w:autoSpaceDE w:val="0"/>
        <w:autoSpaceDN w:val="0"/>
        <w:adjustRightInd w:val="0"/>
        <w:ind w:firstLine="709"/>
        <w:rPr>
          <w:rFonts w:cs="Arial"/>
        </w:rPr>
      </w:pPr>
      <w:proofErr w:type="gramStart"/>
      <w:r w:rsidRPr="007C4390">
        <w:rPr>
          <w:rFonts w:cs="Arial"/>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A0883" w:rsidRPr="007C4390" w:rsidRDefault="00EA0883" w:rsidP="00EA0883">
      <w:pPr>
        <w:autoSpaceDE w:val="0"/>
        <w:autoSpaceDN w:val="0"/>
        <w:adjustRightInd w:val="0"/>
        <w:ind w:firstLine="709"/>
        <w:rPr>
          <w:rFonts w:cs="Arial"/>
        </w:rPr>
      </w:pPr>
      <w:r w:rsidRPr="007C4390">
        <w:rPr>
          <w:rFonts w:cs="Arial"/>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0883" w:rsidRPr="007C4390" w:rsidRDefault="00EA0883" w:rsidP="00EA0883">
      <w:pPr>
        <w:autoSpaceDE w:val="0"/>
        <w:autoSpaceDN w:val="0"/>
        <w:adjustRightInd w:val="0"/>
        <w:ind w:firstLine="709"/>
        <w:rPr>
          <w:rFonts w:cs="Arial"/>
        </w:rPr>
      </w:pPr>
      <w:r w:rsidRPr="007C4390">
        <w:rPr>
          <w:rFonts w:cs="Arial"/>
        </w:rPr>
        <w:t>Форма предписания об устранении выявленных нарушений обязательных требований утверждается Администрацией.</w:t>
      </w:r>
    </w:p>
    <w:p w:rsidR="00EA0883" w:rsidRPr="007C4390" w:rsidRDefault="00EA0883" w:rsidP="00EA0883">
      <w:pPr>
        <w:pStyle w:val="1"/>
        <w:ind w:firstLine="709"/>
        <w:rPr>
          <w:b w:val="0"/>
          <w:sz w:val="24"/>
          <w:szCs w:val="24"/>
        </w:rPr>
      </w:pPr>
      <w:bookmarkStart w:id="52" w:name="_Toc84402332"/>
      <w:bookmarkStart w:id="53" w:name="_Toc84401552"/>
      <w:bookmarkStart w:id="54" w:name="_Toc84344304"/>
      <w:r w:rsidRPr="007C4390">
        <w:rPr>
          <w:b w:val="0"/>
          <w:sz w:val="24"/>
          <w:szCs w:val="24"/>
        </w:rPr>
        <w:t>Досудебный порядок обжалования решений Администрации, действий (бездействия) ее должностных лиц</w:t>
      </w:r>
      <w:bookmarkEnd w:id="52"/>
      <w:bookmarkEnd w:id="53"/>
      <w:bookmarkEnd w:id="54"/>
    </w:p>
    <w:p w:rsidR="00EA0883" w:rsidRPr="007C4390" w:rsidRDefault="00EA0883" w:rsidP="00EA0883">
      <w:pPr>
        <w:ind w:firstLine="709"/>
        <w:rPr>
          <w:rFonts w:cs="Arial"/>
        </w:rPr>
      </w:pPr>
    </w:p>
    <w:p w:rsidR="00EA0883" w:rsidRPr="007C4390" w:rsidRDefault="00EA0883" w:rsidP="00EA0883">
      <w:pPr>
        <w:autoSpaceDE w:val="0"/>
        <w:autoSpaceDN w:val="0"/>
        <w:adjustRightInd w:val="0"/>
        <w:ind w:firstLine="709"/>
        <w:rPr>
          <w:rFonts w:cs="Arial"/>
        </w:rPr>
      </w:pPr>
      <w:r w:rsidRPr="007C4390">
        <w:rPr>
          <w:rFonts w:cs="Arial"/>
        </w:rPr>
        <w:t xml:space="preserve">24.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18" w:history="1">
        <w:r w:rsidRPr="007C4390">
          <w:rPr>
            <w:rStyle w:val="a5"/>
            <w:rFonts w:cs="Arial"/>
            <w:color w:val="auto"/>
          </w:rPr>
          <w:t>главой 9</w:t>
        </w:r>
      </w:hyperlink>
      <w:r w:rsidRPr="007C4390">
        <w:rPr>
          <w:rFonts w:cs="Arial"/>
        </w:rPr>
        <w:t xml:space="preserve"> Федерального закона «О государственном контроле (надзоре) и муниципальном контроле в Российской Федерации».</w:t>
      </w:r>
    </w:p>
    <w:p w:rsidR="00EA0883" w:rsidRPr="007C4390" w:rsidRDefault="00EA0883" w:rsidP="00EA0883">
      <w:pPr>
        <w:autoSpaceDE w:val="0"/>
        <w:autoSpaceDN w:val="0"/>
        <w:adjustRightInd w:val="0"/>
        <w:ind w:firstLine="709"/>
        <w:rPr>
          <w:rFonts w:cs="Arial"/>
        </w:rPr>
      </w:pPr>
      <w:r w:rsidRPr="007C4390">
        <w:rPr>
          <w:rFonts w:cs="Arial"/>
        </w:rPr>
        <w:t xml:space="preserve">Правом на обжалование решений Администрации,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w:t>
      </w:r>
      <w:hyperlink r:id="rId19" w:anchor="Par7" w:history="1">
        <w:r w:rsidRPr="007C4390">
          <w:rPr>
            <w:rStyle w:val="a5"/>
            <w:rFonts w:cs="Arial"/>
            <w:color w:val="auto"/>
          </w:rPr>
          <w:t>части 4 статьи 40</w:t>
        </w:r>
      </w:hyperlink>
      <w:r w:rsidRPr="007C4390">
        <w:rPr>
          <w:rFonts w:cs="Arial"/>
        </w:rPr>
        <w:t xml:space="preserve"> Федерального закона «О государственном контроле (надзоре) и муниципальном контроле в Российской Федерации».</w:t>
      </w:r>
    </w:p>
    <w:p w:rsidR="00EA0883" w:rsidRPr="007C4390" w:rsidRDefault="00EA0883" w:rsidP="00EA0883">
      <w:pPr>
        <w:autoSpaceDE w:val="0"/>
        <w:autoSpaceDN w:val="0"/>
        <w:adjustRightInd w:val="0"/>
        <w:ind w:firstLine="709"/>
        <w:rPr>
          <w:rFonts w:cs="Arial"/>
        </w:rPr>
      </w:pPr>
      <w:r w:rsidRPr="007C4390">
        <w:rPr>
          <w:rFonts w:cs="Arial"/>
        </w:rPr>
        <w:t>24.1.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p>
    <w:p w:rsidR="00EA0883" w:rsidRPr="007C4390" w:rsidRDefault="00EA0883" w:rsidP="00EA0883">
      <w:pPr>
        <w:autoSpaceDE w:val="0"/>
        <w:autoSpaceDN w:val="0"/>
        <w:adjustRightInd w:val="0"/>
        <w:ind w:firstLine="709"/>
        <w:rPr>
          <w:rFonts w:cs="Arial"/>
          <w:iCs/>
        </w:rPr>
      </w:pPr>
      <w:r w:rsidRPr="007C4390">
        <w:rPr>
          <w:rFonts w:cs="Arial"/>
          <w:iCs/>
        </w:rPr>
        <w:t xml:space="preserve">24.2. Подача </w:t>
      </w:r>
      <w:proofErr w:type="gramStart"/>
      <w:r w:rsidRPr="007C4390">
        <w:rPr>
          <w:rFonts w:cs="Arial"/>
          <w:iCs/>
        </w:rPr>
        <w:t>в</w:t>
      </w:r>
      <w:proofErr w:type="gramEnd"/>
      <w:r w:rsidRPr="007C4390">
        <w:rPr>
          <w:rFonts w:cs="Arial"/>
          <w:iCs/>
        </w:rPr>
        <w:t xml:space="preserve"> </w:t>
      </w:r>
      <w:proofErr w:type="gramStart"/>
      <w:r w:rsidRPr="007C4390">
        <w:rPr>
          <w:rFonts w:cs="Arial"/>
        </w:rPr>
        <w:t>уполномоченный</w:t>
      </w:r>
      <w:proofErr w:type="gramEnd"/>
      <w:r w:rsidRPr="007C4390">
        <w:rPr>
          <w:rFonts w:cs="Arial"/>
        </w:rPr>
        <w:t xml:space="preserve"> на рассмотрение жалобы орган</w:t>
      </w:r>
      <w:r w:rsidRPr="007C4390">
        <w:rPr>
          <w:rFonts w:cs="Arial"/>
          <w:iCs/>
        </w:rPr>
        <w:t xml:space="preserve"> и рассмотрение им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EA0883" w:rsidRPr="007C4390" w:rsidRDefault="00EA0883" w:rsidP="00EA0883">
      <w:pPr>
        <w:autoSpaceDE w:val="0"/>
        <w:autoSpaceDN w:val="0"/>
        <w:adjustRightInd w:val="0"/>
        <w:ind w:firstLine="709"/>
        <w:rPr>
          <w:rFonts w:cs="Arial"/>
        </w:rPr>
      </w:pPr>
      <w:r w:rsidRPr="007C4390">
        <w:rPr>
          <w:rFonts w:cs="Arial"/>
        </w:rPr>
        <w:t xml:space="preserve">24.3. 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EA0883" w:rsidRPr="007C4390" w:rsidRDefault="00EA0883" w:rsidP="00EA0883">
      <w:pPr>
        <w:autoSpaceDE w:val="0"/>
        <w:autoSpaceDN w:val="0"/>
        <w:adjustRightInd w:val="0"/>
        <w:ind w:firstLine="709"/>
        <w:rPr>
          <w:rFonts w:cs="Arial"/>
        </w:rPr>
      </w:pPr>
      <w:r w:rsidRPr="007C4390">
        <w:rPr>
          <w:rFonts w:cs="Arial"/>
        </w:rPr>
        <w:lastRenderedPageBreak/>
        <w:t>При подаче жалобы организацией она должна быть подписана усиленной квалифицированной электронной подписью.</w:t>
      </w:r>
    </w:p>
    <w:p w:rsidR="00EA0883" w:rsidRPr="007C4390" w:rsidRDefault="00EA0883" w:rsidP="00EA0883">
      <w:pPr>
        <w:keepNext/>
        <w:keepLines/>
        <w:ind w:firstLine="709"/>
        <w:jc w:val="center"/>
        <w:rPr>
          <w:rFonts w:cs="Arial"/>
        </w:rPr>
      </w:pPr>
      <w:bookmarkStart w:id="55" w:name="_Toc84402333"/>
      <w:bookmarkStart w:id="56" w:name="_Toc84401553"/>
      <w:bookmarkStart w:id="57" w:name="_Toc84344305"/>
      <w:r w:rsidRPr="007C4390">
        <w:rPr>
          <w:rFonts w:cs="Arial"/>
        </w:rPr>
        <w:t>Порядок рассмотрения жалобы</w:t>
      </w:r>
      <w:bookmarkEnd w:id="55"/>
      <w:bookmarkEnd w:id="56"/>
      <w:bookmarkEnd w:id="57"/>
    </w:p>
    <w:p w:rsidR="00EA0883" w:rsidRPr="007C4390" w:rsidRDefault="00EA0883" w:rsidP="00EA0883">
      <w:pPr>
        <w:ind w:firstLine="709"/>
        <w:rPr>
          <w:rFonts w:eastAsia="Calibri" w:cs="Arial"/>
        </w:rPr>
      </w:pPr>
    </w:p>
    <w:p w:rsidR="00EA0883" w:rsidRPr="007C4390" w:rsidRDefault="00EA0883" w:rsidP="00EA0883">
      <w:pPr>
        <w:autoSpaceDE w:val="0"/>
        <w:autoSpaceDN w:val="0"/>
        <w:adjustRightInd w:val="0"/>
        <w:ind w:firstLine="709"/>
        <w:rPr>
          <w:rFonts w:cs="Arial"/>
        </w:rPr>
      </w:pPr>
      <w:bookmarkStart w:id="58" w:name="Par3"/>
      <w:bookmarkEnd w:id="58"/>
      <w:r w:rsidRPr="007C4390">
        <w:rPr>
          <w:rFonts w:cs="Arial"/>
        </w:rPr>
        <w:t>25. Жалоба на решение Администрации, действия (бездействие) его должностных лиц рассматривается главой муниципального района, заместителем главы Администрации.</w:t>
      </w:r>
    </w:p>
    <w:p w:rsidR="00EA0883" w:rsidRPr="007C4390" w:rsidRDefault="00EA0883" w:rsidP="00EA0883">
      <w:pPr>
        <w:autoSpaceDE w:val="0"/>
        <w:autoSpaceDN w:val="0"/>
        <w:adjustRightInd w:val="0"/>
        <w:ind w:firstLine="709"/>
        <w:rPr>
          <w:rFonts w:cs="Arial"/>
        </w:rPr>
      </w:pPr>
      <w:r w:rsidRPr="007C4390">
        <w:rPr>
          <w:rFonts w:cs="Arial"/>
        </w:rPr>
        <w:t>25.1.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EA0883" w:rsidRPr="007C4390" w:rsidRDefault="00EA0883" w:rsidP="00EA0883">
      <w:pPr>
        <w:autoSpaceDE w:val="0"/>
        <w:autoSpaceDN w:val="0"/>
        <w:adjustRightInd w:val="0"/>
        <w:ind w:firstLine="709"/>
        <w:rPr>
          <w:rFonts w:cs="Arial"/>
        </w:rPr>
      </w:pPr>
      <w:r w:rsidRPr="007C4390">
        <w:rPr>
          <w:rFonts w:cs="Arial"/>
        </w:rPr>
        <w:t>1) решений о проведении контрольных (надзорных) мероприятий;</w:t>
      </w:r>
    </w:p>
    <w:p w:rsidR="00EA0883" w:rsidRPr="007C4390" w:rsidRDefault="00EA0883" w:rsidP="00EA0883">
      <w:pPr>
        <w:autoSpaceDE w:val="0"/>
        <w:autoSpaceDN w:val="0"/>
        <w:adjustRightInd w:val="0"/>
        <w:ind w:firstLine="709"/>
        <w:rPr>
          <w:rFonts w:cs="Arial"/>
        </w:rPr>
      </w:pPr>
      <w:r w:rsidRPr="007C4390">
        <w:rPr>
          <w:rFonts w:cs="Arial"/>
        </w:rPr>
        <w:t>2) актов контрольных (надзорных) мероприятий, предписаний об устранении выявленных нарушений;</w:t>
      </w:r>
    </w:p>
    <w:p w:rsidR="00EA0883" w:rsidRPr="007C4390" w:rsidRDefault="00EA0883" w:rsidP="00EA0883">
      <w:pPr>
        <w:autoSpaceDE w:val="0"/>
        <w:autoSpaceDN w:val="0"/>
        <w:adjustRightInd w:val="0"/>
        <w:ind w:firstLine="709"/>
        <w:rPr>
          <w:rFonts w:cs="Arial"/>
        </w:rPr>
      </w:pPr>
      <w:r w:rsidRPr="007C4390">
        <w:rPr>
          <w:rFonts w:cs="Arial"/>
        </w:rPr>
        <w:t>3) действий (бездействия) должностных лиц Администрации в рамках контрольных (надзорных) мероприятий.</w:t>
      </w:r>
    </w:p>
    <w:p w:rsidR="00EA0883" w:rsidRPr="007C4390" w:rsidRDefault="00EA0883" w:rsidP="00EA0883">
      <w:pPr>
        <w:autoSpaceDE w:val="0"/>
        <w:autoSpaceDN w:val="0"/>
        <w:adjustRightInd w:val="0"/>
        <w:ind w:firstLine="709"/>
        <w:rPr>
          <w:rFonts w:cs="Arial"/>
        </w:rPr>
      </w:pPr>
      <w:r w:rsidRPr="007C4390">
        <w:rPr>
          <w:rFonts w:cs="Arial"/>
        </w:rPr>
        <w:t>25.2. Жалоба на решение Администрации, действий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A0883" w:rsidRPr="007C4390" w:rsidRDefault="00EA0883" w:rsidP="00EA0883">
      <w:pPr>
        <w:autoSpaceDE w:val="0"/>
        <w:autoSpaceDN w:val="0"/>
        <w:adjustRightInd w:val="0"/>
        <w:ind w:firstLine="709"/>
        <w:rPr>
          <w:rFonts w:cs="Arial"/>
        </w:rPr>
      </w:pPr>
      <w:r w:rsidRPr="007C4390">
        <w:rPr>
          <w:rFonts w:cs="Arial"/>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EA0883" w:rsidRPr="007C4390" w:rsidRDefault="00EA0883" w:rsidP="00EA0883">
      <w:pPr>
        <w:autoSpaceDE w:val="0"/>
        <w:autoSpaceDN w:val="0"/>
        <w:adjustRightInd w:val="0"/>
        <w:ind w:firstLine="709"/>
        <w:rPr>
          <w:rFonts w:cs="Arial"/>
        </w:rPr>
      </w:pPr>
      <w:r w:rsidRPr="007C4390">
        <w:rPr>
          <w:rFonts w:cs="Arial"/>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A0883" w:rsidRPr="007C4390" w:rsidRDefault="00EA0883" w:rsidP="00EA0883">
      <w:pPr>
        <w:autoSpaceDE w:val="0"/>
        <w:autoSpaceDN w:val="0"/>
        <w:adjustRightInd w:val="0"/>
        <w:ind w:firstLine="709"/>
        <w:rPr>
          <w:rFonts w:cs="Arial"/>
        </w:rPr>
      </w:pPr>
      <w:r w:rsidRPr="007C4390">
        <w:rPr>
          <w:rFonts w:cs="Arial"/>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A0883" w:rsidRPr="007C4390" w:rsidRDefault="00EA0883" w:rsidP="00EA0883">
      <w:pPr>
        <w:autoSpaceDE w:val="0"/>
        <w:autoSpaceDN w:val="0"/>
        <w:adjustRightInd w:val="0"/>
        <w:ind w:firstLine="709"/>
        <w:rPr>
          <w:rFonts w:cs="Arial"/>
        </w:rPr>
      </w:pPr>
      <w:r w:rsidRPr="007C4390">
        <w:rPr>
          <w:rFonts w:cs="Arial"/>
        </w:rPr>
        <w:t>Жалоба может содержать ходатайство о приостановлении исполнения обжалуемого решения Администрации.</w:t>
      </w:r>
    </w:p>
    <w:p w:rsidR="00EA0883" w:rsidRPr="007C4390" w:rsidRDefault="00EA0883" w:rsidP="00EA0883">
      <w:pPr>
        <w:autoSpaceDE w:val="0"/>
        <w:autoSpaceDN w:val="0"/>
        <w:adjustRightInd w:val="0"/>
        <w:ind w:firstLine="709"/>
        <w:rPr>
          <w:rFonts w:cs="Arial"/>
        </w:rPr>
      </w:pPr>
      <w:bookmarkStart w:id="59" w:name="Par16"/>
      <w:bookmarkEnd w:id="59"/>
      <w:r w:rsidRPr="007C4390">
        <w:rPr>
          <w:rFonts w:cs="Arial"/>
        </w:rPr>
        <w:t>25.3. Администрация в срок не позднее двух рабочих дней со дня регистрации жалобы принимает решение:</w:t>
      </w:r>
    </w:p>
    <w:p w:rsidR="00EA0883" w:rsidRPr="007C4390" w:rsidRDefault="00EA0883" w:rsidP="00EA0883">
      <w:pPr>
        <w:autoSpaceDE w:val="0"/>
        <w:autoSpaceDN w:val="0"/>
        <w:adjustRightInd w:val="0"/>
        <w:ind w:firstLine="709"/>
        <w:rPr>
          <w:rFonts w:cs="Arial"/>
        </w:rPr>
      </w:pPr>
      <w:r w:rsidRPr="007C4390">
        <w:rPr>
          <w:rFonts w:cs="Arial"/>
        </w:rPr>
        <w:t>1) о приостановлении исполнения обжалуемого решения Администрации;</w:t>
      </w:r>
    </w:p>
    <w:p w:rsidR="00EA0883" w:rsidRPr="007C4390" w:rsidRDefault="00EA0883" w:rsidP="00EA0883">
      <w:pPr>
        <w:autoSpaceDE w:val="0"/>
        <w:autoSpaceDN w:val="0"/>
        <w:adjustRightInd w:val="0"/>
        <w:ind w:firstLine="709"/>
        <w:rPr>
          <w:rFonts w:cs="Arial"/>
        </w:rPr>
      </w:pPr>
      <w:r w:rsidRPr="007C4390">
        <w:rPr>
          <w:rFonts w:cs="Arial"/>
        </w:rPr>
        <w:t>2) об отказе в приостановлении исполнения обжалуемого решения Администрации.</w:t>
      </w:r>
    </w:p>
    <w:p w:rsidR="00EA0883" w:rsidRPr="007C4390" w:rsidRDefault="00EA0883" w:rsidP="00EA0883">
      <w:pPr>
        <w:autoSpaceDE w:val="0"/>
        <w:autoSpaceDN w:val="0"/>
        <w:adjustRightInd w:val="0"/>
        <w:ind w:firstLine="709"/>
        <w:rPr>
          <w:rFonts w:cs="Arial"/>
        </w:rPr>
      </w:pPr>
      <w:r w:rsidRPr="007C4390">
        <w:rPr>
          <w:rFonts w:cs="Arial"/>
        </w:rPr>
        <w:t>Информация о принятом решении направляется лицу, подавшему жалобу, в течение одного рабочего дня с момента принятия решения.</w:t>
      </w:r>
    </w:p>
    <w:p w:rsidR="00EA0883" w:rsidRPr="007C4390" w:rsidRDefault="00EA0883" w:rsidP="00EA0883">
      <w:pPr>
        <w:keepNext/>
        <w:keepLines/>
        <w:ind w:firstLine="709"/>
        <w:jc w:val="center"/>
        <w:rPr>
          <w:rFonts w:cs="Arial"/>
        </w:rPr>
      </w:pPr>
      <w:bookmarkStart w:id="60" w:name="_Toc84402334"/>
      <w:bookmarkStart w:id="61" w:name="_Toc84401554"/>
      <w:bookmarkStart w:id="62" w:name="_Toc84344306"/>
      <w:r w:rsidRPr="007C4390">
        <w:rPr>
          <w:rFonts w:cs="Arial"/>
        </w:rPr>
        <w:t>Форма и содержание жалобы</w:t>
      </w:r>
      <w:bookmarkEnd w:id="60"/>
      <w:bookmarkEnd w:id="61"/>
      <w:bookmarkEnd w:id="62"/>
    </w:p>
    <w:p w:rsidR="00EA0883" w:rsidRPr="007C4390" w:rsidRDefault="00EA0883" w:rsidP="00EA0883">
      <w:pPr>
        <w:ind w:firstLine="709"/>
        <w:rPr>
          <w:rFonts w:eastAsia="Calibri" w:cs="Arial"/>
        </w:rPr>
      </w:pPr>
    </w:p>
    <w:p w:rsidR="00EA0883" w:rsidRPr="007C4390" w:rsidRDefault="00EA0883" w:rsidP="00EA0883">
      <w:pPr>
        <w:autoSpaceDE w:val="0"/>
        <w:autoSpaceDN w:val="0"/>
        <w:adjustRightInd w:val="0"/>
        <w:ind w:firstLine="709"/>
        <w:rPr>
          <w:rFonts w:cs="Arial"/>
        </w:rPr>
      </w:pPr>
      <w:r w:rsidRPr="007C4390">
        <w:rPr>
          <w:rFonts w:cs="Arial"/>
        </w:rPr>
        <w:t>26. Жалоба должна содержать:</w:t>
      </w:r>
    </w:p>
    <w:p w:rsidR="00EA0883" w:rsidRPr="007C4390" w:rsidRDefault="00EA0883" w:rsidP="00EA0883">
      <w:pPr>
        <w:autoSpaceDE w:val="0"/>
        <w:autoSpaceDN w:val="0"/>
        <w:adjustRightInd w:val="0"/>
        <w:ind w:firstLine="709"/>
        <w:rPr>
          <w:rFonts w:cs="Arial"/>
        </w:rPr>
      </w:pPr>
      <w:proofErr w:type="gramStart"/>
      <w:r w:rsidRPr="007C4390">
        <w:rPr>
          <w:rFonts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A0883" w:rsidRPr="007C4390" w:rsidRDefault="00EA0883" w:rsidP="00EA0883">
      <w:pPr>
        <w:autoSpaceDE w:val="0"/>
        <w:autoSpaceDN w:val="0"/>
        <w:adjustRightInd w:val="0"/>
        <w:ind w:firstLine="709"/>
        <w:rPr>
          <w:rFonts w:cs="Arial"/>
        </w:rPr>
      </w:pPr>
      <w:proofErr w:type="gramStart"/>
      <w:r w:rsidRPr="007C4390">
        <w:rPr>
          <w:rFonts w:cs="Arial"/>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A0883" w:rsidRPr="007C4390" w:rsidRDefault="00EA0883" w:rsidP="00EA0883">
      <w:pPr>
        <w:autoSpaceDE w:val="0"/>
        <w:autoSpaceDN w:val="0"/>
        <w:adjustRightInd w:val="0"/>
        <w:ind w:firstLine="709"/>
        <w:rPr>
          <w:rFonts w:cs="Arial"/>
        </w:rPr>
      </w:pPr>
      <w:r w:rsidRPr="007C4390">
        <w:rPr>
          <w:rFonts w:cs="Arial"/>
        </w:rPr>
        <w:t xml:space="preserve">3) сведения об обжалуемых </w:t>
      </w:r>
      <w:proofErr w:type="gramStart"/>
      <w:r w:rsidRPr="007C4390">
        <w:rPr>
          <w:rFonts w:cs="Arial"/>
        </w:rPr>
        <w:t>решении</w:t>
      </w:r>
      <w:proofErr w:type="gramEnd"/>
      <w:r w:rsidRPr="007C4390">
        <w:rPr>
          <w:rFonts w:cs="Arial"/>
        </w:rPr>
        <w:t xml:space="preserve"> Администрации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A0883" w:rsidRPr="007C4390" w:rsidRDefault="00EA0883" w:rsidP="00EA0883">
      <w:pPr>
        <w:autoSpaceDE w:val="0"/>
        <w:autoSpaceDN w:val="0"/>
        <w:adjustRightInd w:val="0"/>
        <w:ind w:firstLine="709"/>
        <w:rPr>
          <w:rFonts w:cs="Arial"/>
        </w:rPr>
      </w:pPr>
      <w:r w:rsidRPr="007C4390">
        <w:rPr>
          <w:rFonts w:cs="Arial"/>
        </w:rPr>
        <w:lastRenderedPageBreak/>
        <w:t>4) основания и доводы, на основании которых заявитель не согласен с решением Администрации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A0883" w:rsidRPr="007C4390" w:rsidRDefault="00EA0883" w:rsidP="00EA0883">
      <w:pPr>
        <w:autoSpaceDE w:val="0"/>
        <w:autoSpaceDN w:val="0"/>
        <w:adjustRightInd w:val="0"/>
        <w:ind w:firstLine="709"/>
        <w:rPr>
          <w:rFonts w:cs="Arial"/>
        </w:rPr>
      </w:pPr>
      <w:r w:rsidRPr="007C4390">
        <w:rPr>
          <w:rFonts w:cs="Arial"/>
        </w:rPr>
        <w:t>5) требования лица, подавшего жалобу;</w:t>
      </w:r>
    </w:p>
    <w:p w:rsidR="00EA0883" w:rsidRPr="007C4390" w:rsidRDefault="00EA0883" w:rsidP="00EA0883">
      <w:pPr>
        <w:autoSpaceDE w:val="0"/>
        <w:autoSpaceDN w:val="0"/>
        <w:adjustRightInd w:val="0"/>
        <w:ind w:firstLine="709"/>
        <w:rPr>
          <w:rFonts w:cs="Arial"/>
        </w:rPr>
      </w:pPr>
      <w:r w:rsidRPr="007C4390">
        <w:rPr>
          <w:rFonts w:cs="Arial"/>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A0883" w:rsidRPr="007C4390" w:rsidRDefault="00EA0883" w:rsidP="00EA0883">
      <w:pPr>
        <w:autoSpaceDE w:val="0"/>
        <w:autoSpaceDN w:val="0"/>
        <w:adjustRightInd w:val="0"/>
        <w:ind w:firstLine="709"/>
        <w:rPr>
          <w:rFonts w:cs="Arial"/>
        </w:rPr>
      </w:pPr>
      <w:r w:rsidRPr="007C4390">
        <w:rPr>
          <w:rFonts w:cs="Arial"/>
        </w:rPr>
        <w:t>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EA0883" w:rsidRPr="007C4390" w:rsidRDefault="00EA0883" w:rsidP="00EA0883">
      <w:pPr>
        <w:autoSpaceDE w:val="0"/>
        <w:autoSpaceDN w:val="0"/>
        <w:adjustRightInd w:val="0"/>
        <w:ind w:firstLine="709"/>
        <w:rPr>
          <w:rFonts w:cs="Arial"/>
        </w:rPr>
      </w:pPr>
      <w:r w:rsidRPr="007C4390">
        <w:rPr>
          <w:rFonts w:cs="Arial"/>
        </w:rPr>
        <w:t>26.1.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7C4390">
        <w:rPr>
          <w:rFonts w:cs="Arial"/>
        </w:rPr>
        <w:t>ии и ау</w:t>
      </w:r>
      <w:proofErr w:type="gramEnd"/>
      <w:r w:rsidRPr="007C4390">
        <w:rPr>
          <w:rFonts w:cs="Arial"/>
        </w:rPr>
        <w:t>тентификации».</w:t>
      </w:r>
    </w:p>
    <w:p w:rsidR="00EA0883" w:rsidRPr="007C4390" w:rsidRDefault="00EA0883" w:rsidP="00EA0883">
      <w:pPr>
        <w:autoSpaceDE w:val="0"/>
        <w:autoSpaceDN w:val="0"/>
        <w:adjustRightInd w:val="0"/>
        <w:ind w:firstLine="709"/>
        <w:rPr>
          <w:rFonts w:cs="Arial"/>
        </w:rPr>
      </w:pPr>
      <w:r w:rsidRPr="007C4390">
        <w:rPr>
          <w:rFonts w:cs="Arial"/>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7C4390">
        <w:rPr>
          <w:rFonts w:cs="Arial"/>
        </w:rPr>
        <w:t>его общественного представителя, уполномоченного по защите прав предпринимателей в Воронежской области направляется</w:t>
      </w:r>
      <w:proofErr w:type="gramEnd"/>
      <w:r w:rsidRPr="007C4390">
        <w:rPr>
          <w:rFonts w:cs="Arial"/>
        </w:rPr>
        <w:t xml:space="preserve"> уполномоченным органом лицу, подавшему жалобу, в течение одного рабочего дня с момента принятия решения по жалобе.</w:t>
      </w:r>
    </w:p>
    <w:p w:rsidR="00EA0883" w:rsidRPr="007C4390" w:rsidRDefault="00EA0883" w:rsidP="00EA0883">
      <w:pPr>
        <w:keepNext/>
        <w:keepLines/>
        <w:ind w:firstLine="709"/>
        <w:jc w:val="center"/>
        <w:rPr>
          <w:rFonts w:cs="Arial"/>
        </w:rPr>
      </w:pPr>
      <w:bookmarkStart w:id="63" w:name="_Toc84402335"/>
      <w:bookmarkStart w:id="64" w:name="_Toc84401555"/>
      <w:bookmarkStart w:id="65" w:name="_Toc84344307"/>
      <w:r w:rsidRPr="007C4390">
        <w:rPr>
          <w:rFonts w:cs="Arial"/>
        </w:rPr>
        <w:t>Отказ в рассмотрении жалобы</w:t>
      </w:r>
      <w:bookmarkEnd w:id="63"/>
      <w:bookmarkEnd w:id="64"/>
      <w:bookmarkEnd w:id="65"/>
    </w:p>
    <w:p w:rsidR="00EA0883" w:rsidRPr="007C4390" w:rsidRDefault="00EA0883" w:rsidP="00EA0883">
      <w:pPr>
        <w:ind w:firstLine="709"/>
        <w:rPr>
          <w:rFonts w:eastAsia="Calibri" w:cs="Arial"/>
        </w:rPr>
      </w:pPr>
    </w:p>
    <w:p w:rsidR="00EA0883" w:rsidRPr="007C4390" w:rsidRDefault="00EA0883" w:rsidP="00EA0883">
      <w:pPr>
        <w:autoSpaceDE w:val="0"/>
        <w:autoSpaceDN w:val="0"/>
        <w:adjustRightInd w:val="0"/>
        <w:ind w:firstLine="709"/>
        <w:rPr>
          <w:rFonts w:cs="Arial"/>
        </w:rPr>
      </w:pPr>
      <w:r w:rsidRPr="007C4390">
        <w:rPr>
          <w:rFonts w:cs="Arial"/>
        </w:rPr>
        <w:t>27.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A0883" w:rsidRPr="007C4390" w:rsidRDefault="00EA0883" w:rsidP="00EA0883">
      <w:pPr>
        <w:autoSpaceDE w:val="0"/>
        <w:autoSpaceDN w:val="0"/>
        <w:adjustRightInd w:val="0"/>
        <w:ind w:firstLine="709"/>
        <w:rPr>
          <w:rFonts w:cs="Arial"/>
        </w:rPr>
      </w:pPr>
      <w:r w:rsidRPr="007C4390">
        <w:rPr>
          <w:rFonts w:cs="Arial"/>
        </w:rPr>
        <w:t>1)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EA0883" w:rsidRPr="007C4390" w:rsidRDefault="00EA0883" w:rsidP="00EA0883">
      <w:pPr>
        <w:autoSpaceDE w:val="0"/>
        <w:autoSpaceDN w:val="0"/>
        <w:adjustRightInd w:val="0"/>
        <w:ind w:firstLine="709"/>
        <w:rPr>
          <w:rFonts w:cs="Arial"/>
        </w:rPr>
      </w:pPr>
      <w:r w:rsidRPr="007C4390">
        <w:rPr>
          <w:rFonts w:cs="Arial"/>
        </w:rPr>
        <w:t>2) в удовлетворении ходатайства о восстановлении пропущенного срока на подачу жалобы отказано;</w:t>
      </w:r>
    </w:p>
    <w:p w:rsidR="00EA0883" w:rsidRPr="007C4390" w:rsidRDefault="00EA0883" w:rsidP="00EA0883">
      <w:pPr>
        <w:autoSpaceDE w:val="0"/>
        <w:autoSpaceDN w:val="0"/>
        <w:adjustRightInd w:val="0"/>
        <w:ind w:firstLine="709"/>
        <w:rPr>
          <w:rFonts w:cs="Arial"/>
        </w:rPr>
      </w:pPr>
      <w:r w:rsidRPr="007C4390">
        <w:rPr>
          <w:rFonts w:cs="Arial"/>
        </w:rPr>
        <w:t>3) до принятия решения по жалобе от контролируемого лица, ее подавшего, поступило заявление об отзыве жалобы;</w:t>
      </w:r>
    </w:p>
    <w:p w:rsidR="00EA0883" w:rsidRPr="007C4390" w:rsidRDefault="00EA0883" w:rsidP="00EA0883">
      <w:pPr>
        <w:autoSpaceDE w:val="0"/>
        <w:autoSpaceDN w:val="0"/>
        <w:adjustRightInd w:val="0"/>
        <w:ind w:firstLine="709"/>
        <w:rPr>
          <w:rFonts w:cs="Arial"/>
        </w:rPr>
      </w:pPr>
      <w:r w:rsidRPr="007C4390">
        <w:rPr>
          <w:rFonts w:cs="Arial"/>
        </w:rPr>
        <w:t>4) имеется решение суда по вопросам, поставленным в жалобе;</w:t>
      </w:r>
    </w:p>
    <w:p w:rsidR="00EA0883" w:rsidRPr="007C4390" w:rsidRDefault="00EA0883" w:rsidP="00EA0883">
      <w:pPr>
        <w:autoSpaceDE w:val="0"/>
        <w:autoSpaceDN w:val="0"/>
        <w:adjustRightInd w:val="0"/>
        <w:ind w:firstLine="709"/>
        <w:rPr>
          <w:rFonts w:cs="Arial"/>
        </w:rPr>
      </w:pPr>
      <w:r w:rsidRPr="007C4390">
        <w:rPr>
          <w:rFonts w:cs="Arial"/>
        </w:rPr>
        <w:t>5) ранее в уполномоченный орган была подана другая жалоба от того же контролируемого лица по тем же основаниям;</w:t>
      </w:r>
    </w:p>
    <w:p w:rsidR="00EA0883" w:rsidRPr="007C4390" w:rsidRDefault="00EA0883" w:rsidP="00EA0883">
      <w:pPr>
        <w:autoSpaceDE w:val="0"/>
        <w:autoSpaceDN w:val="0"/>
        <w:adjustRightInd w:val="0"/>
        <w:ind w:firstLine="709"/>
        <w:rPr>
          <w:rFonts w:cs="Arial"/>
        </w:rPr>
      </w:pPr>
      <w:r w:rsidRPr="007C4390">
        <w:rPr>
          <w:rFonts w:cs="Arial"/>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EA0883" w:rsidRPr="007C4390" w:rsidRDefault="00EA0883" w:rsidP="00EA0883">
      <w:pPr>
        <w:autoSpaceDE w:val="0"/>
        <w:autoSpaceDN w:val="0"/>
        <w:adjustRightInd w:val="0"/>
        <w:ind w:firstLine="709"/>
        <w:rPr>
          <w:rFonts w:cs="Arial"/>
        </w:rPr>
      </w:pPr>
      <w:r w:rsidRPr="007C4390">
        <w:rPr>
          <w:rFonts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A0883" w:rsidRPr="007C4390" w:rsidRDefault="00EA0883" w:rsidP="00EA0883">
      <w:pPr>
        <w:autoSpaceDE w:val="0"/>
        <w:autoSpaceDN w:val="0"/>
        <w:adjustRightInd w:val="0"/>
        <w:ind w:firstLine="709"/>
        <w:rPr>
          <w:rFonts w:cs="Arial"/>
        </w:rPr>
      </w:pPr>
      <w:r w:rsidRPr="007C4390">
        <w:rPr>
          <w:rFonts w:cs="Arial"/>
        </w:rPr>
        <w:t>8) жалоба подана в ненадлежащий уполномоченный орган;</w:t>
      </w:r>
    </w:p>
    <w:p w:rsidR="00EA0883" w:rsidRPr="007C4390" w:rsidRDefault="00EA0883" w:rsidP="00EA0883">
      <w:pPr>
        <w:autoSpaceDE w:val="0"/>
        <w:autoSpaceDN w:val="0"/>
        <w:adjustRightInd w:val="0"/>
        <w:ind w:firstLine="709"/>
        <w:rPr>
          <w:rFonts w:cs="Arial"/>
        </w:rPr>
      </w:pPr>
      <w:r w:rsidRPr="007C4390">
        <w:rPr>
          <w:rFonts w:cs="Arial"/>
        </w:rPr>
        <w:t>9) законодательством Российской Федерации предусмотрен только судебный порядок обжалования решений Администрации.</w:t>
      </w:r>
    </w:p>
    <w:p w:rsidR="00EA0883" w:rsidRPr="007C4390" w:rsidRDefault="00EA0883" w:rsidP="00EA0883">
      <w:pPr>
        <w:keepNext/>
        <w:keepLines/>
        <w:ind w:firstLine="709"/>
        <w:jc w:val="center"/>
        <w:rPr>
          <w:rFonts w:cs="Arial"/>
        </w:rPr>
      </w:pPr>
      <w:bookmarkStart w:id="66" w:name="_Toc84402336"/>
      <w:bookmarkStart w:id="67" w:name="_Toc84401556"/>
      <w:bookmarkStart w:id="68" w:name="_Toc84344308"/>
      <w:r w:rsidRPr="007C4390">
        <w:rPr>
          <w:rFonts w:cs="Arial"/>
        </w:rPr>
        <w:lastRenderedPageBreak/>
        <w:t xml:space="preserve">Порядок </w:t>
      </w:r>
      <w:bookmarkEnd w:id="66"/>
      <w:bookmarkEnd w:id="67"/>
      <w:bookmarkEnd w:id="68"/>
      <w:r w:rsidRPr="007C4390">
        <w:rPr>
          <w:rFonts w:cs="Arial"/>
        </w:rPr>
        <w:t>досудебного обжалования</w:t>
      </w:r>
    </w:p>
    <w:p w:rsidR="00EA0883" w:rsidRPr="007C4390" w:rsidRDefault="00EA0883" w:rsidP="00EA0883">
      <w:pPr>
        <w:ind w:firstLine="709"/>
        <w:rPr>
          <w:rFonts w:eastAsia="Calibri" w:cs="Arial"/>
        </w:rPr>
      </w:pPr>
    </w:p>
    <w:p w:rsidR="00EA0883" w:rsidRPr="007C4390" w:rsidRDefault="00EA0883" w:rsidP="00EA0883">
      <w:pPr>
        <w:autoSpaceDE w:val="0"/>
        <w:autoSpaceDN w:val="0"/>
        <w:adjustRightInd w:val="0"/>
        <w:ind w:firstLine="709"/>
        <w:rPr>
          <w:rFonts w:cs="Arial"/>
        </w:rPr>
      </w:pPr>
      <w:r w:rsidRPr="007C4390">
        <w:rPr>
          <w:rFonts w:cs="Arial"/>
        </w:rPr>
        <w:t xml:space="preserve">28.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EA0883" w:rsidRPr="007C4390" w:rsidRDefault="00EA0883" w:rsidP="00EA0883">
      <w:pPr>
        <w:autoSpaceDE w:val="0"/>
        <w:autoSpaceDN w:val="0"/>
        <w:adjustRightInd w:val="0"/>
        <w:ind w:firstLine="709"/>
        <w:rPr>
          <w:rFonts w:cs="Arial"/>
        </w:rPr>
      </w:pPr>
      <w:r w:rsidRPr="007C4390">
        <w:rPr>
          <w:rFonts w:cs="Arial"/>
        </w:rPr>
        <w:t>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rsidR="00EA0883" w:rsidRPr="007C4390" w:rsidRDefault="00EA0883" w:rsidP="00EA0883">
      <w:pPr>
        <w:autoSpaceDE w:val="0"/>
        <w:autoSpaceDN w:val="0"/>
        <w:adjustRightInd w:val="0"/>
        <w:ind w:firstLine="709"/>
        <w:rPr>
          <w:rFonts w:cs="Arial"/>
        </w:rPr>
      </w:pPr>
      <w:r w:rsidRPr="007C4390">
        <w:rPr>
          <w:rFonts w:cs="Arial"/>
        </w:rPr>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EA0883" w:rsidRPr="007C4390" w:rsidRDefault="00EA0883" w:rsidP="00EA0883">
      <w:pPr>
        <w:autoSpaceDE w:val="0"/>
        <w:autoSpaceDN w:val="0"/>
        <w:adjustRightInd w:val="0"/>
        <w:ind w:firstLine="709"/>
        <w:rPr>
          <w:rFonts w:cs="Arial"/>
        </w:rPr>
      </w:pPr>
      <w:r w:rsidRPr="007C4390">
        <w:rPr>
          <w:rFonts w:cs="Arial"/>
        </w:rPr>
        <w:t xml:space="preserve">28.1. Жалоба подлежит рассмотрению уполномоченным на рассмотрение жалобы органом в течение двадцати рабочих дней со дня ее регистрации. </w:t>
      </w:r>
    </w:p>
    <w:p w:rsidR="00EA0883" w:rsidRPr="007C4390" w:rsidRDefault="00EA0883" w:rsidP="00EA0883">
      <w:pPr>
        <w:autoSpaceDE w:val="0"/>
        <w:autoSpaceDN w:val="0"/>
        <w:adjustRightInd w:val="0"/>
        <w:ind w:firstLine="709"/>
        <w:rPr>
          <w:rFonts w:cs="Arial"/>
        </w:rPr>
      </w:pPr>
      <w:r w:rsidRPr="007C4390">
        <w:rPr>
          <w:rFonts w:cs="Arial"/>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EA0883" w:rsidRPr="007C4390" w:rsidRDefault="00EA0883" w:rsidP="00EA0883">
      <w:pPr>
        <w:autoSpaceDE w:val="0"/>
        <w:autoSpaceDN w:val="0"/>
        <w:adjustRightInd w:val="0"/>
        <w:ind w:firstLine="709"/>
        <w:rPr>
          <w:rFonts w:cs="Arial"/>
        </w:rPr>
      </w:pPr>
      <w:r w:rsidRPr="007C4390">
        <w:rPr>
          <w:rFonts w:cs="Arial"/>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EA0883" w:rsidRPr="007C4390" w:rsidRDefault="00EA0883" w:rsidP="00EA0883">
      <w:pPr>
        <w:autoSpaceDE w:val="0"/>
        <w:autoSpaceDN w:val="0"/>
        <w:adjustRightInd w:val="0"/>
        <w:ind w:firstLine="709"/>
        <w:rPr>
          <w:rFonts w:cs="Arial"/>
        </w:rPr>
      </w:pPr>
      <w:r w:rsidRPr="007C4390">
        <w:rPr>
          <w:rFonts w:cs="Arial"/>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A0883" w:rsidRPr="007C4390" w:rsidRDefault="00EA0883" w:rsidP="00EA0883">
      <w:pPr>
        <w:autoSpaceDE w:val="0"/>
        <w:autoSpaceDN w:val="0"/>
        <w:adjustRightInd w:val="0"/>
        <w:ind w:firstLine="709"/>
        <w:rPr>
          <w:rFonts w:cs="Arial"/>
        </w:rPr>
      </w:pPr>
      <w:r w:rsidRPr="007C4390">
        <w:rPr>
          <w:rFonts w:cs="Arial"/>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A0883" w:rsidRPr="007C4390" w:rsidRDefault="00EA0883" w:rsidP="00EA0883">
      <w:pPr>
        <w:autoSpaceDE w:val="0"/>
        <w:autoSpaceDN w:val="0"/>
        <w:adjustRightInd w:val="0"/>
        <w:ind w:firstLine="709"/>
        <w:rPr>
          <w:rFonts w:cs="Arial"/>
        </w:rPr>
      </w:pPr>
      <w:r w:rsidRPr="007C4390">
        <w:rPr>
          <w:rFonts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A0883" w:rsidRPr="007C4390" w:rsidRDefault="00EA0883" w:rsidP="00EA0883">
      <w:pPr>
        <w:autoSpaceDE w:val="0"/>
        <w:autoSpaceDN w:val="0"/>
        <w:adjustRightInd w:val="0"/>
        <w:ind w:firstLine="709"/>
        <w:rPr>
          <w:rFonts w:cs="Arial"/>
        </w:rPr>
      </w:pPr>
      <w:r w:rsidRPr="007C4390">
        <w:rPr>
          <w:rFonts w:cs="Arial"/>
        </w:rPr>
        <w:t>28.2.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A0883" w:rsidRPr="007C4390" w:rsidRDefault="00EA0883" w:rsidP="00EA0883">
      <w:pPr>
        <w:autoSpaceDE w:val="0"/>
        <w:autoSpaceDN w:val="0"/>
        <w:adjustRightInd w:val="0"/>
        <w:ind w:firstLine="709"/>
        <w:rPr>
          <w:rFonts w:cs="Arial"/>
        </w:rPr>
      </w:pPr>
      <w:r w:rsidRPr="007C4390">
        <w:rPr>
          <w:rFonts w:cs="Arial"/>
        </w:rPr>
        <w:t>Обязанность доказывания законности и обоснованности принятого решения и (или) совершенного действия (бездействия) возлагается на Администрацию, решение и (или) действие (бездействие) должностного лица которого обжалуются.</w:t>
      </w:r>
    </w:p>
    <w:p w:rsidR="00EA0883" w:rsidRPr="007C4390" w:rsidRDefault="00EA0883" w:rsidP="00EA0883">
      <w:pPr>
        <w:autoSpaceDE w:val="0"/>
        <w:autoSpaceDN w:val="0"/>
        <w:adjustRightInd w:val="0"/>
        <w:ind w:firstLine="709"/>
        <w:rPr>
          <w:rFonts w:cs="Arial"/>
        </w:rPr>
      </w:pPr>
      <w:r w:rsidRPr="007C4390">
        <w:rPr>
          <w:rFonts w:cs="Arial"/>
        </w:rPr>
        <w:t>28.3. По итогам рассмотрения жалобы уполномоченный на рассмотрение жалобы орган принимает одно из следующих решений:</w:t>
      </w:r>
    </w:p>
    <w:p w:rsidR="00EA0883" w:rsidRPr="007C4390" w:rsidRDefault="00EA0883" w:rsidP="00EA0883">
      <w:pPr>
        <w:autoSpaceDE w:val="0"/>
        <w:autoSpaceDN w:val="0"/>
        <w:adjustRightInd w:val="0"/>
        <w:ind w:firstLine="709"/>
        <w:rPr>
          <w:rFonts w:cs="Arial"/>
        </w:rPr>
      </w:pPr>
      <w:r w:rsidRPr="007C4390">
        <w:rPr>
          <w:rFonts w:cs="Arial"/>
        </w:rPr>
        <w:t>1) оставляет жалобу без удовлетворения;</w:t>
      </w:r>
    </w:p>
    <w:p w:rsidR="00EA0883" w:rsidRPr="007C4390" w:rsidRDefault="00EA0883" w:rsidP="00EA0883">
      <w:pPr>
        <w:autoSpaceDE w:val="0"/>
        <w:autoSpaceDN w:val="0"/>
        <w:adjustRightInd w:val="0"/>
        <w:ind w:firstLine="709"/>
        <w:rPr>
          <w:rFonts w:cs="Arial"/>
        </w:rPr>
      </w:pPr>
      <w:r w:rsidRPr="007C4390">
        <w:rPr>
          <w:rFonts w:cs="Arial"/>
        </w:rPr>
        <w:t>2) отменяет решение Администрации полностью или частично;</w:t>
      </w:r>
    </w:p>
    <w:p w:rsidR="00EA0883" w:rsidRPr="007C4390" w:rsidRDefault="00EA0883" w:rsidP="00EA0883">
      <w:pPr>
        <w:autoSpaceDE w:val="0"/>
        <w:autoSpaceDN w:val="0"/>
        <w:adjustRightInd w:val="0"/>
        <w:ind w:firstLine="709"/>
        <w:rPr>
          <w:rFonts w:cs="Arial"/>
        </w:rPr>
      </w:pPr>
      <w:r w:rsidRPr="007C4390">
        <w:rPr>
          <w:rFonts w:cs="Arial"/>
        </w:rPr>
        <w:t>3) отменяет решение Администрации полностью и принимает новое решение;</w:t>
      </w:r>
    </w:p>
    <w:p w:rsidR="00EA0883" w:rsidRPr="007C4390" w:rsidRDefault="00EA0883" w:rsidP="00EA0883">
      <w:pPr>
        <w:autoSpaceDE w:val="0"/>
        <w:autoSpaceDN w:val="0"/>
        <w:adjustRightInd w:val="0"/>
        <w:ind w:firstLine="709"/>
        <w:rPr>
          <w:rFonts w:cs="Arial"/>
        </w:rPr>
      </w:pPr>
      <w:r w:rsidRPr="007C4390">
        <w:rPr>
          <w:rFonts w:cs="Arial"/>
        </w:rPr>
        <w:lastRenderedPageBreak/>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EA0883" w:rsidRPr="007C4390" w:rsidRDefault="00EA0883" w:rsidP="00EA0883">
      <w:pPr>
        <w:autoSpaceDE w:val="0"/>
        <w:autoSpaceDN w:val="0"/>
        <w:adjustRightInd w:val="0"/>
        <w:ind w:firstLine="709"/>
        <w:rPr>
          <w:rFonts w:cs="Arial"/>
        </w:rPr>
      </w:pPr>
      <w:r w:rsidRPr="007C4390">
        <w:rPr>
          <w:rFonts w:cs="Arial"/>
        </w:rPr>
        <w:t>28.4.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EA0883" w:rsidRPr="00910BEE" w:rsidRDefault="00EA0883" w:rsidP="00EA0883">
      <w:pPr>
        <w:autoSpaceDE w:val="0"/>
        <w:autoSpaceDN w:val="0"/>
        <w:adjustRightInd w:val="0"/>
        <w:ind w:firstLine="709"/>
        <w:rPr>
          <w:rFonts w:cs="Arial"/>
        </w:rPr>
      </w:pPr>
      <w:r w:rsidRPr="007C4390">
        <w:rPr>
          <w:rFonts w:cs="Arial"/>
        </w:rPr>
        <w:t>28.5. Пункты 24-28.4 настоящего Положения п</w:t>
      </w:r>
      <w:r>
        <w:rPr>
          <w:rFonts w:cs="Arial"/>
        </w:rPr>
        <w:t xml:space="preserve">рименяются с 1 января 2023 </w:t>
      </w:r>
      <w:r w:rsidRPr="00910BEE">
        <w:rPr>
          <w:rFonts w:cs="Arial"/>
        </w:rPr>
        <w:t>года</w:t>
      </w:r>
      <w:r>
        <w:rPr>
          <w:rFonts w:cs="Arial"/>
        </w:rPr>
        <w:t>.</w:t>
      </w:r>
    </w:p>
    <w:p w:rsidR="00EA0883" w:rsidRPr="007C4390" w:rsidRDefault="00EA0883" w:rsidP="00EA0883">
      <w:pPr>
        <w:keepNext/>
        <w:keepLines/>
        <w:ind w:firstLine="709"/>
        <w:jc w:val="center"/>
        <w:rPr>
          <w:rFonts w:cs="Arial"/>
        </w:rPr>
      </w:pPr>
      <w:bookmarkStart w:id="69" w:name="_Toc84402337"/>
      <w:bookmarkStart w:id="70" w:name="_Toc84401557"/>
      <w:bookmarkStart w:id="71" w:name="_Toc84344309"/>
      <w:r w:rsidRPr="007C4390">
        <w:rPr>
          <w:rFonts w:cs="Arial"/>
        </w:rPr>
        <w:t>Ключевые показатели муниципального контроля и их целевые значения</w:t>
      </w:r>
      <w:bookmarkEnd w:id="69"/>
      <w:bookmarkEnd w:id="70"/>
      <w:bookmarkEnd w:id="71"/>
    </w:p>
    <w:p w:rsidR="00EA0883" w:rsidRPr="007C4390" w:rsidRDefault="00EA0883" w:rsidP="00EA0883">
      <w:pPr>
        <w:ind w:firstLine="709"/>
        <w:rPr>
          <w:rFonts w:eastAsia="Calibri" w:cs="Arial"/>
        </w:rPr>
      </w:pPr>
    </w:p>
    <w:p w:rsidR="00EA0883" w:rsidRPr="007C4390" w:rsidRDefault="00EA0883" w:rsidP="00EA0883">
      <w:pPr>
        <w:autoSpaceDE w:val="0"/>
        <w:autoSpaceDN w:val="0"/>
        <w:adjustRightInd w:val="0"/>
        <w:ind w:firstLine="709"/>
        <w:rPr>
          <w:rFonts w:cs="Arial"/>
        </w:rPr>
      </w:pPr>
      <w:r w:rsidRPr="007C4390">
        <w:rPr>
          <w:rFonts w:cs="Arial"/>
        </w:rPr>
        <w:t>29.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EA0883" w:rsidRPr="007C4390" w:rsidRDefault="00EA0883" w:rsidP="00EA0883">
      <w:pPr>
        <w:autoSpaceDE w:val="0"/>
        <w:autoSpaceDN w:val="0"/>
        <w:adjustRightInd w:val="0"/>
        <w:ind w:firstLine="709"/>
        <w:rPr>
          <w:rFonts w:cs="Arial"/>
        </w:rPr>
      </w:pPr>
      <w:r w:rsidRPr="007C4390">
        <w:rPr>
          <w:rFonts w:cs="Arial"/>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EA0883" w:rsidRPr="007C4390" w:rsidRDefault="00EA0883" w:rsidP="00EA0883">
      <w:pPr>
        <w:autoSpaceDE w:val="0"/>
        <w:autoSpaceDN w:val="0"/>
        <w:adjustRightInd w:val="0"/>
        <w:ind w:firstLine="709"/>
        <w:rPr>
          <w:rFonts w:cs="Arial"/>
        </w:rPr>
      </w:pPr>
      <w:r w:rsidRPr="007C4390">
        <w:rPr>
          <w:rFonts w:cs="Arial"/>
        </w:rPr>
        <w:t>Ключевые и индикативные показатели муниципального контроля приведены в приложении к настоящему Положению.</w:t>
      </w:r>
    </w:p>
    <w:p w:rsidR="00EA0883" w:rsidRPr="007C4390" w:rsidRDefault="00EA0883" w:rsidP="00EA0883">
      <w:pPr>
        <w:autoSpaceDE w:val="0"/>
        <w:autoSpaceDN w:val="0"/>
        <w:adjustRightInd w:val="0"/>
        <w:ind w:firstLine="709"/>
        <w:rPr>
          <w:rFonts w:cs="Arial"/>
        </w:rPr>
      </w:pPr>
      <w:r w:rsidRPr="007C4390">
        <w:rPr>
          <w:rFonts w:cs="Arial"/>
        </w:rPr>
        <w:t>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EA0883" w:rsidRPr="007C4390" w:rsidRDefault="00EA0883" w:rsidP="00EA0883">
      <w:pPr>
        <w:autoSpaceDE w:val="0"/>
        <w:autoSpaceDN w:val="0"/>
        <w:adjustRightInd w:val="0"/>
        <w:ind w:firstLine="709"/>
        <w:rPr>
          <w:rFonts w:cs="Arial"/>
        </w:rPr>
      </w:pPr>
    </w:p>
    <w:p w:rsidR="00EA0883" w:rsidRPr="007C4390" w:rsidRDefault="00EA0883" w:rsidP="00EA0883">
      <w:pPr>
        <w:autoSpaceDE w:val="0"/>
        <w:autoSpaceDN w:val="0"/>
        <w:adjustRightInd w:val="0"/>
        <w:ind w:firstLine="709"/>
        <w:jc w:val="center"/>
        <w:rPr>
          <w:rFonts w:cs="Arial"/>
        </w:rPr>
      </w:pPr>
      <w:r w:rsidRPr="007C4390">
        <w:rPr>
          <w:rFonts w:cs="Arial"/>
        </w:rPr>
        <w:t>Заключительные положения</w:t>
      </w:r>
    </w:p>
    <w:p w:rsidR="00EA0883" w:rsidRPr="007C4390" w:rsidRDefault="00EA0883" w:rsidP="00EA0883">
      <w:pPr>
        <w:autoSpaceDE w:val="0"/>
        <w:autoSpaceDN w:val="0"/>
        <w:adjustRightInd w:val="0"/>
        <w:ind w:firstLine="709"/>
        <w:rPr>
          <w:rFonts w:cs="Arial"/>
        </w:rPr>
      </w:pPr>
      <w:r w:rsidRPr="007C4390">
        <w:rPr>
          <w:rFonts w:cs="Arial"/>
        </w:rPr>
        <w:t>30. Нормы настоящего Положения, регламентирующие проведение контрольных (надзорных) мероприятий, применяются с учетом требований 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sidRPr="007C4390">
        <w:rPr>
          <w:rFonts w:cs="Arial"/>
        </w:rPr>
        <w:br w:type="page"/>
      </w:r>
    </w:p>
    <w:p w:rsidR="00EA0883" w:rsidRPr="007C4390" w:rsidRDefault="00EA0883" w:rsidP="00EA0883">
      <w:pPr>
        <w:pStyle w:val="1"/>
        <w:ind w:firstLine="709"/>
        <w:rPr>
          <w:b w:val="0"/>
          <w:sz w:val="24"/>
          <w:szCs w:val="24"/>
          <w:lang w:eastAsia="en-US"/>
        </w:rPr>
      </w:pPr>
      <w:bookmarkStart w:id="72" w:name="_Toc84402338"/>
      <w:bookmarkStart w:id="73" w:name="_Toc84401558"/>
      <w:bookmarkStart w:id="74" w:name="_Toc84344310"/>
      <w:r w:rsidRPr="007C4390">
        <w:rPr>
          <w:b w:val="0"/>
          <w:sz w:val="24"/>
          <w:szCs w:val="24"/>
        </w:rPr>
        <w:lastRenderedPageBreak/>
        <w:t>Приложение</w:t>
      </w:r>
      <w:bookmarkEnd w:id="72"/>
      <w:bookmarkEnd w:id="73"/>
      <w:bookmarkEnd w:id="74"/>
    </w:p>
    <w:p w:rsidR="00EA0883" w:rsidRPr="007C4390" w:rsidRDefault="00EA0883" w:rsidP="00EA0883">
      <w:pPr>
        <w:widowControl w:val="0"/>
        <w:autoSpaceDE w:val="0"/>
        <w:autoSpaceDN w:val="0"/>
        <w:ind w:firstLine="709"/>
        <w:jc w:val="center"/>
        <w:rPr>
          <w:rFonts w:cs="Arial"/>
        </w:rPr>
      </w:pPr>
      <w:r w:rsidRPr="007C4390">
        <w:rPr>
          <w:rFonts w:cs="Arial"/>
        </w:rPr>
        <w:t>к Положению о муниципальном земельном контроле</w:t>
      </w:r>
    </w:p>
    <w:p w:rsidR="00EA0883" w:rsidRPr="007C4390" w:rsidRDefault="00EA0883" w:rsidP="00EA0883">
      <w:pPr>
        <w:widowControl w:val="0"/>
        <w:autoSpaceDE w:val="0"/>
        <w:autoSpaceDN w:val="0"/>
        <w:ind w:firstLine="709"/>
        <w:jc w:val="center"/>
        <w:rPr>
          <w:rFonts w:cs="Arial"/>
        </w:rPr>
      </w:pPr>
      <w:r w:rsidRPr="007C4390">
        <w:rPr>
          <w:rFonts w:cs="Arial"/>
        </w:rPr>
        <w:t>на территории Рамонского муниципального района Воронежской области</w:t>
      </w:r>
    </w:p>
    <w:p w:rsidR="00EA0883" w:rsidRPr="007C4390" w:rsidRDefault="00EA0883" w:rsidP="00EA0883">
      <w:pPr>
        <w:widowControl w:val="0"/>
        <w:autoSpaceDE w:val="0"/>
        <w:autoSpaceDN w:val="0"/>
        <w:ind w:firstLine="709"/>
        <w:jc w:val="center"/>
        <w:rPr>
          <w:rFonts w:cs="Arial"/>
        </w:rPr>
      </w:pPr>
    </w:p>
    <w:p w:rsidR="00EA0883" w:rsidRPr="007C4390" w:rsidRDefault="00EA0883" w:rsidP="00EA0883">
      <w:pPr>
        <w:widowControl w:val="0"/>
        <w:autoSpaceDE w:val="0"/>
        <w:autoSpaceDN w:val="0"/>
        <w:ind w:firstLine="709"/>
        <w:jc w:val="center"/>
        <w:rPr>
          <w:rFonts w:cs="Arial"/>
        </w:rPr>
      </w:pPr>
      <w:bookmarkStart w:id="75" w:name="P396"/>
      <w:bookmarkStart w:id="76" w:name="P470"/>
      <w:bookmarkEnd w:id="75"/>
      <w:bookmarkEnd w:id="76"/>
      <w:r w:rsidRPr="007C4390">
        <w:rPr>
          <w:rFonts w:cs="Arial"/>
        </w:rPr>
        <w:t>(Новая редакция)</w:t>
      </w:r>
    </w:p>
    <w:p w:rsidR="00EA0883" w:rsidRPr="007C4390" w:rsidRDefault="00EA0883" w:rsidP="00EA0883">
      <w:pPr>
        <w:widowControl w:val="0"/>
        <w:autoSpaceDE w:val="0"/>
        <w:autoSpaceDN w:val="0"/>
        <w:ind w:firstLine="709"/>
        <w:jc w:val="center"/>
        <w:rPr>
          <w:rFonts w:cs="Arial"/>
        </w:rPr>
      </w:pPr>
    </w:p>
    <w:p w:rsidR="00EA0883" w:rsidRPr="007C4390" w:rsidRDefault="00EA0883" w:rsidP="00EA0883">
      <w:pPr>
        <w:widowControl w:val="0"/>
        <w:autoSpaceDE w:val="0"/>
        <w:autoSpaceDN w:val="0"/>
        <w:ind w:firstLine="709"/>
        <w:jc w:val="center"/>
        <w:rPr>
          <w:rFonts w:cs="Arial"/>
        </w:rPr>
      </w:pPr>
      <w:r w:rsidRPr="007C4390">
        <w:rPr>
          <w:rFonts w:cs="Arial"/>
        </w:rPr>
        <w:t xml:space="preserve">КЛЮЧЕВЫЕ И ИНДИКАТИВНЫЕ ПОКАЗАТЕЛИ </w:t>
      </w:r>
    </w:p>
    <w:p w:rsidR="00EA0883" w:rsidRPr="007C4390" w:rsidRDefault="00EA0883" w:rsidP="00EA0883">
      <w:pPr>
        <w:widowControl w:val="0"/>
        <w:autoSpaceDE w:val="0"/>
        <w:autoSpaceDN w:val="0"/>
        <w:ind w:firstLine="709"/>
        <w:jc w:val="center"/>
        <w:rPr>
          <w:rFonts w:cs="Arial"/>
        </w:rPr>
      </w:pPr>
      <w:r w:rsidRPr="007C4390">
        <w:rPr>
          <w:rFonts w:cs="Arial"/>
        </w:rPr>
        <w:t>МУНИЦИПАЛЬНОГО КОНТРОЛЯ</w:t>
      </w:r>
    </w:p>
    <w:p w:rsidR="00EA0883" w:rsidRPr="007C4390" w:rsidRDefault="00EA0883" w:rsidP="00EA0883">
      <w:pPr>
        <w:widowControl w:val="0"/>
        <w:autoSpaceDE w:val="0"/>
        <w:autoSpaceDN w:val="0"/>
        <w:ind w:firstLine="709"/>
        <w:jc w:val="right"/>
        <w:rPr>
          <w:rFonts w:cs="Arial"/>
        </w:rPr>
      </w:pPr>
    </w:p>
    <w:tbl>
      <w:tblPr>
        <w:tblW w:w="9484" w:type="dxa"/>
        <w:tblInd w:w="-100" w:type="dxa"/>
        <w:tblCellMar>
          <w:left w:w="28" w:type="dxa"/>
          <w:right w:w="28" w:type="dxa"/>
        </w:tblCellMar>
        <w:tblLook w:val="04A0" w:firstRow="1" w:lastRow="0" w:firstColumn="1" w:lastColumn="0" w:noHBand="0" w:noVBand="1"/>
      </w:tblPr>
      <w:tblGrid>
        <w:gridCol w:w="566"/>
        <w:gridCol w:w="7318"/>
        <w:gridCol w:w="1600"/>
      </w:tblGrid>
      <w:tr w:rsidR="00EA0883" w:rsidRPr="007C4390" w:rsidTr="0086434D">
        <w:trPr>
          <w:trHeight w:val="474"/>
        </w:trPr>
        <w:tc>
          <w:tcPr>
            <w:tcW w:w="9484" w:type="dxa"/>
            <w:gridSpan w:val="3"/>
            <w:tcBorders>
              <w:top w:val="single" w:sz="4" w:space="0" w:color="000000"/>
              <w:left w:val="single" w:sz="4" w:space="0" w:color="000000"/>
              <w:bottom w:val="single" w:sz="4" w:space="0" w:color="000000"/>
              <w:right w:val="single" w:sz="4" w:space="0" w:color="000000"/>
            </w:tcBorders>
            <w:tcMar>
              <w:top w:w="15" w:type="dxa"/>
              <w:left w:w="28" w:type="dxa"/>
              <w:bottom w:w="15" w:type="dxa"/>
              <w:right w:w="28" w:type="dxa"/>
            </w:tcMar>
            <w:vAlign w:val="center"/>
            <w:hideMark/>
          </w:tcPr>
          <w:p w:rsidR="00EA0883" w:rsidRPr="007C4390" w:rsidRDefault="00EA0883" w:rsidP="0086434D">
            <w:pPr>
              <w:ind w:firstLine="0"/>
              <w:jc w:val="center"/>
              <w:rPr>
                <w:rFonts w:cs="Arial"/>
                <w:sz w:val="20"/>
                <w:szCs w:val="20"/>
              </w:rPr>
            </w:pPr>
            <w:r w:rsidRPr="007C4390">
              <w:rPr>
                <w:rFonts w:cs="Arial"/>
                <w:bCs/>
                <w:sz w:val="20"/>
                <w:szCs w:val="20"/>
              </w:rPr>
              <w:t>Ключевые показатели</w:t>
            </w:r>
          </w:p>
        </w:tc>
      </w:tr>
      <w:tr w:rsidR="00EA0883" w:rsidRPr="007C4390" w:rsidTr="0086434D">
        <w:trPr>
          <w:trHeight w:val="315"/>
        </w:trPr>
        <w:tc>
          <w:tcPr>
            <w:tcW w:w="566" w:type="dxa"/>
            <w:tcBorders>
              <w:top w:val="single" w:sz="4" w:space="0" w:color="000000"/>
              <w:left w:val="single" w:sz="4" w:space="0" w:color="000000"/>
              <w:bottom w:val="single" w:sz="4" w:space="0" w:color="000000"/>
              <w:right w:val="single" w:sz="4" w:space="0" w:color="000000"/>
            </w:tcBorders>
            <w:tcMar>
              <w:top w:w="15" w:type="dxa"/>
              <w:left w:w="28" w:type="dxa"/>
              <w:bottom w:w="15" w:type="dxa"/>
              <w:right w:w="28" w:type="dxa"/>
            </w:tcMar>
            <w:vAlign w:val="center"/>
            <w:hideMark/>
          </w:tcPr>
          <w:p w:rsidR="00EA0883" w:rsidRPr="007C4390" w:rsidRDefault="00EA0883" w:rsidP="0086434D">
            <w:pPr>
              <w:ind w:firstLine="0"/>
              <w:jc w:val="center"/>
              <w:rPr>
                <w:rFonts w:cs="Arial"/>
                <w:bCs/>
                <w:sz w:val="20"/>
                <w:szCs w:val="20"/>
              </w:rPr>
            </w:pPr>
            <w:r w:rsidRPr="007C4390">
              <w:rPr>
                <w:rFonts w:cs="Arial"/>
                <w:bCs/>
                <w:sz w:val="20"/>
                <w:szCs w:val="20"/>
              </w:rPr>
              <w:t xml:space="preserve">№ </w:t>
            </w:r>
            <w:proofErr w:type="gramStart"/>
            <w:r w:rsidRPr="007C4390">
              <w:rPr>
                <w:rFonts w:cs="Arial"/>
                <w:bCs/>
                <w:sz w:val="20"/>
                <w:szCs w:val="20"/>
              </w:rPr>
              <w:t>п</w:t>
            </w:r>
            <w:proofErr w:type="gramEnd"/>
            <w:r w:rsidRPr="007C4390">
              <w:rPr>
                <w:rFonts w:cs="Arial"/>
                <w:bCs/>
                <w:sz w:val="20"/>
                <w:szCs w:val="20"/>
              </w:rPr>
              <w:t>/п</w:t>
            </w:r>
          </w:p>
        </w:tc>
        <w:tc>
          <w:tcPr>
            <w:tcW w:w="73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A0883" w:rsidRPr="007C4390" w:rsidRDefault="00EA0883" w:rsidP="0086434D">
            <w:pPr>
              <w:ind w:firstLine="0"/>
              <w:jc w:val="center"/>
              <w:rPr>
                <w:rFonts w:cs="Arial"/>
                <w:bCs/>
                <w:sz w:val="20"/>
                <w:szCs w:val="20"/>
              </w:rPr>
            </w:pPr>
            <w:r w:rsidRPr="007C4390">
              <w:rPr>
                <w:rFonts w:cs="Arial"/>
                <w:bCs/>
                <w:sz w:val="20"/>
                <w:szCs w:val="20"/>
              </w:rPr>
              <w:t>Наименование показателя</w:t>
            </w:r>
          </w:p>
        </w:tc>
        <w:tc>
          <w:tcPr>
            <w:tcW w:w="1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A0883" w:rsidRPr="007C4390" w:rsidRDefault="00EA0883" w:rsidP="0086434D">
            <w:pPr>
              <w:ind w:firstLine="0"/>
              <w:jc w:val="center"/>
              <w:rPr>
                <w:rFonts w:cs="Arial"/>
                <w:bCs/>
                <w:sz w:val="20"/>
                <w:szCs w:val="20"/>
              </w:rPr>
            </w:pPr>
            <w:r w:rsidRPr="007C4390">
              <w:rPr>
                <w:rFonts w:cs="Arial"/>
                <w:bCs/>
                <w:sz w:val="20"/>
                <w:szCs w:val="20"/>
              </w:rPr>
              <w:t>Целевое значение</w:t>
            </w:r>
          </w:p>
        </w:tc>
      </w:tr>
      <w:tr w:rsidR="00EA0883" w:rsidRPr="007C4390" w:rsidTr="0086434D">
        <w:trPr>
          <w:trHeight w:val="150"/>
        </w:trPr>
        <w:tc>
          <w:tcPr>
            <w:tcW w:w="566" w:type="dxa"/>
            <w:tcBorders>
              <w:top w:val="single" w:sz="4" w:space="0" w:color="000000"/>
              <w:left w:val="single" w:sz="4" w:space="0" w:color="000000"/>
              <w:bottom w:val="single" w:sz="4" w:space="0" w:color="000000"/>
              <w:right w:val="single" w:sz="4" w:space="0" w:color="000000"/>
            </w:tcBorders>
            <w:tcMar>
              <w:top w:w="15" w:type="dxa"/>
              <w:left w:w="28" w:type="dxa"/>
              <w:bottom w:w="15" w:type="dxa"/>
              <w:right w:w="28" w:type="dxa"/>
            </w:tcMar>
            <w:vAlign w:val="center"/>
          </w:tcPr>
          <w:p w:rsidR="00EA0883" w:rsidRPr="007C4390" w:rsidRDefault="00EA0883" w:rsidP="00EA0883">
            <w:pPr>
              <w:pStyle w:val="a3"/>
              <w:numPr>
                <w:ilvl w:val="0"/>
                <w:numId w:val="2"/>
              </w:numPr>
              <w:spacing w:after="0" w:line="240" w:lineRule="auto"/>
              <w:ind w:left="0" w:firstLine="0"/>
              <w:jc w:val="center"/>
              <w:rPr>
                <w:rFonts w:ascii="Arial" w:eastAsia="Times New Roman" w:hAnsi="Arial" w:cs="Arial"/>
                <w:sz w:val="20"/>
                <w:szCs w:val="20"/>
                <w:lang w:eastAsia="en-US"/>
              </w:rPr>
            </w:pPr>
          </w:p>
        </w:tc>
        <w:tc>
          <w:tcPr>
            <w:tcW w:w="73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EA0883" w:rsidRPr="007C4390" w:rsidRDefault="00EA0883" w:rsidP="0086434D">
            <w:pPr>
              <w:ind w:firstLine="0"/>
              <w:rPr>
                <w:rFonts w:cs="Arial"/>
                <w:sz w:val="20"/>
                <w:szCs w:val="20"/>
              </w:rPr>
            </w:pPr>
            <w:r w:rsidRPr="007C4390">
              <w:rPr>
                <w:rFonts w:cs="Arial"/>
                <w:sz w:val="20"/>
                <w:szCs w:val="20"/>
              </w:rPr>
              <w:t>Доля отмененных результатов контрольных (надзорных) мероприятий</w:t>
            </w:r>
          </w:p>
        </w:tc>
        <w:tc>
          <w:tcPr>
            <w:tcW w:w="16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A0883" w:rsidRPr="007C4390" w:rsidRDefault="00EA0883" w:rsidP="00EA0883">
            <w:pPr>
              <w:pStyle w:val="a3"/>
              <w:numPr>
                <w:ilvl w:val="1"/>
                <w:numId w:val="3"/>
              </w:numPr>
              <w:spacing w:after="0" w:line="240" w:lineRule="auto"/>
              <w:ind w:left="0" w:firstLine="0"/>
              <w:jc w:val="center"/>
              <w:rPr>
                <w:rFonts w:ascii="Arial" w:eastAsia="Times New Roman" w:hAnsi="Arial" w:cs="Arial"/>
                <w:sz w:val="20"/>
                <w:szCs w:val="20"/>
              </w:rPr>
            </w:pPr>
          </w:p>
        </w:tc>
      </w:tr>
      <w:tr w:rsidR="00EA0883" w:rsidRPr="007C4390" w:rsidTr="0086434D">
        <w:trPr>
          <w:trHeight w:val="150"/>
        </w:trPr>
        <w:tc>
          <w:tcPr>
            <w:tcW w:w="566" w:type="dxa"/>
            <w:tcBorders>
              <w:top w:val="single" w:sz="4" w:space="0" w:color="000000"/>
              <w:left w:val="single" w:sz="4" w:space="0" w:color="000000"/>
              <w:bottom w:val="single" w:sz="4" w:space="0" w:color="000000"/>
              <w:right w:val="single" w:sz="4" w:space="0" w:color="000000"/>
            </w:tcBorders>
            <w:tcMar>
              <w:top w:w="15" w:type="dxa"/>
              <w:left w:w="28" w:type="dxa"/>
              <w:bottom w:w="15" w:type="dxa"/>
              <w:right w:w="28" w:type="dxa"/>
            </w:tcMar>
            <w:vAlign w:val="center"/>
          </w:tcPr>
          <w:p w:rsidR="00EA0883" w:rsidRPr="007C4390" w:rsidRDefault="00EA0883" w:rsidP="00EA0883">
            <w:pPr>
              <w:pStyle w:val="a3"/>
              <w:numPr>
                <w:ilvl w:val="0"/>
                <w:numId w:val="2"/>
              </w:numPr>
              <w:spacing w:after="0" w:line="240" w:lineRule="auto"/>
              <w:ind w:left="0" w:firstLine="0"/>
              <w:jc w:val="center"/>
              <w:rPr>
                <w:rFonts w:ascii="Arial" w:eastAsia="Times New Roman" w:hAnsi="Arial" w:cs="Arial"/>
                <w:sz w:val="20"/>
                <w:szCs w:val="20"/>
                <w:lang w:eastAsia="en-US"/>
              </w:rPr>
            </w:pPr>
          </w:p>
        </w:tc>
        <w:tc>
          <w:tcPr>
            <w:tcW w:w="73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EA0883" w:rsidRPr="007C4390" w:rsidRDefault="00EA0883" w:rsidP="0086434D">
            <w:pPr>
              <w:ind w:firstLine="0"/>
              <w:rPr>
                <w:rFonts w:cs="Arial"/>
                <w:sz w:val="20"/>
                <w:szCs w:val="20"/>
              </w:rPr>
            </w:pPr>
            <w:r w:rsidRPr="007C4390">
              <w:rPr>
                <w:rFonts w:cs="Arial"/>
                <w:sz w:val="20"/>
                <w:szCs w:val="20"/>
              </w:rPr>
              <w:t>Доля контрольных (надзорных) мероприятий от общего числа проведённых профилактических мероприятий</w:t>
            </w:r>
          </w:p>
        </w:tc>
        <w:tc>
          <w:tcPr>
            <w:tcW w:w="16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EA0883" w:rsidRPr="007C4390" w:rsidRDefault="00EA0883" w:rsidP="0086434D">
            <w:pPr>
              <w:ind w:firstLine="0"/>
              <w:jc w:val="center"/>
              <w:rPr>
                <w:rFonts w:cs="Arial"/>
                <w:sz w:val="20"/>
                <w:szCs w:val="20"/>
              </w:rPr>
            </w:pPr>
            <w:r w:rsidRPr="007C4390">
              <w:rPr>
                <w:rFonts w:cs="Arial"/>
                <w:sz w:val="20"/>
                <w:szCs w:val="20"/>
              </w:rPr>
              <w:t>30 %</w:t>
            </w:r>
          </w:p>
        </w:tc>
      </w:tr>
    </w:tbl>
    <w:p w:rsidR="00EA0883" w:rsidRPr="007C4390" w:rsidRDefault="00EA0883" w:rsidP="00EA0883">
      <w:pPr>
        <w:widowControl w:val="0"/>
        <w:autoSpaceDE w:val="0"/>
        <w:autoSpaceDN w:val="0"/>
        <w:ind w:firstLine="709"/>
        <w:rPr>
          <w:rFonts w:cs="Arial"/>
          <w:bCs/>
        </w:rPr>
      </w:pPr>
    </w:p>
    <w:p w:rsidR="00EA0883" w:rsidRPr="007C4390" w:rsidRDefault="00EA0883" w:rsidP="00EA0883">
      <w:pPr>
        <w:widowControl w:val="0"/>
        <w:autoSpaceDE w:val="0"/>
        <w:autoSpaceDN w:val="0"/>
        <w:ind w:firstLine="709"/>
        <w:jc w:val="center"/>
        <w:rPr>
          <w:rFonts w:cs="Arial"/>
          <w:bCs/>
        </w:rPr>
      </w:pPr>
      <w:r w:rsidRPr="007C4390">
        <w:rPr>
          <w:rFonts w:cs="Arial"/>
          <w:bCs/>
        </w:rPr>
        <w:t>Индикативные показатели</w:t>
      </w:r>
    </w:p>
    <w:p w:rsidR="00EA0883" w:rsidRPr="007C4390" w:rsidRDefault="00EA0883" w:rsidP="00EA0883">
      <w:pPr>
        <w:ind w:firstLine="709"/>
        <w:rPr>
          <w:rFonts w:eastAsia="Calibri" w:cs="Arial"/>
          <w:lang w:eastAsia="en-US"/>
        </w:rPr>
      </w:pPr>
    </w:p>
    <w:p w:rsidR="00EA0883" w:rsidRPr="007C4390" w:rsidRDefault="00EA0883" w:rsidP="00EA0883">
      <w:pPr>
        <w:ind w:firstLine="709"/>
        <w:rPr>
          <w:rFonts w:cs="Arial"/>
        </w:rPr>
      </w:pPr>
      <w:r w:rsidRPr="007C4390">
        <w:rPr>
          <w:rFonts w:cs="Arial"/>
        </w:rPr>
        <w:t>1. Количество внеплановых контрольных (надзорных) мероприятий, проведенных за отчетный период;</w:t>
      </w:r>
    </w:p>
    <w:p w:rsidR="00EA0883" w:rsidRPr="007C4390" w:rsidRDefault="00EA0883" w:rsidP="00EA0883">
      <w:pPr>
        <w:ind w:firstLine="709"/>
        <w:rPr>
          <w:rFonts w:cs="Arial"/>
        </w:rPr>
      </w:pPr>
      <w:r w:rsidRPr="007C4390">
        <w:rPr>
          <w:rFonts w:cs="Arial"/>
        </w:rPr>
        <w:t>2. Общее количество контрольных (надзорных) мероприятий с взаимодействием, проведенных за отчетный период;</w:t>
      </w:r>
    </w:p>
    <w:p w:rsidR="00EA0883" w:rsidRPr="007C4390" w:rsidRDefault="00EA0883" w:rsidP="00EA0883">
      <w:pPr>
        <w:ind w:firstLine="709"/>
        <w:rPr>
          <w:rFonts w:cs="Arial"/>
        </w:rPr>
      </w:pPr>
      <w:r w:rsidRPr="007C4390">
        <w:rPr>
          <w:rFonts w:cs="Arial"/>
        </w:rPr>
        <w:t>3. Количество контрольных (надзорных) мероприятий, по результатам которых выявлены нарушения обязательных требований, за отчетный период;</w:t>
      </w:r>
    </w:p>
    <w:p w:rsidR="00EA0883" w:rsidRPr="007C4390" w:rsidRDefault="00EA0883" w:rsidP="00EA0883">
      <w:pPr>
        <w:ind w:firstLine="709"/>
        <w:rPr>
          <w:rFonts w:cs="Arial"/>
        </w:rPr>
      </w:pPr>
      <w:r w:rsidRPr="007C4390">
        <w:rPr>
          <w:rFonts w:cs="Arial"/>
        </w:rPr>
        <w:t>4. Количество контрольных (надзорных) мероприятий, по итогам которых возбуждены дела об административных правонарушениях, за отчетный период;</w:t>
      </w:r>
    </w:p>
    <w:p w:rsidR="00EA0883" w:rsidRPr="007C4390" w:rsidRDefault="00EA0883" w:rsidP="00EA0883">
      <w:pPr>
        <w:ind w:firstLine="709"/>
        <w:rPr>
          <w:rFonts w:cs="Arial"/>
        </w:rPr>
      </w:pPr>
      <w:r w:rsidRPr="007C4390">
        <w:rPr>
          <w:rFonts w:cs="Arial"/>
        </w:rPr>
        <w:t>5. Сумма административных штрафов, наложенных по результатам контрольных (надзорных) мероприятий, за отчетный период;</w:t>
      </w:r>
    </w:p>
    <w:p w:rsidR="00EA0883" w:rsidRPr="007C4390" w:rsidRDefault="00EA0883" w:rsidP="00EA0883">
      <w:pPr>
        <w:ind w:firstLine="709"/>
        <w:rPr>
          <w:rFonts w:cs="Arial"/>
        </w:rPr>
      </w:pPr>
      <w:r w:rsidRPr="007C4390">
        <w:rPr>
          <w:rFonts w:cs="Arial"/>
        </w:rPr>
        <w:t>6. Количество направленных в органы прокуратуры заявлений о согласовании проведения контрольных (надзорных) мероприятий, за отчетный период;</w:t>
      </w:r>
    </w:p>
    <w:p w:rsidR="00EA0883" w:rsidRPr="007C4390" w:rsidRDefault="00EA0883" w:rsidP="00EA0883">
      <w:pPr>
        <w:ind w:firstLine="709"/>
        <w:rPr>
          <w:rFonts w:cs="Arial"/>
        </w:rPr>
      </w:pPr>
      <w:r w:rsidRPr="007C4390">
        <w:rPr>
          <w:rFonts w:cs="Arial"/>
        </w:rPr>
        <w:t>7.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EA0883" w:rsidRPr="007C4390" w:rsidRDefault="00EA0883" w:rsidP="00EA0883">
      <w:pPr>
        <w:ind w:firstLine="709"/>
        <w:rPr>
          <w:rFonts w:cs="Arial"/>
        </w:rPr>
      </w:pPr>
      <w:r w:rsidRPr="007C4390">
        <w:rPr>
          <w:rFonts w:cs="Arial"/>
        </w:rPr>
        <w:t>8. Общее количество жалоб, поданных контролируемыми лицами в досудебном порядке за отчетный период;</w:t>
      </w:r>
    </w:p>
    <w:p w:rsidR="00EA0883" w:rsidRPr="007C4390" w:rsidRDefault="00EA0883" w:rsidP="00EA0883">
      <w:pPr>
        <w:ind w:firstLine="709"/>
        <w:rPr>
          <w:rFonts w:cs="Arial"/>
        </w:rPr>
      </w:pPr>
      <w:r w:rsidRPr="007C4390">
        <w:rPr>
          <w:rFonts w:cs="Arial"/>
        </w:rPr>
        <w:t xml:space="preserve">9. Количество жалоб, поданных контролируемыми лицами в досудебном порядке, по </w:t>
      </w:r>
      <w:proofErr w:type="gramStart"/>
      <w:r w:rsidRPr="007C4390">
        <w:rPr>
          <w:rFonts w:cs="Arial"/>
        </w:rPr>
        <w:t>итогам</w:t>
      </w:r>
      <w:proofErr w:type="gramEnd"/>
      <w:r w:rsidRPr="007C4390">
        <w:rPr>
          <w:rFonts w:cs="Arial"/>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EA0883" w:rsidRPr="007C4390" w:rsidRDefault="00EA0883" w:rsidP="00EA0883">
      <w:pPr>
        <w:ind w:firstLine="709"/>
        <w:rPr>
          <w:rFonts w:cs="Arial"/>
        </w:rPr>
      </w:pPr>
      <w:r w:rsidRPr="007C4390">
        <w:rPr>
          <w:rFonts w:cs="Arial"/>
        </w:rPr>
        <w:t>10.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EA0883" w:rsidRPr="007C4390" w:rsidRDefault="00EA0883" w:rsidP="00EA0883">
      <w:pPr>
        <w:ind w:firstLine="709"/>
        <w:rPr>
          <w:rFonts w:cs="Arial"/>
        </w:rPr>
      </w:pPr>
      <w:r w:rsidRPr="007C4390">
        <w:rPr>
          <w:rFonts w:cs="Arial"/>
        </w:rPr>
        <w:t>11.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560D6" w:rsidRDefault="00E560D6">
      <w:bookmarkStart w:id="77" w:name="_GoBack"/>
      <w:bookmarkEnd w:id="77"/>
    </w:p>
    <w:sectPr w:rsidR="00E560D6" w:rsidSect="007C4390">
      <w:headerReference w:type="even" r:id="rId20"/>
      <w:headerReference w:type="default" r:id="rId21"/>
      <w:footerReference w:type="even" r:id="rId22"/>
      <w:footerReference w:type="default" r:id="rId23"/>
      <w:headerReference w:type="first" r:id="rId24"/>
      <w:footerReference w:type="first" r:id="rId25"/>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01" w:rsidRDefault="00EA08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01" w:rsidRDefault="00EA08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01" w:rsidRDefault="00EA0883">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01" w:rsidRDefault="00EA08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01" w:rsidRPr="00B5534D" w:rsidRDefault="00EA0883">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B01" w:rsidRDefault="00EA08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91"/>
    <w:multiLevelType w:val="hybridMultilevel"/>
    <w:tmpl w:val="7FC07812"/>
    <w:lvl w:ilvl="0" w:tplc="64EC27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B655D2C"/>
    <w:multiLevelType w:val="hybridMultilevel"/>
    <w:tmpl w:val="9E4C5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AD6978"/>
    <w:multiLevelType w:val="multilevel"/>
    <w:tmpl w:val="DFB837E2"/>
    <w:lvl w:ilvl="0">
      <w:numFmt w:val="decimal"/>
      <w:lvlText w:val="%1"/>
      <w:lvlJc w:val="left"/>
      <w:pPr>
        <w:ind w:left="540" w:hanging="540"/>
      </w:pPr>
      <w:rPr>
        <w:color w:val="auto"/>
      </w:rPr>
    </w:lvl>
    <w:lvl w:ilvl="1">
      <w:start w:val="15"/>
      <w:numFmt w:val="decimal"/>
      <w:lvlText w:val="%1-%2"/>
      <w:lvlJc w:val="left"/>
      <w:pPr>
        <w:ind w:left="753" w:hanging="720"/>
      </w:pPr>
      <w:rPr>
        <w:color w:val="auto"/>
      </w:rPr>
    </w:lvl>
    <w:lvl w:ilvl="2">
      <w:start w:val="1"/>
      <w:numFmt w:val="decimal"/>
      <w:lvlText w:val="%1-%2.%3"/>
      <w:lvlJc w:val="left"/>
      <w:pPr>
        <w:ind w:left="786" w:hanging="720"/>
      </w:pPr>
      <w:rPr>
        <w:color w:val="auto"/>
      </w:rPr>
    </w:lvl>
    <w:lvl w:ilvl="3">
      <w:start w:val="1"/>
      <w:numFmt w:val="decimal"/>
      <w:lvlText w:val="%1-%2.%3.%4"/>
      <w:lvlJc w:val="left"/>
      <w:pPr>
        <w:ind w:left="1179" w:hanging="1080"/>
      </w:pPr>
      <w:rPr>
        <w:color w:val="auto"/>
      </w:rPr>
    </w:lvl>
    <w:lvl w:ilvl="4">
      <w:start w:val="1"/>
      <w:numFmt w:val="decimal"/>
      <w:lvlText w:val="%1-%2.%3.%4.%5"/>
      <w:lvlJc w:val="left"/>
      <w:pPr>
        <w:ind w:left="1212" w:hanging="1080"/>
      </w:pPr>
      <w:rPr>
        <w:color w:val="auto"/>
      </w:rPr>
    </w:lvl>
    <w:lvl w:ilvl="5">
      <w:start w:val="1"/>
      <w:numFmt w:val="decimal"/>
      <w:lvlText w:val="%1-%2.%3.%4.%5.%6"/>
      <w:lvlJc w:val="left"/>
      <w:pPr>
        <w:ind w:left="1605" w:hanging="1440"/>
      </w:pPr>
      <w:rPr>
        <w:color w:val="auto"/>
      </w:rPr>
    </w:lvl>
    <w:lvl w:ilvl="6">
      <w:start w:val="1"/>
      <w:numFmt w:val="decimal"/>
      <w:lvlText w:val="%1-%2.%3.%4.%5.%6.%7"/>
      <w:lvlJc w:val="left"/>
      <w:pPr>
        <w:ind w:left="1638" w:hanging="1440"/>
      </w:pPr>
      <w:rPr>
        <w:color w:val="auto"/>
      </w:rPr>
    </w:lvl>
    <w:lvl w:ilvl="7">
      <w:start w:val="1"/>
      <w:numFmt w:val="decimal"/>
      <w:lvlText w:val="%1-%2.%3.%4.%5.%6.%7.%8"/>
      <w:lvlJc w:val="left"/>
      <w:pPr>
        <w:ind w:left="2031" w:hanging="1800"/>
      </w:pPr>
      <w:rPr>
        <w:color w:val="auto"/>
      </w:rPr>
    </w:lvl>
    <w:lvl w:ilvl="8">
      <w:start w:val="1"/>
      <w:numFmt w:val="decimal"/>
      <w:lvlText w:val="%1-%2.%3.%4.%5.%6.%7.%8.%9"/>
      <w:lvlJc w:val="left"/>
      <w:pPr>
        <w:ind w:left="2424" w:hanging="2160"/>
      </w:pPr>
      <w:rPr>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83"/>
    <w:rsid w:val="00E560D6"/>
    <w:rsid w:val="00EA0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088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0883"/>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883"/>
    <w:rPr>
      <w:rFonts w:ascii="Arial" w:eastAsia="Times New Roman" w:hAnsi="Arial" w:cs="Arial"/>
      <w:b/>
      <w:bCs/>
      <w:kern w:val="32"/>
      <w:sz w:val="32"/>
      <w:szCs w:val="32"/>
      <w:lang w:eastAsia="ru-RU"/>
    </w:rPr>
  </w:style>
  <w:style w:type="paragraph" w:styleId="a3">
    <w:name w:val="List Paragraph"/>
    <w:basedOn w:val="a"/>
    <w:link w:val="a4"/>
    <w:qFormat/>
    <w:rsid w:val="00EA0883"/>
    <w:pPr>
      <w:spacing w:after="160" w:line="256" w:lineRule="auto"/>
      <w:ind w:left="720"/>
      <w:contextualSpacing/>
    </w:pPr>
    <w:rPr>
      <w:rFonts w:ascii="Calibri" w:eastAsia="Calibri" w:hAnsi="Calibri"/>
    </w:rPr>
  </w:style>
  <w:style w:type="paragraph" w:customStyle="1" w:styleId="ConsPlusNormal">
    <w:name w:val="ConsPlusNormal"/>
    <w:link w:val="ConsPlusNormal1"/>
    <w:rsid w:val="00EA0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883"/>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rsid w:val="00EA0883"/>
    <w:rPr>
      <w:color w:val="0000FF"/>
      <w:u w:val="none"/>
    </w:rPr>
  </w:style>
  <w:style w:type="paragraph" w:customStyle="1" w:styleId="Title">
    <w:name w:val="Title!Название НПА"/>
    <w:basedOn w:val="a"/>
    <w:rsid w:val="00EA0883"/>
    <w:pPr>
      <w:spacing w:before="240" w:after="60"/>
      <w:jc w:val="center"/>
      <w:outlineLvl w:val="0"/>
    </w:pPr>
    <w:rPr>
      <w:rFonts w:cs="Arial"/>
      <w:b/>
      <w:bCs/>
      <w:kern w:val="28"/>
      <w:sz w:val="32"/>
      <w:szCs w:val="32"/>
    </w:rPr>
  </w:style>
  <w:style w:type="paragraph" w:styleId="a6">
    <w:name w:val="header"/>
    <w:basedOn w:val="a"/>
    <w:link w:val="a7"/>
    <w:uiPriority w:val="99"/>
    <w:unhideWhenUsed/>
    <w:rsid w:val="00EA0883"/>
    <w:pPr>
      <w:tabs>
        <w:tab w:val="center" w:pos="4677"/>
        <w:tab w:val="right" w:pos="9355"/>
      </w:tabs>
    </w:pPr>
  </w:style>
  <w:style w:type="character" w:customStyle="1" w:styleId="a7">
    <w:name w:val="Верхний колонтитул Знак"/>
    <w:basedOn w:val="a0"/>
    <w:link w:val="a6"/>
    <w:uiPriority w:val="99"/>
    <w:rsid w:val="00EA0883"/>
    <w:rPr>
      <w:rFonts w:ascii="Arial" w:eastAsia="Times New Roman" w:hAnsi="Arial" w:cs="Times New Roman"/>
      <w:sz w:val="24"/>
      <w:szCs w:val="24"/>
      <w:lang w:eastAsia="ru-RU"/>
    </w:rPr>
  </w:style>
  <w:style w:type="paragraph" w:styleId="a8">
    <w:name w:val="footer"/>
    <w:basedOn w:val="a"/>
    <w:link w:val="a9"/>
    <w:uiPriority w:val="99"/>
    <w:unhideWhenUsed/>
    <w:rsid w:val="00EA0883"/>
    <w:pPr>
      <w:tabs>
        <w:tab w:val="center" w:pos="4677"/>
        <w:tab w:val="right" w:pos="9355"/>
      </w:tabs>
    </w:pPr>
  </w:style>
  <w:style w:type="character" w:customStyle="1" w:styleId="a9">
    <w:name w:val="Нижний колонтитул Знак"/>
    <w:basedOn w:val="a0"/>
    <w:link w:val="a8"/>
    <w:uiPriority w:val="99"/>
    <w:rsid w:val="00EA0883"/>
    <w:rPr>
      <w:rFonts w:ascii="Arial" w:eastAsia="Times New Roman" w:hAnsi="Arial" w:cs="Times New Roman"/>
      <w:sz w:val="24"/>
      <w:szCs w:val="24"/>
      <w:lang w:eastAsia="ru-RU"/>
    </w:rPr>
  </w:style>
  <w:style w:type="character" w:customStyle="1" w:styleId="a4">
    <w:name w:val="Абзац списка Знак"/>
    <w:link w:val="a3"/>
    <w:locked/>
    <w:rsid w:val="00EA0883"/>
    <w:rPr>
      <w:rFonts w:ascii="Calibri" w:eastAsia="Calibri" w:hAnsi="Calibri" w:cs="Times New Roman"/>
      <w:sz w:val="24"/>
      <w:szCs w:val="24"/>
      <w:lang w:eastAsia="ru-RU"/>
    </w:rPr>
  </w:style>
  <w:style w:type="character" w:customStyle="1" w:styleId="ConsPlusNormal1">
    <w:name w:val="ConsPlusNormal1"/>
    <w:link w:val="ConsPlusNormal"/>
    <w:locked/>
    <w:rsid w:val="00EA0883"/>
    <w:rPr>
      <w:rFonts w:ascii="Calibri" w:eastAsia="Times New Roman" w:hAnsi="Calibri" w:cs="Calibri"/>
      <w:szCs w:val="20"/>
      <w:lang w:eastAsia="ru-RU"/>
    </w:rPr>
  </w:style>
  <w:style w:type="paragraph" w:styleId="aa">
    <w:name w:val="Balloon Text"/>
    <w:basedOn w:val="a"/>
    <w:link w:val="ab"/>
    <w:uiPriority w:val="99"/>
    <w:semiHidden/>
    <w:unhideWhenUsed/>
    <w:rsid w:val="00EA0883"/>
    <w:rPr>
      <w:rFonts w:ascii="Tahoma" w:hAnsi="Tahoma" w:cs="Tahoma"/>
      <w:sz w:val="16"/>
      <w:szCs w:val="16"/>
    </w:rPr>
  </w:style>
  <w:style w:type="character" w:customStyle="1" w:styleId="ab">
    <w:name w:val="Текст выноски Знак"/>
    <w:basedOn w:val="a0"/>
    <w:link w:val="aa"/>
    <w:uiPriority w:val="99"/>
    <w:semiHidden/>
    <w:rsid w:val="00EA08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A088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A0883"/>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883"/>
    <w:rPr>
      <w:rFonts w:ascii="Arial" w:eastAsia="Times New Roman" w:hAnsi="Arial" w:cs="Arial"/>
      <w:b/>
      <w:bCs/>
      <w:kern w:val="32"/>
      <w:sz w:val="32"/>
      <w:szCs w:val="32"/>
      <w:lang w:eastAsia="ru-RU"/>
    </w:rPr>
  </w:style>
  <w:style w:type="paragraph" w:styleId="a3">
    <w:name w:val="List Paragraph"/>
    <w:basedOn w:val="a"/>
    <w:link w:val="a4"/>
    <w:qFormat/>
    <w:rsid w:val="00EA0883"/>
    <w:pPr>
      <w:spacing w:after="160" w:line="256" w:lineRule="auto"/>
      <w:ind w:left="720"/>
      <w:contextualSpacing/>
    </w:pPr>
    <w:rPr>
      <w:rFonts w:ascii="Calibri" w:eastAsia="Calibri" w:hAnsi="Calibri"/>
    </w:rPr>
  </w:style>
  <w:style w:type="paragraph" w:customStyle="1" w:styleId="ConsPlusNormal">
    <w:name w:val="ConsPlusNormal"/>
    <w:link w:val="ConsPlusNormal1"/>
    <w:rsid w:val="00EA0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883"/>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rsid w:val="00EA0883"/>
    <w:rPr>
      <w:color w:val="0000FF"/>
      <w:u w:val="none"/>
    </w:rPr>
  </w:style>
  <w:style w:type="paragraph" w:customStyle="1" w:styleId="Title">
    <w:name w:val="Title!Название НПА"/>
    <w:basedOn w:val="a"/>
    <w:rsid w:val="00EA0883"/>
    <w:pPr>
      <w:spacing w:before="240" w:after="60"/>
      <w:jc w:val="center"/>
      <w:outlineLvl w:val="0"/>
    </w:pPr>
    <w:rPr>
      <w:rFonts w:cs="Arial"/>
      <w:b/>
      <w:bCs/>
      <w:kern w:val="28"/>
      <w:sz w:val="32"/>
      <w:szCs w:val="32"/>
    </w:rPr>
  </w:style>
  <w:style w:type="paragraph" w:styleId="a6">
    <w:name w:val="header"/>
    <w:basedOn w:val="a"/>
    <w:link w:val="a7"/>
    <w:uiPriority w:val="99"/>
    <w:unhideWhenUsed/>
    <w:rsid w:val="00EA0883"/>
    <w:pPr>
      <w:tabs>
        <w:tab w:val="center" w:pos="4677"/>
        <w:tab w:val="right" w:pos="9355"/>
      </w:tabs>
    </w:pPr>
  </w:style>
  <w:style w:type="character" w:customStyle="1" w:styleId="a7">
    <w:name w:val="Верхний колонтитул Знак"/>
    <w:basedOn w:val="a0"/>
    <w:link w:val="a6"/>
    <w:uiPriority w:val="99"/>
    <w:rsid w:val="00EA0883"/>
    <w:rPr>
      <w:rFonts w:ascii="Arial" w:eastAsia="Times New Roman" w:hAnsi="Arial" w:cs="Times New Roman"/>
      <w:sz w:val="24"/>
      <w:szCs w:val="24"/>
      <w:lang w:eastAsia="ru-RU"/>
    </w:rPr>
  </w:style>
  <w:style w:type="paragraph" w:styleId="a8">
    <w:name w:val="footer"/>
    <w:basedOn w:val="a"/>
    <w:link w:val="a9"/>
    <w:uiPriority w:val="99"/>
    <w:unhideWhenUsed/>
    <w:rsid w:val="00EA0883"/>
    <w:pPr>
      <w:tabs>
        <w:tab w:val="center" w:pos="4677"/>
        <w:tab w:val="right" w:pos="9355"/>
      </w:tabs>
    </w:pPr>
  </w:style>
  <w:style w:type="character" w:customStyle="1" w:styleId="a9">
    <w:name w:val="Нижний колонтитул Знак"/>
    <w:basedOn w:val="a0"/>
    <w:link w:val="a8"/>
    <w:uiPriority w:val="99"/>
    <w:rsid w:val="00EA0883"/>
    <w:rPr>
      <w:rFonts w:ascii="Arial" w:eastAsia="Times New Roman" w:hAnsi="Arial" w:cs="Times New Roman"/>
      <w:sz w:val="24"/>
      <w:szCs w:val="24"/>
      <w:lang w:eastAsia="ru-RU"/>
    </w:rPr>
  </w:style>
  <w:style w:type="character" w:customStyle="1" w:styleId="a4">
    <w:name w:val="Абзац списка Знак"/>
    <w:link w:val="a3"/>
    <w:locked/>
    <w:rsid w:val="00EA0883"/>
    <w:rPr>
      <w:rFonts w:ascii="Calibri" w:eastAsia="Calibri" w:hAnsi="Calibri" w:cs="Times New Roman"/>
      <w:sz w:val="24"/>
      <w:szCs w:val="24"/>
      <w:lang w:eastAsia="ru-RU"/>
    </w:rPr>
  </w:style>
  <w:style w:type="character" w:customStyle="1" w:styleId="ConsPlusNormal1">
    <w:name w:val="ConsPlusNormal1"/>
    <w:link w:val="ConsPlusNormal"/>
    <w:locked/>
    <w:rsid w:val="00EA0883"/>
    <w:rPr>
      <w:rFonts w:ascii="Calibri" w:eastAsia="Times New Roman" w:hAnsi="Calibri" w:cs="Calibri"/>
      <w:szCs w:val="20"/>
      <w:lang w:eastAsia="ru-RU"/>
    </w:rPr>
  </w:style>
  <w:style w:type="paragraph" w:styleId="aa">
    <w:name w:val="Balloon Text"/>
    <w:basedOn w:val="a"/>
    <w:link w:val="ab"/>
    <w:uiPriority w:val="99"/>
    <w:semiHidden/>
    <w:unhideWhenUsed/>
    <w:rsid w:val="00EA0883"/>
    <w:rPr>
      <w:rFonts w:ascii="Tahoma" w:hAnsi="Tahoma" w:cs="Tahoma"/>
      <w:sz w:val="16"/>
      <w:szCs w:val="16"/>
    </w:rPr>
  </w:style>
  <w:style w:type="character" w:customStyle="1" w:styleId="ab">
    <w:name w:val="Текст выноски Знак"/>
    <w:basedOn w:val="a0"/>
    <w:link w:val="aa"/>
    <w:uiPriority w:val="99"/>
    <w:semiHidden/>
    <w:rsid w:val="00EA08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8A6CF1F9D32F8A7EB509BEEE6C59B728E502EBBD6CD1DFB6AFBD8037AA3M" TargetMode="External"/><Relationship Id="rId13" Type="http://schemas.openxmlformats.org/officeDocument/2006/relationships/hyperlink" Target="consultantplus://offline/ref=960718DCF8A6CB388A321E88623771CE1029D10B1356F9A8259FE64E6D6C512F3C2119AF397F9DD3EB789EDC65x7G1O" TargetMode="External"/><Relationship Id="rId18" Type="http://schemas.openxmlformats.org/officeDocument/2006/relationships/hyperlink" Target="consultantplus://offline/ref=369D056DE9B38A8BCC6A98FEA7CC1F85F69DE9F69FE36FC6EFC44504066754965715EE5811E826729C5BB6A97144E3E9949E3E7BE0EF512AF2n2J"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hyperlink" Target="consultantplus://offline/ref=F63E52C57A115B170D4ED7F57B9E29A99F95ADCC1D9832F8A7EB509BEEE6C59B728E502EBBD6CD1DFB6AFBD8037AA3M" TargetMode="External"/><Relationship Id="rId12" Type="http://schemas.openxmlformats.org/officeDocument/2006/relationships/hyperlink" Target="consultantplus://offline/ref=17ABFFF779FC2472CFD6477E7EA2445AEC98E0E74925A173F706C266E2AA2A65759F40DAB18C5828113FB433540E6DB6BCCDE5D3CB3045B1gCM0N" TargetMode="External"/><Relationship Id="rId17" Type="http://schemas.openxmlformats.org/officeDocument/2006/relationships/hyperlink" Target="consultantplus://offline/ref=9D8EB3F8FD24954C684A01116C9C8B9FE484B40AF90D1B0F2DEF9E02B5A85218309FC3BBF53D3EA6639C1D6316162AFDD2D225B7531FE5ADL7t1O"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9D8EB3F8FD24954C684A01116C9C8B9FE484B40AF90D1B0F2DEF9E02B5A85218309FC3BBF53D3EA2689C1D6316162AFDD2D225B7531FE5ADL7t1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FDF7565F01604B5E4A22D33FA3B28834C000593757B0BF1B6A33F9926F0D8DD355E6CFD00A92C60F77F1E0BEF208C65D658ECCEC706DE2CBqCuA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763D89DD0CAA6BD5D57369CA8C32B5896F704B4F8B67C0375CD32A6406F5DFD06289F41EAED4BE23912A5AEFF1zCI" TargetMode="External"/><Relationship Id="rId23" Type="http://schemas.openxmlformats.org/officeDocument/2006/relationships/footer" Target="footer2.xml"/><Relationship Id="rId10" Type="http://schemas.openxmlformats.org/officeDocument/2006/relationships/hyperlink" Target="consultantplus://offline/ref=FDF7565F01604B5E4A22D33FA3B28834C000593757B0BF1B6A33F9926F0D8DD355E6CFD00A92C30975F1E0BEF208C65D658ECCEC706DE2CBqCuAL" TargetMode="External"/><Relationship Id="rId19" Type="http://schemas.openxmlformats.org/officeDocument/2006/relationships/hyperlink" Target="../../../../Users/user/Desktop/&#1044;&#1083;&#1103;%20&#1047;&#1072;&#1093;&#1072;&#1088;&#1077;&#1085;&#1082;&#1086;%20&#1042;.&#1055;%20%20&#1057;&#1053;&#1044;%2028.04.2022/&#1056;&#1072;&#1081;%20&#1056;%20169-22%20&#1080;&#1079;&#1084;%20105-21%20&#1055;&#1086;&#1083;%20&#1052;&#1091;&#1085;%20&#1079;&#1077;&#1084;%20&#1082;&#1086;&#1085;&#1090;&#1088;.docx" TargetMode="External"/><Relationship Id="rId4" Type="http://schemas.openxmlformats.org/officeDocument/2006/relationships/settings" Target="settings.xml"/><Relationship Id="rId9" Type="http://schemas.openxmlformats.org/officeDocument/2006/relationships/hyperlink" Target="consultantplus://offline/ref=FDF7565F01604B5E4A22D33FA3B28834C000593757B0BF1B6A33F9926F0D8DD355E6CFD00A92C20E74F1E0BEF208C65D658ECCEC706DE2CBqCuAL" TargetMode="External"/><Relationship Id="rId14" Type="http://schemas.openxmlformats.org/officeDocument/2006/relationships/hyperlink" Target="consultantplus://offline/ref=960718DCF8A6CB388A321E88623771CE1029D30B1550F9A8259FE64E6D6C512F3C2119AF397F9DD3EB789EDC65x7G1O"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8477</Words>
  <Characters>48319</Characters>
  <Application>Microsoft Office Word</Application>
  <DocSecurity>0</DocSecurity>
  <Lines>402</Lines>
  <Paragraphs>113</Paragraphs>
  <ScaleCrop>false</ScaleCrop>
  <Company>*</Company>
  <LinksUpToDate>false</LinksUpToDate>
  <CharactersWithSpaces>56683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2022-08-18T07:49:00Z</dcterms:created>
  <dcterms:modified xsi:type="dcterms:W3CDTF">2022-08-18T07:50:00Z</dcterms:modified>
</cp:coreProperties>
</file>