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FE" w:rsidRPr="00955749" w:rsidRDefault="00C65DFE" w:rsidP="0095574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4111"/>
        <w:gridCol w:w="2493"/>
        <w:gridCol w:w="2313"/>
        <w:gridCol w:w="2359"/>
      </w:tblGrid>
      <w:tr w:rsidR="00D21268" w:rsidRPr="003906C3" w:rsidTr="00BF7DCB">
        <w:tc>
          <w:tcPr>
            <w:tcW w:w="1242" w:type="dxa"/>
          </w:tcPr>
          <w:p w:rsidR="00B93074" w:rsidRPr="003906C3" w:rsidRDefault="00B9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6C3">
              <w:rPr>
                <w:rFonts w:ascii="Times New Roman" w:hAnsi="Times New Roman" w:cs="Times New Roman"/>
                <w:sz w:val="24"/>
                <w:szCs w:val="24"/>
              </w:rPr>
              <w:t>№ воинского захоронения</w:t>
            </w:r>
          </w:p>
        </w:tc>
        <w:tc>
          <w:tcPr>
            <w:tcW w:w="2268" w:type="dxa"/>
          </w:tcPr>
          <w:p w:rsidR="00B93074" w:rsidRPr="003906C3" w:rsidRDefault="00B9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6C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B93074" w:rsidRPr="003906C3" w:rsidRDefault="00B9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6C3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4111" w:type="dxa"/>
          </w:tcPr>
          <w:p w:rsidR="00B93074" w:rsidRPr="003906C3" w:rsidRDefault="00B93074" w:rsidP="00B9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6C3">
              <w:rPr>
                <w:rFonts w:ascii="Times New Roman" w:hAnsi="Times New Roman" w:cs="Times New Roman"/>
                <w:sz w:val="24"/>
                <w:szCs w:val="24"/>
              </w:rPr>
              <w:t>Историческая информация о сражениях /гибели, в результате которых погибшие захоронились в данном в/з</w:t>
            </w:r>
          </w:p>
        </w:tc>
        <w:tc>
          <w:tcPr>
            <w:tcW w:w="2493" w:type="dxa"/>
          </w:tcPr>
          <w:p w:rsidR="00B93074" w:rsidRPr="003906C3" w:rsidRDefault="00B93074" w:rsidP="00B9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6C3">
              <w:rPr>
                <w:rFonts w:ascii="Times New Roman" w:hAnsi="Times New Roman" w:cs="Times New Roman"/>
                <w:sz w:val="24"/>
                <w:szCs w:val="24"/>
              </w:rPr>
              <w:t>Год установки памятника, автор памятника</w:t>
            </w:r>
          </w:p>
        </w:tc>
        <w:tc>
          <w:tcPr>
            <w:tcW w:w="2313" w:type="dxa"/>
          </w:tcPr>
          <w:p w:rsidR="00B93074" w:rsidRPr="003906C3" w:rsidRDefault="00B9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6C3">
              <w:rPr>
                <w:rFonts w:ascii="Times New Roman" w:hAnsi="Times New Roman" w:cs="Times New Roman"/>
                <w:sz w:val="24"/>
                <w:szCs w:val="24"/>
              </w:rPr>
              <w:t>Годы реконструкций памятника</w:t>
            </w:r>
          </w:p>
        </w:tc>
        <w:tc>
          <w:tcPr>
            <w:tcW w:w="2359" w:type="dxa"/>
          </w:tcPr>
          <w:p w:rsidR="00B93074" w:rsidRPr="003906C3" w:rsidRDefault="00B93074" w:rsidP="00B9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6C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r w:rsidRPr="003906C3">
              <w:rPr>
                <w:rFonts w:ascii="Times New Roman" w:hAnsi="Times New Roman" w:cs="Times New Roman"/>
                <w:sz w:val="24"/>
                <w:szCs w:val="24"/>
              </w:rPr>
              <w:t>подзахоронениях</w:t>
            </w:r>
            <w:proofErr w:type="spellEnd"/>
            <w:r w:rsidRPr="003906C3">
              <w:rPr>
                <w:rFonts w:ascii="Times New Roman" w:hAnsi="Times New Roman" w:cs="Times New Roman"/>
                <w:sz w:val="24"/>
                <w:szCs w:val="24"/>
              </w:rPr>
              <w:t xml:space="preserve"> в данное в/з (годы)</w:t>
            </w:r>
          </w:p>
        </w:tc>
      </w:tr>
      <w:tr w:rsidR="00A4141E" w:rsidRPr="003906C3" w:rsidTr="00BF7DCB">
        <w:trPr>
          <w:trHeight w:val="1875"/>
        </w:trPr>
        <w:tc>
          <w:tcPr>
            <w:tcW w:w="1242" w:type="dxa"/>
          </w:tcPr>
          <w:p w:rsidR="00A4141E" w:rsidRPr="003906C3" w:rsidRDefault="00A4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1E" w:rsidRDefault="00A4141E" w:rsidP="00A4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6C3">
              <w:rPr>
                <w:rFonts w:ascii="Times New Roman" w:hAnsi="Times New Roman" w:cs="Times New Roman"/>
                <w:sz w:val="24"/>
                <w:szCs w:val="24"/>
              </w:rPr>
              <w:t>№ 395</w:t>
            </w:r>
          </w:p>
          <w:p w:rsidR="00F1491E" w:rsidRPr="003906C3" w:rsidRDefault="00F1491E" w:rsidP="00A4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Чертовицы</w:t>
            </w:r>
          </w:p>
          <w:p w:rsidR="00A4141E" w:rsidRPr="003906C3" w:rsidRDefault="00A4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1E" w:rsidRPr="003906C3" w:rsidRDefault="00A4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1E" w:rsidRPr="003906C3" w:rsidRDefault="00A4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1E" w:rsidRPr="003906C3" w:rsidRDefault="00A4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1E" w:rsidRPr="003906C3" w:rsidRDefault="00A4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1E" w:rsidRPr="003906C3" w:rsidRDefault="00A4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1E" w:rsidRPr="003906C3" w:rsidRDefault="00A4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4141E" w:rsidRPr="003906C3" w:rsidRDefault="00A4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1E" w:rsidRPr="003906C3" w:rsidRDefault="00A4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1E" w:rsidRPr="003906C3" w:rsidRDefault="00A4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1E" w:rsidRPr="003906C3" w:rsidRDefault="00A4141E" w:rsidP="00A4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141E" w:rsidRPr="003906C3" w:rsidRDefault="00321466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2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Братская могила</w:t>
            </w:r>
            <w:r w:rsidRPr="003906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33B9E" w:rsidRPr="003906C3" w:rsidRDefault="00833B9E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A" w:rsidRPr="003906C3" w:rsidRDefault="009366AA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20" w:rsidRPr="003906C3" w:rsidRDefault="007E5820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20" w:rsidRPr="003906C3" w:rsidRDefault="007E5820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20" w:rsidRPr="003906C3" w:rsidRDefault="007E5820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20" w:rsidRPr="003906C3" w:rsidRDefault="007E5820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20" w:rsidRPr="003906C3" w:rsidRDefault="007E5820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20" w:rsidRPr="003906C3" w:rsidRDefault="007E5820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20" w:rsidRPr="003906C3" w:rsidRDefault="007E5820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20" w:rsidRPr="003906C3" w:rsidRDefault="007E5820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20" w:rsidRPr="003906C3" w:rsidRDefault="007E5820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20" w:rsidRPr="003906C3" w:rsidRDefault="007E5820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20" w:rsidRPr="003906C3" w:rsidRDefault="007E5820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20" w:rsidRPr="003906C3" w:rsidRDefault="007E5820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20" w:rsidRPr="003906C3" w:rsidRDefault="007E5820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20" w:rsidRPr="003906C3" w:rsidRDefault="007E5820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20" w:rsidRPr="003906C3" w:rsidRDefault="007E5820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20" w:rsidRPr="003906C3" w:rsidRDefault="007E5820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20" w:rsidRPr="003906C3" w:rsidRDefault="007E5820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20" w:rsidRPr="003906C3" w:rsidRDefault="007E5820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20" w:rsidRPr="003906C3" w:rsidRDefault="007E5820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20" w:rsidRPr="003906C3" w:rsidRDefault="007E5820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20" w:rsidRPr="003906C3" w:rsidRDefault="007E5820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E" w:rsidRPr="003906C3" w:rsidRDefault="00833B9E" w:rsidP="0032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F7DCB" w:rsidRPr="003906C3" w:rsidRDefault="00BF7DCB" w:rsidP="00BF7DCB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Здесь покоятся</w:t>
            </w:r>
            <w:r w:rsidRPr="0039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362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39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воина, умершие от ран в госпиталях в 1942-1943 гг.</w:t>
            </w:r>
          </w:p>
          <w:p w:rsidR="00BF7DCB" w:rsidRDefault="00BF7DCB" w:rsidP="00BF7DCB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звестны</w:t>
            </w:r>
            <w:r w:rsidR="00362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– 184, неизвестных - 199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7DCB" w:rsidRDefault="00BF7DCB" w:rsidP="00BF7DCB">
            <w:pPr>
              <w:shd w:val="clear" w:color="auto" w:fill="FFFFFF"/>
              <w:tabs>
                <w:tab w:val="left" w:pos="1042"/>
              </w:tabs>
              <w:ind w:left="-142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BF7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годы Великой Отечественной войны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территории лесного массива с. Чертовицы </w:t>
            </w:r>
            <w:proofErr w:type="gramStart"/>
            <w:r w:rsidRPr="00BF7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располагались  госпит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али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64 ХППГ, 2615 ЭГ, 238 ОМСБ, </w:t>
            </w:r>
            <w:r w:rsidRPr="003906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куда попадали бойцы, раненые на северных окраинах города Воронежа, где располагалась 232,107,303-я стрелковые дивизии-60ой армии под руков</w:t>
            </w:r>
            <w:r w:rsidR="00362A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одством генерала армии </w:t>
            </w:r>
            <w:proofErr w:type="spellStart"/>
            <w:r w:rsidR="00362A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И.Д.Черня</w:t>
            </w:r>
            <w:r w:rsidRPr="003906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ховского</w:t>
            </w:r>
            <w:proofErr w:type="spellEnd"/>
            <w:r w:rsidR="00362A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22DC5" w:rsidRPr="00322DC5" w:rsidRDefault="00322DC5" w:rsidP="00322DC5">
            <w:pPr>
              <w:shd w:val="clear" w:color="auto" w:fill="FFFFFF"/>
              <w:tabs>
                <w:tab w:val="left" w:pos="1042"/>
              </w:tabs>
              <w:ind w:left="-142"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D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лесном массиве на территориях бывших госпиталей предположительно захоронены останки не менее 1000 советских воинов. </w:t>
            </w:r>
          </w:p>
          <w:p w:rsidR="00451FD9" w:rsidRPr="00322DC5" w:rsidRDefault="00451FD9" w:rsidP="002D2553">
            <w:pPr>
              <w:shd w:val="clear" w:color="auto" w:fill="FFFFFF"/>
              <w:tabs>
                <w:tab w:val="left" w:pos="1042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4141E" w:rsidRPr="003906C3" w:rsidRDefault="00A4141E" w:rsidP="00EC0FD9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D42" w:rsidRPr="003906C3" w:rsidRDefault="00916D42" w:rsidP="00EC0FD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D42" w:rsidRPr="003906C3" w:rsidRDefault="00916D42" w:rsidP="00EC0FD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D42" w:rsidRPr="003906C3" w:rsidRDefault="00916D42" w:rsidP="00EC0FD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D42" w:rsidRPr="003906C3" w:rsidRDefault="00916D42" w:rsidP="00EC0FD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D42" w:rsidRPr="003906C3" w:rsidRDefault="00916D42" w:rsidP="00EC0FD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D42" w:rsidRPr="003906C3" w:rsidRDefault="00916D42" w:rsidP="00EC0FD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836" w:rsidRDefault="00127836" w:rsidP="00EC0FD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836" w:rsidRDefault="00127836" w:rsidP="00EC0FD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836" w:rsidRDefault="00127836" w:rsidP="00EC0FD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836" w:rsidRDefault="00127836" w:rsidP="00EC0FD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836" w:rsidRDefault="00127836" w:rsidP="00EC0FD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836" w:rsidRDefault="00127836" w:rsidP="00EC0FD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836" w:rsidRDefault="00127836" w:rsidP="00EC0FD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836" w:rsidRDefault="00127836" w:rsidP="00EC0FD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836" w:rsidRDefault="00127836" w:rsidP="00EC0FD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836" w:rsidRDefault="00127836" w:rsidP="00EC0FD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836" w:rsidRDefault="00127836" w:rsidP="00EC0FD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836" w:rsidRDefault="00127836" w:rsidP="00EC0FD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836" w:rsidRDefault="00127836" w:rsidP="00EC0FD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D42" w:rsidRPr="003906C3" w:rsidRDefault="00916D42" w:rsidP="00451FD9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A4141E" w:rsidRPr="003906C3" w:rsidRDefault="00E7351F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 не известен.</w:t>
            </w: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6F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006171">
            <w:pPr>
              <w:ind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3301E6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71" w:rsidRPr="003906C3" w:rsidRDefault="00006171" w:rsidP="00127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4141E" w:rsidRPr="003906C3" w:rsidRDefault="0050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 текущий ремонт в 2019 году</w:t>
            </w:r>
            <w:r w:rsidRPr="00502A1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.                                     </w:t>
            </w:r>
          </w:p>
        </w:tc>
        <w:tc>
          <w:tcPr>
            <w:tcW w:w="2359" w:type="dxa"/>
          </w:tcPr>
          <w:p w:rsidR="00362A72" w:rsidRPr="00451FD9" w:rsidRDefault="009F3B38" w:rsidP="00451FD9">
            <w:pPr>
              <w:pStyle w:val="a4"/>
              <w:shd w:val="clear" w:color="auto" w:fill="FFFFFF"/>
              <w:rPr>
                <w:color w:val="000000"/>
              </w:rPr>
            </w:pPr>
            <w:proofErr w:type="spellStart"/>
            <w:r w:rsidRPr="00451FD9">
              <w:t>Подзахоронение</w:t>
            </w:r>
            <w:proofErr w:type="spellEnd"/>
            <w:r w:rsidRPr="00451FD9">
              <w:t xml:space="preserve"> </w:t>
            </w:r>
            <w:r w:rsidR="00362A72" w:rsidRPr="00451FD9">
              <w:t>в</w:t>
            </w:r>
            <w:r w:rsidR="00451FD9">
              <w:t xml:space="preserve"> 2015</w:t>
            </w:r>
            <w:r w:rsidRPr="00451FD9">
              <w:t xml:space="preserve"> году</w:t>
            </w:r>
            <w:r w:rsidR="00362A72" w:rsidRPr="00451FD9">
              <w:t>.</w:t>
            </w:r>
            <w:r w:rsidR="00C13185" w:rsidRPr="00451FD9">
              <w:rPr>
                <w:color w:val="000000"/>
              </w:rPr>
              <w:t xml:space="preserve"> </w:t>
            </w:r>
          </w:p>
          <w:p w:rsidR="00C13185" w:rsidRPr="00451FD9" w:rsidRDefault="00362A72" w:rsidP="00451FD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2014 году в связи с обращением инициативной группы жителей с. Чертовицы в лесном массиве у санатория им. Ф.Э. Дзержинского была проведена поисковая разведка </w:t>
            </w:r>
            <w:r w:rsidRPr="00451FD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региональной общественной организацией «Историко-патриотическое поисковое объединение «Дон», которая подтвердила наличие останков на данной территории. После получения </w:t>
            </w:r>
            <w:r w:rsidRPr="00451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разрешения на проведение поисковых работ поисковиками ВРОО «Историко-патриотическое поисковое объединение «Дон» на </w:t>
            </w:r>
            <w:r w:rsidRPr="00451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территории лесного массива у санатория им. Ф.Э. Дзержинского были подняты останки 281 военнослужащего, из числа которых удалось установить 109 имен, благодаря работе руководителя </w:t>
            </w:r>
            <w:r w:rsidRPr="00451FD9">
              <w:rPr>
                <w:rFonts w:ascii="Times New Roman" w:hAnsi="Times New Roman" w:cs="Times New Roman"/>
                <w:sz w:val="24"/>
                <w:szCs w:val="24"/>
              </w:rPr>
              <w:t xml:space="preserve">ВРОО «Историко-патриотическое поисковое объединение «Дон» </w:t>
            </w:r>
            <w:proofErr w:type="spellStart"/>
            <w:r w:rsidRPr="00451FD9">
              <w:rPr>
                <w:rFonts w:ascii="Times New Roman" w:hAnsi="Times New Roman" w:cs="Times New Roman"/>
                <w:sz w:val="24"/>
                <w:szCs w:val="24"/>
              </w:rPr>
              <w:t>Сегодина</w:t>
            </w:r>
            <w:proofErr w:type="spellEnd"/>
            <w:r w:rsidRPr="00451FD9">
              <w:rPr>
                <w:rFonts w:ascii="Times New Roman" w:hAnsi="Times New Roman" w:cs="Times New Roman"/>
                <w:sz w:val="24"/>
                <w:szCs w:val="24"/>
              </w:rPr>
              <w:t xml:space="preserve"> М.М. </w:t>
            </w:r>
            <w:r w:rsidRPr="00451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архиве г. Санкт-Петербурга. </w:t>
            </w:r>
            <w:r w:rsidR="00451FD9" w:rsidRPr="00451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поднятые останки 6 мая 2015 года были торжественно перезахоронены в паспортизированное воинское захоронение № 395 </w:t>
            </w:r>
            <w:r w:rsidR="00451FD9" w:rsidRPr="00451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  с. Чертовицы,  109 установленных имен были нанесены на мемориальные плиты данного захоронения. В лесном массиве, на территории которого остались лежать предположительно около 700 останков погибших воинов, был установлен памятный знак.</w:t>
            </w:r>
          </w:p>
        </w:tc>
      </w:tr>
    </w:tbl>
    <w:p w:rsidR="00B93074" w:rsidRPr="003906C3" w:rsidRDefault="00B93074">
      <w:pPr>
        <w:rPr>
          <w:sz w:val="24"/>
          <w:szCs w:val="24"/>
        </w:rPr>
      </w:pPr>
    </w:p>
    <w:sectPr w:rsidR="00B93074" w:rsidRPr="003906C3" w:rsidSect="00B930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7C42"/>
    <w:multiLevelType w:val="hybridMultilevel"/>
    <w:tmpl w:val="BC50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99"/>
    <w:rsid w:val="00006171"/>
    <w:rsid w:val="00033255"/>
    <w:rsid w:val="00066E58"/>
    <w:rsid w:val="00073984"/>
    <w:rsid w:val="00113EEA"/>
    <w:rsid w:val="00127836"/>
    <w:rsid w:val="00254838"/>
    <w:rsid w:val="00291F1B"/>
    <w:rsid w:val="002C1369"/>
    <w:rsid w:val="002D2553"/>
    <w:rsid w:val="002F1CEE"/>
    <w:rsid w:val="00321466"/>
    <w:rsid w:val="00322DC5"/>
    <w:rsid w:val="003301E6"/>
    <w:rsid w:val="00353497"/>
    <w:rsid w:val="00362A72"/>
    <w:rsid w:val="003906C3"/>
    <w:rsid w:val="00417EFD"/>
    <w:rsid w:val="00451FD9"/>
    <w:rsid w:val="004904AF"/>
    <w:rsid w:val="004C2E1A"/>
    <w:rsid w:val="00502A13"/>
    <w:rsid w:val="006F7F65"/>
    <w:rsid w:val="007E311E"/>
    <w:rsid w:val="007E5820"/>
    <w:rsid w:val="00833B9E"/>
    <w:rsid w:val="008735BA"/>
    <w:rsid w:val="00916D42"/>
    <w:rsid w:val="009366AA"/>
    <w:rsid w:val="00941F13"/>
    <w:rsid w:val="00955749"/>
    <w:rsid w:val="009F3B38"/>
    <w:rsid w:val="00A4141E"/>
    <w:rsid w:val="00A43499"/>
    <w:rsid w:val="00A64B02"/>
    <w:rsid w:val="00B93074"/>
    <w:rsid w:val="00BF7DCB"/>
    <w:rsid w:val="00C13185"/>
    <w:rsid w:val="00C65DFE"/>
    <w:rsid w:val="00D17711"/>
    <w:rsid w:val="00D21268"/>
    <w:rsid w:val="00E7351F"/>
    <w:rsid w:val="00EC0FD9"/>
    <w:rsid w:val="00F1263A"/>
    <w:rsid w:val="00F1491E"/>
    <w:rsid w:val="00F64A9A"/>
    <w:rsid w:val="00FE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E0B4"/>
  <w15:docId w15:val="{42D7162C-2731-490D-8B9C-21ADFF7B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1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GRADOTDEL</cp:lastModifiedBy>
  <cp:revision>53</cp:revision>
  <dcterms:created xsi:type="dcterms:W3CDTF">2024-04-25T11:13:00Z</dcterms:created>
  <dcterms:modified xsi:type="dcterms:W3CDTF">2024-10-21T11:48:00Z</dcterms:modified>
</cp:coreProperties>
</file>