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7"/>
        <w:gridCol w:w="3002"/>
        <w:gridCol w:w="2458"/>
        <w:gridCol w:w="2556"/>
        <w:gridCol w:w="2252"/>
        <w:gridCol w:w="2305"/>
      </w:tblGrid>
      <w:tr w:rsidR="00E319F0" w:rsidTr="00DD0F94">
        <w:tc>
          <w:tcPr>
            <w:tcW w:w="1987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№ воинского захоронения</w:t>
            </w:r>
          </w:p>
        </w:tc>
        <w:tc>
          <w:tcPr>
            <w:tcW w:w="3002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Период захоронения</w:t>
            </w:r>
          </w:p>
        </w:tc>
        <w:tc>
          <w:tcPr>
            <w:tcW w:w="2458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Историческая информация о сражениях/ гибели в результате, которых есть погибшие захоранивались а данном в/з</w:t>
            </w:r>
          </w:p>
        </w:tc>
        <w:tc>
          <w:tcPr>
            <w:tcW w:w="2556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Год установки памятника, автор памятника</w:t>
            </w:r>
          </w:p>
        </w:tc>
        <w:tc>
          <w:tcPr>
            <w:tcW w:w="2252" w:type="dxa"/>
          </w:tcPr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Годы реконструкции</w:t>
            </w:r>
          </w:p>
          <w:p w:rsidR="00E319F0" w:rsidRPr="00754EA9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</w:p>
        </w:tc>
        <w:tc>
          <w:tcPr>
            <w:tcW w:w="2305" w:type="dxa"/>
          </w:tcPr>
          <w:p w:rsidR="00E319F0" w:rsidRPr="00754EA9" w:rsidRDefault="00E319F0" w:rsidP="00C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E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754EA9">
              <w:rPr>
                <w:rFonts w:ascii="Times New Roman" w:hAnsi="Times New Roman" w:cs="Times New Roman"/>
                <w:sz w:val="24"/>
                <w:szCs w:val="24"/>
              </w:rPr>
              <w:t>подзахоронениях</w:t>
            </w:r>
            <w:proofErr w:type="spellEnd"/>
            <w:r w:rsidRPr="00754EA9"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в/з</w:t>
            </w:r>
          </w:p>
        </w:tc>
      </w:tr>
      <w:tr w:rsidR="00E319F0" w:rsidRPr="00F210FB" w:rsidTr="00DD0F94">
        <w:trPr>
          <w:trHeight w:val="416"/>
        </w:trPr>
        <w:tc>
          <w:tcPr>
            <w:tcW w:w="1987" w:type="dxa"/>
          </w:tcPr>
          <w:p w:rsidR="0004042D" w:rsidRDefault="0004042D" w:rsidP="0004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в/з№41</w:t>
            </w:r>
          </w:p>
          <w:p w:rsidR="00E319F0" w:rsidRPr="00F210FB" w:rsidRDefault="00F83CAC" w:rsidP="0004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Хвощеватка</w:t>
            </w:r>
            <w:r w:rsidR="00E319F0"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</w:tcPr>
          <w:p w:rsidR="00E319F0" w:rsidRPr="00F210FB" w:rsidRDefault="00FD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>Первое захоронение было произведено в 1942 г.</w:t>
            </w:r>
          </w:p>
        </w:tc>
        <w:tc>
          <w:tcPr>
            <w:tcW w:w="2458" w:type="dxa"/>
          </w:tcPr>
          <w:p w:rsidR="00F44799" w:rsidRDefault="00F44799" w:rsidP="00FD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>Последний приют в ней нашли 51</w:t>
            </w:r>
            <w:r w:rsidR="00517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 солдат и офицеров Советской Армии, которые в годы Великой Отечественной войны освобождали воронежс</w:t>
            </w:r>
            <w:bookmarkStart w:id="0" w:name="_GoBack"/>
            <w:bookmarkEnd w:id="0"/>
            <w:r w:rsidRPr="00F210FB">
              <w:rPr>
                <w:rFonts w:ascii="Times New Roman" w:hAnsi="Times New Roman" w:cs="Times New Roman"/>
                <w:sz w:val="24"/>
                <w:szCs w:val="24"/>
              </w:rPr>
              <w:t>кий край от фашистских захватчиков.</w:t>
            </w:r>
          </w:p>
          <w:p w:rsidR="00FD1218" w:rsidRPr="00F210FB" w:rsidRDefault="00FD1218" w:rsidP="00FD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712 стрелковый полк 232 стрелковой дивизии под командованием майора Сычева К.А. </w:t>
            </w:r>
            <w:r w:rsidR="00B474A1">
              <w:rPr>
                <w:rFonts w:ascii="Times New Roman" w:hAnsi="Times New Roman" w:cs="Times New Roman"/>
                <w:sz w:val="24"/>
                <w:szCs w:val="24"/>
              </w:rPr>
              <w:t xml:space="preserve">в июле 1942 года </w:t>
            </w: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успешно удерживал переправы у Русской Гвоздевки, </w:t>
            </w:r>
            <w:proofErr w:type="spellStart"/>
            <w:r w:rsidRPr="00F210FB">
              <w:rPr>
                <w:rFonts w:ascii="Times New Roman" w:hAnsi="Times New Roman" w:cs="Times New Roman"/>
                <w:sz w:val="24"/>
                <w:szCs w:val="24"/>
              </w:rPr>
              <w:t>Хвощеватки</w:t>
            </w:r>
            <w:proofErr w:type="spellEnd"/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10FB">
              <w:rPr>
                <w:rFonts w:ascii="Times New Roman" w:hAnsi="Times New Roman" w:cs="Times New Roman"/>
                <w:sz w:val="24"/>
                <w:szCs w:val="24"/>
              </w:rPr>
              <w:t>Новоживотинного</w:t>
            </w:r>
            <w:proofErr w:type="spellEnd"/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, Горожанки. 3-й </w:t>
            </w:r>
            <w:r w:rsidR="00B402F0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тальон дивизии располагался в районе деревни Медовка. Успешно действовала в районе деревни </w:t>
            </w:r>
            <w:proofErr w:type="spellStart"/>
            <w:r w:rsidRPr="00F210FB">
              <w:rPr>
                <w:rFonts w:ascii="Times New Roman" w:hAnsi="Times New Roman" w:cs="Times New Roman"/>
                <w:sz w:val="24"/>
                <w:szCs w:val="24"/>
              </w:rPr>
              <w:t>Моховатки</w:t>
            </w:r>
            <w:proofErr w:type="spellEnd"/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 минометная батарея </w:t>
            </w:r>
            <w:r w:rsidRPr="00F2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дивизии. В ней было шесть 120 мм минометов, всего 64 человека личного состава и 6 автомашин. Она успешно вела огонь по целям в районе стоящего на противоположном берегу Дона большого (на 800 дворов) села Хвощеватка, занятого немцами. </w:t>
            </w:r>
          </w:p>
          <w:p w:rsidR="00FD1218" w:rsidRPr="00F210FB" w:rsidRDefault="00FD1218" w:rsidP="00FD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Все вокруг было в огне, черный дым застилал горизонт.  С воздуха бомбежки не прекращалась ни на минуту. Одна волна самолетов сменяла другую, и так до позднего вечера. </w:t>
            </w:r>
            <w:proofErr w:type="gramStart"/>
            <w:r w:rsidRPr="00F210FB">
              <w:rPr>
                <w:rFonts w:ascii="Times New Roman" w:hAnsi="Times New Roman" w:cs="Times New Roman"/>
                <w:sz w:val="24"/>
                <w:szCs w:val="24"/>
              </w:rPr>
              <w:t>По ночами</w:t>
            </w:r>
            <w:proofErr w:type="gramEnd"/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 жители прифронтовой зоны сел Рамонского района за 30-40 км видели ночью отблески пожарищ.</w:t>
            </w:r>
          </w:p>
          <w:p w:rsidR="00E319F0" w:rsidRPr="00F210FB" w:rsidRDefault="00FD1218" w:rsidP="0075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6" w:type="dxa"/>
          </w:tcPr>
          <w:p w:rsidR="005F7E40" w:rsidRPr="00F210FB" w:rsidRDefault="00FD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1968 г. на братской могиле установили памятник, состоящий из двух элементов. </w:t>
            </w:r>
            <w:r w:rsidR="005F7E40"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 w:rsidR="00255C27" w:rsidRPr="00F210FB">
              <w:rPr>
                <w:rFonts w:ascii="Times New Roman" w:hAnsi="Times New Roman" w:cs="Times New Roman"/>
                <w:sz w:val="24"/>
                <w:szCs w:val="24"/>
              </w:rPr>
              <w:t>неизвестен</w:t>
            </w:r>
          </w:p>
          <w:p w:rsidR="00FD1218" w:rsidRPr="00F210FB" w:rsidRDefault="00FD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37199B" w:rsidRPr="0037199B" w:rsidRDefault="0037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Первого августа 2013 года на территории мемориального комплекса был установлен памятник Герою Советского Союза гвардии младшему сержанту Савельеву Ивану Антоновичу - уроженцу села Хвощеватка. Савельев Иван Антонович отличился 26 марта 1945 года при форсировании реки Одер, был смертельно ранен и Указом Президиума Верховного Совета СССР от 31 мая 1945года ему было присвоено звание Героя Советского Союза (посмертно) с вручением </w:t>
            </w:r>
            <w:r w:rsidRPr="003719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Ордена Ленина и медали «Золотая Звезда».</w:t>
            </w:r>
          </w:p>
          <w:p w:rsidR="0037199B" w:rsidRDefault="0037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F0" w:rsidRPr="00F210FB" w:rsidRDefault="00FD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0FB">
              <w:rPr>
                <w:rFonts w:ascii="Times New Roman" w:hAnsi="Times New Roman" w:cs="Times New Roman"/>
                <w:sz w:val="24"/>
                <w:szCs w:val="24"/>
              </w:rPr>
              <w:t xml:space="preserve">2019год </w:t>
            </w:r>
            <w:r w:rsidR="0037199B">
              <w:rPr>
                <w:rFonts w:ascii="Times New Roman" w:hAnsi="Times New Roman" w:cs="Times New Roman"/>
                <w:sz w:val="24"/>
                <w:szCs w:val="24"/>
              </w:rPr>
              <w:t>– капитальный ремонт</w:t>
            </w:r>
          </w:p>
        </w:tc>
        <w:tc>
          <w:tcPr>
            <w:tcW w:w="2305" w:type="dxa"/>
          </w:tcPr>
          <w:p w:rsidR="00E319F0" w:rsidRPr="00F210FB" w:rsidRDefault="00E3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B8F" w:rsidRPr="00F210FB" w:rsidRDefault="00134B8F" w:rsidP="00754EA9">
      <w:pPr>
        <w:rPr>
          <w:rFonts w:ascii="Times New Roman" w:hAnsi="Times New Roman" w:cs="Times New Roman"/>
          <w:sz w:val="24"/>
          <w:szCs w:val="24"/>
        </w:rPr>
      </w:pPr>
    </w:p>
    <w:sectPr w:rsidR="00134B8F" w:rsidRPr="00F210FB" w:rsidSect="00F3094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F0"/>
    <w:rsid w:val="0004042D"/>
    <w:rsid w:val="00081D25"/>
    <w:rsid w:val="00134B8F"/>
    <w:rsid w:val="00255C27"/>
    <w:rsid w:val="0037199B"/>
    <w:rsid w:val="003B16FC"/>
    <w:rsid w:val="004329DE"/>
    <w:rsid w:val="004E7A13"/>
    <w:rsid w:val="004F64BD"/>
    <w:rsid w:val="00517728"/>
    <w:rsid w:val="005F7E40"/>
    <w:rsid w:val="00754EA9"/>
    <w:rsid w:val="00917E7C"/>
    <w:rsid w:val="009D1DEE"/>
    <w:rsid w:val="00A22FF6"/>
    <w:rsid w:val="00AF22A9"/>
    <w:rsid w:val="00B402F0"/>
    <w:rsid w:val="00B474A1"/>
    <w:rsid w:val="00BE6CB2"/>
    <w:rsid w:val="00C254BC"/>
    <w:rsid w:val="00D94F5C"/>
    <w:rsid w:val="00DD0F94"/>
    <w:rsid w:val="00E319F0"/>
    <w:rsid w:val="00EA65CF"/>
    <w:rsid w:val="00F210FB"/>
    <w:rsid w:val="00F3094A"/>
    <w:rsid w:val="00F44799"/>
    <w:rsid w:val="00F83CAC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1E8E"/>
  <w15:chartTrackingRefBased/>
  <w15:docId w15:val="{C0CE8D46-B624-4349-AD01-AA9F9B67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GRADOTDEL</cp:lastModifiedBy>
  <cp:revision>27</cp:revision>
  <dcterms:created xsi:type="dcterms:W3CDTF">2024-04-25T06:45:00Z</dcterms:created>
  <dcterms:modified xsi:type="dcterms:W3CDTF">2024-11-06T11:23:00Z</dcterms:modified>
</cp:coreProperties>
</file>